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376C" w:rsidRPr="00397E29" w:rsidRDefault="00F37D8F" w:rsidP="003501E7">
      <w:pPr>
        <w:pStyle w:val="a8"/>
        <w:overflowPunct/>
        <w:autoSpaceDE/>
        <w:autoSpaceDN/>
        <w:adjustRightInd/>
        <w:spacing w:line="264" w:lineRule="auto"/>
        <w:jc w:val="both"/>
        <w:rPr>
          <w:noProof/>
          <w:sz w:val="16"/>
          <w:szCs w:val="16"/>
          <w:lang w:val="ru-RU"/>
        </w:rPr>
      </w:pPr>
      <w:r>
        <w:rPr>
          <w:noProof/>
          <w:sz w:val="16"/>
          <w:szCs w:val="16"/>
          <w:lang w:val="ru-RU"/>
        </w:rPr>
        <mc:AlternateContent>
          <mc:Choice Requires="wps">
            <w:drawing>
              <wp:anchor distT="0" distB="0" distL="114300" distR="114300" simplePos="0" relativeHeight="251656704" behindDoc="0" locked="0" layoutInCell="1" allowOverlap="1">
                <wp:simplePos x="0" y="0"/>
                <wp:positionH relativeFrom="column">
                  <wp:posOffset>1197610</wp:posOffset>
                </wp:positionH>
                <wp:positionV relativeFrom="paragraph">
                  <wp:posOffset>-400050</wp:posOffset>
                </wp:positionV>
                <wp:extent cx="3937000" cy="1764665"/>
                <wp:effectExtent l="0" t="0" r="0" b="0"/>
                <wp:wrapNone/>
                <wp:docPr id="25"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37000" cy="1764665"/>
                        </a:xfrm>
                        <a:prstGeom prst="rect">
                          <a:avLst/>
                        </a:prstGeom>
                        <a:extLst>
                          <a:ext uri="{AF507438-7753-43E0-B8FC-AC1667EBCBE1}">
                            <a14:hiddenEffects xmlns:a14="http://schemas.microsoft.com/office/drawing/2010/main">
                              <a:effectLst/>
                            </a14:hiddenEffects>
                          </a:ext>
                        </a:extLst>
                      </wps:spPr>
                      <wps:txbx>
                        <w:txbxContent>
                          <w:p w:rsidR="001E462A" w:rsidRDefault="001E462A" w:rsidP="00EA77C2">
                            <w:pPr>
                              <w:pStyle w:val="afff2"/>
                              <w:spacing w:before="0" w:after="0"/>
                              <w:jc w:val="center"/>
                              <w:rPr>
                                <w:sz w:val="24"/>
                                <w:szCs w:val="24"/>
                              </w:rPr>
                            </w:pPr>
                            <w:r>
                              <w:rPr>
                                <w:rFonts w:ascii="Impact" w:hAnsi="Impact"/>
                                <w:sz w:val="72"/>
                                <w:szCs w:val="72"/>
                              </w:rPr>
                              <w:t>Павловский</w:t>
                            </w:r>
                          </w:p>
                          <w:p w:rsidR="001E462A" w:rsidRDefault="001E462A" w:rsidP="00EA77C2">
                            <w:pPr>
                              <w:pStyle w:val="afff2"/>
                              <w:spacing w:before="0" w:after="0"/>
                              <w:jc w:val="center"/>
                            </w:pPr>
                            <w:r>
                              <w:rPr>
                                <w:rFonts w:ascii="Impact" w:hAnsi="Impact"/>
                                <w:sz w:val="72"/>
                                <w:szCs w:val="72"/>
                              </w:rPr>
                              <w:t xml:space="preserve">муниципальный </w:t>
                            </w:r>
                          </w:p>
                          <w:p w:rsidR="001E462A" w:rsidRDefault="001E462A" w:rsidP="00EA77C2">
                            <w:pPr>
                              <w:pStyle w:val="afff2"/>
                              <w:spacing w:before="0" w:after="0"/>
                              <w:jc w:val="center"/>
                            </w:pPr>
                            <w:r>
                              <w:rPr>
                                <w:rFonts w:ascii="Impact" w:hAnsi="Impact"/>
                                <w:sz w:val="72"/>
                                <w:szCs w:val="72"/>
                              </w:rPr>
                              <w:t>ВЕСТНИК</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6" o:spid="_x0000_s1026" type="#_x0000_t202" style="position:absolute;left:0;text-align:left;margin-left:94.3pt;margin-top:-31.5pt;width:310pt;height:13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" filled="f" stroked="f">
                <o:lock v:ext="edit" shapetype="t"/>
                <v:textbox style="mso-fit-shape-to-text:t">
                  <w:txbxContent>
                    <w:p w:rsidR="001E462A" w:rsidRDefault="001E462A" w:rsidP="00EA77C2">
                      <w:pPr>
                        <w:pStyle w:val="afff2"/>
                        <w:spacing w:before="0" w:after="0"/>
                        <w:jc w:val="center"/>
                        <w:rPr>
                          <w:sz w:val="24"/>
                          <w:szCs w:val="24"/>
                        </w:rPr>
                      </w:pPr>
                      <w:r>
                        <w:rPr>
                          <w:rFonts w:ascii="Impact" w:hAnsi="Impact"/>
                          <w:sz w:val="72"/>
                          <w:szCs w:val="72"/>
                        </w:rPr>
                        <w:t>Павловский</w:t>
                      </w:r>
                    </w:p>
                    <w:p w:rsidR="001E462A" w:rsidRDefault="001E462A" w:rsidP="00EA77C2">
                      <w:pPr>
                        <w:pStyle w:val="afff2"/>
                        <w:spacing w:before="0" w:after="0"/>
                        <w:jc w:val="center"/>
                      </w:pPr>
                      <w:r>
                        <w:rPr>
                          <w:rFonts w:ascii="Impact" w:hAnsi="Impact"/>
                          <w:sz w:val="72"/>
                          <w:szCs w:val="72"/>
                        </w:rPr>
                        <w:t xml:space="preserve">муниципальный </w:t>
                      </w:r>
                    </w:p>
                    <w:p w:rsidR="001E462A" w:rsidRDefault="001E462A" w:rsidP="00EA77C2">
                      <w:pPr>
                        <w:pStyle w:val="afff2"/>
                        <w:spacing w:before="0" w:after="0"/>
                        <w:jc w:val="center"/>
                      </w:pPr>
                      <w:r>
                        <w:rPr>
                          <w:rFonts w:ascii="Impact" w:hAnsi="Impact"/>
                          <w:sz w:val="72"/>
                          <w:szCs w:val="72"/>
                        </w:rPr>
                        <w:t>ВЕСТНИК</w:t>
                      </w:r>
                    </w:p>
                  </w:txbxContent>
                </v:textbox>
              </v:shape>
            </w:pict>
          </mc:Fallback>
        </mc:AlternateContent>
      </w:r>
      <w:r w:rsidR="00A04C3C" w:rsidRPr="00397E29">
        <w:rPr>
          <w:noProof/>
          <w:sz w:val="16"/>
          <w:szCs w:val="16"/>
          <w:lang w:val="ru-RU"/>
        </w:rPr>
        <w:drawing>
          <wp:anchor distT="0" distB="0" distL="114300" distR="114300" simplePos="0" relativeHeight="251658752" behindDoc="0" locked="0" layoutInCell="1" allowOverlap="1">
            <wp:simplePos x="0" y="0"/>
            <wp:positionH relativeFrom="column">
              <wp:posOffset>-332740</wp:posOffset>
            </wp:positionH>
            <wp:positionV relativeFrom="paragraph">
              <wp:posOffset>-393700</wp:posOffset>
            </wp:positionV>
            <wp:extent cx="1364615" cy="1716405"/>
            <wp:effectExtent l="19050" t="0" r="6985" b="0"/>
            <wp:wrapNone/>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364615" cy="1716405"/>
                    </a:xfrm>
                    <a:prstGeom prst="rect">
                      <a:avLst/>
                    </a:prstGeom>
                    <a:noFill/>
                    <a:ln w="9525">
                      <a:noFill/>
                      <a:miter lim="800000"/>
                      <a:headEnd/>
                      <a:tailEnd/>
                    </a:ln>
                  </pic:spPr>
                </pic:pic>
              </a:graphicData>
            </a:graphic>
          </wp:anchor>
        </w:drawing>
      </w:r>
      <w:r>
        <w:rPr>
          <w:noProof/>
          <w:sz w:val="16"/>
          <w:szCs w:val="16"/>
          <w:lang w:val="ru-RU"/>
        </w:rPr>
        <mc:AlternateContent>
          <mc:Choice Requires="wps">
            <w:drawing>
              <wp:anchor distT="0" distB="0" distL="114300" distR="114300" simplePos="0" relativeHeight="251657728" behindDoc="0" locked="0" layoutInCell="1" allowOverlap="1">
                <wp:simplePos x="0" y="0"/>
                <wp:positionH relativeFrom="column">
                  <wp:posOffset>5207000</wp:posOffset>
                </wp:positionH>
                <wp:positionV relativeFrom="paragraph">
                  <wp:posOffset>-400050</wp:posOffset>
                </wp:positionV>
                <wp:extent cx="1236980" cy="1714500"/>
                <wp:effectExtent l="0" t="0" r="20320" b="19050"/>
                <wp:wrapNone/>
                <wp:docPr id="2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1714500"/>
                        </a:xfrm>
                        <a:prstGeom prst="rect">
                          <a:avLst/>
                        </a:prstGeom>
                        <a:solidFill>
                          <a:srgbClr val="FFFFFF"/>
                        </a:solidFill>
                        <a:ln w="9525">
                          <a:solidFill>
                            <a:srgbClr val="000000"/>
                          </a:solidFill>
                          <a:miter lim="800000"/>
                          <a:headEnd/>
                          <a:tailEnd/>
                        </a:ln>
                      </wps:spPr>
                      <wps:txbx>
                        <w:txbxContent>
                          <w:p w:rsidR="001E462A" w:rsidRPr="00522432" w:rsidRDefault="001E462A" w:rsidP="0017376C">
                            <w:pPr>
                              <w:pStyle w:val="31"/>
                              <w:rPr>
                                <w:sz w:val="36"/>
                                <w:szCs w:val="36"/>
                              </w:rPr>
                            </w:pPr>
                          </w:p>
                          <w:p w:rsidR="001E462A" w:rsidRDefault="001E462A" w:rsidP="0017376C">
                            <w:pPr>
                              <w:pStyle w:val="31"/>
                              <w:rPr>
                                <w:sz w:val="36"/>
                                <w:szCs w:val="36"/>
                              </w:rPr>
                            </w:pPr>
                            <w:r>
                              <w:rPr>
                                <w:sz w:val="36"/>
                                <w:szCs w:val="36"/>
                              </w:rPr>
                              <w:t>от 27</w:t>
                            </w:r>
                          </w:p>
                          <w:p w:rsidR="001E462A" w:rsidRPr="005C7413" w:rsidRDefault="001E462A" w:rsidP="0017376C">
                            <w:pPr>
                              <w:pStyle w:val="31"/>
                              <w:rPr>
                                <w:sz w:val="36"/>
                                <w:szCs w:val="36"/>
                              </w:rPr>
                            </w:pPr>
                            <w:r>
                              <w:rPr>
                                <w:sz w:val="36"/>
                                <w:szCs w:val="36"/>
                              </w:rPr>
                              <w:t>июня</w:t>
                            </w:r>
                          </w:p>
                          <w:p w:rsidR="001E462A" w:rsidRPr="00F644E3" w:rsidRDefault="001E462A" w:rsidP="0017376C">
                            <w:pPr>
                              <w:pStyle w:val="31"/>
                              <w:rPr>
                                <w:sz w:val="36"/>
                                <w:szCs w:val="36"/>
                              </w:rPr>
                            </w:pPr>
                            <w:r>
                              <w:rPr>
                                <w:sz w:val="36"/>
                                <w:szCs w:val="36"/>
                              </w:rPr>
                              <w:t>2019</w:t>
                            </w:r>
                            <w:r w:rsidRPr="00F644E3">
                              <w:rPr>
                                <w:sz w:val="36"/>
                                <w:szCs w:val="36"/>
                              </w:rPr>
                              <w:t xml:space="preserve"> год</w:t>
                            </w:r>
                            <w:r>
                              <w:rPr>
                                <w:sz w:val="36"/>
                                <w:szCs w:val="36"/>
                              </w:rPr>
                              <w:t>а</w:t>
                            </w:r>
                          </w:p>
                          <w:p w:rsidR="001E462A" w:rsidRDefault="001E462A" w:rsidP="0017376C">
                            <w:pPr>
                              <w:jc w:val="center"/>
                            </w:pPr>
                            <w:r>
                              <w:rPr>
                                <w:b/>
                                <w:bCs/>
                                <w:sz w:val="52"/>
                              </w:rPr>
                              <w:t>№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7" style="position:absolute;left:0;text-align:left;margin-left:410pt;margin-top:-31.5pt;width:97.4pt;height: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">
                <v:textbox>
                  <w:txbxContent>
                    <w:p w:rsidR="001E462A" w:rsidRPr="00522432" w:rsidRDefault="001E462A" w:rsidP="0017376C">
                      <w:pPr>
                        <w:pStyle w:val="31"/>
                        <w:rPr>
                          <w:sz w:val="36"/>
                          <w:szCs w:val="36"/>
                        </w:rPr>
                      </w:pPr>
                    </w:p>
                    <w:p w:rsidR="001E462A" w:rsidRDefault="001E462A" w:rsidP="0017376C">
                      <w:pPr>
                        <w:pStyle w:val="31"/>
                        <w:rPr>
                          <w:sz w:val="36"/>
                          <w:szCs w:val="36"/>
                        </w:rPr>
                      </w:pPr>
                      <w:r>
                        <w:rPr>
                          <w:sz w:val="36"/>
                          <w:szCs w:val="36"/>
                        </w:rPr>
                        <w:t>от 27</w:t>
                      </w:r>
                    </w:p>
                    <w:p w:rsidR="001E462A" w:rsidRPr="005C7413" w:rsidRDefault="001E462A" w:rsidP="0017376C">
                      <w:pPr>
                        <w:pStyle w:val="31"/>
                        <w:rPr>
                          <w:sz w:val="36"/>
                          <w:szCs w:val="36"/>
                        </w:rPr>
                      </w:pPr>
                      <w:r>
                        <w:rPr>
                          <w:sz w:val="36"/>
                          <w:szCs w:val="36"/>
                        </w:rPr>
                        <w:t>июня</w:t>
                      </w:r>
                    </w:p>
                    <w:p w:rsidR="001E462A" w:rsidRPr="00F644E3" w:rsidRDefault="001E462A" w:rsidP="0017376C">
                      <w:pPr>
                        <w:pStyle w:val="31"/>
                        <w:rPr>
                          <w:sz w:val="36"/>
                          <w:szCs w:val="36"/>
                        </w:rPr>
                      </w:pPr>
                      <w:r>
                        <w:rPr>
                          <w:sz w:val="36"/>
                          <w:szCs w:val="36"/>
                        </w:rPr>
                        <w:t>2019</w:t>
                      </w:r>
                      <w:r w:rsidRPr="00F644E3">
                        <w:rPr>
                          <w:sz w:val="36"/>
                          <w:szCs w:val="36"/>
                        </w:rPr>
                        <w:t xml:space="preserve"> год</w:t>
                      </w:r>
                      <w:r>
                        <w:rPr>
                          <w:sz w:val="36"/>
                          <w:szCs w:val="36"/>
                        </w:rPr>
                        <w:t>а</w:t>
                      </w:r>
                    </w:p>
                    <w:p w:rsidR="001E462A" w:rsidRDefault="001E462A" w:rsidP="0017376C">
                      <w:pPr>
                        <w:jc w:val="center"/>
                      </w:pPr>
                      <w:r>
                        <w:rPr>
                          <w:b/>
                          <w:bCs/>
                          <w:sz w:val="52"/>
                        </w:rPr>
                        <w:t>№ 10</w:t>
                      </w:r>
                    </w:p>
                  </w:txbxContent>
                </v:textbox>
              </v:rect>
            </w:pict>
          </mc:Fallback>
        </mc:AlternateContent>
      </w:r>
      <w:r>
        <w:rPr>
          <w:noProof/>
          <w:sz w:val="16"/>
          <w:szCs w:val="16"/>
          <w:lang w:val="ru-RU"/>
        </w:rPr>
        <mc:AlternateContent>
          <mc:Choice Requires="wps">
            <w:drawing>
              <wp:anchor distT="4294967295" distB="4294967295" distL="114300" distR="114300" simplePos="0" relativeHeight="251659776" behindDoc="0" locked="0" layoutInCell="1" allowOverlap="1">
                <wp:simplePos x="0" y="0"/>
                <wp:positionH relativeFrom="column">
                  <wp:posOffset>-698500</wp:posOffset>
                </wp:positionH>
                <wp:positionV relativeFrom="paragraph">
                  <wp:posOffset>-501016</wp:posOffset>
                </wp:positionV>
                <wp:extent cx="7429500" cy="0"/>
                <wp:effectExtent l="0" t="19050" r="19050" b="19050"/>
                <wp:wrapNone/>
                <wp:docPr id="26"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3F655" id="Line 272"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pt,-39.45pt" to="530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2AGwIAADc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" strokeweight="3pt">
                <v:stroke linestyle="thinThin"/>
              </v:line>
            </w:pict>
          </mc:Fallback>
        </mc:AlternateContent>
      </w:r>
      <w:r>
        <w:rPr>
          <w:noProof/>
          <w:sz w:val="16"/>
          <w:szCs w:val="16"/>
          <w:lang w:val="ru-RU"/>
        </w:rPr>
        <mc:AlternateContent>
          <mc:Choice Requires="wps">
            <w:drawing>
              <wp:anchor distT="0" distB="0" distL="114300" distR="114300" simplePos="0" relativeHeight="251655680" behindDoc="0" locked="0" layoutInCell="1" allowOverlap="1">
                <wp:simplePos x="0" y="0"/>
                <wp:positionH relativeFrom="column">
                  <wp:posOffset>-335280</wp:posOffset>
                </wp:positionH>
                <wp:positionV relativeFrom="paragraph">
                  <wp:posOffset>-196215</wp:posOffset>
                </wp:positionV>
                <wp:extent cx="5715000" cy="457200"/>
                <wp:effectExtent l="0" t="0" r="0" b="0"/>
                <wp:wrapNone/>
                <wp:docPr id="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E9F79" id="Rectangle 4" o:spid="_x0000_s1026" style="position:absolute;margin-left:-26.4pt;margin-top:-15.45pt;width:450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" stroked="f"/>
            </w:pict>
          </mc:Fallback>
        </mc:AlternateContent>
      </w:r>
      <w:r w:rsidR="00EC5847" w:rsidRPr="00397E29">
        <w:rPr>
          <w:noProof/>
          <w:sz w:val="16"/>
          <w:szCs w:val="16"/>
          <w:lang w:val="ru-RU"/>
        </w:rPr>
        <w:t>24</w:t>
      </w:r>
    </w:p>
    <w:p w:rsidR="0017376C" w:rsidRPr="00397E29" w:rsidRDefault="0017376C" w:rsidP="003501E7">
      <w:pPr>
        <w:widowControl w:val="0"/>
        <w:spacing w:line="264" w:lineRule="auto"/>
        <w:jc w:val="both"/>
        <w:rPr>
          <w:sz w:val="16"/>
          <w:szCs w:val="16"/>
        </w:rPr>
      </w:pPr>
    </w:p>
    <w:p w:rsidR="0017376C" w:rsidRPr="00397E29" w:rsidRDefault="0017376C" w:rsidP="003501E7">
      <w:pPr>
        <w:widowControl w:val="0"/>
        <w:spacing w:line="264" w:lineRule="auto"/>
        <w:jc w:val="both"/>
        <w:rPr>
          <w:sz w:val="16"/>
          <w:szCs w:val="16"/>
        </w:rPr>
      </w:pPr>
    </w:p>
    <w:p w:rsidR="0017376C" w:rsidRPr="00397E29" w:rsidRDefault="0017376C" w:rsidP="003501E7">
      <w:pPr>
        <w:widowControl w:val="0"/>
        <w:spacing w:line="264" w:lineRule="auto"/>
        <w:jc w:val="both"/>
        <w:rPr>
          <w:sz w:val="16"/>
          <w:szCs w:val="16"/>
        </w:rPr>
      </w:pPr>
    </w:p>
    <w:p w:rsidR="00E4312F" w:rsidRPr="00397E29" w:rsidRDefault="00E4312F" w:rsidP="003501E7">
      <w:pPr>
        <w:widowControl w:val="0"/>
        <w:spacing w:line="264" w:lineRule="auto"/>
        <w:jc w:val="both"/>
        <w:rPr>
          <w:sz w:val="16"/>
          <w:szCs w:val="16"/>
        </w:rPr>
      </w:pPr>
    </w:p>
    <w:p w:rsidR="0017376C" w:rsidRPr="00397E29" w:rsidRDefault="0017376C" w:rsidP="003501E7">
      <w:pPr>
        <w:widowControl w:val="0"/>
        <w:tabs>
          <w:tab w:val="left" w:pos="7455"/>
        </w:tabs>
        <w:spacing w:line="264" w:lineRule="auto"/>
        <w:jc w:val="both"/>
        <w:rPr>
          <w:sz w:val="16"/>
          <w:szCs w:val="16"/>
        </w:rPr>
      </w:pPr>
      <w:r w:rsidRPr="00397E29">
        <w:rPr>
          <w:sz w:val="16"/>
          <w:szCs w:val="16"/>
        </w:rPr>
        <w:tab/>
      </w:r>
    </w:p>
    <w:p w:rsidR="0017376C" w:rsidRPr="00397E29" w:rsidRDefault="0017376C" w:rsidP="003501E7">
      <w:pPr>
        <w:widowControl w:val="0"/>
        <w:spacing w:line="264" w:lineRule="auto"/>
        <w:jc w:val="both"/>
        <w:rPr>
          <w:sz w:val="16"/>
          <w:szCs w:val="16"/>
        </w:rPr>
      </w:pPr>
    </w:p>
    <w:p w:rsidR="00414312" w:rsidRPr="00397E29" w:rsidRDefault="00414312" w:rsidP="003501E7">
      <w:pPr>
        <w:pStyle w:val="12"/>
        <w:widowControl w:val="0"/>
        <w:spacing w:before="0" w:after="0" w:line="264" w:lineRule="auto"/>
        <w:jc w:val="both"/>
        <w:rPr>
          <w:sz w:val="16"/>
          <w:szCs w:val="16"/>
        </w:rPr>
      </w:pPr>
      <w:bookmarkStart w:id="0" w:name="OLE_LINK38" w:colFirst="0" w:colLast="0"/>
    </w:p>
    <w:p w:rsidR="00317495" w:rsidRPr="00397E29" w:rsidRDefault="00317495" w:rsidP="003501E7">
      <w:pPr>
        <w:pStyle w:val="12"/>
        <w:widowControl w:val="0"/>
        <w:spacing w:before="0" w:after="0" w:line="264" w:lineRule="auto"/>
        <w:jc w:val="both"/>
        <w:rPr>
          <w:sz w:val="16"/>
          <w:szCs w:val="16"/>
        </w:rPr>
      </w:pPr>
    </w:p>
    <w:p w:rsidR="00317495" w:rsidRPr="00397E29" w:rsidRDefault="00317495" w:rsidP="003501E7">
      <w:pPr>
        <w:pStyle w:val="12"/>
        <w:widowControl w:val="0"/>
        <w:spacing w:before="0" w:after="0" w:line="264" w:lineRule="auto"/>
        <w:jc w:val="both"/>
        <w:rPr>
          <w:sz w:val="16"/>
          <w:szCs w:val="16"/>
        </w:rPr>
      </w:pPr>
    </w:p>
    <w:p w:rsidR="00317495" w:rsidRPr="00397E29" w:rsidRDefault="00317495" w:rsidP="003501E7">
      <w:pPr>
        <w:pStyle w:val="12"/>
        <w:widowControl w:val="0"/>
        <w:spacing w:before="0" w:after="0" w:line="264" w:lineRule="auto"/>
        <w:jc w:val="both"/>
        <w:rPr>
          <w:sz w:val="16"/>
          <w:szCs w:val="16"/>
        </w:rPr>
        <w:sectPr w:rsidR="00317495" w:rsidRPr="00397E29" w:rsidSect="000211C2">
          <w:headerReference w:type="even" r:id="rId9"/>
          <w:headerReference w:type="default" r:id="rId10"/>
          <w:footerReference w:type="default" r:id="rId11"/>
          <w:headerReference w:type="first" r:id="rId12"/>
          <w:pgSz w:w="11906" w:h="16838"/>
          <w:pgMar w:top="1134" w:right="806" w:bottom="1087" w:left="1200" w:header="426" w:footer="709" w:gutter="0"/>
          <w:cols w:space="708"/>
          <w:titlePg/>
          <w:docGrid w:linePitch="360"/>
        </w:sectPr>
      </w:pPr>
    </w:p>
    <w:p w:rsidR="00A26412" w:rsidRPr="00397E29" w:rsidRDefault="00A26412" w:rsidP="003501E7">
      <w:pPr>
        <w:widowControl w:val="0"/>
        <w:spacing w:line="264" w:lineRule="auto"/>
        <w:jc w:val="both"/>
        <w:rPr>
          <w:b/>
          <w:sz w:val="16"/>
          <w:szCs w:val="16"/>
        </w:rPr>
      </w:pPr>
    </w:p>
    <w:p w:rsidR="00F644E3" w:rsidRPr="00397E29" w:rsidRDefault="00F644E3" w:rsidP="003501E7">
      <w:pPr>
        <w:widowControl w:val="0"/>
        <w:spacing w:line="264" w:lineRule="auto"/>
        <w:jc w:val="both"/>
        <w:rPr>
          <w:b/>
          <w:sz w:val="16"/>
          <w:szCs w:val="16"/>
        </w:rPr>
      </w:pPr>
    </w:p>
    <w:p w:rsidR="00A04C3C" w:rsidRPr="00397E29" w:rsidRDefault="00F37D8F" w:rsidP="003501E7">
      <w:pPr>
        <w:widowControl w:val="0"/>
        <w:spacing w:line="264" w:lineRule="auto"/>
        <w:jc w:val="both"/>
        <w:rPr>
          <w:b/>
          <w:sz w:val="16"/>
          <w:szCs w:val="16"/>
        </w:rPr>
      </w:pPr>
      <w:r>
        <w:rPr>
          <w:noProof/>
          <w:sz w:val="16"/>
          <w:szCs w:val="16"/>
        </w:rPr>
        <mc:AlternateContent>
          <mc:Choice Requires="wps">
            <w:drawing>
              <wp:anchor distT="4294967295" distB="4294967295" distL="114300" distR="114300" simplePos="0" relativeHeight="251654656" behindDoc="0" locked="0" layoutInCell="1" allowOverlap="1">
                <wp:simplePos x="0" y="0"/>
                <wp:positionH relativeFrom="column">
                  <wp:posOffset>-698500</wp:posOffset>
                </wp:positionH>
                <wp:positionV relativeFrom="paragraph">
                  <wp:posOffset>14604</wp:posOffset>
                </wp:positionV>
                <wp:extent cx="7429500" cy="0"/>
                <wp:effectExtent l="0" t="19050" r="19050" b="19050"/>
                <wp:wrapNone/>
                <wp:docPr id="2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EE752" id="Line 2"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pt,1.15pt" to="53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8lGgIAADU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" strokeweight="3pt">
                <v:stroke linestyle="thinThin"/>
              </v:line>
            </w:pict>
          </mc:Fallback>
        </mc:AlternateContent>
      </w:r>
    </w:p>
    <w:p w:rsidR="00A04C3C" w:rsidRPr="00397E29" w:rsidRDefault="00A04C3C" w:rsidP="003501E7">
      <w:pPr>
        <w:widowControl w:val="0"/>
        <w:spacing w:line="264" w:lineRule="auto"/>
        <w:jc w:val="both"/>
        <w:rPr>
          <w:b/>
          <w:sz w:val="16"/>
          <w:szCs w:val="16"/>
        </w:rPr>
        <w:sectPr w:rsidR="00A04C3C" w:rsidRPr="00397E29" w:rsidSect="000211C2">
          <w:headerReference w:type="even" r:id="rId13"/>
          <w:headerReference w:type="default" r:id="rId14"/>
          <w:headerReference w:type="first" r:id="rId15"/>
          <w:type w:val="continuous"/>
          <w:pgSz w:w="11906" w:h="16838"/>
          <w:pgMar w:top="1134" w:right="806" w:bottom="1087" w:left="1200" w:header="426" w:footer="709" w:gutter="0"/>
          <w:pgNumType w:start="1"/>
          <w:cols w:space="708"/>
          <w:titlePg/>
          <w:docGrid w:linePitch="360"/>
        </w:sectPr>
      </w:pPr>
    </w:p>
    <w:tbl>
      <w:tblPr>
        <w:tblStyle w:val="af3"/>
        <w:tblW w:w="5292" w:type="pct"/>
        <w:tblInd w:w="-256" w:type="dxa"/>
        <w:shd w:val="clear" w:color="auto" w:fill="BFBFBF" w:themeFill="background1" w:themeFillShade="BF"/>
        <w:tblCellMar>
          <w:left w:w="28" w:type="dxa"/>
          <w:right w:w="28" w:type="dxa"/>
        </w:tblCellMar>
        <w:tblLook w:val="04A0" w:firstRow="1" w:lastRow="0" w:firstColumn="1" w:lastColumn="0" w:noHBand="0" w:noVBand="1"/>
      </w:tblPr>
      <w:tblGrid>
        <w:gridCol w:w="4869"/>
      </w:tblGrid>
      <w:tr w:rsidR="00F61A4E" w:rsidRPr="00397E29" w:rsidTr="003F4FDE">
        <w:tc>
          <w:tcPr>
            <w:tcW w:w="5000" w:type="pct"/>
            <w:shd w:val="clear" w:color="auto" w:fill="BFBFBF" w:themeFill="background1" w:themeFillShade="BF"/>
            <w:vAlign w:val="center"/>
          </w:tcPr>
          <w:bookmarkEnd w:id="0"/>
          <w:p w:rsidR="00F61A4E" w:rsidRPr="00397E29" w:rsidRDefault="00F61A4E" w:rsidP="003501E7">
            <w:pPr>
              <w:widowControl w:val="0"/>
              <w:spacing w:line="264" w:lineRule="auto"/>
              <w:jc w:val="center"/>
              <w:rPr>
                <w:b/>
              </w:rPr>
            </w:pPr>
            <w:r w:rsidRPr="00397E29">
              <w:rPr>
                <w:b/>
              </w:rPr>
              <w:t>Документы администрации Павловского муниципального района</w:t>
            </w:r>
          </w:p>
        </w:tc>
      </w:tr>
    </w:tbl>
    <w:p w:rsidR="00F61A4E" w:rsidRPr="00397E29" w:rsidRDefault="00F61A4E" w:rsidP="003501E7">
      <w:pPr>
        <w:widowControl w:val="0"/>
        <w:spacing w:line="264" w:lineRule="auto"/>
        <w:jc w:val="both"/>
        <w:rPr>
          <w:sz w:val="16"/>
          <w:szCs w:val="16"/>
        </w:rPr>
      </w:pPr>
    </w:p>
    <w:p w:rsidR="00661322" w:rsidRPr="00397E29" w:rsidRDefault="00661322" w:rsidP="00E34907">
      <w:pPr>
        <w:widowControl w:val="0"/>
        <w:jc w:val="center"/>
        <w:rPr>
          <w:b/>
          <w:sz w:val="16"/>
          <w:szCs w:val="16"/>
        </w:rPr>
      </w:pPr>
      <w:r w:rsidRPr="00397E29">
        <w:rPr>
          <w:b/>
          <w:sz w:val="16"/>
          <w:szCs w:val="16"/>
        </w:rPr>
        <w:t>Информация</w:t>
      </w:r>
    </w:p>
    <w:p w:rsidR="00661322" w:rsidRPr="00397E29" w:rsidRDefault="00661322" w:rsidP="00E34907">
      <w:pPr>
        <w:widowControl w:val="0"/>
        <w:jc w:val="center"/>
        <w:rPr>
          <w:b/>
          <w:sz w:val="16"/>
          <w:szCs w:val="16"/>
        </w:rPr>
      </w:pPr>
      <w:r w:rsidRPr="00397E29">
        <w:rPr>
          <w:b/>
          <w:sz w:val="16"/>
          <w:szCs w:val="16"/>
        </w:rPr>
        <w:t>об итогах проведения общерегионального дня приема граждан</w:t>
      </w:r>
    </w:p>
    <w:p w:rsidR="00661322" w:rsidRPr="00397E29" w:rsidRDefault="00661322" w:rsidP="00E34907">
      <w:pPr>
        <w:widowControl w:val="0"/>
        <w:jc w:val="both"/>
        <w:rPr>
          <w:b/>
          <w:sz w:val="16"/>
          <w:szCs w:val="16"/>
        </w:rPr>
      </w:pPr>
    </w:p>
    <w:p w:rsidR="00661322" w:rsidRPr="00397E29" w:rsidRDefault="00661322" w:rsidP="00E34907">
      <w:pPr>
        <w:widowControl w:val="0"/>
        <w:shd w:val="clear" w:color="auto" w:fill="FFFFFF"/>
        <w:jc w:val="both"/>
        <w:rPr>
          <w:sz w:val="16"/>
          <w:szCs w:val="16"/>
        </w:rPr>
      </w:pPr>
      <w:r w:rsidRPr="00397E29">
        <w:rPr>
          <w:sz w:val="16"/>
          <w:szCs w:val="16"/>
        </w:rPr>
        <w:t>13 июня 2019 года в соответствии с Методическими рекомендациями Администрации Президента Российской Федерации от 02.03.2017, в День образования Воронежской области прошел общерегиональный день приёма граждан с 11 часов 00 минут до 19 часов 00 минут по местному времени в правительстве Воронежской области, исполнительных органах государственной власти Воронежской области (далее - государственные органы) и в органах местного самоуправления.</w:t>
      </w:r>
    </w:p>
    <w:p w:rsidR="00661322" w:rsidRPr="00397E29" w:rsidRDefault="00661322" w:rsidP="00E34907">
      <w:pPr>
        <w:widowControl w:val="0"/>
        <w:shd w:val="clear" w:color="auto" w:fill="FFFFFF"/>
        <w:jc w:val="both"/>
        <w:rPr>
          <w:sz w:val="16"/>
          <w:szCs w:val="16"/>
        </w:rPr>
      </w:pPr>
      <w:r w:rsidRPr="00397E29">
        <w:rPr>
          <w:sz w:val="16"/>
          <w:szCs w:val="16"/>
        </w:rPr>
        <w:t>В этот день с 11 часов 00 минут до 19 часов 00 минут по местному времени уполномоченными лицами государственных органов  и органов местного самоуправления проводился личный приём заявителей, а также обеспечивался личный прием с согласия заявителей в режиме видео-конференц-связи, видеосвязи, аудиосвязи или иных видов связи с уполномоченными лицами иных органов, в компетенцию которых входит решение поставленных в устных обращениях вопросов. Личный приём проводился в порядке живой очереди при предоставлении документа, удостоверяющего личность (паспорта).</w:t>
      </w:r>
    </w:p>
    <w:p w:rsidR="00661322" w:rsidRPr="00397E29" w:rsidRDefault="00661322" w:rsidP="00E34907">
      <w:pPr>
        <w:widowControl w:val="0"/>
        <w:jc w:val="both"/>
        <w:rPr>
          <w:sz w:val="16"/>
          <w:szCs w:val="16"/>
        </w:rPr>
      </w:pPr>
      <w:r w:rsidRPr="00397E29">
        <w:rPr>
          <w:sz w:val="16"/>
          <w:szCs w:val="16"/>
        </w:rPr>
        <w:t xml:space="preserve">           В целях  подготовки к проведению  общерегионального дня приема граждан  на территории Павловского муниципального района  были установлены и протестированы 20 автоматизированных рабочих мест: </w:t>
      </w:r>
    </w:p>
    <w:p w:rsidR="00661322" w:rsidRPr="00397E29" w:rsidRDefault="00661322" w:rsidP="00E34907">
      <w:pPr>
        <w:widowControl w:val="0"/>
        <w:jc w:val="both"/>
        <w:rPr>
          <w:sz w:val="16"/>
          <w:szCs w:val="16"/>
        </w:rPr>
      </w:pPr>
      <w:r w:rsidRPr="00397E29">
        <w:rPr>
          <w:sz w:val="16"/>
          <w:szCs w:val="16"/>
        </w:rPr>
        <w:t xml:space="preserve">       - в администрации Павловского муниципального района – 5 автоматизированных рабочих мест;</w:t>
      </w:r>
    </w:p>
    <w:p w:rsidR="00661322" w:rsidRPr="00397E29" w:rsidRDefault="00661322" w:rsidP="00E34907">
      <w:pPr>
        <w:widowControl w:val="0"/>
        <w:jc w:val="both"/>
        <w:rPr>
          <w:sz w:val="16"/>
          <w:szCs w:val="16"/>
        </w:rPr>
      </w:pPr>
      <w:r w:rsidRPr="00397E29">
        <w:rPr>
          <w:sz w:val="16"/>
          <w:szCs w:val="16"/>
        </w:rPr>
        <w:t xml:space="preserve">       - в администрациях городского и сельских поселений Павловского муниципального района – 15 автоматизированных рабочих мест.</w:t>
      </w:r>
    </w:p>
    <w:p w:rsidR="00661322" w:rsidRPr="00397E29" w:rsidRDefault="00661322" w:rsidP="00E34907">
      <w:pPr>
        <w:widowControl w:val="0"/>
        <w:jc w:val="both"/>
        <w:rPr>
          <w:sz w:val="16"/>
          <w:szCs w:val="16"/>
        </w:rPr>
      </w:pPr>
      <w:r w:rsidRPr="00397E29">
        <w:rPr>
          <w:color w:val="000000"/>
          <w:spacing w:val="5"/>
          <w:sz w:val="16"/>
          <w:szCs w:val="16"/>
        </w:rPr>
        <w:t xml:space="preserve">  В</w:t>
      </w:r>
      <w:r w:rsidRPr="00397E29">
        <w:rPr>
          <w:sz w:val="16"/>
          <w:szCs w:val="16"/>
        </w:rPr>
        <w:t xml:space="preserve"> </w:t>
      </w:r>
      <w:r w:rsidRPr="00397E29">
        <w:rPr>
          <w:color w:val="000000"/>
          <w:spacing w:val="5"/>
          <w:sz w:val="16"/>
          <w:szCs w:val="16"/>
        </w:rPr>
        <w:t>администрацию Павловского муниципального района и администрации поселений Павловского муниципального района</w:t>
      </w:r>
      <w:r w:rsidRPr="00397E29">
        <w:rPr>
          <w:sz w:val="16"/>
          <w:szCs w:val="16"/>
        </w:rPr>
        <w:t xml:space="preserve"> на личном приеме при проведении общерегионального дня приема граждан 13.06.2019 года поступило всего 36 обращений граждан. </w:t>
      </w:r>
    </w:p>
    <w:p w:rsidR="00661322" w:rsidRPr="00397E29" w:rsidRDefault="00661322" w:rsidP="00E34907">
      <w:pPr>
        <w:widowControl w:val="0"/>
        <w:jc w:val="both"/>
        <w:rPr>
          <w:sz w:val="16"/>
          <w:szCs w:val="16"/>
        </w:rPr>
      </w:pPr>
      <w:r w:rsidRPr="00397E29">
        <w:rPr>
          <w:sz w:val="16"/>
          <w:szCs w:val="16"/>
        </w:rPr>
        <w:t xml:space="preserve">По тематической направленности, поступившие </w:t>
      </w:r>
      <w:r w:rsidRPr="00397E29">
        <w:rPr>
          <w:color w:val="000000"/>
          <w:spacing w:val="5"/>
          <w:sz w:val="16"/>
          <w:szCs w:val="16"/>
        </w:rPr>
        <w:t>в</w:t>
      </w:r>
      <w:r w:rsidRPr="00397E29">
        <w:rPr>
          <w:sz w:val="16"/>
          <w:szCs w:val="16"/>
        </w:rPr>
        <w:t xml:space="preserve"> </w:t>
      </w:r>
      <w:r w:rsidRPr="00397E29">
        <w:rPr>
          <w:color w:val="000000"/>
          <w:spacing w:val="5"/>
          <w:sz w:val="16"/>
          <w:szCs w:val="16"/>
        </w:rPr>
        <w:t>администрацию Павловского муниципального района и администрации поселений Павловского муниципального района</w:t>
      </w:r>
      <w:r w:rsidRPr="00397E29">
        <w:rPr>
          <w:sz w:val="16"/>
          <w:szCs w:val="16"/>
        </w:rPr>
        <w:t xml:space="preserve"> обращения при проведении общерегионального дня приема граждан 13.06.2019 года,  распределились следующим образом:</w:t>
      </w:r>
    </w:p>
    <w:p w:rsidR="00661322" w:rsidRPr="00397E29" w:rsidRDefault="00661322" w:rsidP="00E34907">
      <w:pPr>
        <w:widowControl w:val="0"/>
        <w:shd w:val="clear" w:color="auto" w:fill="FFFFFF"/>
        <w:jc w:val="both"/>
        <w:rPr>
          <w:sz w:val="16"/>
          <w:szCs w:val="16"/>
        </w:rPr>
      </w:pPr>
      <w:r w:rsidRPr="00397E29">
        <w:rPr>
          <w:sz w:val="16"/>
          <w:szCs w:val="16"/>
        </w:rPr>
        <w:t>- государство, общество, политика    –     1 обращение;</w:t>
      </w:r>
    </w:p>
    <w:p w:rsidR="00661322" w:rsidRPr="00397E29" w:rsidRDefault="00661322" w:rsidP="00E34907">
      <w:pPr>
        <w:widowControl w:val="0"/>
        <w:shd w:val="clear" w:color="auto" w:fill="FFFFFF"/>
        <w:jc w:val="both"/>
        <w:rPr>
          <w:sz w:val="16"/>
          <w:szCs w:val="16"/>
        </w:rPr>
      </w:pPr>
      <w:r w:rsidRPr="00397E29">
        <w:rPr>
          <w:sz w:val="16"/>
          <w:szCs w:val="16"/>
        </w:rPr>
        <w:t>- социальная сфера                              -    2  обращения;</w:t>
      </w:r>
    </w:p>
    <w:p w:rsidR="00661322" w:rsidRPr="00397E29" w:rsidRDefault="00661322" w:rsidP="00E34907">
      <w:pPr>
        <w:widowControl w:val="0"/>
        <w:shd w:val="clear" w:color="auto" w:fill="FFFFFF"/>
        <w:jc w:val="both"/>
        <w:rPr>
          <w:sz w:val="16"/>
          <w:szCs w:val="16"/>
        </w:rPr>
      </w:pPr>
      <w:r w:rsidRPr="00397E29">
        <w:rPr>
          <w:sz w:val="16"/>
          <w:szCs w:val="16"/>
        </w:rPr>
        <w:t>- экономика                                           -   24  обращения;</w:t>
      </w:r>
    </w:p>
    <w:p w:rsidR="00661322" w:rsidRPr="00397E29" w:rsidRDefault="00661322" w:rsidP="00E34907">
      <w:pPr>
        <w:widowControl w:val="0"/>
        <w:shd w:val="clear" w:color="auto" w:fill="FFFFFF"/>
        <w:jc w:val="both"/>
        <w:rPr>
          <w:sz w:val="16"/>
          <w:szCs w:val="16"/>
        </w:rPr>
      </w:pPr>
      <w:r w:rsidRPr="00397E29">
        <w:rPr>
          <w:sz w:val="16"/>
          <w:szCs w:val="16"/>
        </w:rPr>
        <w:t>- оборона, безопасность, законность –    2 обращения;</w:t>
      </w:r>
    </w:p>
    <w:p w:rsidR="00661322" w:rsidRPr="00397E29" w:rsidRDefault="00661322" w:rsidP="00E34907">
      <w:pPr>
        <w:widowControl w:val="0"/>
        <w:shd w:val="clear" w:color="auto" w:fill="FFFFFF"/>
        <w:jc w:val="both"/>
        <w:rPr>
          <w:sz w:val="16"/>
          <w:szCs w:val="16"/>
        </w:rPr>
      </w:pPr>
      <w:r w:rsidRPr="00397E29">
        <w:rPr>
          <w:sz w:val="16"/>
          <w:szCs w:val="16"/>
        </w:rPr>
        <w:t xml:space="preserve">          - жилищно-коммунальная сфера        -    7 обращений.</w:t>
      </w:r>
    </w:p>
    <w:p w:rsidR="00661322" w:rsidRPr="00397E29" w:rsidRDefault="00661322" w:rsidP="00E34907">
      <w:pPr>
        <w:widowControl w:val="0"/>
        <w:jc w:val="both"/>
        <w:rPr>
          <w:sz w:val="16"/>
          <w:szCs w:val="16"/>
        </w:rPr>
      </w:pPr>
      <w:r w:rsidRPr="00397E29">
        <w:rPr>
          <w:sz w:val="16"/>
          <w:szCs w:val="16"/>
        </w:rPr>
        <w:t>По всем вопросам заявителям были даны устные разъяснения в соответствии с действующим законодательством.</w:t>
      </w:r>
    </w:p>
    <w:p w:rsidR="00661322" w:rsidRPr="00397E29" w:rsidRDefault="00661322" w:rsidP="00E34907">
      <w:pPr>
        <w:widowControl w:val="0"/>
        <w:jc w:val="both"/>
        <w:rPr>
          <w:bCs/>
          <w:sz w:val="16"/>
          <w:szCs w:val="16"/>
        </w:rPr>
      </w:pPr>
    </w:p>
    <w:p w:rsidR="005B5029" w:rsidRPr="00397E29" w:rsidRDefault="005B5029" w:rsidP="00E34907">
      <w:pPr>
        <w:widowControl w:val="0"/>
        <w:jc w:val="center"/>
        <w:rPr>
          <w:b/>
          <w:sz w:val="16"/>
          <w:szCs w:val="16"/>
        </w:rPr>
      </w:pPr>
      <w:r w:rsidRPr="00397E29">
        <w:rPr>
          <w:b/>
          <w:sz w:val="16"/>
          <w:szCs w:val="16"/>
        </w:rPr>
        <w:t>АДМИНИСТРАЦИЯ ПАВЛОВСКОГО МУНИЦИПАЛЬНОГО РАЙОНА ВОРОНЕЖСКОЙ ОБЛАСТИ</w:t>
      </w:r>
    </w:p>
    <w:p w:rsidR="005B5029" w:rsidRPr="00397E29" w:rsidRDefault="005B5029" w:rsidP="00E34907">
      <w:pPr>
        <w:widowControl w:val="0"/>
        <w:jc w:val="center"/>
        <w:rPr>
          <w:b/>
          <w:sz w:val="16"/>
          <w:szCs w:val="16"/>
        </w:rPr>
      </w:pPr>
      <w:r w:rsidRPr="00397E29">
        <w:rPr>
          <w:b/>
          <w:sz w:val="16"/>
          <w:szCs w:val="16"/>
        </w:rPr>
        <w:t>ПРОЕКТ ПОСТАНОВЛЕНИЯ</w:t>
      </w:r>
    </w:p>
    <w:p w:rsidR="005B5029" w:rsidRPr="00397E29" w:rsidRDefault="005B5029" w:rsidP="00E34907">
      <w:pPr>
        <w:widowControl w:val="0"/>
        <w:jc w:val="both"/>
        <w:rPr>
          <w:sz w:val="16"/>
          <w:szCs w:val="16"/>
        </w:rPr>
      </w:pPr>
      <w:r w:rsidRPr="00397E29">
        <w:rPr>
          <w:sz w:val="16"/>
          <w:szCs w:val="16"/>
        </w:rPr>
        <w:t xml:space="preserve">  г. Павловск</w:t>
      </w:r>
    </w:p>
    <w:p w:rsidR="005B5029" w:rsidRPr="00397E29" w:rsidRDefault="005B5029" w:rsidP="00E34907">
      <w:pPr>
        <w:widowControl w:val="0"/>
        <w:jc w:val="both"/>
        <w:rPr>
          <w:sz w:val="16"/>
          <w:szCs w:val="16"/>
        </w:rPr>
      </w:pPr>
    </w:p>
    <w:p w:rsidR="005B5029" w:rsidRPr="00397E29" w:rsidRDefault="005B5029" w:rsidP="00E34907">
      <w:pPr>
        <w:widowControl w:val="0"/>
        <w:jc w:val="both"/>
        <w:rPr>
          <w:sz w:val="16"/>
          <w:szCs w:val="16"/>
        </w:rPr>
      </w:pPr>
      <w:r w:rsidRPr="00397E29">
        <w:rPr>
          <w:sz w:val="16"/>
          <w:szCs w:val="16"/>
        </w:rPr>
        <w:t>О внесении изменений в постановление</w:t>
      </w:r>
    </w:p>
    <w:p w:rsidR="005B5029" w:rsidRPr="00397E29" w:rsidRDefault="005B5029" w:rsidP="00E34907">
      <w:pPr>
        <w:widowControl w:val="0"/>
        <w:jc w:val="both"/>
        <w:rPr>
          <w:sz w:val="16"/>
          <w:szCs w:val="16"/>
        </w:rPr>
      </w:pPr>
      <w:r w:rsidRPr="00397E29">
        <w:rPr>
          <w:sz w:val="16"/>
          <w:szCs w:val="16"/>
        </w:rPr>
        <w:t>администрации Павловского муниципального</w:t>
      </w:r>
    </w:p>
    <w:p w:rsidR="005B5029" w:rsidRPr="00397E29" w:rsidRDefault="005B5029" w:rsidP="00E34907">
      <w:pPr>
        <w:widowControl w:val="0"/>
        <w:jc w:val="both"/>
        <w:rPr>
          <w:sz w:val="16"/>
          <w:szCs w:val="16"/>
        </w:rPr>
      </w:pPr>
      <w:r w:rsidRPr="00397E29">
        <w:rPr>
          <w:sz w:val="16"/>
          <w:szCs w:val="16"/>
        </w:rPr>
        <w:t>района от 24.01.2018 № 28 «Об утверждении</w:t>
      </w:r>
    </w:p>
    <w:p w:rsidR="005B5029" w:rsidRPr="00397E29" w:rsidRDefault="005B5029" w:rsidP="00E34907">
      <w:pPr>
        <w:widowControl w:val="0"/>
        <w:jc w:val="both"/>
        <w:rPr>
          <w:sz w:val="16"/>
          <w:szCs w:val="16"/>
        </w:rPr>
      </w:pPr>
      <w:r w:rsidRPr="00397E29">
        <w:rPr>
          <w:sz w:val="16"/>
          <w:szCs w:val="16"/>
        </w:rPr>
        <w:t>административного регламента администрации</w:t>
      </w:r>
    </w:p>
    <w:p w:rsidR="005B5029" w:rsidRPr="00397E29" w:rsidRDefault="005B5029" w:rsidP="00E34907">
      <w:pPr>
        <w:widowControl w:val="0"/>
        <w:jc w:val="both"/>
        <w:rPr>
          <w:sz w:val="16"/>
          <w:szCs w:val="16"/>
        </w:rPr>
      </w:pPr>
      <w:r w:rsidRPr="00397E29">
        <w:rPr>
          <w:sz w:val="16"/>
          <w:szCs w:val="16"/>
        </w:rPr>
        <w:t>Павловского муниципального района по</w:t>
      </w:r>
    </w:p>
    <w:p w:rsidR="005B5029" w:rsidRPr="00397E29" w:rsidRDefault="005B5029" w:rsidP="00E34907">
      <w:pPr>
        <w:widowControl w:val="0"/>
        <w:jc w:val="both"/>
        <w:rPr>
          <w:sz w:val="16"/>
          <w:szCs w:val="16"/>
        </w:rPr>
      </w:pPr>
      <w:r w:rsidRPr="00397E29">
        <w:rPr>
          <w:sz w:val="16"/>
          <w:szCs w:val="16"/>
        </w:rPr>
        <w:t>предоставлению муниципальной услуги «Прием</w:t>
      </w:r>
    </w:p>
    <w:p w:rsidR="005B5029" w:rsidRPr="00397E29" w:rsidRDefault="005B5029" w:rsidP="00E34907">
      <w:pPr>
        <w:widowControl w:val="0"/>
        <w:jc w:val="both"/>
        <w:rPr>
          <w:sz w:val="16"/>
          <w:szCs w:val="16"/>
        </w:rPr>
      </w:pPr>
      <w:r w:rsidRPr="00397E29">
        <w:rPr>
          <w:sz w:val="16"/>
          <w:szCs w:val="16"/>
        </w:rPr>
        <w:t>заявлений, постановка на учет и зачисление детей</w:t>
      </w:r>
    </w:p>
    <w:p w:rsidR="005B5029" w:rsidRPr="00397E29" w:rsidRDefault="005B5029" w:rsidP="00E34907">
      <w:pPr>
        <w:widowControl w:val="0"/>
        <w:jc w:val="both"/>
        <w:rPr>
          <w:sz w:val="16"/>
          <w:szCs w:val="16"/>
        </w:rPr>
      </w:pPr>
      <w:r w:rsidRPr="00397E29">
        <w:rPr>
          <w:sz w:val="16"/>
          <w:szCs w:val="16"/>
        </w:rPr>
        <w:t>в образовательные организации, реализующие</w:t>
      </w:r>
    </w:p>
    <w:p w:rsidR="005B5029" w:rsidRPr="00397E29" w:rsidRDefault="005B5029" w:rsidP="00E34907">
      <w:pPr>
        <w:widowControl w:val="0"/>
        <w:jc w:val="both"/>
        <w:rPr>
          <w:sz w:val="16"/>
          <w:szCs w:val="16"/>
        </w:rPr>
      </w:pPr>
      <w:r w:rsidRPr="00397E29">
        <w:rPr>
          <w:sz w:val="16"/>
          <w:szCs w:val="16"/>
        </w:rPr>
        <w:t>основную образовательную программу</w:t>
      </w:r>
    </w:p>
    <w:p w:rsidR="005B5029" w:rsidRPr="00397E29" w:rsidRDefault="005B5029" w:rsidP="00E34907">
      <w:pPr>
        <w:widowControl w:val="0"/>
        <w:jc w:val="both"/>
        <w:rPr>
          <w:sz w:val="16"/>
          <w:szCs w:val="16"/>
        </w:rPr>
      </w:pPr>
      <w:r w:rsidRPr="00397E29">
        <w:rPr>
          <w:sz w:val="16"/>
          <w:szCs w:val="16"/>
        </w:rPr>
        <w:t>дошкольного образования (детские сады)»</w:t>
      </w:r>
    </w:p>
    <w:p w:rsidR="005B5029" w:rsidRPr="00397E29" w:rsidRDefault="005B5029" w:rsidP="00E34907">
      <w:pPr>
        <w:widowControl w:val="0"/>
        <w:jc w:val="both"/>
        <w:rPr>
          <w:sz w:val="16"/>
          <w:szCs w:val="16"/>
        </w:rPr>
      </w:pPr>
    </w:p>
    <w:p w:rsidR="005B5029" w:rsidRPr="00397E29" w:rsidRDefault="005B5029" w:rsidP="00E34907">
      <w:pPr>
        <w:widowControl w:val="0"/>
        <w:jc w:val="both"/>
        <w:rPr>
          <w:sz w:val="16"/>
          <w:szCs w:val="16"/>
        </w:rPr>
      </w:pPr>
    </w:p>
    <w:p w:rsidR="005B5029" w:rsidRPr="00397E29" w:rsidRDefault="005B5029" w:rsidP="00E34907">
      <w:pPr>
        <w:widowControl w:val="0"/>
        <w:autoSpaceDE w:val="0"/>
        <w:autoSpaceDN w:val="0"/>
        <w:adjustRightInd w:val="0"/>
        <w:jc w:val="both"/>
        <w:rPr>
          <w:color w:val="000000"/>
          <w:sz w:val="16"/>
          <w:szCs w:val="16"/>
        </w:rPr>
      </w:pPr>
      <w:r w:rsidRPr="00397E29">
        <w:rPr>
          <w:sz w:val="16"/>
          <w:szCs w:val="16"/>
        </w:rPr>
        <w:t xml:space="preserve">В соответствии с Федеральными законами от </w:t>
      </w:r>
      <w:r w:rsidRPr="00397E29">
        <w:rPr>
          <w:rFonts w:eastAsia="Calibri"/>
          <w:sz w:val="16"/>
          <w:szCs w:val="16"/>
        </w:rPr>
        <w:t xml:space="preserve"> 27.07.2010 № 210-ФЗ «Об организации предоставления государственных и муниципальных услуг»</w:t>
      </w:r>
      <w:r w:rsidRPr="00397E29">
        <w:rPr>
          <w:color w:val="000000"/>
          <w:sz w:val="16"/>
          <w:szCs w:val="16"/>
        </w:rPr>
        <w:t xml:space="preserve">, от   29.12.2012 № 273-ФЗ «Об образовании в Российской Федерации», постановлением администрации Павловского муниципального района </w:t>
      </w:r>
      <w:r w:rsidRPr="00397E29">
        <w:rPr>
          <w:sz w:val="16"/>
          <w:szCs w:val="16"/>
        </w:rPr>
        <w:t>от 19.12.2017 № 1142              «О порядке разработки и утверждения административных регламентов предоставления муниципальных услуг», в связи с расширением перечня образовательных организаций, реализующих основную общеобразовательную</w:t>
      </w:r>
      <w:r w:rsidRPr="00397E29">
        <w:rPr>
          <w:color w:val="000000"/>
          <w:sz w:val="16"/>
          <w:szCs w:val="16"/>
        </w:rPr>
        <w:t xml:space="preserve"> программу дошкольного образования, </w:t>
      </w:r>
      <w:r w:rsidRPr="00397E29">
        <w:rPr>
          <w:sz w:val="16"/>
          <w:szCs w:val="16"/>
        </w:rPr>
        <w:t>администрация Павловского муниципального района:</w:t>
      </w:r>
    </w:p>
    <w:p w:rsidR="005B5029" w:rsidRPr="00397E29" w:rsidRDefault="005B5029" w:rsidP="00E34907">
      <w:pPr>
        <w:widowControl w:val="0"/>
        <w:jc w:val="both"/>
        <w:rPr>
          <w:sz w:val="16"/>
          <w:szCs w:val="16"/>
        </w:rPr>
      </w:pPr>
    </w:p>
    <w:p w:rsidR="005B5029" w:rsidRPr="00397E29" w:rsidRDefault="005B5029" w:rsidP="00E34907">
      <w:pPr>
        <w:widowControl w:val="0"/>
        <w:autoSpaceDE w:val="0"/>
        <w:autoSpaceDN w:val="0"/>
        <w:adjustRightInd w:val="0"/>
        <w:jc w:val="center"/>
        <w:rPr>
          <w:sz w:val="16"/>
          <w:szCs w:val="16"/>
        </w:rPr>
      </w:pPr>
      <w:r w:rsidRPr="00397E29">
        <w:rPr>
          <w:sz w:val="16"/>
          <w:szCs w:val="16"/>
        </w:rPr>
        <w:t>ПОСТАНОВЛЯЕТ:</w:t>
      </w:r>
    </w:p>
    <w:p w:rsidR="005B5029" w:rsidRPr="00397E29" w:rsidRDefault="005B5029" w:rsidP="00E34907">
      <w:pPr>
        <w:widowControl w:val="0"/>
        <w:jc w:val="both"/>
        <w:rPr>
          <w:sz w:val="16"/>
          <w:szCs w:val="16"/>
        </w:rPr>
      </w:pPr>
    </w:p>
    <w:p w:rsidR="005B5029" w:rsidRPr="00397E29" w:rsidRDefault="005B5029" w:rsidP="00E34907">
      <w:pPr>
        <w:pStyle w:val="ConsPlusTitle"/>
        <w:jc w:val="both"/>
        <w:rPr>
          <w:rFonts w:ascii="Times New Roman" w:hAnsi="Times New Roman" w:cs="Times New Roman"/>
          <w:b w:val="0"/>
          <w:sz w:val="16"/>
          <w:szCs w:val="16"/>
        </w:rPr>
      </w:pPr>
      <w:r w:rsidRPr="00397E29">
        <w:rPr>
          <w:rFonts w:ascii="Times New Roman" w:hAnsi="Times New Roman" w:cs="Times New Roman"/>
          <w:b w:val="0"/>
          <w:sz w:val="16"/>
          <w:szCs w:val="16"/>
        </w:rPr>
        <w:t>1.</w:t>
      </w:r>
      <w:r w:rsidRPr="00397E29">
        <w:rPr>
          <w:rFonts w:ascii="Times New Roman" w:hAnsi="Times New Roman" w:cs="Times New Roman"/>
          <w:sz w:val="16"/>
          <w:szCs w:val="16"/>
        </w:rPr>
        <w:t xml:space="preserve"> </w:t>
      </w:r>
      <w:r w:rsidRPr="00397E29">
        <w:rPr>
          <w:rFonts w:ascii="Times New Roman" w:hAnsi="Times New Roman" w:cs="Times New Roman"/>
          <w:b w:val="0"/>
          <w:sz w:val="16"/>
          <w:szCs w:val="16"/>
        </w:rPr>
        <w:t xml:space="preserve">Внести в </w:t>
      </w:r>
      <w:r w:rsidRPr="00397E29">
        <w:rPr>
          <w:rFonts w:ascii="Times New Roman" w:hAnsi="Times New Roman" w:cs="Times New Roman"/>
          <w:b w:val="0"/>
          <w:color w:val="000000"/>
          <w:sz w:val="16"/>
          <w:szCs w:val="16"/>
        </w:rPr>
        <w:t xml:space="preserve">административный регламент </w:t>
      </w:r>
      <w:r w:rsidRPr="00397E29">
        <w:rPr>
          <w:rFonts w:ascii="Times New Roman" w:hAnsi="Times New Roman" w:cs="Times New Roman"/>
          <w:b w:val="0"/>
          <w:sz w:val="16"/>
          <w:szCs w:val="16"/>
          <w:lang w:eastAsia="en-US"/>
        </w:rPr>
        <w:t xml:space="preserve">по предоставлению муниципальной услуги «Прием заявлений, постановка на учет и зачисление детей в образовательные организации, реализующие основную образовательную программу дошкольного образования (детские сады)», </w:t>
      </w:r>
      <w:r w:rsidRPr="00397E29">
        <w:rPr>
          <w:rFonts w:ascii="Times New Roman" w:hAnsi="Times New Roman" w:cs="Times New Roman"/>
          <w:b w:val="0"/>
          <w:sz w:val="16"/>
          <w:szCs w:val="16"/>
        </w:rPr>
        <w:t>утвержденный постановлением администрации Павловского муниципального района от 24.01.2018 № 28, следующие изменения:</w:t>
      </w:r>
    </w:p>
    <w:p w:rsidR="005B5029" w:rsidRPr="00397E29" w:rsidRDefault="005B5029" w:rsidP="00E34907">
      <w:pPr>
        <w:pStyle w:val="ConsPlusTitle"/>
        <w:jc w:val="both"/>
        <w:rPr>
          <w:rFonts w:ascii="Times New Roman" w:hAnsi="Times New Roman" w:cs="Times New Roman"/>
          <w:b w:val="0"/>
          <w:sz w:val="16"/>
          <w:szCs w:val="16"/>
        </w:rPr>
      </w:pPr>
      <w:r w:rsidRPr="00397E29">
        <w:rPr>
          <w:rFonts w:ascii="Times New Roman" w:hAnsi="Times New Roman" w:cs="Times New Roman"/>
          <w:b w:val="0"/>
          <w:sz w:val="16"/>
          <w:szCs w:val="16"/>
        </w:rPr>
        <w:t>1.1. В приложении № 1:</w:t>
      </w:r>
    </w:p>
    <w:p w:rsidR="005B5029" w:rsidRPr="00397E29" w:rsidRDefault="005B5029" w:rsidP="00E34907">
      <w:pPr>
        <w:pStyle w:val="ConsPlusTitle"/>
        <w:jc w:val="both"/>
        <w:rPr>
          <w:rFonts w:ascii="Times New Roman" w:hAnsi="Times New Roman" w:cs="Times New Roman"/>
          <w:b w:val="0"/>
          <w:sz w:val="16"/>
          <w:szCs w:val="16"/>
        </w:rPr>
      </w:pPr>
    </w:p>
    <w:p w:rsidR="005B5029" w:rsidRPr="00397E29" w:rsidRDefault="005B5029" w:rsidP="00E34907">
      <w:pPr>
        <w:pStyle w:val="ConsPlusTitle"/>
        <w:jc w:val="both"/>
        <w:rPr>
          <w:rFonts w:ascii="Times New Roman" w:hAnsi="Times New Roman" w:cs="Times New Roman"/>
          <w:b w:val="0"/>
          <w:sz w:val="16"/>
          <w:szCs w:val="16"/>
        </w:rPr>
      </w:pPr>
    </w:p>
    <w:p w:rsidR="005B5029" w:rsidRPr="00397E29" w:rsidRDefault="005B5029" w:rsidP="00E34907">
      <w:pPr>
        <w:pStyle w:val="ConsPlusTitle"/>
        <w:jc w:val="both"/>
        <w:rPr>
          <w:rFonts w:ascii="Times New Roman" w:hAnsi="Times New Roman" w:cs="Times New Roman"/>
          <w:b w:val="0"/>
          <w:sz w:val="16"/>
          <w:szCs w:val="16"/>
        </w:rPr>
      </w:pPr>
      <w:r w:rsidRPr="00397E29">
        <w:rPr>
          <w:rFonts w:ascii="Times New Roman" w:hAnsi="Times New Roman" w:cs="Times New Roman"/>
          <w:b w:val="0"/>
          <w:sz w:val="16"/>
          <w:szCs w:val="16"/>
        </w:rPr>
        <w:t>1.1.1. Таблицу пункта 4 «Районные комиссии по комплектованию образовательных организаций, реализующих основную общеобразовательную программу дошкольного образования» дополнить строкой 18 следующего содержания:</w:t>
      </w:r>
    </w:p>
    <w:p w:rsidR="005B5029" w:rsidRPr="00397E29" w:rsidRDefault="005B5029" w:rsidP="00E34907">
      <w:pPr>
        <w:pStyle w:val="ConsPlusTitle"/>
        <w:jc w:val="both"/>
        <w:rPr>
          <w:rFonts w:ascii="Times New Roman" w:hAnsi="Times New Roman" w:cs="Times New Roman"/>
          <w:b w:val="0"/>
          <w:sz w:val="16"/>
          <w:szCs w:val="16"/>
          <w:lang w:eastAsia="en-US"/>
        </w:rPr>
      </w:pPr>
      <w:r w:rsidRPr="00397E29">
        <w:rPr>
          <w:rFonts w:ascii="Times New Roman" w:hAnsi="Times New Roman" w:cs="Times New Roman"/>
          <w:b w:val="0"/>
          <w:sz w:val="16"/>
          <w:szCs w:val="16"/>
          <w:lang w:eastAsia="en-US"/>
        </w:rPr>
        <w:t>«</w:t>
      </w:r>
    </w:p>
    <w:tbl>
      <w:tblPr>
        <w:tblStyle w:val="af3"/>
        <w:tblW w:w="5000" w:type="pct"/>
        <w:tblLayout w:type="fixed"/>
        <w:tblLook w:val="04A0" w:firstRow="1" w:lastRow="0" w:firstColumn="1" w:lastColumn="0" w:noHBand="0" w:noVBand="1"/>
      </w:tblPr>
      <w:tblGrid>
        <w:gridCol w:w="316"/>
        <w:gridCol w:w="811"/>
        <w:gridCol w:w="1022"/>
        <w:gridCol w:w="751"/>
        <w:gridCol w:w="745"/>
        <w:gridCol w:w="955"/>
      </w:tblGrid>
      <w:tr w:rsidR="005B5029" w:rsidRPr="00397E29" w:rsidTr="00842D1A">
        <w:tc>
          <w:tcPr>
            <w:tcW w:w="439" w:type="dxa"/>
          </w:tcPr>
          <w:p w:rsidR="005B5029" w:rsidRPr="00397E29" w:rsidRDefault="005B5029" w:rsidP="00E34907">
            <w:pPr>
              <w:pStyle w:val="ConsPlusTitle"/>
              <w:jc w:val="both"/>
              <w:rPr>
                <w:rFonts w:ascii="Times New Roman" w:hAnsi="Times New Roman" w:cs="Times New Roman"/>
                <w:b w:val="0"/>
                <w:sz w:val="12"/>
                <w:szCs w:val="16"/>
                <w:lang w:eastAsia="en-US"/>
              </w:rPr>
            </w:pPr>
            <w:r w:rsidRPr="00397E29">
              <w:rPr>
                <w:rFonts w:ascii="Times New Roman" w:hAnsi="Times New Roman" w:cs="Times New Roman"/>
                <w:b w:val="0"/>
                <w:sz w:val="12"/>
                <w:szCs w:val="16"/>
                <w:lang w:eastAsia="en-US"/>
              </w:rPr>
              <w:t>18</w:t>
            </w:r>
          </w:p>
        </w:tc>
        <w:tc>
          <w:tcPr>
            <w:tcW w:w="1688" w:type="dxa"/>
          </w:tcPr>
          <w:p w:rsidR="005B5029" w:rsidRPr="00397E29" w:rsidRDefault="005B5029" w:rsidP="00E34907">
            <w:pPr>
              <w:pStyle w:val="ConsPlusTitle"/>
              <w:jc w:val="both"/>
              <w:rPr>
                <w:rFonts w:ascii="Times New Roman" w:hAnsi="Times New Roman" w:cs="Times New Roman"/>
                <w:b w:val="0"/>
                <w:sz w:val="12"/>
                <w:szCs w:val="16"/>
                <w:lang w:eastAsia="en-US"/>
              </w:rPr>
            </w:pPr>
            <w:r w:rsidRPr="00397E29">
              <w:rPr>
                <w:rFonts w:ascii="Times New Roman" w:hAnsi="Times New Roman" w:cs="Times New Roman"/>
                <w:b w:val="0"/>
                <w:sz w:val="12"/>
                <w:szCs w:val="16"/>
                <w:lang w:eastAsia="en-US"/>
              </w:rPr>
              <w:t>Комиссия по комплектованию МКОУ Песковская ООШ</w:t>
            </w:r>
          </w:p>
        </w:tc>
        <w:tc>
          <w:tcPr>
            <w:tcW w:w="2223" w:type="dxa"/>
          </w:tcPr>
          <w:p w:rsidR="005B5029" w:rsidRPr="00397E29" w:rsidRDefault="005B5029" w:rsidP="00E34907">
            <w:pPr>
              <w:pStyle w:val="ConsPlusTitle"/>
              <w:jc w:val="both"/>
              <w:rPr>
                <w:rFonts w:ascii="Times New Roman" w:hAnsi="Times New Roman" w:cs="Times New Roman"/>
                <w:b w:val="0"/>
                <w:sz w:val="12"/>
                <w:szCs w:val="16"/>
                <w:lang w:eastAsia="en-US"/>
              </w:rPr>
            </w:pPr>
            <w:r w:rsidRPr="00397E29">
              <w:rPr>
                <w:rFonts w:ascii="Times New Roman" w:hAnsi="Times New Roman" w:cs="Times New Roman"/>
                <w:b w:val="0"/>
                <w:sz w:val="12"/>
                <w:szCs w:val="16"/>
                <w:lang w:eastAsia="en-US"/>
              </w:rPr>
              <w:t xml:space="preserve">Россия, </w:t>
            </w:r>
            <w:r w:rsidRPr="00397E29">
              <w:rPr>
                <w:rFonts w:ascii="Times New Roman" w:hAnsi="Times New Roman" w:cs="Times New Roman"/>
                <w:b w:val="0"/>
                <w:sz w:val="12"/>
                <w:szCs w:val="16"/>
              </w:rPr>
              <w:t>396435, Воронежская область, Павловский район, с.Пески, ул.Скрынникова,18</w:t>
            </w:r>
          </w:p>
        </w:tc>
        <w:tc>
          <w:tcPr>
            <w:tcW w:w="1537" w:type="dxa"/>
          </w:tcPr>
          <w:p w:rsidR="005B5029" w:rsidRPr="00397E29" w:rsidRDefault="005B5029" w:rsidP="00E34907">
            <w:pPr>
              <w:pStyle w:val="ConsPlusTitle"/>
              <w:jc w:val="both"/>
              <w:rPr>
                <w:rFonts w:ascii="Times New Roman" w:hAnsi="Times New Roman" w:cs="Times New Roman"/>
                <w:b w:val="0"/>
                <w:sz w:val="12"/>
                <w:szCs w:val="16"/>
                <w:lang w:eastAsia="en-US"/>
              </w:rPr>
            </w:pPr>
            <w:r w:rsidRPr="00397E29">
              <w:rPr>
                <w:rFonts w:ascii="Times New Roman" w:hAnsi="Times New Roman" w:cs="Times New Roman"/>
                <w:b w:val="0"/>
                <w:sz w:val="12"/>
                <w:szCs w:val="16"/>
                <w:lang w:eastAsia="en-US"/>
              </w:rPr>
              <w:t>Понедельник, среда</w:t>
            </w:r>
            <w:r w:rsidRPr="00397E29">
              <w:rPr>
                <w:rFonts w:ascii="Times New Roman" w:hAnsi="Times New Roman" w:cs="Times New Roman"/>
                <w:b w:val="0"/>
                <w:sz w:val="12"/>
                <w:szCs w:val="16"/>
                <w:lang w:val="en-US" w:eastAsia="en-US"/>
              </w:rPr>
              <w:t>:</w:t>
            </w:r>
            <w:r w:rsidRPr="00397E29">
              <w:rPr>
                <w:rFonts w:ascii="Times New Roman" w:hAnsi="Times New Roman" w:cs="Times New Roman"/>
                <w:b w:val="0"/>
                <w:sz w:val="12"/>
                <w:szCs w:val="16"/>
                <w:lang w:eastAsia="en-US"/>
              </w:rPr>
              <w:t xml:space="preserve"> </w:t>
            </w:r>
          </w:p>
          <w:p w:rsidR="005B5029" w:rsidRPr="00397E29" w:rsidRDefault="005B5029" w:rsidP="00E34907">
            <w:pPr>
              <w:pStyle w:val="ConsPlusTitle"/>
              <w:jc w:val="both"/>
              <w:rPr>
                <w:rFonts w:ascii="Times New Roman" w:hAnsi="Times New Roman" w:cs="Times New Roman"/>
                <w:b w:val="0"/>
                <w:sz w:val="12"/>
                <w:szCs w:val="16"/>
                <w:lang w:eastAsia="en-US"/>
              </w:rPr>
            </w:pPr>
            <w:r w:rsidRPr="00397E29">
              <w:rPr>
                <w:rFonts w:ascii="Times New Roman" w:hAnsi="Times New Roman" w:cs="Times New Roman"/>
                <w:b w:val="0"/>
                <w:sz w:val="12"/>
                <w:szCs w:val="16"/>
                <w:lang w:eastAsia="en-US"/>
              </w:rPr>
              <w:t>14.00 – 18.00</w:t>
            </w:r>
          </w:p>
        </w:tc>
        <w:tc>
          <w:tcPr>
            <w:tcW w:w="1523" w:type="dxa"/>
          </w:tcPr>
          <w:p w:rsidR="005B5029" w:rsidRPr="00397E29" w:rsidRDefault="005B5029" w:rsidP="00E34907">
            <w:pPr>
              <w:pStyle w:val="ConsPlusTitle"/>
              <w:jc w:val="both"/>
              <w:rPr>
                <w:rFonts w:ascii="Times New Roman" w:hAnsi="Times New Roman" w:cs="Times New Roman"/>
                <w:b w:val="0"/>
                <w:sz w:val="12"/>
                <w:szCs w:val="16"/>
                <w:lang w:val="en-US" w:eastAsia="en-US"/>
              </w:rPr>
            </w:pPr>
            <w:r w:rsidRPr="00397E29">
              <w:rPr>
                <w:rFonts w:ascii="Times New Roman" w:hAnsi="Times New Roman" w:cs="Times New Roman"/>
                <w:b w:val="0"/>
                <w:sz w:val="12"/>
                <w:szCs w:val="16"/>
                <w:lang w:eastAsia="en-US"/>
              </w:rPr>
              <w:t>Председатель комиссии</w:t>
            </w:r>
            <w:r w:rsidRPr="00397E29">
              <w:rPr>
                <w:rFonts w:ascii="Times New Roman" w:hAnsi="Times New Roman" w:cs="Times New Roman"/>
                <w:b w:val="0"/>
                <w:sz w:val="12"/>
                <w:szCs w:val="16"/>
                <w:lang w:val="en-US" w:eastAsia="en-US"/>
              </w:rPr>
              <w:t>:</w:t>
            </w:r>
          </w:p>
          <w:p w:rsidR="005B5029" w:rsidRPr="00397E29" w:rsidRDefault="005B5029" w:rsidP="00E34907">
            <w:pPr>
              <w:pStyle w:val="ConsPlusTitle"/>
              <w:jc w:val="both"/>
              <w:rPr>
                <w:rFonts w:ascii="Times New Roman" w:hAnsi="Times New Roman" w:cs="Times New Roman"/>
                <w:b w:val="0"/>
                <w:sz w:val="12"/>
                <w:szCs w:val="16"/>
                <w:lang w:eastAsia="en-US"/>
              </w:rPr>
            </w:pPr>
            <w:r w:rsidRPr="00397E29">
              <w:rPr>
                <w:rFonts w:ascii="Times New Roman" w:hAnsi="Times New Roman" w:cs="Times New Roman"/>
                <w:b w:val="0"/>
                <w:sz w:val="12"/>
                <w:szCs w:val="16"/>
              </w:rPr>
              <w:t>(47362)5-25-18</w:t>
            </w:r>
          </w:p>
          <w:p w:rsidR="005B5029" w:rsidRPr="00397E29" w:rsidRDefault="005B5029" w:rsidP="00E34907">
            <w:pPr>
              <w:pStyle w:val="ConsPlusTitle"/>
              <w:jc w:val="both"/>
              <w:rPr>
                <w:rFonts w:ascii="Times New Roman" w:hAnsi="Times New Roman" w:cs="Times New Roman"/>
                <w:b w:val="0"/>
                <w:sz w:val="12"/>
                <w:szCs w:val="16"/>
                <w:lang w:eastAsia="en-US"/>
              </w:rPr>
            </w:pPr>
            <w:r w:rsidRPr="00397E29">
              <w:rPr>
                <w:rFonts w:ascii="Times New Roman" w:hAnsi="Times New Roman" w:cs="Times New Roman"/>
                <w:b w:val="0"/>
                <w:sz w:val="12"/>
                <w:szCs w:val="16"/>
                <w:lang w:eastAsia="en-US"/>
              </w:rPr>
              <w:t>Секретарь</w:t>
            </w:r>
          </w:p>
          <w:p w:rsidR="005B5029" w:rsidRPr="00397E29" w:rsidRDefault="005B5029" w:rsidP="00E34907">
            <w:pPr>
              <w:pStyle w:val="ConsPlusTitle"/>
              <w:jc w:val="both"/>
              <w:rPr>
                <w:rFonts w:ascii="Times New Roman" w:hAnsi="Times New Roman" w:cs="Times New Roman"/>
                <w:b w:val="0"/>
                <w:sz w:val="12"/>
                <w:szCs w:val="16"/>
                <w:lang w:eastAsia="en-US"/>
              </w:rPr>
            </w:pPr>
            <w:r w:rsidRPr="00397E29">
              <w:rPr>
                <w:rFonts w:ascii="Times New Roman" w:hAnsi="Times New Roman" w:cs="Times New Roman"/>
                <w:b w:val="0"/>
                <w:sz w:val="12"/>
                <w:szCs w:val="16"/>
              </w:rPr>
              <w:t>(47362)5-25-21</w:t>
            </w:r>
          </w:p>
        </w:tc>
        <w:tc>
          <w:tcPr>
            <w:tcW w:w="2053" w:type="dxa"/>
          </w:tcPr>
          <w:p w:rsidR="005B5029" w:rsidRPr="00397E29" w:rsidRDefault="005B5029" w:rsidP="00E34907">
            <w:pPr>
              <w:pStyle w:val="ConsPlusTitle"/>
              <w:jc w:val="both"/>
              <w:rPr>
                <w:rFonts w:ascii="Times New Roman" w:hAnsi="Times New Roman" w:cs="Times New Roman"/>
                <w:b w:val="0"/>
                <w:sz w:val="12"/>
                <w:szCs w:val="16"/>
                <w:lang w:eastAsia="en-US"/>
              </w:rPr>
            </w:pPr>
            <w:r w:rsidRPr="00397E29">
              <w:rPr>
                <w:rFonts w:ascii="Times New Roman" w:hAnsi="Times New Roman" w:cs="Times New Roman"/>
                <w:b w:val="0"/>
                <w:sz w:val="12"/>
                <w:szCs w:val="16"/>
              </w:rPr>
              <w:t>peski_school@bk.ru</w:t>
            </w:r>
          </w:p>
        </w:tc>
      </w:tr>
    </w:tbl>
    <w:p w:rsidR="005B5029" w:rsidRPr="00397E29" w:rsidRDefault="005B5029" w:rsidP="00E34907">
      <w:pPr>
        <w:pStyle w:val="ConsPlusTitle"/>
        <w:jc w:val="both"/>
        <w:rPr>
          <w:rFonts w:ascii="Times New Roman" w:hAnsi="Times New Roman" w:cs="Times New Roman"/>
          <w:b w:val="0"/>
          <w:sz w:val="16"/>
          <w:szCs w:val="16"/>
          <w:lang w:eastAsia="en-US"/>
        </w:rPr>
      </w:pPr>
      <w:r w:rsidRPr="00397E29">
        <w:rPr>
          <w:rFonts w:ascii="Times New Roman" w:hAnsi="Times New Roman" w:cs="Times New Roman"/>
          <w:b w:val="0"/>
          <w:sz w:val="16"/>
          <w:szCs w:val="16"/>
          <w:lang w:eastAsia="en-US"/>
        </w:rPr>
        <w:t xml:space="preserve">  </w:t>
      </w:r>
      <w:r w:rsidRPr="00397E29">
        <w:rPr>
          <w:rFonts w:ascii="Times New Roman" w:hAnsi="Times New Roman" w:cs="Times New Roman"/>
          <w:b w:val="0"/>
          <w:sz w:val="16"/>
          <w:szCs w:val="16"/>
          <w:lang w:eastAsia="en-US"/>
        </w:rPr>
        <w:tab/>
      </w:r>
      <w:r w:rsidRPr="00397E29">
        <w:rPr>
          <w:rFonts w:ascii="Times New Roman" w:hAnsi="Times New Roman" w:cs="Times New Roman"/>
          <w:b w:val="0"/>
          <w:sz w:val="16"/>
          <w:szCs w:val="16"/>
          <w:lang w:eastAsia="en-US"/>
        </w:rPr>
        <w:tab/>
      </w:r>
      <w:r w:rsidRPr="00397E29">
        <w:rPr>
          <w:rFonts w:ascii="Times New Roman" w:hAnsi="Times New Roman" w:cs="Times New Roman"/>
          <w:b w:val="0"/>
          <w:sz w:val="16"/>
          <w:szCs w:val="16"/>
          <w:lang w:eastAsia="en-US"/>
        </w:rPr>
        <w:tab/>
      </w:r>
      <w:r w:rsidRPr="00397E29">
        <w:rPr>
          <w:rFonts w:ascii="Times New Roman" w:hAnsi="Times New Roman" w:cs="Times New Roman"/>
          <w:b w:val="0"/>
          <w:sz w:val="16"/>
          <w:szCs w:val="16"/>
          <w:lang w:eastAsia="en-US"/>
        </w:rPr>
        <w:tab/>
      </w:r>
      <w:r w:rsidRPr="00397E29">
        <w:rPr>
          <w:rFonts w:ascii="Times New Roman" w:hAnsi="Times New Roman" w:cs="Times New Roman"/>
          <w:b w:val="0"/>
          <w:sz w:val="16"/>
          <w:szCs w:val="16"/>
          <w:lang w:eastAsia="en-US"/>
        </w:rPr>
        <w:tab/>
      </w:r>
      <w:r w:rsidRPr="00397E29">
        <w:rPr>
          <w:rFonts w:ascii="Times New Roman" w:hAnsi="Times New Roman" w:cs="Times New Roman"/>
          <w:b w:val="0"/>
          <w:sz w:val="16"/>
          <w:szCs w:val="16"/>
          <w:lang w:eastAsia="en-US"/>
        </w:rPr>
        <w:tab/>
      </w:r>
      <w:r w:rsidRPr="00397E29">
        <w:rPr>
          <w:rFonts w:ascii="Times New Roman" w:hAnsi="Times New Roman" w:cs="Times New Roman"/>
          <w:b w:val="0"/>
          <w:sz w:val="16"/>
          <w:szCs w:val="16"/>
          <w:lang w:eastAsia="en-US"/>
        </w:rPr>
        <w:tab/>
      </w:r>
      <w:r w:rsidRPr="00397E29">
        <w:rPr>
          <w:rFonts w:ascii="Times New Roman" w:hAnsi="Times New Roman" w:cs="Times New Roman"/>
          <w:b w:val="0"/>
          <w:sz w:val="16"/>
          <w:szCs w:val="16"/>
          <w:lang w:eastAsia="en-US"/>
        </w:rPr>
        <w:tab/>
      </w:r>
      <w:r w:rsidRPr="00397E29">
        <w:rPr>
          <w:rFonts w:ascii="Times New Roman" w:hAnsi="Times New Roman" w:cs="Times New Roman"/>
          <w:b w:val="0"/>
          <w:sz w:val="16"/>
          <w:szCs w:val="16"/>
          <w:lang w:eastAsia="en-US"/>
        </w:rPr>
        <w:tab/>
      </w:r>
      <w:r w:rsidRPr="00397E29">
        <w:rPr>
          <w:rFonts w:ascii="Times New Roman" w:hAnsi="Times New Roman" w:cs="Times New Roman"/>
          <w:b w:val="0"/>
          <w:sz w:val="16"/>
          <w:szCs w:val="16"/>
          <w:lang w:eastAsia="en-US"/>
        </w:rPr>
        <w:tab/>
      </w:r>
      <w:r w:rsidRPr="00397E29">
        <w:rPr>
          <w:rFonts w:ascii="Times New Roman" w:hAnsi="Times New Roman" w:cs="Times New Roman"/>
          <w:b w:val="0"/>
          <w:sz w:val="16"/>
          <w:szCs w:val="16"/>
          <w:lang w:eastAsia="en-US"/>
        </w:rPr>
        <w:tab/>
        <w:t xml:space="preserve">                     ».</w:t>
      </w:r>
    </w:p>
    <w:p w:rsidR="005B5029" w:rsidRPr="00397E29" w:rsidRDefault="005B5029" w:rsidP="00E34907">
      <w:pPr>
        <w:widowControl w:val="0"/>
        <w:jc w:val="both"/>
        <w:rPr>
          <w:sz w:val="16"/>
          <w:szCs w:val="16"/>
        </w:rPr>
      </w:pPr>
      <w:r w:rsidRPr="00397E29">
        <w:rPr>
          <w:sz w:val="16"/>
          <w:szCs w:val="16"/>
        </w:rPr>
        <w:t>1.1.2. Таблицу пункта 5 «Информация об образовательных организациях Павловского муниципального района, реализующих основную общеобразовательную программу дошкольного образования» дополнить строкой 24 следующего содержания:</w:t>
      </w:r>
    </w:p>
    <w:p w:rsidR="005B5029" w:rsidRPr="00397E29" w:rsidRDefault="005B5029" w:rsidP="00E34907">
      <w:pPr>
        <w:widowControl w:val="0"/>
        <w:jc w:val="both"/>
        <w:rPr>
          <w:sz w:val="16"/>
          <w:szCs w:val="16"/>
        </w:rPr>
      </w:pPr>
      <w:r w:rsidRPr="00397E29">
        <w:rPr>
          <w:sz w:val="16"/>
          <w:szCs w:val="16"/>
        </w:rPr>
        <w:t>«</w:t>
      </w:r>
    </w:p>
    <w:tbl>
      <w:tblPr>
        <w:tblStyle w:val="af3"/>
        <w:tblW w:w="5000" w:type="pct"/>
        <w:tblLook w:val="04A0" w:firstRow="1" w:lastRow="0" w:firstColumn="1" w:lastColumn="0" w:noHBand="0" w:noVBand="1"/>
      </w:tblPr>
      <w:tblGrid>
        <w:gridCol w:w="295"/>
        <w:gridCol w:w="603"/>
        <w:gridCol w:w="872"/>
        <w:gridCol w:w="710"/>
        <w:gridCol w:w="505"/>
        <w:gridCol w:w="865"/>
        <w:gridCol w:w="750"/>
      </w:tblGrid>
      <w:tr w:rsidR="00E023B2" w:rsidRPr="00A1309C" w:rsidTr="00842D1A">
        <w:tc>
          <w:tcPr>
            <w:tcW w:w="421" w:type="dxa"/>
          </w:tcPr>
          <w:p w:rsidR="005B5029" w:rsidRPr="00397E29" w:rsidRDefault="005B5029" w:rsidP="00E34907">
            <w:pPr>
              <w:widowControl w:val="0"/>
              <w:jc w:val="both"/>
              <w:rPr>
                <w:sz w:val="12"/>
                <w:szCs w:val="12"/>
              </w:rPr>
            </w:pPr>
            <w:r w:rsidRPr="00397E29">
              <w:rPr>
                <w:sz w:val="12"/>
                <w:szCs w:val="12"/>
              </w:rPr>
              <w:t>24</w:t>
            </w:r>
          </w:p>
        </w:tc>
        <w:tc>
          <w:tcPr>
            <w:tcW w:w="1204" w:type="dxa"/>
          </w:tcPr>
          <w:p w:rsidR="005B5029" w:rsidRPr="00397E29" w:rsidRDefault="005B5029" w:rsidP="00E34907">
            <w:pPr>
              <w:widowControl w:val="0"/>
              <w:jc w:val="both"/>
              <w:rPr>
                <w:sz w:val="12"/>
                <w:szCs w:val="12"/>
              </w:rPr>
            </w:pPr>
            <w:r w:rsidRPr="00397E29">
              <w:rPr>
                <w:sz w:val="12"/>
                <w:szCs w:val="12"/>
              </w:rPr>
              <w:t>МКОУ Песковская ОШШ</w:t>
            </w:r>
          </w:p>
        </w:tc>
        <w:tc>
          <w:tcPr>
            <w:tcW w:w="1883" w:type="dxa"/>
          </w:tcPr>
          <w:p w:rsidR="005B5029" w:rsidRPr="00397E29" w:rsidRDefault="005B5029" w:rsidP="00E34907">
            <w:pPr>
              <w:widowControl w:val="0"/>
              <w:jc w:val="both"/>
              <w:rPr>
                <w:sz w:val="12"/>
                <w:szCs w:val="12"/>
              </w:rPr>
            </w:pPr>
            <w:r w:rsidRPr="00397E29">
              <w:rPr>
                <w:sz w:val="12"/>
                <w:szCs w:val="12"/>
              </w:rPr>
              <w:t>Россия, 396435, Воронежская область, Павловский район, с.Пески, ул.Скрынникова,18</w:t>
            </w:r>
          </w:p>
        </w:tc>
        <w:tc>
          <w:tcPr>
            <w:tcW w:w="1471" w:type="dxa"/>
          </w:tcPr>
          <w:p w:rsidR="005B5029" w:rsidRPr="00397E29" w:rsidRDefault="005B5029" w:rsidP="00E34907">
            <w:pPr>
              <w:widowControl w:val="0"/>
              <w:jc w:val="both"/>
              <w:rPr>
                <w:sz w:val="12"/>
                <w:szCs w:val="12"/>
              </w:rPr>
            </w:pPr>
            <w:r w:rsidRPr="00397E29">
              <w:rPr>
                <w:sz w:val="12"/>
                <w:szCs w:val="12"/>
              </w:rPr>
              <w:t>Кравченко Любовь Владимировна</w:t>
            </w:r>
          </w:p>
        </w:tc>
        <w:tc>
          <w:tcPr>
            <w:tcW w:w="1400" w:type="dxa"/>
          </w:tcPr>
          <w:p w:rsidR="005B5029" w:rsidRPr="00397E29" w:rsidRDefault="005B5029" w:rsidP="00E34907">
            <w:pPr>
              <w:widowControl w:val="0"/>
              <w:jc w:val="both"/>
              <w:rPr>
                <w:sz w:val="12"/>
                <w:szCs w:val="12"/>
              </w:rPr>
            </w:pPr>
            <w:r w:rsidRPr="00397E29">
              <w:rPr>
                <w:sz w:val="12"/>
                <w:szCs w:val="12"/>
              </w:rPr>
              <w:t>8(47362) 5-25-18</w:t>
            </w:r>
          </w:p>
        </w:tc>
        <w:tc>
          <w:tcPr>
            <w:tcW w:w="1512" w:type="dxa"/>
          </w:tcPr>
          <w:p w:rsidR="005B5029" w:rsidRPr="00397E29" w:rsidRDefault="005B5029" w:rsidP="00E34907">
            <w:pPr>
              <w:widowControl w:val="0"/>
              <w:jc w:val="both"/>
              <w:rPr>
                <w:sz w:val="12"/>
                <w:szCs w:val="12"/>
              </w:rPr>
            </w:pPr>
            <w:r w:rsidRPr="00397E29">
              <w:rPr>
                <w:sz w:val="12"/>
                <w:szCs w:val="12"/>
              </w:rPr>
              <w:t>peski_school@bk.ru</w:t>
            </w:r>
          </w:p>
        </w:tc>
        <w:tc>
          <w:tcPr>
            <w:tcW w:w="1572" w:type="dxa"/>
          </w:tcPr>
          <w:p w:rsidR="005B5029" w:rsidRPr="00397E29" w:rsidRDefault="005B5029" w:rsidP="00E34907">
            <w:pPr>
              <w:widowControl w:val="0"/>
              <w:jc w:val="both"/>
              <w:rPr>
                <w:sz w:val="12"/>
                <w:szCs w:val="12"/>
                <w:lang w:val="en-US"/>
              </w:rPr>
            </w:pPr>
            <w:r w:rsidRPr="00397E29">
              <w:rPr>
                <w:sz w:val="12"/>
                <w:szCs w:val="12"/>
                <w:lang w:val="en-US"/>
              </w:rPr>
              <w:t>pav-peski-school.edusite.ru</w:t>
            </w:r>
          </w:p>
        </w:tc>
      </w:tr>
    </w:tbl>
    <w:p w:rsidR="005B5029" w:rsidRPr="00397E29" w:rsidRDefault="005B5029" w:rsidP="00E34907">
      <w:pPr>
        <w:widowControl w:val="0"/>
        <w:jc w:val="both"/>
        <w:rPr>
          <w:sz w:val="16"/>
          <w:szCs w:val="16"/>
        </w:rPr>
      </w:pPr>
      <w:r w:rsidRPr="00397E29">
        <w:rPr>
          <w:sz w:val="16"/>
          <w:szCs w:val="16"/>
          <w:lang w:val="en-US"/>
        </w:rPr>
        <w:t xml:space="preserve"> </w:t>
      </w:r>
      <w:r w:rsidRPr="00397E29">
        <w:rPr>
          <w:sz w:val="16"/>
          <w:szCs w:val="16"/>
          <w:lang w:val="en-US"/>
        </w:rPr>
        <w:tab/>
        <w:t xml:space="preserve">          </w:t>
      </w:r>
      <w:r w:rsidRPr="00397E29">
        <w:rPr>
          <w:sz w:val="16"/>
          <w:szCs w:val="16"/>
        </w:rPr>
        <w:t>».</w:t>
      </w:r>
    </w:p>
    <w:p w:rsidR="005B5029" w:rsidRPr="00397E29" w:rsidRDefault="005B5029" w:rsidP="00E34907">
      <w:pPr>
        <w:widowControl w:val="0"/>
        <w:jc w:val="both"/>
        <w:rPr>
          <w:sz w:val="16"/>
          <w:szCs w:val="16"/>
        </w:rPr>
      </w:pPr>
      <w:r w:rsidRPr="00397E29">
        <w:rPr>
          <w:sz w:val="16"/>
          <w:szCs w:val="16"/>
        </w:rPr>
        <w:t>2. Опубликовать настоящее постановление в муниципальной газете «Павловский муниципальный вестник».</w:t>
      </w:r>
    </w:p>
    <w:p w:rsidR="005B5029" w:rsidRPr="00397E29" w:rsidRDefault="005B5029" w:rsidP="00E34907">
      <w:pPr>
        <w:widowControl w:val="0"/>
        <w:jc w:val="both"/>
        <w:rPr>
          <w:sz w:val="16"/>
          <w:szCs w:val="16"/>
        </w:rPr>
      </w:pPr>
    </w:p>
    <w:p w:rsidR="005B5029" w:rsidRPr="00397E29" w:rsidRDefault="005B5029" w:rsidP="00E34907">
      <w:pPr>
        <w:widowControl w:val="0"/>
        <w:jc w:val="both"/>
        <w:rPr>
          <w:sz w:val="16"/>
          <w:szCs w:val="16"/>
        </w:rPr>
      </w:pPr>
      <w:r w:rsidRPr="00397E29">
        <w:rPr>
          <w:sz w:val="16"/>
          <w:szCs w:val="16"/>
        </w:rPr>
        <w:t>Глава Павловского</w:t>
      </w:r>
    </w:p>
    <w:p w:rsidR="005B5029" w:rsidRPr="00397E29" w:rsidRDefault="005B5029" w:rsidP="00E34907">
      <w:pPr>
        <w:widowControl w:val="0"/>
        <w:jc w:val="both"/>
        <w:rPr>
          <w:sz w:val="16"/>
          <w:szCs w:val="16"/>
        </w:rPr>
      </w:pPr>
      <w:r w:rsidRPr="00397E29">
        <w:rPr>
          <w:sz w:val="16"/>
          <w:szCs w:val="16"/>
        </w:rPr>
        <w:t>муниципального района</w:t>
      </w:r>
      <w:r w:rsidRPr="00397E29">
        <w:rPr>
          <w:sz w:val="16"/>
          <w:szCs w:val="16"/>
        </w:rPr>
        <w:tab/>
      </w:r>
    </w:p>
    <w:p w:rsidR="005B5029" w:rsidRPr="00397E29" w:rsidRDefault="005B5029" w:rsidP="00E34907">
      <w:pPr>
        <w:widowControl w:val="0"/>
        <w:jc w:val="right"/>
        <w:rPr>
          <w:sz w:val="16"/>
          <w:szCs w:val="16"/>
        </w:rPr>
      </w:pPr>
      <w:r w:rsidRPr="00397E29">
        <w:rPr>
          <w:sz w:val="16"/>
          <w:szCs w:val="16"/>
        </w:rPr>
        <w:t>М.Н. Янцов</w:t>
      </w:r>
    </w:p>
    <w:p w:rsidR="005B5029" w:rsidRPr="00397E29" w:rsidRDefault="005B5029" w:rsidP="00E34907">
      <w:pPr>
        <w:widowControl w:val="0"/>
        <w:jc w:val="both"/>
        <w:rPr>
          <w:bCs/>
          <w:sz w:val="16"/>
          <w:szCs w:val="16"/>
        </w:rPr>
      </w:pPr>
    </w:p>
    <w:p w:rsidR="003F4FDE" w:rsidRPr="00397E29" w:rsidRDefault="003F4FDE" w:rsidP="00E34907">
      <w:pPr>
        <w:widowControl w:val="0"/>
        <w:jc w:val="center"/>
        <w:rPr>
          <w:b/>
          <w:bCs/>
          <w:sz w:val="16"/>
          <w:szCs w:val="16"/>
        </w:rPr>
      </w:pPr>
      <w:r w:rsidRPr="00397E29">
        <w:rPr>
          <w:b/>
          <w:bCs/>
          <w:sz w:val="16"/>
          <w:szCs w:val="16"/>
        </w:rPr>
        <w:t>АДМИНИСТРАЦИЯ ПАВЛОВСКОГО МУНИЦИПАЛЬНОГО РАЙОНА</w:t>
      </w:r>
    </w:p>
    <w:p w:rsidR="003F4FDE" w:rsidRPr="00397E29" w:rsidRDefault="003F4FDE" w:rsidP="00E34907">
      <w:pPr>
        <w:widowControl w:val="0"/>
        <w:jc w:val="center"/>
        <w:rPr>
          <w:b/>
          <w:bCs/>
          <w:sz w:val="16"/>
          <w:szCs w:val="16"/>
        </w:rPr>
      </w:pPr>
      <w:r w:rsidRPr="00397E29">
        <w:rPr>
          <w:b/>
          <w:bCs/>
          <w:sz w:val="16"/>
          <w:szCs w:val="16"/>
        </w:rPr>
        <w:t>ВОРОНЕЖСКОЙ ОБЛАСТИ</w:t>
      </w:r>
    </w:p>
    <w:p w:rsidR="003F4FDE" w:rsidRPr="00397E29" w:rsidRDefault="003F4FDE" w:rsidP="00E34907">
      <w:pPr>
        <w:widowControl w:val="0"/>
        <w:jc w:val="center"/>
        <w:rPr>
          <w:b/>
          <w:sz w:val="16"/>
          <w:szCs w:val="16"/>
        </w:rPr>
      </w:pPr>
      <w:r w:rsidRPr="00397E29">
        <w:rPr>
          <w:b/>
          <w:sz w:val="16"/>
          <w:szCs w:val="16"/>
        </w:rPr>
        <w:lastRenderedPageBreak/>
        <w:t>П О С Т А Н О В Л Е Н И Е</w:t>
      </w:r>
    </w:p>
    <w:p w:rsidR="003F4FDE" w:rsidRPr="00397E29" w:rsidRDefault="003F4FDE" w:rsidP="00E34907">
      <w:pPr>
        <w:widowControl w:val="0"/>
        <w:rPr>
          <w:sz w:val="16"/>
          <w:szCs w:val="16"/>
          <w:u w:val="single"/>
        </w:rPr>
      </w:pPr>
      <w:r w:rsidRPr="00397E29">
        <w:rPr>
          <w:sz w:val="16"/>
          <w:szCs w:val="16"/>
        </w:rPr>
        <w:t xml:space="preserve">от </w:t>
      </w:r>
      <w:r w:rsidRPr="00397E29">
        <w:rPr>
          <w:sz w:val="16"/>
          <w:szCs w:val="16"/>
          <w:u w:val="single"/>
        </w:rPr>
        <w:t>05.06.2019</w:t>
      </w:r>
      <w:r w:rsidRPr="00397E29">
        <w:rPr>
          <w:sz w:val="16"/>
          <w:szCs w:val="16"/>
        </w:rPr>
        <w:t xml:space="preserve">  № </w:t>
      </w:r>
      <w:r w:rsidRPr="00397E29">
        <w:rPr>
          <w:sz w:val="16"/>
          <w:szCs w:val="16"/>
          <w:u w:val="single"/>
        </w:rPr>
        <w:t>342</w:t>
      </w:r>
    </w:p>
    <w:p w:rsidR="003F4FDE" w:rsidRPr="00397E29" w:rsidRDefault="003F4FDE" w:rsidP="00E34907">
      <w:pPr>
        <w:widowControl w:val="0"/>
        <w:jc w:val="both"/>
        <w:rPr>
          <w:sz w:val="16"/>
          <w:szCs w:val="16"/>
        </w:rPr>
      </w:pPr>
      <w:r w:rsidRPr="00397E29">
        <w:rPr>
          <w:sz w:val="16"/>
          <w:szCs w:val="16"/>
        </w:rPr>
        <w:t xml:space="preserve">  г. Павловск</w:t>
      </w:r>
    </w:p>
    <w:p w:rsidR="003F4FDE" w:rsidRPr="00397E29" w:rsidRDefault="003F4FDE" w:rsidP="00E34907">
      <w:pPr>
        <w:widowControl w:val="0"/>
        <w:jc w:val="both"/>
        <w:rPr>
          <w:sz w:val="16"/>
          <w:szCs w:val="16"/>
        </w:rPr>
      </w:pPr>
    </w:p>
    <w:p w:rsidR="003F4FDE" w:rsidRPr="00397E29" w:rsidRDefault="003F4FDE" w:rsidP="00E34907">
      <w:pPr>
        <w:widowControl w:val="0"/>
        <w:jc w:val="both"/>
        <w:rPr>
          <w:sz w:val="16"/>
          <w:szCs w:val="16"/>
        </w:rPr>
      </w:pPr>
      <w:r w:rsidRPr="00397E29">
        <w:rPr>
          <w:sz w:val="16"/>
          <w:szCs w:val="16"/>
        </w:rPr>
        <w:t xml:space="preserve">О внесении изменений в постановление администрации Павловского муниципального района от 19.02.2019 года № 79 «Об утверждении Порядка предоставления единовременной материальной помощи населению Павловского муниципального района при переходе на цифровое эфирное телевизионное вещание» </w:t>
      </w:r>
    </w:p>
    <w:p w:rsidR="003F4FDE" w:rsidRPr="00397E29" w:rsidRDefault="003F4FDE" w:rsidP="00E34907">
      <w:pPr>
        <w:widowControl w:val="0"/>
        <w:jc w:val="both"/>
        <w:rPr>
          <w:sz w:val="16"/>
          <w:szCs w:val="16"/>
        </w:rPr>
      </w:pPr>
    </w:p>
    <w:p w:rsidR="003F4FDE" w:rsidRPr="00397E29" w:rsidRDefault="003F4FDE" w:rsidP="00E34907">
      <w:pPr>
        <w:pStyle w:val="TextBody"/>
        <w:suppressAutoHyphens w:val="0"/>
        <w:spacing w:after="0" w:line="240" w:lineRule="auto"/>
        <w:ind w:left="0" w:right="0"/>
        <w:contextualSpacing/>
        <w:jc w:val="both"/>
        <w:rPr>
          <w:rFonts w:ascii="Times New Roman" w:hAnsi="Times New Roman" w:cs="Times New Roman"/>
          <w:sz w:val="16"/>
          <w:szCs w:val="16"/>
        </w:rPr>
      </w:pPr>
    </w:p>
    <w:p w:rsidR="003F4FDE" w:rsidRPr="00397E29" w:rsidRDefault="003F4FDE" w:rsidP="00E34907">
      <w:pPr>
        <w:pStyle w:val="TextBody"/>
        <w:suppressAutoHyphens w:val="0"/>
        <w:spacing w:after="0" w:line="240" w:lineRule="auto"/>
        <w:ind w:left="0" w:right="0"/>
        <w:contextualSpacing/>
        <w:jc w:val="both"/>
        <w:rPr>
          <w:rFonts w:ascii="Times New Roman" w:hAnsi="Times New Roman" w:cs="Times New Roman"/>
          <w:sz w:val="16"/>
          <w:szCs w:val="16"/>
        </w:rPr>
      </w:pPr>
      <w:r w:rsidRPr="00397E29">
        <w:rPr>
          <w:rFonts w:ascii="Times New Roman" w:hAnsi="Times New Roman" w:cs="Times New Roman"/>
          <w:sz w:val="16"/>
          <w:szCs w:val="16"/>
        </w:rPr>
        <w:t>В соответствии с распоряжением правительства Воронежской области от 12.01.2018 № 1025-р «О выделении денежных средств» администрация Павловского муниципального района</w:t>
      </w:r>
    </w:p>
    <w:p w:rsidR="003F4FDE" w:rsidRPr="00397E29" w:rsidRDefault="003F4FDE" w:rsidP="00E34907">
      <w:pPr>
        <w:pStyle w:val="TextBody"/>
        <w:suppressAutoHyphens w:val="0"/>
        <w:spacing w:after="0" w:line="240" w:lineRule="auto"/>
        <w:ind w:left="0" w:right="0"/>
        <w:contextualSpacing/>
        <w:jc w:val="both"/>
        <w:rPr>
          <w:rFonts w:ascii="Times New Roman" w:hAnsi="Times New Roman" w:cs="Times New Roman"/>
          <w:color w:val="auto"/>
          <w:sz w:val="16"/>
          <w:szCs w:val="16"/>
        </w:rPr>
      </w:pPr>
    </w:p>
    <w:p w:rsidR="003F4FDE" w:rsidRPr="00397E29" w:rsidRDefault="003F4FDE" w:rsidP="00E34907">
      <w:pPr>
        <w:widowControl w:val="0"/>
        <w:adjustRightInd w:val="0"/>
        <w:jc w:val="both"/>
        <w:rPr>
          <w:sz w:val="16"/>
          <w:szCs w:val="16"/>
        </w:rPr>
      </w:pPr>
      <w:r w:rsidRPr="00397E29">
        <w:rPr>
          <w:sz w:val="16"/>
          <w:szCs w:val="16"/>
        </w:rPr>
        <w:t>ПОСТАНОВЛЯЕТ:</w:t>
      </w:r>
    </w:p>
    <w:p w:rsidR="003F4FDE" w:rsidRPr="00397E29" w:rsidRDefault="003F4FDE" w:rsidP="00E34907">
      <w:pPr>
        <w:widowControl w:val="0"/>
        <w:jc w:val="both"/>
        <w:rPr>
          <w:sz w:val="16"/>
          <w:szCs w:val="16"/>
        </w:rPr>
      </w:pPr>
      <w:r w:rsidRPr="00397E29">
        <w:rPr>
          <w:sz w:val="16"/>
          <w:szCs w:val="16"/>
        </w:rPr>
        <w:t xml:space="preserve">1. Внести в Порядок предоставления единовременной материальной помощи населению Павловского муниципального района при переходе на цифровое эфирное телевизионное вещание, утвержденный постановлением администрации Павловского муниципального района от 19.02.2019 № 79, следующие изменения: </w:t>
      </w:r>
    </w:p>
    <w:p w:rsidR="003F4FDE" w:rsidRPr="00397E29" w:rsidRDefault="003F4FDE" w:rsidP="00E34907">
      <w:pPr>
        <w:widowControl w:val="0"/>
        <w:jc w:val="both"/>
        <w:rPr>
          <w:sz w:val="16"/>
          <w:szCs w:val="16"/>
        </w:rPr>
      </w:pPr>
      <w:r w:rsidRPr="00397E29">
        <w:rPr>
          <w:sz w:val="16"/>
          <w:szCs w:val="16"/>
        </w:rPr>
        <w:t>пункт 4 изложить в следующей редакции:</w:t>
      </w:r>
    </w:p>
    <w:p w:rsidR="003F4FDE" w:rsidRPr="00397E29" w:rsidRDefault="003F4FDE" w:rsidP="00E34907">
      <w:pPr>
        <w:widowControl w:val="0"/>
        <w:jc w:val="both"/>
        <w:rPr>
          <w:sz w:val="16"/>
          <w:szCs w:val="16"/>
        </w:rPr>
      </w:pPr>
      <w:r w:rsidRPr="00397E29">
        <w:rPr>
          <w:sz w:val="16"/>
          <w:szCs w:val="16"/>
        </w:rPr>
        <w:t>«4. Для получения материальной помощи граждане, претендующие на получение субсидии, обращаются в администрацию Павловского муниципального района Воронежской области, либо в многофункциональный центр предоставления государственных и муниципальных услуг с заявлением по форме согласно приложению    № 2 с приложением следующих документов:</w:t>
      </w:r>
    </w:p>
    <w:p w:rsidR="003F4FDE" w:rsidRPr="00397E29" w:rsidRDefault="003F4FDE" w:rsidP="00E34907">
      <w:pPr>
        <w:pStyle w:val="Compact"/>
        <w:widowControl w:val="0"/>
        <w:spacing w:before="0" w:after="0"/>
        <w:jc w:val="both"/>
        <w:rPr>
          <w:rFonts w:ascii="Times New Roman" w:hAnsi="Times New Roman"/>
          <w:sz w:val="16"/>
          <w:szCs w:val="16"/>
          <w:lang w:val="ru-RU"/>
        </w:rPr>
      </w:pPr>
      <w:r w:rsidRPr="00397E29">
        <w:rPr>
          <w:rFonts w:ascii="Times New Roman" w:hAnsi="Times New Roman"/>
          <w:sz w:val="16"/>
          <w:szCs w:val="16"/>
          <w:lang w:val="ru-RU"/>
        </w:rPr>
        <w:t>а) документы, удостоверяющие личность заявителя;</w:t>
      </w:r>
    </w:p>
    <w:p w:rsidR="003F4FDE" w:rsidRPr="00397E29" w:rsidRDefault="003F4FDE" w:rsidP="00E34907">
      <w:pPr>
        <w:pStyle w:val="Compact"/>
        <w:widowControl w:val="0"/>
        <w:spacing w:before="0" w:after="0"/>
        <w:jc w:val="both"/>
        <w:rPr>
          <w:rFonts w:ascii="Times New Roman" w:hAnsi="Times New Roman"/>
          <w:sz w:val="16"/>
          <w:szCs w:val="16"/>
          <w:lang w:val="ru-RU"/>
        </w:rPr>
      </w:pPr>
      <w:r w:rsidRPr="00397E29">
        <w:rPr>
          <w:rFonts w:ascii="Times New Roman" w:hAnsi="Times New Roman"/>
          <w:sz w:val="16"/>
          <w:szCs w:val="16"/>
          <w:lang w:val="ru-RU"/>
        </w:rPr>
        <w:t>б) для участников и/или инвалидов Великой Отечественной Войны 1941- 1945 гг. — удостоверение участника и/или инвалида Великой Отечественной Войны 1941-1945 гг.;</w:t>
      </w:r>
    </w:p>
    <w:p w:rsidR="003F4FDE" w:rsidRPr="00397E29" w:rsidRDefault="003F4FDE" w:rsidP="00E34907">
      <w:pPr>
        <w:pStyle w:val="af1"/>
        <w:widowControl w:val="0"/>
        <w:spacing w:after="0"/>
        <w:jc w:val="both"/>
        <w:rPr>
          <w:sz w:val="16"/>
          <w:szCs w:val="16"/>
        </w:rPr>
      </w:pPr>
      <w:r w:rsidRPr="00397E29">
        <w:rPr>
          <w:sz w:val="16"/>
          <w:szCs w:val="16"/>
        </w:rPr>
        <w:t>в) копии и оригиналы документов, подтверждающих покупку оборудования в период с 01.01.2018 года по 01.08.2019 года;</w:t>
      </w:r>
    </w:p>
    <w:p w:rsidR="003F4FDE" w:rsidRPr="00397E29" w:rsidRDefault="003F4FDE" w:rsidP="00E34907">
      <w:pPr>
        <w:pStyle w:val="af1"/>
        <w:widowControl w:val="0"/>
        <w:spacing w:after="0"/>
        <w:jc w:val="both"/>
        <w:rPr>
          <w:sz w:val="16"/>
          <w:szCs w:val="16"/>
        </w:rPr>
      </w:pPr>
      <w:r w:rsidRPr="00397E29">
        <w:rPr>
          <w:sz w:val="16"/>
          <w:szCs w:val="16"/>
        </w:rPr>
        <w:t>г) справка о получении государственной социальной помощи в период с 01.01.2018 года по 01.08.2019 года;</w:t>
      </w:r>
    </w:p>
    <w:p w:rsidR="003F4FDE" w:rsidRPr="00397E29" w:rsidRDefault="003F4FDE" w:rsidP="00E34907">
      <w:pPr>
        <w:pStyle w:val="af1"/>
        <w:widowControl w:val="0"/>
        <w:spacing w:after="0"/>
        <w:jc w:val="both"/>
        <w:rPr>
          <w:sz w:val="16"/>
          <w:szCs w:val="16"/>
        </w:rPr>
      </w:pPr>
      <w:r w:rsidRPr="00397E29">
        <w:rPr>
          <w:sz w:val="16"/>
          <w:szCs w:val="16"/>
        </w:rPr>
        <w:t xml:space="preserve">д) копии </w:t>
      </w:r>
      <w:r w:rsidRPr="00397E29">
        <w:rPr>
          <w:color w:val="000000"/>
          <w:sz w:val="16"/>
          <w:szCs w:val="16"/>
          <w:shd w:val="clear" w:color="auto" w:fill="FFFFFF"/>
        </w:rPr>
        <w:t>страхового номера индивидуального лицевого счета.</w:t>
      </w:r>
    </w:p>
    <w:p w:rsidR="003F4FDE" w:rsidRPr="00397E29" w:rsidRDefault="003F4FDE" w:rsidP="00E34907">
      <w:pPr>
        <w:pStyle w:val="af1"/>
        <w:widowControl w:val="0"/>
        <w:spacing w:after="0"/>
        <w:jc w:val="both"/>
        <w:rPr>
          <w:sz w:val="16"/>
          <w:szCs w:val="16"/>
        </w:rPr>
      </w:pPr>
      <w:r w:rsidRPr="00397E29">
        <w:rPr>
          <w:sz w:val="16"/>
          <w:szCs w:val="16"/>
        </w:rPr>
        <w:t>Администрация Павловского муниципального района запрашивает самостоятельно в установленном порядке посредством межведомственного запроса в казенном учреждении Воронежской области «Управление социальной защиты населения Павловского района» документ, подтверждающий назначение гражданину (либо его семье) государственной социальной помощи.</w:t>
      </w:r>
    </w:p>
    <w:p w:rsidR="003F4FDE" w:rsidRPr="00397E29" w:rsidRDefault="003F4FDE" w:rsidP="00E34907">
      <w:pPr>
        <w:pStyle w:val="af1"/>
        <w:widowControl w:val="0"/>
        <w:spacing w:after="0"/>
        <w:jc w:val="both"/>
        <w:rPr>
          <w:sz w:val="16"/>
          <w:szCs w:val="16"/>
        </w:rPr>
      </w:pPr>
      <w:r w:rsidRPr="00397E29">
        <w:rPr>
          <w:sz w:val="16"/>
          <w:szCs w:val="16"/>
        </w:rPr>
        <w:t>Представленные документы проверяются в присутствии заявителя на предмет правильности оформления и соответствия нормам, установленным законодательством Российской Федерации. Подлинники документов возвращаются заявителю.</w:t>
      </w:r>
    </w:p>
    <w:p w:rsidR="003F4FDE" w:rsidRPr="00397E29" w:rsidRDefault="003F4FDE" w:rsidP="00E34907">
      <w:pPr>
        <w:pStyle w:val="af1"/>
        <w:widowControl w:val="0"/>
        <w:spacing w:after="0"/>
        <w:jc w:val="both"/>
        <w:rPr>
          <w:sz w:val="16"/>
          <w:szCs w:val="16"/>
        </w:rPr>
      </w:pPr>
      <w:r w:rsidRPr="00397E29">
        <w:rPr>
          <w:sz w:val="16"/>
          <w:szCs w:val="16"/>
        </w:rPr>
        <w:t>К документам, подтверждающим покупку оборудования относятся:</w:t>
      </w:r>
    </w:p>
    <w:p w:rsidR="003F4FDE" w:rsidRPr="00397E29" w:rsidRDefault="003F4FDE" w:rsidP="00E34907">
      <w:pPr>
        <w:widowControl w:val="0"/>
        <w:jc w:val="both"/>
        <w:rPr>
          <w:sz w:val="16"/>
          <w:szCs w:val="16"/>
        </w:rPr>
      </w:pPr>
      <w:r w:rsidRPr="00397E29">
        <w:rPr>
          <w:sz w:val="16"/>
          <w:szCs w:val="16"/>
        </w:rPr>
        <w:t>1) фискальный документ (кассовый чек, квитанция об оплате и тому подобное);</w:t>
      </w:r>
    </w:p>
    <w:p w:rsidR="003F4FDE" w:rsidRPr="00397E29" w:rsidRDefault="003F4FDE" w:rsidP="00E34907">
      <w:pPr>
        <w:widowControl w:val="0"/>
        <w:jc w:val="both"/>
        <w:rPr>
          <w:sz w:val="16"/>
          <w:szCs w:val="16"/>
        </w:rPr>
      </w:pPr>
      <w:r w:rsidRPr="00397E29">
        <w:rPr>
          <w:sz w:val="16"/>
          <w:szCs w:val="16"/>
        </w:rPr>
        <w:t>2) документ на оборудование (товарный чек, гарантийный талон и тому подобное).</w:t>
      </w:r>
    </w:p>
    <w:p w:rsidR="003F4FDE" w:rsidRPr="00397E29" w:rsidRDefault="003F4FDE" w:rsidP="00E34907">
      <w:pPr>
        <w:widowControl w:val="0"/>
        <w:jc w:val="both"/>
        <w:rPr>
          <w:sz w:val="16"/>
          <w:szCs w:val="16"/>
        </w:rPr>
      </w:pPr>
      <w:r w:rsidRPr="00397E29">
        <w:rPr>
          <w:sz w:val="16"/>
          <w:szCs w:val="16"/>
        </w:rPr>
        <w:t>Датой подачи заявления считается день представления документов, необходимых для рассмотрения вопроса об оказании единовременной материальной помощи.</w:t>
      </w:r>
    </w:p>
    <w:p w:rsidR="003F4FDE" w:rsidRPr="00397E29" w:rsidRDefault="003F4FDE" w:rsidP="00E34907">
      <w:pPr>
        <w:pStyle w:val="af1"/>
        <w:widowControl w:val="0"/>
        <w:spacing w:after="0"/>
        <w:jc w:val="both"/>
        <w:rPr>
          <w:sz w:val="16"/>
          <w:szCs w:val="16"/>
        </w:rPr>
      </w:pPr>
      <w:r w:rsidRPr="00397E29">
        <w:rPr>
          <w:sz w:val="16"/>
          <w:szCs w:val="16"/>
        </w:rPr>
        <w:t>Заявление и прилагаемые к нему документы формируются в дело с составлением описи. Заявителю выдается расписка с перечислением полученных от него документов.</w:t>
      </w:r>
    </w:p>
    <w:p w:rsidR="003F4FDE" w:rsidRPr="00397E29" w:rsidRDefault="003F4FDE" w:rsidP="00E34907">
      <w:pPr>
        <w:pStyle w:val="af1"/>
        <w:widowControl w:val="0"/>
        <w:spacing w:after="0"/>
        <w:jc w:val="both"/>
        <w:rPr>
          <w:sz w:val="16"/>
          <w:szCs w:val="16"/>
        </w:rPr>
      </w:pPr>
      <w:r w:rsidRPr="00397E29">
        <w:rPr>
          <w:sz w:val="16"/>
          <w:szCs w:val="16"/>
        </w:rPr>
        <w:t>Данные о принятом заявлении заносятся в журнал учета заявлений, по форме согласно приложению № 3.».</w:t>
      </w:r>
    </w:p>
    <w:p w:rsidR="003F4FDE" w:rsidRPr="00397E29" w:rsidRDefault="003F4FDE" w:rsidP="00E34907">
      <w:pPr>
        <w:widowControl w:val="0"/>
        <w:adjustRightInd w:val="0"/>
        <w:jc w:val="both"/>
        <w:rPr>
          <w:sz w:val="16"/>
          <w:szCs w:val="16"/>
        </w:rPr>
      </w:pPr>
      <w:r w:rsidRPr="00397E29">
        <w:rPr>
          <w:sz w:val="16"/>
          <w:szCs w:val="16"/>
        </w:rPr>
        <w:t>2. Опубликовать настоящее постановление в муниципальной газете «Павловский муниципальный вестник».</w:t>
      </w:r>
    </w:p>
    <w:p w:rsidR="003F4FDE" w:rsidRPr="00397E29" w:rsidRDefault="003F4FDE" w:rsidP="00E34907">
      <w:pPr>
        <w:widowControl w:val="0"/>
        <w:jc w:val="both"/>
        <w:rPr>
          <w:sz w:val="16"/>
          <w:szCs w:val="16"/>
        </w:rPr>
      </w:pPr>
      <w:r w:rsidRPr="00397E29">
        <w:rPr>
          <w:sz w:val="16"/>
          <w:szCs w:val="16"/>
        </w:rPr>
        <w:t>3. Признать утратившим силу постановление администрации Павловского муниципального района от 25.03.2019 № 168 «О внесении изменений в постановление администрации Павловского муниципального района от 19.02.2019 года № 79 «Об утверждении Порядка предоставления единовременной материальной помощи населению Павловского муниципального района при переходе на цифровое эфирное телевизионное вещание».</w:t>
      </w:r>
    </w:p>
    <w:p w:rsidR="003F4FDE" w:rsidRPr="00397E29" w:rsidRDefault="003F4FDE" w:rsidP="00E34907">
      <w:pPr>
        <w:widowControl w:val="0"/>
        <w:adjustRightInd w:val="0"/>
        <w:jc w:val="both"/>
        <w:rPr>
          <w:sz w:val="16"/>
          <w:szCs w:val="16"/>
        </w:rPr>
      </w:pPr>
    </w:p>
    <w:p w:rsidR="003F4FDE" w:rsidRPr="00397E29" w:rsidRDefault="003F4FDE" w:rsidP="00E34907">
      <w:pPr>
        <w:widowControl w:val="0"/>
        <w:jc w:val="both"/>
        <w:rPr>
          <w:sz w:val="16"/>
          <w:szCs w:val="16"/>
        </w:rPr>
      </w:pPr>
    </w:p>
    <w:p w:rsidR="003F4FDE" w:rsidRPr="00397E29" w:rsidRDefault="003F4FDE" w:rsidP="00E34907">
      <w:pPr>
        <w:widowControl w:val="0"/>
        <w:numPr>
          <w:ilvl w:val="0"/>
          <w:numId w:val="8"/>
        </w:numPr>
        <w:tabs>
          <w:tab w:val="clear" w:pos="360"/>
          <w:tab w:val="num" w:pos="432"/>
        </w:tabs>
        <w:ind w:left="0" w:firstLine="0"/>
        <w:jc w:val="both"/>
        <w:rPr>
          <w:sz w:val="16"/>
          <w:szCs w:val="16"/>
        </w:rPr>
      </w:pPr>
      <w:r w:rsidRPr="00397E29">
        <w:rPr>
          <w:sz w:val="16"/>
          <w:szCs w:val="16"/>
        </w:rPr>
        <w:t xml:space="preserve">И.о. главы Павловского </w:t>
      </w:r>
    </w:p>
    <w:p w:rsidR="003F4FDE" w:rsidRPr="00397E29" w:rsidRDefault="003F4FDE" w:rsidP="00E34907">
      <w:pPr>
        <w:widowControl w:val="0"/>
        <w:numPr>
          <w:ilvl w:val="0"/>
          <w:numId w:val="8"/>
        </w:numPr>
        <w:tabs>
          <w:tab w:val="clear" w:pos="360"/>
          <w:tab w:val="num" w:pos="432"/>
        </w:tabs>
        <w:ind w:left="0" w:firstLine="0"/>
        <w:jc w:val="both"/>
        <w:rPr>
          <w:sz w:val="16"/>
          <w:szCs w:val="16"/>
        </w:rPr>
      </w:pPr>
      <w:r w:rsidRPr="00397E29">
        <w:rPr>
          <w:sz w:val="16"/>
          <w:szCs w:val="16"/>
        </w:rPr>
        <w:t xml:space="preserve">муниципального района                                      </w:t>
      </w:r>
    </w:p>
    <w:p w:rsidR="003F4FDE" w:rsidRPr="00397E29" w:rsidRDefault="003F4FDE" w:rsidP="00E34907">
      <w:pPr>
        <w:widowControl w:val="0"/>
        <w:numPr>
          <w:ilvl w:val="0"/>
          <w:numId w:val="8"/>
        </w:numPr>
        <w:tabs>
          <w:tab w:val="clear" w:pos="360"/>
          <w:tab w:val="num" w:pos="432"/>
        </w:tabs>
        <w:ind w:left="0" w:firstLine="0"/>
        <w:jc w:val="right"/>
        <w:rPr>
          <w:sz w:val="16"/>
          <w:szCs w:val="16"/>
        </w:rPr>
      </w:pPr>
      <w:r w:rsidRPr="00397E29">
        <w:rPr>
          <w:sz w:val="16"/>
          <w:szCs w:val="16"/>
        </w:rPr>
        <w:t xml:space="preserve">                                  Ю.А. Черенков</w:t>
      </w:r>
    </w:p>
    <w:p w:rsidR="00F61A4E" w:rsidRPr="00397E29" w:rsidRDefault="00F61A4E" w:rsidP="00E34907">
      <w:pPr>
        <w:widowControl w:val="0"/>
        <w:jc w:val="both"/>
        <w:rPr>
          <w:sz w:val="16"/>
          <w:szCs w:val="16"/>
        </w:rPr>
      </w:pPr>
    </w:p>
    <w:p w:rsidR="006F127C" w:rsidRPr="00397E29" w:rsidRDefault="006F127C" w:rsidP="00E34907">
      <w:pPr>
        <w:widowControl w:val="0"/>
        <w:jc w:val="center"/>
        <w:rPr>
          <w:b/>
          <w:sz w:val="16"/>
          <w:szCs w:val="16"/>
        </w:rPr>
      </w:pPr>
      <w:r w:rsidRPr="00397E29">
        <w:rPr>
          <w:b/>
          <w:sz w:val="16"/>
          <w:szCs w:val="16"/>
        </w:rPr>
        <w:t>АДМИНИСТРАЦИЯ ПАВЛОВСКОГО МУНИЦИПАЛЬНОГО РАЙОНА</w:t>
      </w:r>
    </w:p>
    <w:p w:rsidR="006F127C" w:rsidRPr="00397E29" w:rsidRDefault="006F127C" w:rsidP="00E34907">
      <w:pPr>
        <w:widowControl w:val="0"/>
        <w:jc w:val="center"/>
        <w:rPr>
          <w:b/>
          <w:sz w:val="16"/>
        </w:rPr>
      </w:pPr>
      <w:r w:rsidRPr="00397E29">
        <w:rPr>
          <w:b/>
          <w:sz w:val="16"/>
        </w:rPr>
        <w:t>ВОРОНЕЖСКОЙ ОБЛАСТИ</w:t>
      </w:r>
    </w:p>
    <w:p w:rsidR="006F127C" w:rsidRPr="00397E29" w:rsidRDefault="006F127C" w:rsidP="00E34907">
      <w:pPr>
        <w:widowControl w:val="0"/>
        <w:jc w:val="center"/>
        <w:rPr>
          <w:b/>
          <w:sz w:val="16"/>
        </w:rPr>
      </w:pPr>
    </w:p>
    <w:p w:rsidR="006F127C" w:rsidRPr="00397E29" w:rsidRDefault="006F127C" w:rsidP="00E34907">
      <w:pPr>
        <w:widowControl w:val="0"/>
        <w:jc w:val="center"/>
        <w:rPr>
          <w:b/>
          <w:sz w:val="16"/>
          <w:szCs w:val="16"/>
        </w:rPr>
      </w:pPr>
    </w:p>
    <w:p w:rsidR="006F127C" w:rsidRPr="00397E29" w:rsidRDefault="006F127C" w:rsidP="00E34907">
      <w:pPr>
        <w:widowControl w:val="0"/>
        <w:jc w:val="center"/>
        <w:rPr>
          <w:b/>
          <w:sz w:val="16"/>
          <w:szCs w:val="16"/>
        </w:rPr>
      </w:pPr>
      <w:r w:rsidRPr="00397E29">
        <w:rPr>
          <w:b/>
          <w:sz w:val="16"/>
          <w:szCs w:val="16"/>
        </w:rPr>
        <w:t>ПОСТАНОВЛЕНИЕ</w:t>
      </w:r>
    </w:p>
    <w:p w:rsidR="006F127C" w:rsidRPr="00397E29" w:rsidRDefault="006F127C" w:rsidP="00E34907">
      <w:pPr>
        <w:widowControl w:val="0"/>
        <w:jc w:val="center"/>
        <w:rPr>
          <w:sz w:val="16"/>
          <w:szCs w:val="16"/>
        </w:rPr>
      </w:pPr>
    </w:p>
    <w:p w:rsidR="006F127C" w:rsidRPr="00397E29" w:rsidRDefault="006F127C" w:rsidP="00E34907">
      <w:pPr>
        <w:widowControl w:val="0"/>
        <w:tabs>
          <w:tab w:val="left" w:pos="3544"/>
        </w:tabs>
        <w:jc w:val="both"/>
        <w:rPr>
          <w:sz w:val="16"/>
          <w:szCs w:val="16"/>
          <w:u w:val="single"/>
        </w:rPr>
      </w:pPr>
      <w:r w:rsidRPr="00397E29">
        <w:rPr>
          <w:sz w:val="16"/>
          <w:szCs w:val="16"/>
        </w:rPr>
        <w:t xml:space="preserve">от </w:t>
      </w:r>
      <w:r w:rsidRPr="00397E29">
        <w:rPr>
          <w:sz w:val="16"/>
          <w:szCs w:val="16"/>
          <w:u w:val="single"/>
        </w:rPr>
        <w:t>31.05.2019 г.</w:t>
      </w:r>
      <w:r w:rsidRPr="00397E29">
        <w:rPr>
          <w:sz w:val="16"/>
          <w:szCs w:val="16"/>
        </w:rPr>
        <w:t xml:space="preserve"> №</w:t>
      </w:r>
      <w:r w:rsidRPr="00397E29">
        <w:rPr>
          <w:sz w:val="16"/>
          <w:szCs w:val="16"/>
          <w:u w:val="single"/>
        </w:rPr>
        <w:t xml:space="preserve"> 328  </w:t>
      </w:r>
    </w:p>
    <w:p w:rsidR="006F127C" w:rsidRPr="00397E29" w:rsidRDefault="006F127C" w:rsidP="00E34907">
      <w:pPr>
        <w:widowControl w:val="0"/>
        <w:jc w:val="both"/>
        <w:rPr>
          <w:sz w:val="16"/>
          <w:szCs w:val="16"/>
        </w:rPr>
      </w:pPr>
      <w:r w:rsidRPr="00397E29">
        <w:rPr>
          <w:sz w:val="16"/>
          <w:szCs w:val="16"/>
        </w:rPr>
        <w:t>г. Павловск</w:t>
      </w:r>
    </w:p>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r w:rsidRPr="00397E29">
        <w:rPr>
          <w:sz w:val="16"/>
          <w:szCs w:val="16"/>
        </w:rPr>
        <w:t>О внесении изменений в постановление</w:t>
      </w:r>
    </w:p>
    <w:p w:rsidR="006F127C" w:rsidRPr="00397E29" w:rsidRDefault="006F127C" w:rsidP="00E34907">
      <w:pPr>
        <w:widowControl w:val="0"/>
        <w:jc w:val="both"/>
        <w:rPr>
          <w:sz w:val="16"/>
          <w:szCs w:val="16"/>
        </w:rPr>
      </w:pPr>
      <w:r w:rsidRPr="00397E29">
        <w:rPr>
          <w:sz w:val="16"/>
          <w:szCs w:val="16"/>
        </w:rPr>
        <w:t xml:space="preserve">администрации Павловского </w:t>
      </w:r>
    </w:p>
    <w:p w:rsidR="006F127C" w:rsidRPr="00397E29" w:rsidRDefault="006F127C" w:rsidP="00E34907">
      <w:pPr>
        <w:widowControl w:val="0"/>
        <w:jc w:val="both"/>
        <w:rPr>
          <w:sz w:val="16"/>
          <w:szCs w:val="16"/>
        </w:rPr>
      </w:pPr>
      <w:r w:rsidRPr="00397E29">
        <w:rPr>
          <w:sz w:val="16"/>
          <w:szCs w:val="16"/>
        </w:rPr>
        <w:t xml:space="preserve">муниципального района от 25.08.2015  </w:t>
      </w:r>
    </w:p>
    <w:p w:rsidR="006F127C" w:rsidRPr="00397E29" w:rsidRDefault="006F127C" w:rsidP="00E34907">
      <w:pPr>
        <w:widowControl w:val="0"/>
        <w:jc w:val="both"/>
        <w:rPr>
          <w:sz w:val="16"/>
          <w:szCs w:val="16"/>
        </w:rPr>
      </w:pPr>
      <w:r w:rsidRPr="00397E29">
        <w:rPr>
          <w:sz w:val="16"/>
          <w:szCs w:val="16"/>
        </w:rPr>
        <w:t>№ 489 «Об административной комиссии</w:t>
      </w:r>
    </w:p>
    <w:p w:rsidR="006F127C" w:rsidRPr="00397E29" w:rsidRDefault="006F127C" w:rsidP="00E34907">
      <w:pPr>
        <w:widowControl w:val="0"/>
        <w:jc w:val="both"/>
        <w:rPr>
          <w:sz w:val="16"/>
          <w:szCs w:val="16"/>
        </w:rPr>
      </w:pPr>
      <w:r w:rsidRPr="00397E29">
        <w:rPr>
          <w:sz w:val="16"/>
          <w:szCs w:val="16"/>
        </w:rPr>
        <w:t xml:space="preserve">администрации Павловского муниципального </w:t>
      </w:r>
    </w:p>
    <w:p w:rsidR="006F127C" w:rsidRPr="00397E29" w:rsidRDefault="006F127C" w:rsidP="00E34907">
      <w:pPr>
        <w:widowControl w:val="0"/>
        <w:jc w:val="both"/>
        <w:rPr>
          <w:sz w:val="16"/>
          <w:szCs w:val="16"/>
        </w:rPr>
      </w:pPr>
      <w:r w:rsidRPr="00397E29">
        <w:rPr>
          <w:sz w:val="16"/>
          <w:szCs w:val="16"/>
        </w:rPr>
        <w:t>района Воронежской области»</w:t>
      </w:r>
    </w:p>
    <w:p w:rsidR="006F127C" w:rsidRPr="00397E29" w:rsidRDefault="006F127C" w:rsidP="00E34907">
      <w:pPr>
        <w:widowControl w:val="0"/>
        <w:jc w:val="both"/>
        <w:rPr>
          <w:b/>
          <w:sz w:val="16"/>
          <w:szCs w:val="16"/>
        </w:rPr>
      </w:pPr>
    </w:p>
    <w:p w:rsidR="006F127C" w:rsidRPr="00397E29" w:rsidRDefault="006F127C" w:rsidP="00E34907">
      <w:pPr>
        <w:widowControl w:val="0"/>
        <w:jc w:val="both"/>
        <w:rPr>
          <w:b/>
          <w:sz w:val="16"/>
          <w:szCs w:val="16"/>
        </w:rPr>
      </w:pPr>
    </w:p>
    <w:p w:rsidR="006F127C" w:rsidRPr="00397E29" w:rsidRDefault="006F127C" w:rsidP="00E34907">
      <w:pPr>
        <w:widowControl w:val="0"/>
        <w:jc w:val="both"/>
        <w:rPr>
          <w:sz w:val="16"/>
          <w:szCs w:val="16"/>
        </w:rPr>
      </w:pPr>
      <w:r w:rsidRPr="00397E29">
        <w:rPr>
          <w:sz w:val="16"/>
          <w:szCs w:val="16"/>
        </w:rPr>
        <w:tab/>
        <w:t xml:space="preserve">    В связи с уточнением персонального состава административной комиссии администрации Павловского муниципального района администрация Павловского муниципального района</w:t>
      </w:r>
    </w:p>
    <w:p w:rsidR="006F127C" w:rsidRPr="00397E29" w:rsidRDefault="006F127C" w:rsidP="00E34907">
      <w:pPr>
        <w:widowControl w:val="0"/>
        <w:jc w:val="both"/>
        <w:rPr>
          <w:sz w:val="16"/>
          <w:szCs w:val="16"/>
        </w:rPr>
      </w:pPr>
    </w:p>
    <w:p w:rsidR="006F127C" w:rsidRPr="00397E29" w:rsidRDefault="006F127C" w:rsidP="00E34907">
      <w:pPr>
        <w:widowControl w:val="0"/>
        <w:jc w:val="center"/>
        <w:rPr>
          <w:sz w:val="16"/>
          <w:szCs w:val="16"/>
        </w:rPr>
      </w:pPr>
      <w:r w:rsidRPr="00397E29">
        <w:rPr>
          <w:sz w:val="16"/>
          <w:szCs w:val="16"/>
        </w:rPr>
        <w:t>ПОСТАНОВЛЯЕТ:</w:t>
      </w:r>
    </w:p>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r w:rsidRPr="00397E29">
        <w:rPr>
          <w:sz w:val="16"/>
          <w:szCs w:val="16"/>
        </w:rPr>
        <w:t>1. Внести в постановление администрации Павловского муниципального района от 25.08.2015 года № 489 «Об административной комиссии администрации Павловского муниципального района Воронежской области» изменения, изложив приложение в редакции согласно приложению к настоящему постановлению.</w:t>
      </w:r>
    </w:p>
    <w:p w:rsidR="006F127C" w:rsidRPr="00397E29" w:rsidRDefault="006F127C" w:rsidP="00E34907">
      <w:pPr>
        <w:widowControl w:val="0"/>
        <w:jc w:val="both"/>
        <w:rPr>
          <w:sz w:val="16"/>
          <w:szCs w:val="16"/>
        </w:rPr>
      </w:pPr>
      <w:r w:rsidRPr="00397E29">
        <w:rPr>
          <w:sz w:val="16"/>
          <w:szCs w:val="16"/>
        </w:rPr>
        <w:t xml:space="preserve">2. Признать утратившим силу постановление администрации Павловского муниципального района от 03.04.2019 № 200 «О внесении изменений в постановление администрации Павловского муниципального района от 25.08.2015 № 489 «Об административной комиссии администрации Павловского муниципального района Воронежской области».      </w:t>
      </w:r>
    </w:p>
    <w:p w:rsidR="006F127C" w:rsidRPr="00397E29" w:rsidRDefault="006F127C" w:rsidP="00E34907">
      <w:pPr>
        <w:widowControl w:val="0"/>
        <w:jc w:val="both"/>
        <w:rPr>
          <w:sz w:val="16"/>
          <w:szCs w:val="16"/>
        </w:rPr>
      </w:pPr>
      <w:r w:rsidRPr="00397E29">
        <w:rPr>
          <w:sz w:val="16"/>
          <w:szCs w:val="16"/>
        </w:rPr>
        <w:tab/>
        <w:t>3.  Опубликовать настоящее постановление в муниципальной газете «Павловский муниципальный вестник».</w:t>
      </w:r>
    </w:p>
    <w:p w:rsidR="006F127C" w:rsidRPr="00397E29" w:rsidRDefault="006F127C" w:rsidP="00E34907">
      <w:pPr>
        <w:widowControl w:val="0"/>
        <w:jc w:val="both"/>
        <w:rPr>
          <w:sz w:val="16"/>
          <w:szCs w:val="16"/>
        </w:rPr>
      </w:pPr>
    </w:p>
    <w:p w:rsidR="006F127C" w:rsidRPr="00397E29" w:rsidRDefault="006F127C" w:rsidP="00E34907">
      <w:pPr>
        <w:pStyle w:val="afa"/>
        <w:widowControl w:val="0"/>
        <w:ind w:firstLine="0"/>
        <w:contextualSpacing/>
        <w:rPr>
          <w:b/>
          <w:sz w:val="16"/>
          <w:szCs w:val="16"/>
        </w:rPr>
      </w:pPr>
      <w:r w:rsidRPr="00397E29">
        <w:rPr>
          <w:b/>
          <w:sz w:val="16"/>
          <w:szCs w:val="16"/>
        </w:rPr>
        <w:t xml:space="preserve">Глава Павловского </w:t>
      </w:r>
    </w:p>
    <w:p w:rsidR="00661322" w:rsidRPr="00397E29" w:rsidRDefault="00661322" w:rsidP="00E34907">
      <w:pPr>
        <w:pStyle w:val="afa"/>
        <w:widowControl w:val="0"/>
        <w:ind w:firstLine="0"/>
        <w:contextualSpacing/>
        <w:rPr>
          <w:b/>
          <w:sz w:val="16"/>
          <w:szCs w:val="16"/>
        </w:rPr>
      </w:pPr>
      <w:r w:rsidRPr="00397E29">
        <w:rPr>
          <w:b/>
          <w:sz w:val="16"/>
          <w:szCs w:val="16"/>
        </w:rPr>
        <w:t>муниципального района</w:t>
      </w:r>
    </w:p>
    <w:p w:rsidR="006F127C" w:rsidRPr="00397E29" w:rsidRDefault="006F127C" w:rsidP="00E34907">
      <w:pPr>
        <w:pStyle w:val="afa"/>
        <w:widowControl w:val="0"/>
        <w:ind w:firstLine="0"/>
        <w:contextualSpacing/>
        <w:jc w:val="right"/>
        <w:rPr>
          <w:b/>
          <w:sz w:val="16"/>
          <w:szCs w:val="16"/>
        </w:rPr>
      </w:pPr>
      <w:r w:rsidRPr="00397E29">
        <w:rPr>
          <w:b/>
          <w:sz w:val="16"/>
          <w:szCs w:val="16"/>
        </w:rPr>
        <w:t xml:space="preserve">               М.Н. Янцов </w:t>
      </w:r>
    </w:p>
    <w:p w:rsidR="006F127C" w:rsidRPr="00397E29" w:rsidRDefault="006F127C" w:rsidP="00E34907">
      <w:pPr>
        <w:widowControl w:val="0"/>
        <w:jc w:val="both"/>
        <w:rPr>
          <w:sz w:val="16"/>
          <w:szCs w:val="16"/>
        </w:rPr>
      </w:pPr>
    </w:p>
    <w:p w:rsidR="006F127C" w:rsidRPr="00397E29" w:rsidRDefault="006F127C" w:rsidP="00E34907">
      <w:pPr>
        <w:widowControl w:val="0"/>
        <w:jc w:val="right"/>
        <w:rPr>
          <w:sz w:val="16"/>
          <w:szCs w:val="16"/>
        </w:rPr>
      </w:pPr>
      <w:r w:rsidRPr="00397E29">
        <w:rPr>
          <w:sz w:val="16"/>
          <w:szCs w:val="16"/>
        </w:rPr>
        <w:t xml:space="preserve">Приложение </w:t>
      </w:r>
    </w:p>
    <w:p w:rsidR="006F127C" w:rsidRPr="00397E29" w:rsidRDefault="006F127C" w:rsidP="00E34907">
      <w:pPr>
        <w:widowControl w:val="0"/>
        <w:jc w:val="right"/>
        <w:rPr>
          <w:sz w:val="16"/>
          <w:szCs w:val="16"/>
        </w:rPr>
      </w:pPr>
      <w:r w:rsidRPr="00397E29">
        <w:rPr>
          <w:sz w:val="16"/>
          <w:szCs w:val="16"/>
        </w:rPr>
        <w:t>к постановлению администрации</w:t>
      </w:r>
    </w:p>
    <w:p w:rsidR="006F127C" w:rsidRPr="00397E29" w:rsidRDefault="006F127C" w:rsidP="00E34907">
      <w:pPr>
        <w:widowControl w:val="0"/>
        <w:jc w:val="right"/>
        <w:rPr>
          <w:sz w:val="16"/>
          <w:szCs w:val="16"/>
        </w:rPr>
      </w:pPr>
      <w:r w:rsidRPr="00397E29">
        <w:rPr>
          <w:sz w:val="16"/>
          <w:szCs w:val="16"/>
        </w:rPr>
        <w:t>Павловского муниципального района</w:t>
      </w:r>
    </w:p>
    <w:p w:rsidR="006F127C" w:rsidRPr="00397E29" w:rsidRDefault="006F127C" w:rsidP="00E34907">
      <w:pPr>
        <w:widowControl w:val="0"/>
        <w:tabs>
          <w:tab w:val="left" w:pos="3544"/>
        </w:tabs>
        <w:jc w:val="right"/>
        <w:rPr>
          <w:sz w:val="16"/>
          <w:szCs w:val="16"/>
          <w:u w:val="single"/>
        </w:rPr>
      </w:pPr>
      <w:r w:rsidRPr="00397E29">
        <w:rPr>
          <w:sz w:val="16"/>
          <w:szCs w:val="16"/>
        </w:rPr>
        <w:t xml:space="preserve">  от </w:t>
      </w:r>
      <w:r w:rsidRPr="00397E29">
        <w:rPr>
          <w:sz w:val="16"/>
          <w:szCs w:val="16"/>
          <w:u w:val="single"/>
        </w:rPr>
        <w:t>31.05.2019 г.</w:t>
      </w:r>
      <w:r w:rsidRPr="00397E29">
        <w:rPr>
          <w:sz w:val="16"/>
          <w:szCs w:val="16"/>
        </w:rPr>
        <w:t xml:space="preserve"> №</w:t>
      </w:r>
      <w:r w:rsidRPr="00397E29">
        <w:rPr>
          <w:sz w:val="16"/>
          <w:szCs w:val="16"/>
          <w:u w:val="single"/>
        </w:rPr>
        <w:t xml:space="preserve"> 328  </w:t>
      </w:r>
    </w:p>
    <w:p w:rsidR="006F127C" w:rsidRPr="00397E29" w:rsidRDefault="006F127C" w:rsidP="00E34907">
      <w:pPr>
        <w:widowControl w:val="0"/>
        <w:jc w:val="both"/>
        <w:rPr>
          <w:sz w:val="16"/>
          <w:szCs w:val="16"/>
          <w:u w:val="single"/>
        </w:rPr>
      </w:pPr>
      <w:r w:rsidRPr="00397E29">
        <w:rPr>
          <w:sz w:val="16"/>
          <w:szCs w:val="16"/>
        </w:rPr>
        <w:t xml:space="preserve">            </w:t>
      </w:r>
    </w:p>
    <w:p w:rsidR="006F127C" w:rsidRPr="00397E29" w:rsidRDefault="006F127C" w:rsidP="00E34907">
      <w:pPr>
        <w:widowControl w:val="0"/>
        <w:jc w:val="center"/>
        <w:rPr>
          <w:b/>
          <w:sz w:val="16"/>
          <w:szCs w:val="16"/>
        </w:rPr>
      </w:pPr>
      <w:r w:rsidRPr="00397E29">
        <w:rPr>
          <w:b/>
          <w:sz w:val="16"/>
          <w:szCs w:val="16"/>
        </w:rPr>
        <w:t>СОСТАВ</w:t>
      </w:r>
    </w:p>
    <w:p w:rsidR="006F127C" w:rsidRPr="00397E29" w:rsidRDefault="006F127C" w:rsidP="00E34907">
      <w:pPr>
        <w:widowControl w:val="0"/>
        <w:jc w:val="center"/>
        <w:rPr>
          <w:b/>
          <w:sz w:val="16"/>
          <w:szCs w:val="16"/>
        </w:rPr>
      </w:pPr>
      <w:r w:rsidRPr="00397E29">
        <w:rPr>
          <w:b/>
          <w:sz w:val="16"/>
          <w:szCs w:val="16"/>
        </w:rPr>
        <w:t>АДМИНИСТРАТИВНОЙ КОМИССИИ</w:t>
      </w:r>
    </w:p>
    <w:p w:rsidR="006F127C" w:rsidRPr="00397E29" w:rsidRDefault="006F127C" w:rsidP="00E34907">
      <w:pPr>
        <w:widowControl w:val="0"/>
        <w:jc w:val="center"/>
        <w:rPr>
          <w:b/>
          <w:sz w:val="16"/>
          <w:szCs w:val="16"/>
        </w:rPr>
      </w:pPr>
      <w:r w:rsidRPr="00397E29">
        <w:rPr>
          <w:b/>
          <w:sz w:val="16"/>
          <w:szCs w:val="16"/>
        </w:rPr>
        <w:t>АДМИНИСТРАЦИИ ПАВЛОВСКОГО МУНИЦИПАЛЬНОГО РАЙОНА</w:t>
      </w:r>
    </w:p>
    <w:p w:rsidR="006F127C" w:rsidRPr="00397E29" w:rsidRDefault="006F127C" w:rsidP="00E34907">
      <w:pPr>
        <w:widowControl w:val="0"/>
        <w:jc w:val="center"/>
        <w:rPr>
          <w:b/>
          <w:sz w:val="16"/>
          <w:szCs w:val="16"/>
        </w:rPr>
      </w:pPr>
      <w:r w:rsidRPr="00397E29">
        <w:rPr>
          <w:b/>
          <w:sz w:val="16"/>
          <w:szCs w:val="16"/>
        </w:rPr>
        <w:t>ВОРОНЕЖСКОЙ ОБЛАСТИ</w:t>
      </w:r>
    </w:p>
    <w:p w:rsidR="006F127C" w:rsidRPr="00397E29" w:rsidRDefault="006F127C" w:rsidP="00E34907">
      <w:pPr>
        <w:widowControl w:val="0"/>
        <w:jc w:val="both"/>
        <w:rPr>
          <w:b/>
          <w:sz w:val="16"/>
          <w:szCs w:val="16"/>
        </w:rPr>
      </w:pPr>
    </w:p>
    <w:p w:rsidR="006F127C" w:rsidRPr="00397E29" w:rsidRDefault="006F127C" w:rsidP="00E34907">
      <w:pPr>
        <w:widowControl w:val="0"/>
        <w:jc w:val="both"/>
        <w:rPr>
          <w:b/>
          <w:sz w:val="16"/>
          <w:szCs w:val="16"/>
        </w:rPr>
      </w:pPr>
    </w:p>
    <w:p w:rsidR="006F127C" w:rsidRPr="00397E29" w:rsidRDefault="006F127C" w:rsidP="00E34907">
      <w:pPr>
        <w:widowControl w:val="0"/>
        <w:jc w:val="both"/>
        <w:rPr>
          <w:sz w:val="16"/>
          <w:szCs w:val="16"/>
        </w:rPr>
      </w:pPr>
      <w:r w:rsidRPr="00397E29">
        <w:rPr>
          <w:sz w:val="16"/>
          <w:szCs w:val="16"/>
        </w:rPr>
        <w:t xml:space="preserve"> Мельникова А.Г.     </w:t>
      </w:r>
      <w:r w:rsidRPr="00397E29">
        <w:rPr>
          <w:sz w:val="16"/>
          <w:szCs w:val="16"/>
        </w:rPr>
        <w:tab/>
        <w:t>-</w:t>
      </w:r>
      <w:r w:rsidRPr="00397E29">
        <w:rPr>
          <w:sz w:val="16"/>
          <w:szCs w:val="16"/>
        </w:rPr>
        <w:tab/>
        <w:t xml:space="preserve">начальник отдела правового обеспечения  и </w:t>
      </w:r>
    </w:p>
    <w:p w:rsidR="006F127C" w:rsidRPr="00397E29" w:rsidRDefault="006F127C" w:rsidP="00E34907">
      <w:pPr>
        <w:widowControl w:val="0"/>
        <w:jc w:val="both"/>
        <w:rPr>
          <w:sz w:val="16"/>
          <w:szCs w:val="16"/>
        </w:rPr>
      </w:pPr>
      <w:r w:rsidRPr="00397E29">
        <w:rPr>
          <w:sz w:val="16"/>
          <w:szCs w:val="16"/>
        </w:rPr>
        <w:t xml:space="preserve">                                                       противодействия коррупции администрации               </w:t>
      </w:r>
    </w:p>
    <w:p w:rsidR="006F127C" w:rsidRPr="00397E29" w:rsidRDefault="006F127C" w:rsidP="00E34907">
      <w:pPr>
        <w:widowControl w:val="0"/>
        <w:jc w:val="both"/>
        <w:rPr>
          <w:sz w:val="16"/>
          <w:szCs w:val="16"/>
        </w:rPr>
      </w:pPr>
      <w:r w:rsidRPr="00397E29">
        <w:rPr>
          <w:sz w:val="16"/>
          <w:szCs w:val="16"/>
        </w:rPr>
        <w:t xml:space="preserve">                                                       Павловского муниципального района, председатель            </w:t>
      </w:r>
    </w:p>
    <w:p w:rsidR="006F127C" w:rsidRPr="00397E29" w:rsidRDefault="006F127C" w:rsidP="00E34907">
      <w:pPr>
        <w:widowControl w:val="0"/>
        <w:jc w:val="both"/>
        <w:rPr>
          <w:sz w:val="16"/>
          <w:szCs w:val="16"/>
        </w:rPr>
      </w:pPr>
      <w:r w:rsidRPr="00397E29">
        <w:rPr>
          <w:sz w:val="16"/>
          <w:szCs w:val="16"/>
        </w:rPr>
        <w:t xml:space="preserve">                                                       административной комиссии администрации  </w:t>
      </w:r>
    </w:p>
    <w:p w:rsidR="006F127C" w:rsidRPr="00397E29" w:rsidRDefault="006F127C" w:rsidP="00E34907">
      <w:pPr>
        <w:widowControl w:val="0"/>
        <w:jc w:val="both"/>
        <w:rPr>
          <w:sz w:val="16"/>
          <w:szCs w:val="16"/>
        </w:rPr>
      </w:pPr>
      <w:r w:rsidRPr="00397E29">
        <w:rPr>
          <w:sz w:val="16"/>
          <w:szCs w:val="16"/>
        </w:rPr>
        <w:t xml:space="preserve">                                                       Павловского муниципального района Воронежской</w:t>
      </w:r>
    </w:p>
    <w:p w:rsidR="006F127C" w:rsidRPr="00397E29" w:rsidRDefault="006F127C" w:rsidP="00E34907">
      <w:pPr>
        <w:widowControl w:val="0"/>
        <w:jc w:val="both"/>
        <w:rPr>
          <w:sz w:val="16"/>
          <w:szCs w:val="16"/>
        </w:rPr>
      </w:pPr>
      <w:r w:rsidRPr="00397E29">
        <w:rPr>
          <w:sz w:val="16"/>
          <w:szCs w:val="16"/>
        </w:rPr>
        <w:tab/>
      </w:r>
      <w:r w:rsidRPr="00397E29">
        <w:rPr>
          <w:sz w:val="16"/>
          <w:szCs w:val="16"/>
        </w:rPr>
        <w:tab/>
      </w:r>
      <w:r w:rsidRPr="00397E29">
        <w:rPr>
          <w:sz w:val="16"/>
          <w:szCs w:val="16"/>
        </w:rPr>
        <w:tab/>
        <w:t xml:space="preserve">                      области  </w:t>
      </w:r>
    </w:p>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r w:rsidRPr="00397E29">
        <w:rPr>
          <w:sz w:val="16"/>
          <w:szCs w:val="16"/>
        </w:rPr>
        <w:t xml:space="preserve"> Жиляева Ю.С.               -            главный специалист отдела правового обеспечения  </w:t>
      </w:r>
    </w:p>
    <w:p w:rsidR="006F127C" w:rsidRPr="00397E29" w:rsidRDefault="006F127C" w:rsidP="00E34907">
      <w:pPr>
        <w:widowControl w:val="0"/>
        <w:jc w:val="both"/>
        <w:rPr>
          <w:sz w:val="16"/>
          <w:szCs w:val="16"/>
        </w:rPr>
      </w:pPr>
      <w:r w:rsidRPr="00397E29">
        <w:rPr>
          <w:sz w:val="16"/>
          <w:szCs w:val="16"/>
        </w:rPr>
        <w:tab/>
      </w:r>
      <w:r w:rsidRPr="00397E29">
        <w:rPr>
          <w:sz w:val="16"/>
          <w:szCs w:val="16"/>
        </w:rPr>
        <w:tab/>
      </w:r>
      <w:r w:rsidRPr="00397E29">
        <w:rPr>
          <w:sz w:val="16"/>
          <w:szCs w:val="16"/>
        </w:rPr>
        <w:tab/>
      </w:r>
      <w:r w:rsidRPr="00397E29">
        <w:rPr>
          <w:sz w:val="16"/>
          <w:szCs w:val="16"/>
        </w:rPr>
        <w:tab/>
      </w:r>
      <w:r w:rsidRPr="00397E29">
        <w:rPr>
          <w:sz w:val="16"/>
          <w:szCs w:val="16"/>
        </w:rPr>
        <w:tab/>
        <w:t xml:space="preserve">и противодействия коррупции администрации </w:t>
      </w:r>
    </w:p>
    <w:p w:rsidR="006F127C" w:rsidRPr="00397E29" w:rsidRDefault="006F127C" w:rsidP="00E34907">
      <w:pPr>
        <w:widowControl w:val="0"/>
        <w:jc w:val="both"/>
        <w:rPr>
          <w:sz w:val="16"/>
          <w:szCs w:val="16"/>
        </w:rPr>
      </w:pPr>
      <w:r w:rsidRPr="00397E29">
        <w:rPr>
          <w:sz w:val="16"/>
          <w:szCs w:val="16"/>
        </w:rPr>
        <w:tab/>
      </w:r>
      <w:r w:rsidRPr="00397E29">
        <w:rPr>
          <w:sz w:val="16"/>
          <w:szCs w:val="16"/>
        </w:rPr>
        <w:tab/>
      </w:r>
      <w:r w:rsidRPr="00397E29">
        <w:rPr>
          <w:sz w:val="16"/>
          <w:szCs w:val="16"/>
        </w:rPr>
        <w:tab/>
      </w:r>
      <w:r w:rsidRPr="00397E29">
        <w:rPr>
          <w:sz w:val="16"/>
          <w:szCs w:val="16"/>
        </w:rPr>
        <w:tab/>
      </w:r>
      <w:r w:rsidRPr="00397E29">
        <w:rPr>
          <w:sz w:val="16"/>
          <w:szCs w:val="16"/>
        </w:rPr>
        <w:tab/>
        <w:t>Павловского муниципального района,</w:t>
      </w:r>
    </w:p>
    <w:p w:rsidR="006F127C" w:rsidRPr="00397E29" w:rsidRDefault="006F127C" w:rsidP="00E34907">
      <w:pPr>
        <w:widowControl w:val="0"/>
        <w:jc w:val="both"/>
        <w:rPr>
          <w:sz w:val="16"/>
          <w:szCs w:val="16"/>
        </w:rPr>
      </w:pPr>
      <w:r w:rsidRPr="00397E29">
        <w:rPr>
          <w:sz w:val="16"/>
          <w:szCs w:val="16"/>
        </w:rPr>
        <w:t xml:space="preserve">                                                      заместитель председателя административной </w:t>
      </w:r>
    </w:p>
    <w:p w:rsidR="006F127C" w:rsidRPr="00397E29" w:rsidRDefault="006F127C" w:rsidP="00E34907">
      <w:pPr>
        <w:widowControl w:val="0"/>
        <w:jc w:val="both"/>
        <w:rPr>
          <w:sz w:val="16"/>
          <w:szCs w:val="16"/>
        </w:rPr>
      </w:pPr>
      <w:r w:rsidRPr="00397E29">
        <w:rPr>
          <w:sz w:val="16"/>
          <w:szCs w:val="16"/>
        </w:rPr>
        <w:t xml:space="preserve">                                                      комиссии администрации Павловского </w:t>
      </w:r>
    </w:p>
    <w:p w:rsidR="006F127C" w:rsidRPr="00397E29" w:rsidRDefault="006F127C" w:rsidP="00E34907">
      <w:pPr>
        <w:widowControl w:val="0"/>
        <w:jc w:val="both"/>
        <w:rPr>
          <w:sz w:val="16"/>
          <w:szCs w:val="16"/>
        </w:rPr>
      </w:pPr>
      <w:r w:rsidRPr="00397E29">
        <w:rPr>
          <w:sz w:val="16"/>
          <w:szCs w:val="16"/>
        </w:rPr>
        <w:tab/>
      </w:r>
      <w:r w:rsidRPr="00397E29">
        <w:rPr>
          <w:sz w:val="16"/>
          <w:szCs w:val="16"/>
        </w:rPr>
        <w:tab/>
      </w:r>
      <w:r w:rsidRPr="00397E29">
        <w:rPr>
          <w:sz w:val="16"/>
          <w:szCs w:val="16"/>
        </w:rPr>
        <w:tab/>
      </w:r>
      <w:r w:rsidRPr="00397E29">
        <w:rPr>
          <w:sz w:val="16"/>
          <w:szCs w:val="16"/>
        </w:rPr>
        <w:tab/>
      </w:r>
      <w:r w:rsidRPr="00397E29">
        <w:rPr>
          <w:sz w:val="16"/>
          <w:szCs w:val="16"/>
        </w:rPr>
        <w:tab/>
        <w:t xml:space="preserve">муниципального  района Воронежской области </w:t>
      </w:r>
    </w:p>
    <w:p w:rsidR="006F127C" w:rsidRPr="00397E29" w:rsidRDefault="006F127C" w:rsidP="00E34907">
      <w:pPr>
        <w:widowControl w:val="0"/>
        <w:jc w:val="both"/>
        <w:rPr>
          <w:b/>
          <w:sz w:val="16"/>
          <w:szCs w:val="16"/>
        </w:rPr>
      </w:pPr>
    </w:p>
    <w:p w:rsidR="006F127C" w:rsidRPr="00397E29" w:rsidRDefault="006F127C" w:rsidP="00E34907">
      <w:pPr>
        <w:widowControl w:val="0"/>
        <w:jc w:val="both"/>
        <w:rPr>
          <w:sz w:val="16"/>
          <w:szCs w:val="16"/>
        </w:rPr>
      </w:pPr>
      <w:r w:rsidRPr="00397E29">
        <w:rPr>
          <w:sz w:val="16"/>
          <w:szCs w:val="16"/>
        </w:rPr>
        <w:lastRenderedPageBreak/>
        <w:t xml:space="preserve">Ольшанская И.С.           -            ведущий специалист отдела правового обеспечения  и </w:t>
      </w:r>
    </w:p>
    <w:p w:rsidR="006F127C" w:rsidRPr="00397E29" w:rsidRDefault="006F127C" w:rsidP="00E34907">
      <w:pPr>
        <w:widowControl w:val="0"/>
        <w:jc w:val="both"/>
        <w:rPr>
          <w:sz w:val="16"/>
          <w:szCs w:val="16"/>
        </w:rPr>
      </w:pPr>
      <w:r w:rsidRPr="00397E29">
        <w:rPr>
          <w:sz w:val="16"/>
          <w:szCs w:val="16"/>
        </w:rPr>
        <w:t xml:space="preserve">                                                      противодействия коррупции, ответственный секретарь</w:t>
      </w:r>
    </w:p>
    <w:p w:rsidR="006F127C" w:rsidRPr="00397E29" w:rsidRDefault="006F127C" w:rsidP="00E34907">
      <w:pPr>
        <w:widowControl w:val="0"/>
        <w:jc w:val="both"/>
        <w:rPr>
          <w:sz w:val="16"/>
          <w:szCs w:val="16"/>
        </w:rPr>
      </w:pPr>
      <w:r w:rsidRPr="00397E29">
        <w:rPr>
          <w:sz w:val="16"/>
          <w:szCs w:val="16"/>
        </w:rPr>
        <w:t xml:space="preserve">                                                      административной комиссии администрации</w:t>
      </w:r>
    </w:p>
    <w:p w:rsidR="006F127C" w:rsidRPr="00397E29" w:rsidRDefault="006F127C" w:rsidP="00E34907">
      <w:pPr>
        <w:widowControl w:val="0"/>
        <w:jc w:val="both"/>
        <w:rPr>
          <w:sz w:val="16"/>
          <w:szCs w:val="16"/>
        </w:rPr>
      </w:pPr>
      <w:r w:rsidRPr="00397E29">
        <w:rPr>
          <w:sz w:val="16"/>
          <w:szCs w:val="16"/>
        </w:rPr>
        <w:t xml:space="preserve">                                                      Павловского муниципального района Воронежской</w:t>
      </w:r>
    </w:p>
    <w:p w:rsidR="006F127C" w:rsidRPr="00397E29" w:rsidRDefault="006F127C" w:rsidP="00E34907">
      <w:pPr>
        <w:widowControl w:val="0"/>
        <w:jc w:val="both"/>
        <w:rPr>
          <w:sz w:val="16"/>
          <w:szCs w:val="16"/>
        </w:rPr>
      </w:pPr>
      <w:r w:rsidRPr="00397E29">
        <w:rPr>
          <w:sz w:val="16"/>
          <w:szCs w:val="16"/>
        </w:rPr>
        <w:t xml:space="preserve">                                                      области</w:t>
      </w:r>
    </w:p>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r w:rsidRPr="00397E29">
        <w:rPr>
          <w:sz w:val="16"/>
          <w:szCs w:val="16"/>
        </w:rPr>
        <w:t>Члены комиссии:</w:t>
      </w:r>
    </w:p>
    <w:p w:rsidR="006F127C" w:rsidRPr="00397E29" w:rsidRDefault="006F127C" w:rsidP="00E34907">
      <w:pPr>
        <w:widowControl w:val="0"/>
        <w:jc w:val="both"/>
        <w:rPr>
          <w:sz w:val="16"/>
          <w:szCs w:val="16"/>
        </w:rPr>
      </w:pPr>
    </w:p>
    <w:p w:rsidR="006F127C" w:rsidRPr="00397E29" w:rsidRDefault="006F127C" w:rsidP="00E34907">
      <w:pPr>
        <w:pStyle w:val="ConsPlusNormal"/>
        <w:tabs>
          <w:tab w:val="left" w:pos="3420"/>
        </w:tabs>
        <w:suppressAutoHyphens w:val="0"/>
        <w:ind w:firstLine="0"/>
        <w:jc w:val="both"/>
        <w:rPr>
          <w:rFonts w:ascii="Times New Roman" w:hAnsi="Times New Roman"/>
          <w:sz w:val="16"/>
          <w:szCs w:val="16"/>
        </w:rPr>
      </w:pPr>
      <w:r w:rsidRPr="00397E29">
        <w:rPr>
          <w:rFonts w:ascii="Times New Roman" w:hAnsi="Times New Roman"/>
          <w:sz w:val="16"/>
          <w:szCs w:val="16"/>
        </w:rPr>
        <w:t xml:space="preserve"> </w:t>
      </w:r>
    </w:p>
    <w:p w:rsidR="006F127C" w:rsidRPr="00397E29" w:rsidRDefault="006F127C" w:rsidP="00E34907">
      <w:pPr>
        <w:widowControl w:val="0"/>
        <w:tabs>
          <w:tab w:val="left" w:pos="3402"/>
        </w:tabs>
        <w:jc w:val="both"/>
        <w:rPr>
          <w:sz w:val="16"/>
          <w:szCs w:val="16"/>
        </w:rPr>
      </w:pPr>
      <w:r w:rsidRPr="00397E29">
        <w:rPr>
          <w:sz w:val="16"/>
          <w:szCs w:val="16"/>
        </w:rPr>
        <w:t xml:space="preserve">Степанов В.А.              -             руководитель БУ ВО «Павловская районная станция </w:t>
      </w:r>
    </w:p>
    <w:p w:rsidR="006F127C" w:rsidRPr="00397E29" w:rsidRDefault="006F127C" w:rsidP="00E34907">
      <w:pPr>
        <w:widowControl w:val="0"/>
        <w:jc w:val="both"/>
        <w:rPr>
          <w:sz w:val="16"/>
          <w:szCs w:val="16"/>
        </w:rPr>
      </w:pPr>
      <w:r w:rsidRPr="00397E29">
        <w:rPr>
          <w:sz w:val="16"/>
          <w:szCs w:val="16"/>
        </w:rPr>
        <w:t xml:space="preserve">                                                     по борьбе с болезнями животных» (по согласованию)     </w:t>
      </w:r>
    </w:p>
    <w:p w:rsidR="006F127C" w:rsidRPr="00397E29" w:rsidRDefault="006F127C" w:rsidP="00E34907">
      <w:pPr>
        <w:widowControl w:val="0"/>
        <w:jc w:val="both"/>
        <w:rPr>
          <w:sz w:val="16"/>
          <w:szCs w:val="16"/>
        </w:rPr>
      </w:pPr>
    </w:p>
    <w:p w:rsidR="006F127C" w:rsidRPr="00397E29" w:rsidRDefault="006F127C" w:rsidP="00E34907">
      <w:pPr>
        <w:pStyle w:val="ConsPlusNormal"/>
        <w:suppressAutoHyphens w:val="0"/>
        <w:ind w:firstLine="0"/>
        <w:jc w:val="both"/>
        <w:rPr>
          <w:rFonts w:ascii="Times New Roman" w:hAnsi="Times New Roman"/>
          <w:sz w:val="16"/>
          <w:szCs w:val="16"/>
        </w:rPr>
      </w:pPr>
      <w:r w:rsidRPr="00397E29">
        <w:rPr>
          <w:rFonts w:ascii="Times New Roman" w:hAnsi="Times New Roman"/>
          <w:sz w:val="16"/>
          <w:szCs w:val="16"/>
        </w:rPr>
        <w:t xml:space="preserve">Нежельская Т.М.         -             председатель Общественной палаты Павловского </w:t>
      </w:r>
    </w:p>
    <w:p w:rsidR="006F127C" w:rsidRPr="00397E29" w:rsidRDefault="006F127C" w:rsidP="00E34907">
      <w:pPr>
        <w:pStyle w:val="ConsPlusNormal"/>
        <w:tabs>
          <w:tab w:val="left" w:pos="3420"/>
        </w:tabs>
        <w:suppressAutoHyphens w:val="0"/>
        <w:ind w:firstLine="0"/>
        <w:jc w:val="both"/>
        <w:rPr>
          <w:rFonts w:ascii="Times New Roman" w:hAnsi="Times New Roman"/>
          <w:sz w:val="16"/>
          <w:szCs w:val="16"/>
        </w:rPr>
      </w:pPr>
      <w:r w:rsidRPr="00397E29">
        <w:rPr>
          <w:rFonts w:ascii="Times New Roman" w:hAnsi="Times New Roman"/>
          <w:sz w:val="16"/>
          <w:szCs w:val="16"/>
        </w:rPr>
        <w:t xml:space="preserve">                                                     района, депутат Совета народных депутатов</w:t>
      </w:r>
    </w:p>
    <w:p w:rsidR="006F127C" w:rsidRPr="00397E29" w:rsidRDefault="006F127C" w:rsidP="00E34907">
      <w:pPr>
        <w:pStyle w:val="ConsPlusNormal"/>
        <w:tabs>
          <w:tab w:val="left" w:pos="3420"/>
        </w:tabs>
        <w:suppressAutoHyphens w:val="0"/>
        <w:ind w:firstLine="0"/>
        <w:jc w:val="both"/>
        <w:rPr>
          <w:rFonts w:ascii="Times New Roman" w:hAnsi="Times New Roman"/>
          <w:sz w:val="16"/>
          <w:szCs w:val="16"/>
        </w:rPr>
      </w:pPr>
      <w:r w:rsidRPr="00397E29">
        <w:rPr>
          <w:rFonts w:ascii="Times New Roman" w:hAnsi="Times New Roman"/>
          <w:sz w:val="16"/>
          <w:szCs w:val="16"/>
        </w:rPr>
        <w:tab/>
        <w:t>Павловского муниципального района (по согласованию)</w:t>
      </w:r>
    </w:p>
    <w:p w:rsidR="006F127C" w:rsidRPr="00397E29" w:rsidRDefault="006F127C" w:rsidP="00E34907">
      <w:pPr>
        <w:widowControl w:val="0"/>
        <w:jc w:val="both"/>
        <w:rPr>
          <w:sz w:val="16"/>
          <w:szCs w:val="16"/>
        </w:rPr>
      </w:pPr>
    </w:p>
    <w:p w:rsidR="006F127C" w:rsidRPr="00397E29" w:rsidRDefault="006F127C" w:rsidP="00E34907">
      <w:pPr>
        <w:pStyle w:val="ConsPlusNormal"/>
        <w:suppressAutoHyphens w:val="0"/>
        <w:ind w:firstLine="0"/>
        <w:jc w:val="both"/>
        <w:rPr>
          <w:rFonts w:ascii="Times New Roman" w:hAnsi="Times New Roman"/>
          <w:sz w:val="16"/>
          <w:szCs w:val="16"/>
        </w:rPr>
      </w:pPr>
      <w:r w:rsidRPr="00397E29">
        <w:rPr>
          <w:rFonts w:ascii="Times New Roman" w:hAnsi="Times New Roman"/>
          <w:sz w:val="16"/>
          <w:szCs w:val="16"/>
        </w:rPr>
        <w:t>Костромыгин А.А.       -</w:t>
      </w:r>
      <w:r w:rsidRPr="00397E29">
        <w:rPr>
          <w:rFonts w:ascii="Times New Roman" w:hAnsi="Times New Roman"/>
          <w:sz w:val="16"/>
          <w:szCs w:val="16"/>
        </w:rPr>
        <w:tab/>
        <w:t xml:space="preserve">юрисконсульт МКУ ПМР «Служба обеспечения деятельности администрации Павловского муниципального района </w:t>
      </w:r>
    </w:p>
    <w:p w:rsidR="006F127C" w:rsidRPr="00397E29" w:rsidRDefault="006F127C" w:rsidP="00E34907">
      <w:pPr>
        <w:widowControl w:val="0"/>
        <w:jc w:val="both"/>
        <w:rPr>
          <w:sz w:val="16"/>
          <w:szCs w:val="16"/>
        </w:rPr>
      </w:pPr>
    </w:p>
    <w:p w:rsidR="006F127C" w:rsidRPr="00397E29" w:rsidRDefault="006F127C" w:rsidP="00E34907">
      <w:pPr>
        <w:pStyle w:val="ConsPlusNormal"/>
        <w:tabs>
          <w:tab w:val="left" w:pos="3420"/>
        </w:tabs>
        <w:suppressAutoHyphens w:val="0"/>
        <w:ind w:firstLine="0"/>
        <w:jc w:val="both"/>
        <w:rPr>
          <w:rFonts w:ascii="Times New Roman" w:hAnsi="Times New Roman"/>
          <w:sz w:val="16"/>
          <w:szCs w:val="16"/>
        </w:rPr>
      </w:pPr>
      <w:r w:rsidRPr="00397E29">
        <w:rPr>
          <w:rFonts w:ascii="Times New Roman" w:hAnsi="Times New Roman"/>
          <w:sz w:val="16"/>
          <w:szCs w:val="16"/>
        </w:rPr>
        <w:t xml:space="preserve">Рыжкова О.П.               -    </w:t>
      </w:r>
      <w:r w:rsidRPr="00397E29">
        <w:rPr>
          <w:rFonts w:ascii="Times New Roman" w:hAnsi="Times New Roman"/>
          <w:sz w:val="16"/>
          <w:szCs w:val="16"/>
        </w:rPr>
        <w:tab/>
        <w:t xml:space="preserve">главный специалист отдела территориального </w:t>
      </w:r>
    </w:p>
    <w:p w:rsidR="006F127C" w:rsidRPr="00397E29" w:rsidRDefault="006F127C" w:rsidP="00E34907">
      <w:pPr>
        <w:pStyle w:val="ConsPlusNormal"/>
        <w:tabs>
          <w:tab w:val="left" w:pos="3420"/>
        </w:tabs>
        <w:suppressAutoHyphens w:val="0"/>
        <w:ind w:firstLine="0"/>
        <w:jc w:val="both"/>
        <w:rPr>
          <w:rFonts w:ascii="Times New Roman" w:hAnsi="Times New Roman"/>
          <w:sz w:val="16"/>
          <w:szCs w:val="16"/>
        </w:rPr>
      </w:pPr>
      <w:r w:rsidRPr="00397E29">
        <w:rPr>
          <w:rFonts w:ascii="Times New Roman" w:hAnsi="Times New Roman"/>
          <w:sz w:val="16"/>
          <w:szCs w:val="16"/>
        </w:rPr>
        <w:tab/>
        <w:t xml:space="preserve">развития и экологии администрации </w:t>
      </w:r>
    </w:p>
    <w:p w:rsidR="006F127C" w:rsidRPr="00397E29" w:rsidRDefault="006F127C" w:rsidP="00E34907">
      <w:pPr>
        <w:pStyle w:val="ConsPlusNormal"/>
        <w:tabs>
          <w:tab w:val="left" w:pos="3420"/>
        </w:tabs>
        <w:suppressAutoHyphens w:val="0"/>
        <w:ind w:firstLine="0"/>
        <w:jc w:val="both"/>
        <w:rPr>
          <w:rFonts w:ascii="Times New Roman" w:hAnsi="Times New Roman"/>
          <w:sz w:val="16"/>
          <w:szCs w:val="16"/>
        </w:rPr>
      </w:pPr>
      <w:r w:rsidRPr="00397E29">
        <w:rPr>
          <w:rFonts w:ascii="Times New Roman" w:hAnsi="Times New Roman"/>
          <w:sz w:val="16"/>
          <w:szCs w:val="16"/>
        </w:rPr>
        <w:tab/>
        <w:t>Павловского муниципального района</w:t>
      </w:r>
    </w:p>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r w:rsidRPr="00397E29">
        <w:rPr>
          <w:sz w:val="16"/>
          <w:szCs w:val="16"/>
        </w:rPr>
        <w:t>Подлесных Г.И.</w:t>
      </w:r>
      <w:r w:rsidRPr="00397E29">
        <w:rPr>
          <w:sz w:val="16"/>
          <w:szCs w:val="16"/>
        </w:rPr>
        <w:tab/>
        <w:t xml:space="preserve">      -            главный специалист - эксперт  ТО управления </w:t>
      </w:r>
    </w:p>
    <w:p w:rsidR="006F127C" w:rsidRPr="00397E29" w:rsidRDefault="006F127C" w:rsidP="00E34907">
      <w:pPr>
        <w:widowControl w:val="0"/>
        <w:jc w:val="both"/>
        <w:rPr>
          <w:sz w:val="16"/>
          <w:szCs w:val="16"/>
        </w:rPr>
      </w:pPr>
      <w:r w:rsidRPr="00397E29">
        <w:rPr>
          <w:sz w:val="16"/>
          <w:szCs w:val="16"/>
        </w:rPr>
        <w:t>Роспотребнадзора по Воронежской области в Павловском,            Богучарском и В-Мамонском районах (по согласованию)</w:t>
      </w:r>
    </w:p>
    <w:p w:rsidR="006F127C" w:rsidRPr="00397E29" w:rsidRDefault="006F127C" w:rsidP="00E34907">
      <w:pPr>
        <w:widowControl w:val="0"/>
        <w:jc w:val="both"/>
        <w:rPr>
          <w:sz w:val="16"/>
          <w:szCs w:val="16"/>
        </w:rPr>
      </w:pPr>
    </w:p>
    <w:p w:rsidR="006F127C" w:rsidRPr="00397E29" w:rsidRDefault="006F127C" w:rsidP="00E34907">
      <w:pPr>
        <w:pStyle w:val="ConsPlusNormal"/>
        <w:tabs>
          <w:tab w:val="left" w:pos="3544"/>
        </w:tabs>
        <w:suppressAutoHyphens w:val="0"/>
        <w:ind w:firstLine="0"/>
        <w:jc w:val="both"/>
        <w:rPr>
          <w:rFonts w:ascii="Times New Roman" w:hAnsi="Times New Roman"/>
          <w:sz w:val="16"/>
          <w:szCs w:val="16"/>
        </w:rPr>
      </w:pPr>
      <w:r w:rsidRPr="00397E29">
        <w:rPr>
          <w:rFonts w:ascii="Times New Roman" w:hAnsi="Times New Roman"/>
          <w:sz w:val="16"/>
          <w:szCs w:val="16"/>
        </w:rPr>
        <w:t>Савищенко С.В.           -            капитан полиции, инспектор направления по</w:t>
      </w:r>
    </w:p>
    <w:p w:rsidR="006F127C" w:rsidRPr="00397E29" w:rsidRDefault="006F127C" w:rsidP="00E34907">
      <w:pPr>
        <w:pStyle w:val="ConsPlusNormal"/>
        <w:suppressAutoHyphens w:val="0"/>
        <w:ind w:firstLine="0"/>
        <w:jc w:val="both"/>
        <w:rPr>
          <w:rFonts w:ascii="Times New Roman" w:hAnsi="Times New Roman"/>
          <w:sz w:val="16"/>
          <w:szCs w:val="16"/>
        </w:rPr>
      </w:pPr>
      <w:r w:rsidRPr="00397E29">
        <w:rPr>
          <w:rFonts w:ascii="Times New Roman" w:hAnsi="Times New Roman"/>
          <w:sz w:val="16"/>
          <w:szCs w:val="16"/>
        </w:rPr>
        <w:t xml:space="preserve">                                                    исполнению административного законодательства</w:t>
      </w:r>
    </w:p>
    <w:p w:rsidR="006F127C" w:rsidRPr="00397E29" w:rsidRDefault="006F127C" w:rsidP="00E34907">
      <w:pPr>
        <w:pStyle w:val="ConsPlusNormal"/>
        <w:suppressAutoHyphens w:val="0"/>
        <w:ind w:firstLine="0"/>
        <w:jc w:val="both"/>
        <w:rPr>
          <w:rFonts w:ascii="Times New Roman" w:hAnsi="Times New Roman"/>
          <w:sz w:val="16"/>
          <w:szCs w:val="16"/>
        </w:rPr>
      </w:pPr>
      <w:r w:rsidRPr="00397E29">
        <w:rPr>
          <w:rFonts w:ascii="Times New Roman" w:hAnsi="Times New Roman"/>
          <w:sz w:val="16"/>
          <w:szCs w:val="16"/>
        </w:rPr>
        <w:t xml:space="preserve">                                                    отдела МВД России по Павловскому району </w:t>
      </w:r>
    </w:p>
    <w:p w:rsidR="006F127C" w:rsidRPr="00397E29" w:rsidRDefault="006F127C" w:rsidP="00E34907">
      <w:pPr>
        <w:pStyle w:val="ConsPlusNormal"/>
        <w:suppressAutoHyphens w:val="0"/>
        <w:ind w:firstLine="0"/>
        <w:jc w:val="both"/>
        <w:rPr>
          <w:rFonts w:ascii="Times New Roman" w:hAnsi="Times New Roman"/>
          <w:sz w:val="16"/>
          <w:szCs w:val="16"/>
        </w:rPr>
      </w:pPr>
      <w:r w:rsidRPr="00397E29">
        <w:rPr>
          <w:rFonts w:ascii="Times New Roman" w:hAnsi="Times New Roman"/>
          <w:sz w:val="16"/>
          <w:szCs w:val="16"/>
        </w:rPr>
        <w:t xml:space="preserve">                                                    (по согласованию)</w:t>
      </w:r>
    </w:p>
    <w:p w:rsidR="006F127C" w:rsidRPr="00397E29" w:rsidRDefault="006F127C" w:rsidP="00E34907">
      <w:pPr>
        <w:pStyle w:val="ConsPlusNormal"/>
        <w:tabs>
          <w:tab w:val="left" w:pos="3420"/>
        </w:tabs>
        <w:suppressAutoHyphens w:val="0"/>
        <w:ind w:firstLine="0"/>
        <w:jc w:val="both"/>
        <w:rPr>
          <w:rFonts w:ascii="Times New Roman" w:hAnsi="Times New Roman"/>
          <w:sz w:val="16"/>
          <w:szCs w:val="16"/>
        </w:rPr>
      </w:pPr>
    </w:p>
    <w:p w:rsidR="006F127C" w:rsidRPr="00397E29" w:rsidRDefault="006F127C" w:rsidP="00E34907">
      <w:pPr>
        <w:pStyle w:val="ConsPlusNormal"/>
        <w:tabs>
          <w:tab w:val="left" w:pos="3420"/>
        </w:tabs>
        <w:suppressAutoHyphens w:val="0"/>
        <w:ind w:firstLine="0"/>
        <w:jc w:val="both"/>
        <w:rPr>
          <w:rFonts w:ascii="Times New Roman" w:hAnsi="Times New Roman"/>
          <w:sz w:val="16"/>
          <w:szCs w:val="16"/>
        </w:rPr>
      </w:pPr>
      <w:r w:rsidRPr="00397E29">
        <w:rPr>
          <w:rFonts w:ascii="Times New Roman" w:hAnsi="Times New Roman"/>
          <w:sz w:val="16"/>
          <w:szCs w:val="16"/>
        </w:rPr>
        <w:t>Овсянникова Е.В.          -</w:t>
      </w:r>
      <w:r w:rsidRPr="00397E29">
        <w:rPr>
          <w:rFonts w:ascii="Times New Roman" w:hAnsi="Times New Roman"/>
          <w:sz w:val="16"/>
          <w:szCs w:val="16"/>
        </w:rPr>
        <w:tab/>
        <w:t xml:space="preserve">старший инженер отдела по делам гражданской </w:t>
      </w:r>
    </w:p>
    <w:p w:rsidR="006F127C" w:rsidRPr="00397E29" w:rsidRDefault="006F127C" w:rsidP="00E34907">
      <w:pPr>
        <w:pStyle w:val="ConsPlusNormal"/>
        <w:tabs>
          <w:tab w:val="left" w:pos="3420"/>
        </w:tabs>
        <w:suppressAutoHyphens w:val="0"/>
        <w:ind w:firstLine="0"/>
        <w:jc w:val="both"/>
        <w:rPr>
          <w:rFonts w:ascii="Times New Roman" w:hAnsi="Times New Roman"/>
          <w:sz w:val="16"/>
          <w:szCs w:val="16"/>
        </w:rPr>
      </w:pPr>
      <w:r w:rsidRPr="00397E29">
        <w:rPr>
          <w:rFonts w:ascii="Times New Roman" w:hAnsi="Times New Roman"/>
          <w:sz w:val="16"/>
          <w:szCs w:val="16"/>
        </w:rPr>
        <w:tab/>
        <w:t xml:space="preserve">обороны и  чрезвычайным ситуациям администрации </w:t>
      </w:r>
    </w:p>
    <w:p w:rsidR="006F127C" w:rsidRPr="00397E29" w:rsidRDefault="006F127C" w:rsidP="00E34907">
      <w:pPr>
        <w:pStyle w:val="ConsPlusNormal"/>
        <w:tabs>
          <w:tab w:val="left" w:pos="3420"/>
        </w:tabs>
        <w:suppressAutoHyphens w:val="0"/>
        <w:ind w:firstLine="0"/>
        <w:jc w:val="both"/>
        <w:rPr>
          <w:rFonts w:ascii="Times New Roman" w:hAnsi="Times New Roman"/>
          <w:sz w:val="16"/>
          <w:szCs w:val="16"/>
        </w:rPr>
      </w:pPr>
      <w:r w:rsidRPr="00397E29">
        <w:rPr>
          <w:rFonts w:ascii="Times New Roman" w:hAnsi="Times New Roman"/>
          <w:sz w:val="16"/>
          <w:szCs w:val="16"/>
        </w:rPr>
        <w:tab/>
        <w:t>Павловского муниципального района</w:t>
      </w:r>
    </w:p>
    <w:p w:rsidR="006F127C" w:rsidRPr="00397E29" w:rsidRDefault="006F127C" w:rsidP="00E34907">
      <w:pPr>
        <w:pStyle w:val="ConsPlusNormal"/>
        <w:suppressAutoHyphens w:val="0"/>
        <w:ind w:firstLine="0"/>
        <w:jc w:val="both"/>
        <w:rPr>
          <w:rFonts w:ascii="Times New Roman" w:hAnsi="Times New Roman"/>
          <w:sz w:val="16"/>
          <w:szCs w:val="16"/>
        </w:rPr>
      </w:pPr>
    </w:p>
    <w:p w:rsidR="006F127C" w:rsidRPr="00397E29" w:rsidRDefault="006F127C" w:rsidP="00E34907">
      <w:pPr>
        <w:pStyle w:val="ConsPlusNormal"/>
        <w:tabs>
          <w:tab w:val="left" w:pos="2552"/>
          <w:tab w:val="left" w:pos="3420"/>
        </w:tabs>
        <w:suppressAutoHyphens w:val="0"/>
        <w:ind w:firstLine="0"/>
        <w:jc w:val="both"/>
        <w:rPr>
          <w:rFonts w:ascii="Times New Roman" w:hAnsi="Times New Roman"/>
          <w:sz w:val="16"/>
          <w:szCs w:val="16"/>
        </w:rPr>
      </w:pPr>
      <w:r w:rsidRPr="00397E29">
        <w:rPr>
          <w:rFonts w:ascii="Times New Roman" w:hAnsi="Times New Roman"/>
          <w:sz w:val="16"/>
          <w:szCs w:val="16"/>
        </w:rPr>
        <w:t xml:space="preserve">Сапрыкин С.В.             -            врио директора Воронежская ОС по многолетним травам - </w:t>
      </w:r>
    </w:p>
    <w:p w:rsidR="006F127C" w:rsidRPr="00397E29" w:rsidRDefault="006F127C" w:rsidP="00E34907">
      <w:pPr>
        <w:pStyle w:val="ConsPlusNormal"/>
        <w:suppressAutoHyphens w:val="0"/>
        <w:ind w:firstLine="0"/>
        <w:jc w:val="both"/>
        <w:rPr>
          <w:rFonts w:ascii="Times New Roman" w:hAnsi="Times New Roman"/>
          <w:sz w:val="16"/>
          <w:szCs w:val="16"/>
        </w:rPr>
      </w:pPr>
      <w:r w:rsidRPr="00397E29">
        <w:rPr>
          <w:rFonts w:ascii="Times New Roman" w:hAnsi="Times New Roman"/>
          <w:sz w:val="16"/>
          <w:szCs w:val="16"/>
        </w:rPr>
        <w:t xml:space="preserve">                                                    филиал ФНЦ «ВИК им. В.Р. Вильямса»  (по согласованию)</w:t>
      </w:r>
    </w:p>
    <w:p w:rsidR="006F127C" w:rsidRPr="00397E29" w:rsidRDefault="006F127C" w:rsidP="00E34907">
      <w:pPr>
        <w:pStyle w:val="ConsPlusNormal"/>
        <w:tabs>
          <w:tab w:val="left" w:pos="3402"/>
        </w:tabs>
        <w:suppressAutoHyphens w:val="0"/>
        <w:ind w:firstLine="0"/>
        <w:jc w:val="both"/>
        <w:rPr>
          <w:rFonts w:ascii="Times New Roman" w:hAnsi="Times New Roman"/>
          <w:sz w:val="16"/>
          <w:szCs w:val="16"/>
        </w:rPr>
      </w:pPr>
    </w:p>
    <w:p w:rsidR="006F127C" w:rsidRPr="00397E29" w:rsidRDefault="006F127C" w:rsidP="00E34907">
      <w:pPr>
        <w:pStyle w:val="ConsPlusNormal"/>
        <w:tabs>
          <w:tab w:val="left" w:pos="3420"/>
        </w:tabs>
        <w:suppressAutoHyphens w:val="0"/>
        <w:ind w:firstLine="0"/>
        <w:jc w:val="both"/>
        <w:rPr>
          <w:rFonts w:ascii="Times New Roman" w:hAnsi="Times New Roman"/>
          <w:sz w:val="16"/>
          <w:szCs w:val="16"/>
        </w:rPr>
      </w:pPr>
    </w:p>
    <w:p w:rsidR="006F127C" w:rsidRPr="00397E29" w:rsidRDefault="006F127C" w:rsidP="00E34907">
      <w:pPr>
        <w:pStyle w:val="ConsPlusNormal"/>
        <w:tabs>
          <w:tab w:val="left" w:pos="2552"/>
          <w:tab w:val="left" w:pos="3402"/>
        </w:tabs>
        <w:suppressAutoHyphens w:val="0"/>
        <w:ind w:firstLine="0"/>
        <w:jc w:val="both"/>
        <w:rPr>
          <w:rFonts w:ascii="Times New Roman" w:hAnsi="Times New Roman"/>
          <w:sz w:val="16"/>
          <w:szCs w:val="16"/>
        </w:rPr>
      </w:pPr>
      <w:r w:rsidRPr="00397E29">
        <w:rPr>
          <w:rFonts w:ascii="Times New Roman" w:hAnsi="Times New Roman"/>
          <w:sz w:val="16"/>
          <w:szCs w:val="16"/>
        </w:rPr>
        <w:t xml:space="preserve">Колимбет В.В.              -            юрисконсульт Павловского МУП ЖКХ (по согласованию)  </w:t>
      </w:r>
    </w:p>
    <w:p w:rsidR="006F127C" w:rsidRPr="00397E29" w:rsidRDefault="006F127C" w:rsidP="00E34907">
      <w:pPr>
        <w:pStyle w:val="ConsPlusNormal"/>
        <w:tabs>
          <w:tab w:val="left" w:pos="3261"/>
        </w:tabs>
        <w:suppressAutoHyphens w:val="0"/>
        <w:ind w:firstLine="0"/>
        <w:jc w:val="both"/>
        <w:rPr>
          <w:rFonts w:ascii="Times New Roman" w:hAnsi="Times New Roman"/>
          <w:sz w:val="16"/>
          <w:szCs w:val="16"/>
        </w:rPr>
      </w:pPr>
      <w:r w:rsidRPr="00397E29">
        <w:rPr>
          <w:rFonts w:ascii="Times New Roman" w:hAnsi="Times New Roman"/>
          <w:sz w:val="16"/>
          <w:szCs w:val="16"/>
        </w:rPr>
        <w:tab/>
      </w:r>
    </w:p>
    <w:p w:rsidR="006F127C" w:rsidRPr="00397E29" w:rsidRDefault="006F127C" w:rsidP="00E34907">
      <w:pPr>
        <w:pStyle w:val="ConsPlusNormal"/>
        <w:tabs>
          <w:tab w:val="left" w:pos="3261"/>
        </w:tabs>
        <w:suppressAutoHyphens w:val="0"/>
        <w:ind w:firstLine="0"/>
        <w:jc w:val="both"/>
        <w:rPr>
          <w:rFonts w:ascii="Times New Roman" w:hAnsi="Times New Roman"/>
          <w:sz w:val="16"/>
          <w:szCs w:val="16"/>
        </w:rPr>
      </w:pPr>
    </w:p>
    <w:p w:rsidR="006F127C" w:rsidRPr="00397E29" w:rsidRDefault="006F127C" w:rsidP="00E34907">
      <w:pPr>
        <w:pStyle w:val="ConsPlusNormal"/>
        <w:tabs>
          <w:tab w:val="left" w:pos="2552"/>
          <w:tab w:val="left" w:pos="3261"/>
        </w:tabs>
        <w:suppressAutoHyphens w:val="0"/>
        <w:ind w:firstLine="0"/>
        <w:jc w:val="both"/>
        <w:rPr>
          <w:rFonts w:ascii="Times New Roman" w:hAnsi="Times New Roman"/>
          <w:sz w:val="16"/>
          <w:szCs w:val="16"/>
        </w:rPr>
      </w:pPr>
      <w:r w:rsidRPr="00397E29">
        <w:rPr>
          <w:rFonts w:ascii="Times New Roman" w:hAnsi="Times New Roman"/>
          <w:sz w:val="16"/>
          <w:szCs w:val="16"/>
        </w:rPr>
        <w:t xml:space="preserve"> Шевченко А.В.            -            ведущий специалист  сектора по градостроительству, </w:t>
      </w:r>
      <w:r w:rsidRPr="00397E29">
        <w:rPr>
          <w:rFonts w:ascii="Times New Roman" w:hAnsi="Times New Roman"/>
          <w:sz w:val="16"/>
          <w:szCs w:val="16"/>
        </w:rPr>
        <w:tab/>
        <w:t xml:space="preserve">               архитектуре и земельным отношениям администрации</w:t>
      </w:r>
    </w:p>
    <w:p w:rsidR="006F127C" w:rsidRPr="00397E29" w:rsidRDefault="006F127C" w:rsidP="00E34907">
      <w:pPr>
        <w:pStyle w:val="ConsPlusNormal"/>
        <w:tabs>
          <w:tab w:val="left" w:pos="3420"/>
        </w:tabs>
        <w:suppressAutoHyphens w:val="0"/>
        <w:ind w:firstLine="0"/>
        <w:jc w:val="both"/>
        <w:rPr>
          <w:rFonts w:ascii="Times New Roman" w:hAnsi="Times New Roman"/>
          <w:sz w:val="16"/>
          <w:szCs w:val="16"/>
        </w:rPr>
      </w:pPr>
      <w:r w:rsidRPr="00397E29">
        <w:rPr>
          <w:rFonts w:ascii="Times New Roman" w:hAnsi="Times New Roman"/>
          <w:sz w:val="16"/>
          <w:szCs w:val="16"/>
        </w:rPr>
        <w:t xml:space="preserve">                                                    городского поселения – город Павловск Павловского</w:t>
      </w:r>
    </w:p>
    <w:p w:rsidR="006F127C" w:rsidRPr="00397E29" w:rsidRDefault="006F127C" w:rsidP="00E34907">
      <w:pPr>
        <w:pStyle w:val="ConsPlusNormal"/>
        <w:tabs>
          <w:tab w:val="left" w:pos="3261"/>
        </w:tabs>
        <w:suppressAutoHyphens w:val="0"/>
        <w:ind w:firstLine="0"/>
        <w:jc w:val="both"/>
        <w:rPr>
          <w:rFonts w:ascii="Times New Roman" w:hAnsi="Times New Roman"/>
          <w:sz w:val="16"/>
          <w:szCs w:val="16"/>
        </w:rPr>
      </w:pPr>
      <w:r w:rsidRPr="00397E29">
        <w:rPr>
          <w:rFonts w:ascii="Times New Roman" w:hAnsi="Times New Roman"/>
          <w:sz w:val="16"/>
          <w:szCs w:val="16"/>
        </w:rPr>
        <w:tab/>
        <w:t xml:space="preserve">  муниципального района (по согласованию)  </w:t>
      </w:r>
      <w:r w:rsidRPr="00397E29">
        <w:rPr>
          <w:rFonts w:ascii="Times New Roman" w:hAnsi="Times New Roman"/>
          <w:sz w:val="16"/>
          <w:szCs w:val="16"/>
        </w:rPr>
        <w:tab/>
      </w:r>
    </w:p>
    <w:p w:rsidR="006F127C" w:rsidRPr="00397E29" w:rsidRDefault="006F127C" w:rsidP="00E34907">
      <w:pPr>
        <w:pStyle w:val="ConsPlusNormal"/>
        <w:tabs>
          <w:tab w:val="left" w:pos="3261"/>
        </w:tabs>
        <w:suppressAutoHyphens w:val="0"/>
        <w:ind w:firstLine="0"/>
        <w:jc w:val="both"/>
        <w:rPr>
          <w:rFonts w:ascii="Times New Roman" w:hAnsi="Times New Roman"/>
          <w:i/>
          <w:sz w:val="16"/>
          <w:szCs w:val="16"/>
        </w:rPr>
      </w:pPr>
    </w:p>
    <w:p w:rsidR="006F127C" w:rsidRPr="00397E29" w:rsidRDefault="006F127C" w:rsidP="00E34907">
      <w:pPr>
        <w:pStyle w:val="ConsPlusNormal"/>
        <w:tabs>
          <w:tab w:val="left" w:pos="2552"/>
          <w:tab w:val="left" w:pos="3402"/>
        </w:tabs>
        <w:suppressAutoHyphens w:val="0"/>
        <w:ind w:firstLine="0"/>
        <w:jc w:val="both"/>
        <w:rPr>
          <w:rFonts w:ascii="Times New Roman" w:hAnsi="Times New Roman"/>
          <w:sz w:val="16"/>
          <w:szCs w:val="16"/>
        </w:rPr>
      </w:pPr>
      <w:r w:rsidRPr="00397E29">
        <w:rPr>
          <w:rFonts w:ascii="Times New Roman" w:hAnsi="Times New Roman"/>
          <w:sz w:val="16"/>
          <w:szCs w:val="16"/>
        </w:rPr>
        <w:t>Тимофеев В.П.              -           глава администрации Красного сельского</w:t>
      </w:r>
    </w:p>
    <w:p w:rsidR="006F127C" w:rsidRPr="00397E29" w:rsidRDefault="006F127C" w:rsidP="00E34907">
      <w:pPr>
        <w:pStyle w:val="ConsPlusNormal"/>
        <w:tabs>
          <w:tab w:val="left" w:pos="3420"/>
        </w:tabs>
        <w:suppressAutoHyphens w:val="0"/>
        <w:ind w:firstLine="0"/>
        <w:jc w:val="both"/>
        <w:rPr>
          <w:rFonts w:ascii="Times New Roman" w:hAnsi="Times New Roman"/>
          <w:sz w:val="16"/>
          <w:szCs w:val="16"/>
        </w:rPr>
      </w:pPr>
      <w:r w:rsidRPr="00397E29">
        <w:rPr>
          <w:rFonts w:ascii="Times New Roman" w:hAnsi="Times New Roman"/>
          <w:sz w:val="16"/>
          <w:szCs w:val="16"/>
        </w:rPr>
        <w:t xml:space="preserve">                                                    поселения Павловского</w:t>
      </w:r>
    </w:p>
    <w:p w:rsidR="006F127C" w:rsidRPr="00397E29" w:rsidRDefault="006F127C" w:rsidP="00E34907">
      <w:pPr>
        <w:pStyle w:val="ConsPlusNormal"/>
        <w:tabs>
          <w:tab w:val="left" w:pos="2552"/>
          <w:tab w:val="left" w:pos="3420"/>
        </w:tabs>
        <w:suppressAutoHyphens w:val="0"/>
        <w:ind w:firstLine="0"/>
        <w:jc w:val="both"/>
        <w:rPr>
          <w:rFonts w:ascii="Times New Roman" w:hAnsi="Times New Roman"/>
          <w:sz w:val="16"/>
          <w:szCs w:val="16"/>
        </w:rPr>
      </w:pPr>
      <w:r w:rsidRPr="00397E29">
        <w:rPr>
          <w:rFonts w:ascii="Times New Roman" w:hAnsi="Times New Roman"/>
          <w:sz w:val="16"/>
          <w:szCs w:val="16"/>
        </w:rPr>
        <w:tab/>
        <w:t xml:space="preserve">             муниципального </w:t>
      </w:r>
      <w:r w:rsidRPr="00397E29">
        <w:rPr>
          <w:rFonts w:ascii="Times New Roman" w:hAnsi="Times New Roman"/>
          <w:sz w:val="16"/>
          <w:szCs w:val="16"/>
        </w:rPr>
        <w:t xml:space="preserve">района (по согласованию)  </w:t>
      </w:r>
    </w:p>
    <w:p w:rsidR="006F127C" w:rsidRPr="00397E29" w:rsidRDefault="006F127C" w:rsidP="00E34907">
      <w:pPr>
        <w:pStyle w:val="ConsPlusNormal"/>
        <w:tabs>
          <w:tab w:val="left" w:pos="3261"/>
        </w:tabs>
        <w:suppressAutoHyphens w:val="0"/>
        <w:ind w:firstLine="0"/>
        <w:jc w:val="both"/>
        <w:rPr>
          <w:rFonts w:ascii="Times New Roman" w:hAnsi="Times New Roman"/>
          <w:i/>
          <w:sz w:val="16"/>
          <w:szCs w:val="16"/>
        </w:rPr>
      </w:pPr>
    </w:p>
    <w:p w:rsidR="006F127C" w:rsidRPr="00397E29" w:rsidRDefault="006F127C" w:rsidP="00E34907">
      <w:pPr>
        <w:pStyle w:val="ConsPlusNormal"/>
        <w:tabs>
          <w:tab w:val="left" w:pos="2268"/>
          <w:tab w:val="left" w:pos="3402"/>
        </w:tabs>
        <w:suppressAutoHyphens w:val="0"/>
        <w:ind w:firstLine="0"/>
        <w:jc w:val="both"/>
        <w:rPr>
          <w:rFonts w:ascii="Times New Roman" w:hAnsi="Times New Roman"/>
          <w:sz w:val="16"/>
          <w:szCs w:val="16"/>
        </w:rPr>
      </w:pPr>
      <w:r w:rsidRPr="00397E29">
        <w:rPr>
          <w:rFonts w:ascii="Times New Roman" w:hAnsi="Times New Roman"/>
          <w:sz w:val="16"/>
          <w:szCs w:val="16"/>
        </w:rPr>
        <w:t xml:space="preserve">Феденко И.В.                 -          директор МКУК «Гаврильское КДО» (по согласованию)  </w:t>
      </w:r>
    </w:p>
    <w:p w:rsidR="006F127C" w:rsidRPr="00397E29" w:rsidRDefault="006F127C" w:rsidP="00E34907">
      <w:pPr>
        <w:pStyle w:val="ConsPlusNormal"/>
        <w:tabs>
          <w:tab w:val="left" w:pos="1740"/>
        </w:tabs>
        <w:suppressAutoHyphens w:val="0"/>
        <w:ind w:firstLine="0"/>
        <w:jc w:val="both"/>
        <w:rPr>
          <w:rFonts w:ascii="Times New Roman" w:hAnsi="Times New Roman"/>
          <w:color w:val="00B050"/>
          <w:sz w:val="16"/>
          <w:szCs w:val="16"/>
        </w:rPr>
      </w:pPr>
      <w:r w:rsidRPr="00397E29">
        <w:rPr>
          <w:rFonts w:ascii="Times New Roman" w:hAnsi="Times New Roman"/>
          <w:color w:val="00B050"/>
          <w:sz w:val="16"/>
          <w:szCs w:val="16"/>
        </w:rPr>
        <w:tab/>
      </w:r>
    </w:p>
    <w:p w:rsidR="006F127C" w:rsidRPr="00397E29" w:rsidRDefault="006F127C" w:rsidP="00E34907">
      <w:pPr>
        <w:pStyle w:val="ConsPlusNormal"/>
        <w:tabs>
          <w:tab w:val="left" w:pos="3261"/>
        </w:tabs>
        <w:suppressAutoHyphens w:val="0"/>
        <w:ind w:firstLine="0"/>
        <w:jc w:val="both"/>
        <w:rPr>
          <w:rFonts w:ascii="Times New Roman" w:hAnsi="Times New Roman"/>
          <w:sz w:val="16"/>
          <w:szCs w:val="16"/>
        </w:rPr>
      </w:pPr>
    </w:p>
    <w:p w:rsidR="006F127C" w:rsidRPr="00397E29" w:rsidRDefault="006F127C" w:rsidP="00E34907">
      <w:pPr>
        <w:pStyle w:val="afa"/>
        <w:widowControl w:val="0"/>
        <w:ind w:firstLine="0"/>
        <w:contextualSpacing/>
        <w:rPr>
          <w:b/>
          <w:sz w:val="16"/>
          <w:szCs w:val="16"/>
        </w:rPr>
      </w:pPr>
      <w:r w:rsidRPr="00397E29">
        <w:rPr>
          <w:b/>
          <w:sz w:val="16"/>
          <w:szCs w:val="16"/>
        </w:rPr>
        <w:t xml:space="preserve">Глава Павловского </w:t>
      </w:r>
    </w:p>
    <w:p w:rsidR="006F127C" w:rsidRPr="00397E29" w:rsidRDefault="006F127C" w:rsidP="00E34907">
      <w:pPr>
        <w:pStyle w:val="afa"/>
        <w:widowControl w:val="0"/>
        <w:ind w:firstLine="0"/>
        <w:contextualSpacing/>
        <w:rPr>
          <w:b/>
          <w:sz w:val="16"/>
          <w:szCs w:val="16"/>
        </w:rPr>
      </w:pPr>
      <w:r w:rsidRPr="00397E29">
        <w:rPr>
          <w:b/>
          <w:sz w:val="16"/>
          <w:szCs w:val="16"/>
        </w:rPr>
        <w:t xml:space="preserve">муниципального района </w:t>
      </w:r>
      <w:r w:rsidRPr="00397E29">
        <w:rPr>
          <w:b/>
          <w:sz w:val="16"/>
          <w:szCs w:val="16"/>
        </w:rPr>
        <w:tab/>
      </w:r>
      <w:r w:rsidRPr="00397E29">
        <w:rPr>
          <w:b/>
          <w:sz w:val="16"/>
          <w:szCs w:val="16"/>
        </w:rPr>
        <w:tab/>
      </w:r>
      <w:r w:rsidRPr="00397E29">
        <w:rPr>
          <w:b/>
          <w:sz w:val="16"/>
          <w:szCs w:val="16"/>
        </w:rPr>
        <w:tab/>
      </w:r>
      <w:r w:rsidRPr="00397E29">
        <w:rPr>
          <w:b/>
          <w:sz w:val="16"/>
          <w:szCs w:val="16"/>
        </w:rPr>
        <w:tab/>
        <w:t xml:space="preserve">               </w:t>
      </w:r>
    </w:p>
    <w:p w:rsidR="006F127C" w:rsidRPr="00397E29" w:rsidRDefault="006F127C" w:rsidP="00E34907">
      <w:pPr>
        <w:pStyle w:val="afa"/>
        <w:widowControl w:val="0"/>
        <w:ind w:firstLine="0"/>
        <w:contextualSpacing/>
        <w:jc w:val="right"/>
        <w:rPr>
          <w:b/>
          <w:sz w:val="16"/>
          <w:szCs w:val="16"/>
        </w:rPr>
      </w:pPr>
      <w:r w:rsidRPr="00397E29">
        <w:rPr>
          <w:b/>
          <w:sz w:val="16"/>
          <w:szCs w:val="16"/>
        </w:rPr>
        <w:t xml:space="preserve">                                             М.Н. Янцов </w:t>
      </w:r>
    </w:p>
    <w:p w:rsidR="00F61A4E" w:rsidRPr="00397E29" w:rsidRDefault="00F61A4E" w:rsidP="00E34907">
      <w:pPr>
        <w:widowControl w:val="0"/>
        <w:jc w:val="both"/>
        <w:rPr>
          <w:sz w:val="16"/>
          <w:szCs w:val="16"/>
        </w:rPr>
      </w:pPr>
    </w:p>
    <w:p w:rsidR="006F127C" w:rsidRPr="00397E29" w:rsidRDefault="006F127C" w:rsidP="00E34907">
      <w:pPr>
        <w:widowControl w:val="0"/>
        <w:jc w:val="both"/>
        <w:rPr>
          <w:sz w:val="16"/>
          <w:szCs w:val="16"/>
        </w:rPr>
      </w:pPr>
      <w:r w:rsidRPr="00397E29">
        <w:rPr>
          <w:sz w:val="16"/>
          <w:szCs w:val="16"/>
        </w:rPr>
        <w:t xml:space="preserve">Административная комиссия администрации Павловского муниципального района Воронежской области </w:t>
      </w:r>
    </w:p>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p>
    <w:p w:rsidR="006F127C" w:rsidRPr="00397E29" w:rsidRDefault="006F127C" w:rsidP="00E34907">
      <w:pPr>
        <w:widowControl w:val="0"/>
        <w:jc w:val="center"/>
        <w:rPr>
          <w:color w:val="C00000"/>
          <w:sz w:val="16"/>
          <w:szCs w:val="16"/>
        </w:rPr>
      </w:pPr>
      <w:r w:rsidRPr="00397E29">
        <w:rPr>
          <w:sz w:val="16"/>
          <w:szCs w:val="16"/>
        </w:rPr>
        <w:t>РЕШЕНИЕ № 4</w:t>
      </w:r>
    </w:p>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r w:rsidRPr="00397E29">
        <w:rPr>
          <w:sz w:val="16"/>
          <w:szCs w:val="16"/>
        </w:rPr>
        <w:t xml:space="preserve">«31» мая  2019 г.                                       </w:t>
      </w:r>
      <w:r w:rsidRPr="00397E29">
        <w:rPr>
          <w:sz w:val="16"/>
          <w:szCs w:val="16"/>
        </w:rPr>
        <w:tab/>
        <w:t xml:space="preserve">                                          г. Павловск </w:t>
      </w:r>
    </w:p>
    <w:p w:rsidR="006F127C" w:rsidRPr="00397E29" w:rsidRDefault="006F127C" w:rsidP="00E34907">
      <w:pPr>
        <w:widowControl w:val="0"/>
        <w:tabs>
          <w:tab w:val="left" w:pos="720"/>
        </w:tabs>
        <w:jc w:val="both"/>
        <w:rPr>
          <w:sz w:val="16"/>
          <w:szCs w:val="16"/>
        </w:rPr>
      </w:pPr>
    </w:p>
    <w:p w:rsidR="006F127C" w:rsidRPr="00397E29" w:rsidRDefault="006F127C" w:rsidP="00E34907">
      <w:pPr>
        <w:widowControl w:val="0"/>
        <w:tabs>
          <w:tab w:val="left" w:pos="720"/>
        </w:tabs>
        <w:jc w:val="both"/>
        <w:rPr>
          <w:sz w:val="16"/>
          <w:szCs w:val="16"/>
        </w:rPr>
      </w:pPr>
      <w:r w:rsidRPr="00397E29">
        <w:rPr>
          <w:sz w:val="16"/>
          <w:szCs w:val="16"/>
        </w:rPr>
        <w:t>Административная комиссия администрации Павловского муниципального района Воронежской области в составе:</w:t>
      </w:r>
    </w:p>
    <w:p w:rsidR="006F127C" w:rsidRPr="00397E29" w:rsidRDefault="006F127C" w:rsidP="00E34907">
      <w:pPr>
        <w:widowControl w:val="0"/>
        <w:tabs>
          <w:tab w:val="left" w:pos="720"/>
        </w:tabs>
        <w:jc w:val="both"/>
        <w:rPr>
          <w:sz w:val="16"/>
          <w:szCs w:val="16"/>
        </w:rPr>
      </w:pPr>
      <w:r w:rsidRPr="00397E29">
        <w:rPr>
          <w:sz w:val="16"/>
          <w:szCs w:val="16"/>
        </w:rPr>
        <w:t>председателя:  Мельниковой А.Г.;</w:t>
      </w:r>
    </w:p>
    <w:p w:rsidR="006F127C" w:rsidRPr="00397E29" w:rsidRDefault="006F127C" w:rsidP="00E34907">
      <w:pPr>
        <w:widowControl w:val="0"/>
        <w:tabs>
          <w:tab w:val="left" w:pos="720"/>
        </w:tabs>
        <w:jc w:val="both"/>
        <w:rPr>
          <w:sz w:val="16"/>
          <w:szCs w:val="16"/>
        </w:rPr>
      </w:pPr>
      <w:r w:rsidRPr="00397E29">
        <w:rPr>
          <w:sz w:val="16"/>
          <w:szCs w:val="16"/>
        </w:rPr>
        <w:t>ответственного секретаря: Ольшанской И.С.;</w:t>
      </w:r>
    </w:p>
    <w:p w:rsidR="006F127C" w:rsidRPr="00397E29" w:rsidRDefault="006F127C" w:rsidP="00E34907">
      <w:pPr>
        <w:widowControl w:val="0"/>
        <w:jc w:val="both"/>
        <w:rPr>
          <w:sz w:val="16"/>
          <w:szCs w:val="16"/>
        </w:rPr>
      </w:pPr>
      <w:r w:rsidRPr="00397E29">
        <w:rPr>
          <w:sz w:val="16"/>
          <w:szCs w:val="16"/>
        </w:rPr>
        <w:t>иных членов: Жиляевой Ю.С., Сапрыкина С.В., Костромыгина А.А.,                 Степанова В.А., Шевченко А.В., Тимофеева В.П., Рыжковой О.П., Феденко И.В.,</w:t>
      </w:r>
    </w:p>
    <w:p w:rsidR="006F127C" w:rsidRPr="00397E29" w:rsidRDefault="006F127C" w:rsidP="00E34907">
      <w:pPr>
        <w:widowControl w:val="0"/>
        <w:tabs>
          <w:tab w:val="left" w:pos="720"/>
        </w:tabs>
        <w:jc w:val="both"/>
        <w:rPr>
          <w:sz w:val="16"/>
          <w:szCs w:val="16"/>
        </w:rPr>
      </w:pPr>
      <w:r w:rsidRPr="00397E29">
        <w:rPr>
          <w:sz w:val="16"/>
          <w:szCs w:val="16"/>
        </w:rPr>
        <w:t>рассмотрев вопрос о наделении членов административной комиссии администрации Павловского муниципального района Воронежской области полномочиями по составлению протоколов об административных правонарушениях, предусмотренных статьями 17 - 18.2, 18.4, 18.5, 19.2, 20, частью 2 статьи 20.2, 24.2, 24.6, 24.7, 25, 33, 33.1, 33.2, 37.1 - 37.6, 39, 41, 44.3, 44.4, 44.8, 44.9, 45.1, 46 - 48, 50 Закона Воронежской области от 31.12.2003                   № 74-ОЗ «Об административных правонарушениях на территории Воронежской области», руководствуясь пунктом 2.1 части 2 статьи 8 Закона Воронежской области от 31.12.2003 № 74-ОЗ «Об административных правонарушениях на территории Воронежской области»,</w:t>
      </w:r>
    </w:p>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r w:rsidRPr="00397E29">
        <w:rPr>
          <w:sz w:val="16"/>
          <w:szCs w:val="16"/>
        </w:rPr>
        <w:t>решила:</w:t>
      </w:r>
    </w:p>
    <w:p w:rsidR="006F127C" w:rsidRPr="00397E29" w:rsidRDefault="006F127C" w:rsidP="00E34907">
      <w:pPr>
        <w:widowControl w:val="0"/>
        <w:jc w:val="both"/>
        <w:rPr>
          <w:sz w:val="16"/>
          <w:szCs w:val="16"/>
        </w:rPr>
      </w:pPr>
    </w:p>
    <w:p w:rsidR="006F127C" w:rsidRPr="00397E29" w:rsidRDefault="006F127C" w:rsidP="00E34907">
      <w:pPr>
        <w:pStyle w:val="ae"/>
        <w:widowControl w:val="0"/>
        <w:numPr>
          <w:ilvl w:val="0"/>
          <w:numId w:val="9"/>
        </w:numPr>
        <w:ind w:left="0" w:firstLine="0"/>
        <w:jc w:val="both"/>
        <w:rPr>
          <w:sz w:val="16"/>
          <w:szCs w:val="16"/>
        </w:rPr>
      </w:pPr>
      <w:r w:rsidRPr="00397E29">
        <w:rPr>
          <w:sz w:val="16"/>
          <w:szCs w:val="16"/>
        </w:rPr>
        <w:t>Наделить членов административной комиссии администрации Павловского муниципального района Воронежской области: Рыжкову Ольгу Петровну, Феденко Ирину Владимировну полномочиями по составлению протоколов об административных правонарушениях, предусмотренных статьями 17 - 18.2, 18.4, 18.5, 19.2, 20, частью 2 статьи 20.2, 24.2, 24.6, 24.7, 25, 33, 33.1, 33.2, 37.1 - 37.6, 39, 41, 44.3, 44.4, 44.8, 44.9, 45.1, 46 - 48, 50 Закона Воронежской области от 31.12.2003 № 74-ОЗ «Об административных правонарушениях на территории Воронежской области».</w:t>
      </w:r>
    </w:p>
    <w:p w:rsidR="006F127C" w:rsidRPr="00397E29" w:rsidRDefault="006F127C" w:rsidP="00E34907">
      <w:pPr>
        <w:pStyle w:val="ae"/>
        <w:widowControl w:val="0"/>
        <w:numPr>
          <w:ilvl w:val="0"/>
          <w:numId w:val="9"/>
        </w:numPr>
        <w:ind w:left="0" w:firstLine="0"/>
        <w:jc w:val="both"/>
        <w:rPr>
          <w:sz w:val="16"/>
          <w:szCs w:val="16"/>
        </w:rPr>
      </w:pPr>
      <w:r w:rsidRPr="00397E29">
        <w:rPr>
          <w:sz w:val="16"/>
          <w:szCs w:val="16"/>
        </w:rPr>
        <w:t>Опубликовать настоящее решение в муниципальной газете «Павловский муниципальный вестник».</w:t>
      </w:r>
    </w:p>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r w:rsidRPr="00397E29">
        <w:rPr>
          <w:sz w:val="16"/>
          <w:szCs w:val="16"/>
        </w:rPr>
        <w:t xml:space="preserve">Председатель </w:t>
      </w:r>
    </w:p>
    <w:p w:rsidR="006F127C" w:rsidRPr="00397E29" w:rsidRDefault="006F127C" w:rsidP="00E34907">
      <w:pPr>
        <w:widowControl w:val="0"/>
        <w:jc w:val="both"/>
        <w:rPr>
          <w:sz w:val="16"/>
          <w:szCs w:val="16"/>
        </w:rPr>
      </w:pPr>
      <w:r w:rsidRPr="00397E29">
        <w:rPr>
          <w:sz w:val="16"/>
          <w:szCs w:val="16"/>
        </w:rPr>
        <w:t xml:space="preserve">административной комиссии                                       </w:t>
      </w:r>
    </w:p>
    <w:p w:rsidR="006F127C" w:rsidRPr="00397E29" w:rsidRDefault="006F127C" w:rsidP="00E34907">
      <w:pPr>
        <w:widowControl w:val="0"/>
        <w:jc w:val="both"/>
        <w:rPr>
          <w:sz w:val="16"/>
          <w:szCs w:val="16"/>
        </w:rPr>
      </w:pPr>
      <w:r w:rsidRPr="00397E29">
        <w:rPr>
          <w:sz w:val="16"/>
          <w:szCs w:val="16"/>
        </w:rPr>
        <w:t xml:space="preserve">                     А.Г. Мельникова</w:t>
      </w:r>
    </w:p>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r w:rsidRPr="00397E29">
        <w:rPr>
          <w:sz w:val="16"/>
          <w:szCs w:val="16"/>
        </w:rPr>
        <w:t xml:space="preserve">Ответственный секретарь </w:t>
      </w:r>
    </w:p>
    <w:p w:rsidR="006F127C" w:rsidRPr="00397E29" w:rsidRDefault="006F127C" w:rsidP="00E34907">
      <w:pPr>
        <w:widowControl w:val="0"/>
        <w:jc w:val="both"/>
        <w:rPr>
          <w:sz w:val="16"/>
          <w:szCs w:val="16"/>
        </w:rPr>
      </w:pPr>
      <w:r w:rsidRPr="00397E29">
        <w:rPr>
          <w:sz w:val="16"/>
          <w:szCs w:val="16"/>
        </w:rPr>
        <w:t xml:space="preserve">административной комиссии                                    </w:t>
      </w:r>
    </w:p>
    <w:p w:rsidR="006F127C" w:rsidRPr="00397E29" w:rsidRDefault="006F127C" w:rsidP="00E34907">
      <w:pPr>
        <w:widowControl w:val="0"/>
        <w:jc w:val="both"/>
        <w:rPr>
          <w:sz w:val="16"/>
          <w:szCs w:val="16"/>
        </w:rPr>
      </w:pPr>
      <w:r w:rsidRPr="00397E29">
        <w:rPr>
          <w:sz w:val="16"/>
          <w:szCs w:val="16"/>
        </w:rPr>
        <w:t xml:space="preserve">                        И.С. Ольшанская  </w:t>
      </w:r>
    </w:p>
    <w:p w:rsidR="00457098" w:rsidRPr="00397E29" w:rsidRDefault="00457098" w:rsidP="00E34907">
      <w:pPr>
        <w:widowControl w:val="0"/>
        <w:jc w:val="both"/>
        <w:rPr>
          <w:sz w:val="16"/>
          <w:szCs w:val="16"/>
        </w:rPr>
      </w:pPr>
    </w:p>
    <w:p w:rsidR="006F127C" w:rsidRPr="00397E29" w:rsidRDefault="006F127C" w:rsidP="00E34907">
      <w:pPr>
        <w:widowControl w:val="0"/>
        <w:jc w:val="center"/>
        <w:rPr>
          <w:b/>
          <w:sz w:val="16"/>
          <w:szCs w:val="16"/>
        </w:rPr>
      </w:pPr>
      <w:r w:rsidRPr="00397E29">
        <w:rPr>
          <w:b/>
          <w:sz w:val="16"/>
          <w:szCs w:val="16"/>
        </w:rPr>
        <w:t>АДМИНИСТРАЦИЯ ПАВЛОВСКОГО МУНИЦИПАЛЬНОГО РАЙОНА</w:t>
      </w:r>
    </w:p>
    <w:p w:rsidR="006F127C" w:rsidRPr="00397E29" w:rsidRDefault="006F127C" w:rsidP="00E34907">
      <w:pPr>
        <w:widowControl w:val="0"/>
        <w:jc w:val="center"/>
        <w:rPr>
          <w:b/>
          <w:sz w:val="16"/>
          <w:szCs w:val="16"/>
        </w:rPr>
      </w:pPr>
      <w:r w:rsidRPr="00397E29">
        <w:rPr>
          <w:b/>
          <w:sz w:val="16"/>
          <w:szCs w:val="16"/>
        </w:rPr>
        <w:t>ВОРОНЕЖСКОЙ ОБЛАСТИ</w:t>
      </w:r>
    </w:p>
    <w:p w:rsidR="006F127C" w:rsidRPr="00397E29" w:rsidRDefault="006F127C" w:rsidP="00E34907">
      <w:pPr>
        <w:widowControl w:val="0"/>
        <w:jc w:val="center"/>
        <w:rPr>
          <w:sz w:val="16"/>
          <w:szCs w:val="16"/>
        </w:rPr>
      </w:pPr>
    </w:p>
    <w:p w:rsidR="006F127C" w:rsidRPr="00397E29" w:rsidRDefault="006F127C" w:rsidP="00E34907">
      <w:pPr>
        <w:widowControl w:val="0"/>
        <w:jc w:val="center"/>
        <w:rPr>
          <w:b/>
          <w:bCs/>
          <w:sz w:val="16"/>
          <w:szCs w:val="16"/>
        </w:rPr>
      </w:pPr>
      <w:r w:rsidRPr="00397E29">
        <w:rPr>
          <w:b/>
          <w:bCs/>
          <w:sz w:val="16"/>
          <w:szCs w:val="16"/>
        </w:rPr>
        <w:t>ПОСТАНОВЛЕНИЕ</w:t>
      </w:r>
    </w:p>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u w:val="single"/>
        </w:rPr>
      </w:pPr>
      <w:r w:rsidRPr="00397E29">
        <w:rPr>
          <w:sz w:val="16"/>
          <w:szCs w:val="16"/>
        </w:rPr>
        <w:t xml:space="preserve">от  </w:t>
      </w:r>
      <w:r w:rsidRPr="00397E29">
        <w:rPr>
          <w:sz w:val="16"/>
          <w:szCs w:val="16"/>
          <w:u w:val="single"/>
        </w:rPr>
        <w:t>27.05.2019</w:t>
      </w:r>
      <w:r w:rsidRPr="00397E29">
        <w:rPr>
          <w:sz w:val="16"/>
          <w:szCs w:val="16"/>
        </w:rPr>
        <w:t xml:space="preserve"> № </w:t>
      </w:r>
      <w:r w:rsidRPr="00397E29">
        <w:rPr>
          <w:sz w:val="16"/>
          <w:szCs w:val="16"/>
          <w:u w:val="single"/>
        </w:rPr>
        <w:t>313</w:t>
      </w:r>
    </w:p>
    <w:p w:rsidR="006F127C" w:rsidRPr="00397E29" w:rsidRDefault="006F127C" w:rsidP="00E34907">
      <w:pPr>
        <w:widowControl w:val="0"/>
        <w:jc w:val="both"/>
        <w:rPr>
          <w:sz w:val="16"/>
          <w:szCs w:val="16"/>
        </w:rPr>
      </w:pPr>
      <w:r w:rsidRPr="00397E29">
        <w:rPr>
          <w:sz w:val="16"/>
          <w:szCs w:val="16"/>
        </w:rPr>
        <w:t xml:space="preserve">           г. Павловск</w:t>
      </w:r>
    </w:p>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r w:rsidRPr="00397E29">
        <w:rPr>
          <w:sz w:val="16"/>
          <w:szCs w:val="16"/>
        </w:rPr>
        <w:t>О проведении    районного  конкурса</w:t>
      </w:r>
    </w:p>
    <w:p w:rsidR="006F127C" w:rsidRPr="00397E29" w:rsidRDefault="006F127C" w:rsidP="00E34907">
      <w:pPr>
        <w:widowControl w:val="0"/>
        <w:jc w:val="both"/>
        <w:rPr>
          <w:sz w:val="16"/>
          <w:szCs w:val="16"/>
        </w:rPr>
      </w:pPr>
      <w:r w:rsidRPr="00397E29">
        <w:rPr>
          <w:sz w:val="16"/>
          <w:szCs w:val="16"/>
        </w:rPr>
        <w:t xml:space="preserve">«Лучшая организация и  проведение </w:t>
      </w:r>
    </w:p>
    <w:p w:rsidR="006F127C" w:rsidRPr="00397E29" w:rsidRDefault="006F127C" w:rsidP="00E34907">
      <w:pPr>
        <w:widowControl w:val="0"/>
        <w:jc w:val="both"/>
        <w:rPr>
          <w:sz w:val="16"/>
          <w:szCs w:val="16"/>
        </w:rPr>
      </w:pPr>
      <w:r w:rsidRPr="00397E29">
        <w:rPr>
          <w:sz w:val="16"/>
          <w:szCs w:val="16"/>
        </w:rPr>
        <w:t xml:space="preserve">работ по благоустройству, санитарной   </w:t>
      </w:r>
    </w:p>
    <w:p w:rsidR="006F127C" w:rsidRPr="00397E29" w:rsidRDefault="006F127C" w:rsidP="00E34907">
      <w:pPr>
        <w:widowControl w:val="0"/>
        <w:jc w:val="both"/>
        <w:rPr>
          <w:sz w:val="16"/>
          <w:szCs w:val="16"/>
        </w:rPr>
      </w:pPr>
      <w:r w:rsidRPr="00397E29">
        <w:rPr>
          <w:sz w:val="16"/>
          <w:szCs w:val="16"/>
        </w:rPr>
        <w:t>очистке   и   озеленению</w:t>
      </w:r>
    </w:p>
    <w:p w:rsidR="006F127C" w:rsidRPr="00397E29" w:rsidRDefault="006F127C" w:rsidP="00E34907">
      <w:pPr>
        <w:widowControl w:val="0"/>
        <w:jc w:val="both"/>
        <w:rPr>
          <w:sz w:val="16"/>
          <w:szCs w:val="16"/>
        </w:rPr>
      </w:pPr>
      <w:r w:rsidRPr="00397E29">
        <w:rPr>
          <w:sz w:val="16"/>
          <w:szCs w:val="16"/>
        </w:rPr>
        <w:t>населённых     пунктов    Павловского</w:t>
      </w:r>
    </w:p>
    <w:p w:rsidR="006F127C" w:rsidRPr="00397E29" w:rsidRDefault="006F127C" w:rsidP="00E34907">
      <w:pPr>
        <w:widowControl w:val="0"/>
        <w:jc w:val="both"/>
        <w:rPr>
          <w:sz w:val="16"/>
          <w:szCs w:val="16"/>
        </w:rPr>
      </w:pPr>
      <w:r w:rsidRPr="00397E29">
        <w:rPr>
          <w:sz w:val="16"/>
          <w:szCs w:val="16"/>
        </w:rPr>
        <w:t>муниципального района в 2019 году»</w:t>
      </w:r>
    </w:p>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r w:rsidRPr="00397E29">
        <w:rPr>
          <w:sz w:val="16"/>
          <w:szCs w:val="16"/>
        </w:rPr>
        <w:t xml:space="preserve">        В соответствии с Федеральным законом от 06.10.2003  № 131–</w:t>
      </w:r>
      <w:r w:rsidRPr="00397E29">
        <w:rPr>
          <w:sz w:val="16"/>
          <w:szCs w:val="16"/>
        </w:rPr>
        <w:lastRenderedPageBreak/>
        <w:t>ФЗ «Об общих принципах организации местного самоуправления в Российской Федерации», в целях повышения уровня благоустройства территорий муниципальных образований Павловского муниципального района, администрация Павловского муниципального района</w:t>
      </w:r>
    </w:p>
    <w:p w:rsidR="006F127C" w:rsidRPr="00397E29" w:rsidRDefault="006F127C" w:rsidP="00E34907">
      <w:pPr>
        <w:widowControl w:val="0"/>
        <w:jc w:val="both"/>
        <w:rPr>
          <w:sz w:val="16"/>
          <w:szCs w:val="16"/>
        </w:rPr>
      </w:pPr>
    </w:p>
    <w:p w:rsidR="006F127C" w:rsidRPr="00397E29" w:rsidRDefault="006F127C" w:rsidP="00E34907">
      <w:pPr>
        <w:widowControl w:val="0"/>
        <w:jc w:val="center"/>
        <w:rPr>
          <w:sz w:val="16"/>
          <w:szCs w:val="16"/>
        </w:rPr>
      </w:pPr>
      <w:r w:rsidRPr="00397E29">
        <w:rPr>
          <w:sz w:val="16"/>
          <w:szCs w:val="16"/>
        </w:rPr>
        <w:t>ПОСТАНОВЛЯЕТ:</w:t>
      </w:r>
    </w:p>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r w:rsidRPr="00397E29">
        <w:rPr>
          <w:sz w:val="16"/>
          <w:szCs w:val="16"/>
        </w:rPr>
        <w:t xml:space="preserve">        1. Провести с 1 июня по 1 сентября 2019 года районный конкурс «Лучшая организация и проведение работ по благоустройству, санитарной очистке и озеленению населённых пунктов Павловского муниципального района в 2019 году».</w:t>
      </w:r>
    </w:p>
    <w:p w:rsidR="006F127C" w:rsidRPr="00397E29" w:rsidRDefault="006F127C" w:rsidP="00E34907">
      <w:pPr>
        <w:widowControl w:val="0"/>
        <w:jc w:val="both"/>
        <w:rPr>
          <w:sz w:val="16"/>
          <w:szCs w:val="16"/>
        </w:rPr>
      </w:pPr>
      <w:r w:rsidRPr="00397E29">
        <w:rPr>
          <w:sz w:val="16"/>
          <w:szCs w:val="16"/>
        </w:rPr>
        <w:t xml:space="preserve">        2. Утвердить:</w:t>
      </w:r>
    </w:p>
    <w:p w:rsidR="006F127C" w:rsidRPr="00397E29" w:rsidRDefault="006F127C" w:rsidP="00E34907">
      <w:pPr>
        <w:widowControl w:val="0"/>
        <w:jc w:val="both"/>
        <w:rPr>
          <w:sz w:val="16"/>
          <w:szCs w:val="16"/>
        </w:rPr>
      </w:pPr>
      <w:r w:rsidRPr="00397E29">
        <w:rPr>
          <w:sz w:val="16"/>
          <w:szCs w:val="16"/>
        </w:rPr>
        <w:t xml:space="preserve">        2.1. Положение о проведении районного конкурса «Лучшая организация и проведение работ по благоустройству, санитарной очистке и озеленению населённых пунктов Павловского муниципального района в 2019 году» согласно приложению № 1 к настоящему постановлению.</w:t>
      </w:r>
    </w:p>
    <w:p w:rsidR="006F127C" w:rsidRPr="00397E29" w:rsidRDefault="006F127C" w:rsidP="00E34907">
      <w:pPr>
        <w:widowControl w:val="0"/>
        <w:jc w:val="both"/>
        <w:rPr>
          <w:sz w:val="16"/>
          <w:szCs w:val="16"/>
        </w:rPr>
      </w:pPr>
      <w:r w:rsidRPr="00397E29">
        <w:rPr>
          <w:sz w:val="16"/>
          <w:szCs w:val="16"/>
        </w:rPr>
        <w:t xml:space="preserve">        2.2.  Состав комиссии по подведению итогов районного конкурса «Лучшая организация и проведение работ по благоустройству, санитарной очистке и озеленению населённых пунктов Павловского муниципального района в 2019 году» согласно приложению № 2 к настоящему постановлению. </w:t>
      </w:r>
    </w:p>
    <w:p w:rsidR="006F127C" w:rsidRPr="00397E29" w:rsidRDefault="006F127C" w:rsidP="00E34907">
      <w:pPr>
        <w:widowControl w:val="0"/>
        <w:jc w:val="both"/>
        <w:rPr>
          <w:sz w:val="16"/>
          <w:szCs w:val="16"/>
        </w:rPr>
      </w:pPr>
      <w:r w:rsidRPr="00397E29">
        <w:rPr>
          <w:sz w:val="16"/>
          <w:szCs w:val="16"/>
        </w:rPr>
        <w:t xml:space="preserve">        3. Муниципальному отделу по финансам администрации Павловского муниципального района предусмотреть в бюджете Павловского муниципального района финансирование  в сумме 180 000 рублей для награждения победителей районного конкурса «Лучшая организация и проведение работ по благоустройству, санитарной очистке и озеленению населённых пунктов Павловского муниципального района в 2019 году».</w:t>
      </w:r>
    </w:p>
    <w:p w:rsidR="006F127C" w:rsidRPr="00397E29" w:rsidRDefault="006F127C" w:rsidP="00E34907">
      <w:pPr>
        <w:widowControl w:val="0"/>
        <w:jc w:val="both"/>
        <w:rPr>
          <w:sz w:val="16"/>
          <w:szCs w:val="16"/>
        </w:rPr>
      </w:pPr>
      <w:r w:rsidRPr="00397E29">
        <w:rPr>
          <w:sz w:val="16"/>
          <w:szCs w:val="16"/>
        </w:rPr>
        <w:t>4. Опубликовать настоящее постановление в муниципальной газете «Павловский муниципальный вестник».</w:t>
      </w:r>
    </w:p>
    <w:p w:rsidR="006F127C" w:rsidRPr="00397E29" w:rsidRDefault="006F127C" w:rsidP="00E34907">
      <w:pPr>
        <w:widowControl w:val="0"/>
        <w:jc w:val="both"/>
        <w:rPr>
          <w:sz w:val="16"/>
          <w:szCs w:val="16"/>
        </w:rPr>
      </w:pPr>
      <w:r w:rsidRPr="00397E29">
        <w:rPr>
          <w:sz w:val="16"/>
          <w:szCs w:val="16"/>
        </w:rPr>
        <w:t xml:space="preserve">        5. Контроль за исполнением настоящего постановления возложить на заместителя главы администрации Павловского муниципального района  Черенкова Ю.А.</w:t>
      </w:r>
    </w:p>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r w:rsidRPr="00397E29">
        <w:rPr>
          <w:sz w:val="16"/>
          <w:szCs w:val="16"/>
        </w:rPr>
        <w:t xml:space="preserve">Глава Павловского муниципального района              </w:t>
      </w:r>
    </w:p>
    <w:p w:rsidR="006F127C" w:rsidRPr="00397E29" w:rsidRDefault="006F127C" w:rsidP="00E34907">
      <w:pPr>
        <w:widowControl w:val="0"/>
        <w:jc w:val="right"/>
        <w:rPr>
          <w:sz w:val="16"/>
          <w:szCs w:val="16"/>
        </w:rPr>
      </w:pPr>
      <w:r w:rsidRPr="00397E29">
        <w:rPr>
          <w:sz w:val="16"/>
          <w:szCs w:val="16"/>
        </w:rPr>
        <w:t xml:space="preserve">                                 М.Н. Янцов</w:t>
      </w:r>
    </w:p>
    <w:p w:rsidR="006F127C" w:rsidRPr="00397E29" w:rsidRDefault="006F127C" w:rsidP="00E34907">
      <w:pPr>
        <w:widowControl w:val="0"/>
        <w:jc w:val="right"/>
        <w:rPr>
          <w:sz w:val="16"/>
          <w:szCs w:val="16"/>
        </w:rPr>
      </w:pPr>
    </w:p>
    <w:p w:rsidR="006F127C" w:rsidRPr="00397E29" w:rsidRDefault="006F127C" w:rsidP="00E34907">
      <w:pPr>
        <w:widowControl w:val="0"/>
        <w:jc w:val="right"/>
        <w:rPr>
          <w:sz w:val="16"/>
          <w:szCs w:val="16"/>
        </w:rPr>
      </w:pPr>
      <w:r w:rsidRPr="00397E29">
        <w:rPr>
          <w:sz w:val="16"/>
          <w:szCs w:val="16"/>
        </w:rPr>
        <w:t xml:space="preserve">                                                                Приложение № 1</w:t>
      </w:r>
    </w:p>
    <w:p w:rsidR="006F127C" w:rsidRPr="00397E29" w:rsidRDefault="006F127C" w:rsidP="00E34907">
      <w:pPr>
        <w:widowControl w:val="0"/>
        <w:jc w:val="right"/>
        <w:rPr>
          <w:sz w:val="16"/>
          <w:szCs w:val="16"/>
        </w:rPr>
      </w:pPr>
      <w:r w:rsidRPr="00397E29">
        <w:rPr>
          <w:sz w:val="16"/>
          <w:szCs w:val="16"/>
        </w:rPr>
        <w:t xml:space="preserve">                                                                к постановлению администрации</w:t>
      </w:r>
    </w:p>
    <w:p w:rsidR="006F127C" w:rsidRPr="00397E29" w:rsidRDefault="006F127C" w:rsidP="00E34907">
      <w:pPr>
        <w:widowControl w:val="0"/>
        <w:jc w:val="right"/>
        <w:rPr>
          <w:sz w:val="16"/>
          <w:szCs w:val="16"/>
        </w:rPr>
      </w:pPr>
      <w:r w:rsidRPr="00397E29">
        <w:rPr>
          <w:sz w:val="16"/>
          <w:szCs w:val="16"/>
        </w:rPr>
        <w:t xml:space="preserve">                                                                Павловского муниципального района</w:t>
      </w:r>
    </w:p>
    <w:p w:rsidR="006F127C" w:rsidRPr="00397E29" w:rsidRDefault="006F127C" w:rsidP="00E34907">
      <w:pPr>
        <w:widowControl w:val="0"/>
        <w:jc w:val="both"/>
        <w:rPr>
          <w:sz w:val="16"/>
          <w:szCs w:val="16"/>
          <w:u w:val="single"/>
        </w:rPr>
      </w:pPr>
      <w:r w:rsidRPr="00397E29">
        <w:rPr>
          <w:sz w:val="16"/>
          <w:szCs w:val="16"/>
        </w:rPr>
        <w:t xml:space="preserve">от  </w:t>
      </w:r>
      <w:r w:rsidRPr="00397E29">
        <w:rPr>
          <w:sz w:val="16"/>
          <w:szCs w:val="16"/>
          <w:u w:val="single"/>
        </w:rPr>
        <w:t>27.05.2019</w:t>
      </w:r>
      <w:r w:rsidRPr="00397E29">
        <w:rPr>
          <w:sz w:val="16"/>
          <w:szCs w:val="16"/>
        </w:rPr>
        <w:t xml:space="preserve"> № </w:t>
      </w:r>
      <w:r w:rsidRPr="00397E29">
        <w:rPr>
          <w:sz w:val="16"/>
          <w:szCs w:val="16"/>
          <w:u w:val="single"/>
        </w:rPr>
        <w:t>313</w:t>
      </w:r>
    </w:p>
    <w:p w:rsidR="006F127C" w:rsidRPr="00397E29" w:rsidRDefault="006F127C" w:rsidP="00E34907">
      <w:pPr>
        <w:widowControl w:val="0"/>
        <w:jc w:val="both"/>
        <w:rPr>
          <w:sz w:val="16"/>
          <w:szCs w:val="16"/>
        </w:rPr>
      </w:pPr>
      <w:r w:rsidRPr="00397E29">
        <w:rPr>
          <w:sz w:val="16"/>
          <w:szCs w:val="16"/>
        </w:rPr>
        <w:t>ПОЛОЖЕНИЕ</w:t>
      </w:r>
    </w:p>
    <w:p w:rsidR="006F127C" w:rsidRPr="00397E29" w:rsidRDefault="006F127C" w:rsidP="00E34907">
      <w:pPr>
        <w:widowControl w:val="0"/>
        <w:jc w:val="both"/>
        <w:rPr>
          <w:sz w:val="16"/>
          <w:szCs w:val="16"/>
        </w:rPr>
      </w:pPr>
      <w:r w:rsidRPr="00397E29">
        <w:rPr>
          <w:sz w:val="16"/>
          <w:szCs w:val="16"/>
        </w:rPr>
        <w:t>о проведении районного конкурса</w:t>
      </w:r>
    </w:p>
    <w:p w:rsidR="006F127C" w:rsidRPr="00397E29" w:rsidRDefault="006F127C" w:rsidP="00E34907">
      <w:pPr>
        <w:widowControl w:val="0"/>
        <w:jc w:val="both"/>
        <w:rPr>
          <w:sz w:val="16"/>
          <w:szCs w:val="16"/>
        </w:rPr>
      </w:pPr>
      <w:r w:rsidRPr="00397E29">
        <w:rPr>
          <w:sz w:val="16"/>
          <w:szCs w:val="16"/>
        </w:rPr>
        <w:t>«Лучшая организация и проведение работ по благоустройству, санитарной очистке и озеленению населённых пунктов  Павловского муниципального района</w:t>
      </w:r>
    </w:p>
    <w:p w:rsidR="006F127C" w:rsidRPr="00397E29" w:rsidRDefault="006F127C" w:rsidP="00E34907">
      <w:pPr>
        <w:widowControl w:val="0"/>
        <w:jc w:val="both"/>
        <w:rPr>
          <w:sz w:val="16"/>
          <w:szCs w:val="16"/>
        </w:rPr>
      </w:pPr>
      <w:r w:rsidRPr="00397E29">
        <w:rPr>
          <w:sz w:val="16"/>
          <w:szCs w:val="16"/>
        </w:rPr>
        <w:t>в 2019 году»</w:t>
      </w:r>
    </w:p>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r w:rsidRPr="00397E29">
        <w:rPr>
          <w:sz w:val="16"/>
          <w:szCs w:val="16"/>
        </w:rPr>
        <w:t>1.Общие положения.</w:t>
      </w:r>
    </w:p>
    <w:p w:rsidR="006F127C" w:rsidRPr="00397E29" w:rsidRDefault="006F127C" w:rsidP="00E34907">
      <w:pPr>
        <w:widowControl w:val="0"/>
        <w:jc w:val="both"/>
        <w:rPr>
          <w:sz w:val="16"/>
          <w:szCs w:val="16"/>
        </w:rPr>
      </w:pPr>
      <w:r w:rsidRPr="00397E29">
        <w:rPr>
          <w:sz w:val="16"/>
          <w:szCs w:val="16"/>
        </w:rPr>
        <w:t>1.1. Настоящее Положение регламентирует порядок организации проведения и определения победителя конкурса «Лучшая организация и проведение работ по благоустройству, санитарной очистке и озеленению населённых пунктов Павловского муниципального района в 2019 году» (далее – Конкурс).</w:t>
      </w:r>
    </w:p>
    <w:p w:rsidR="006F127C" w:rsidRPr="00397E29" w:rsidRDefault="006F127C" w:rsidP="00E34907">
      <w:pPr>
        <w:widowControl w:val="0"/>
        <w:jc w:val="both"/>
        <w:rPr>
          <w:sz w:val="16"/>
          <w:szCs w:val="16"/>
        </w:rPr>
      </w:pPr>
      <w:r w:rsidRPr="00397E29">
        <w:rPr>
          <w:sz w:val="16"/>
          <w:szCs w:val="16"/>
        </w:rPr>
        <w:t>1.2. Конкурс проводится с целью совершенствования деятельности органов местного самоуправления в вопросах повышения уровня благоустройства территорий муниципальных образований Павловского муниципального района, привлечению жителей к наведению и поддержанию санитарного порядка на территориях населённых пунктов, развития инициативы жителей по благоустройству и содержанию в образцовой чистоте жилых строений и прилегающих к ним территорий, повышения статуса населённых пунктов муниципальных образований Павловского муниципального района.</w:t>
      </w:r>
    </w:p>
    <w:p w:rsidR="006F127C" w:rsidRPr="00397E29" w:rsidRDefault="006F127C" w:rsidP="00E34907">
      <w:pPr>
        <w:widowControl w:val="0"/>
        <w:jc w:val="both"/>
        <w:rPr>
          <w:sz w:val="16"/>
          <w:szCs w:val="16"/>
        </w:rPr>
      </w:pPr>
      <w:r w:rsidRPr="00397E29">
        <w:rPr>
          <w:sz w:val="16"/>
          <w:szCs w:val="16"/>
        </w:rPr>
        <w:t>1.3. Задача Конкурса – выявить победителей среди  поселений Павловского муниципального района наиболее успешных в благоустройстве.</w:t>
      </w:r>
    </w:p>
    <w:p w:rsidR="006F127C" w:rsidRPr="00397E29" w:rsidRDefault="006F127C" w:rsidP="00E34907">
      <w:pPr>
        <w:widowControl w:val="0"/>
        <w:jc w:val="both"/>
        <w:rPr>
          <w:sz w:val="16"/>
          <w:szCs w:val="16"/>
        </w:rPr>
      </w:pPr>
      <w:r w:rsidRPr="00397E29">
        <w:rPr>
          <w:sz w:val="16"/>
          <w:szCs w:val="16"/>
        </w:rPr>
        <w:t>1.4. Конкурс проводится с 1 июня по 1 сентября 2019 года.</w:t>
      </w:r>
    </w:p>
    <w:p w:rsidR="006F127C" w:rsidRPr="00397E29" w:rsidRDefault="006F127C" w:rsidP="00E34907">
      <w:pPr>
        <w:widowControl w:val="0"/>
        <w:jc w:val="both"/>
        <w:rPr>
          <w:sz w:val="16"/>
          <w:szCs w:val="16"/>
        </w:rPr>
      </w:pPr>
      <w:r w:rsidRPr="00397E29">
        <w:rPr>
          <w:sz w:val="16"/>
          <w:szCs w:val="16"/>
        </w:rPr>
        <w:t>1.5.  Рассмотрение материалов Конкурса, подведение итогов и определение победителей конкурса осуществляется комиссией по подведению итогов Конкурса (далее – Комиссия).</w:t>
      </w:r>
    </w:p>
    <w:p w:rsidR="006F127C" w:rsidRPr="00397E29" w:rsidRDefault="006F127C" w:rsidP="00E34907">
      <w:pPr>
        <w:widowControl w:val="0"/>
        <w:jc w:val="both"/>
        <w:rPr>
          <w:sz w:val="16"/>
          <w:szCs w:val="16"/>
        </w:rPr>
      </w:pPr>
      <w:r w:rsidRPr="00397E29">
        <w:rPr>
          <w:sz w:val="16"/>
          <w:szCs w:val="16"/>
        </w:rPr>
        <w:t>1.6.  При выборе победителей Конкурса учитываются следующие направления:</w:t>
      </w:r>
    </w:p>
    <w:p w:rsidR="006F127C" w:rsidRPr="00397E29" w:rsidRDefault="006F127C" w:rsidP="00E34907">
      <w:pPr>
        <w:widowControl w:val="0"/>
        <w:jc w:val="both"/>
        <w:rPr>
          <w:sz w:val="16"/>
          <w:szCs w:val="16"/>
        </w:rPr>
      </w:pPr>
      <w:r w:rsidRPr="00397E29">
        <w:rPr>
          <w:sz w:val="16"/>
          <w:szCs w:val="16"/>
        </w:rPr>
        <w:t>1.6.1. Надлежащее санитарное содержание населённых пунктов:</w:t>
      </w:r>
    </w:p>
    <w:p w:rsidR="006F127C" w:rsidRPr="00397E29" w:rsidRDefault="006F127C" w:rsidP="00E34907">
      <w:pPr>
        <w:widowControl w:val="0"/>
        <w:jc w:val="both"/>
        <w:rPr>
          <w:sz w:val="16"/>
          <w:szCs w:val="16"/>
        </w:rPr>
      </w:pPr>
      <w:r w:rsidRPr="00397E29">
        <w:rPr>
          <w:sz w:val="16"/>
          <w:szCs w:val="16"/>
        </w:rPr>
        <w:t>а)  организация вывоза мусора;</w:t>
      </w:r>
    </w:p>
    <w:p w:rsidR="006F127C" w:rsidRPr="00397E29" w:rsidRDefault="006F127C" w:rsidP="00E34907">
      <w:pPr>
        <w:widowControl w:val="0"/>
        <w:jc w:val="both"/>
        <w:rPr>
          <w:sz w:val="16"/>
          <w:szCs w:val="16"/>
        </w:rPr>
      </w:pPr>
      <w:r w:rsidRPr="00397E29">
        <w:rPr>
          <w:sz w:val="16"/>
          <w:szCs w:val="16"/>
        </w:rPr>
        <w:t>б)  наличие и состояние места для временного сбора и хранения ТКО;</w:t>
      </w:r>
    </w:p>
    <w:p w:rsidR="006F127C" w:rsidRPr="00397E29" w:rsidRDefault="006F127C" w:rsidP="00E34907">
      <w:pPr>
        <w:widowControl w:val="0"/>
        <w:tabs>
          <w:tab w:val="left" w:pos="7686"/>
        </w:tabs>
        <w:jc w:val="both"/>
        <w:rPr>
          <w:sz w:val="16"/>
          <w:szCs w:val="16"/>
        </w:rPr>
      </w:pPr>
      <w:r w:rsidRPr="00397E29">
        <w:rPr>
          <w:sz w:val="16"/>
          <w:szCs w:val="16"/>
        </w:rPr>
        <w:t>в)  наличие и состояние урн на территории населённых пунктов.</w:t>
      </w:r>
      <w:r w:rsidRPr="00397E29">
        <w:rPr>
          <w:sz w:val="16"/>
          <w:szCs w:val="16"/>
        </w:rPr>
        <w:tab/>
      </w:r>
    </w:p>
    <w:p w:rsidR="006F127C" w:rsidRPr="00397E29" w:rsidRDefault="006F127C" w:rsidP="00E34907">
      <w:pPr>
        <w:widowControl w:val="0"/>
        <w:jc w:val="both"/>
        <w:rPr>
          <w:sz w:val="16"/>
          <w:szCs w:val="16"/>
        </w:rPr>
      </w:pPr>
      <w:r w:rsidRPr="00397E29">
        <w:rPr>
          <w:sz w:val="16"/>
          <w:szCs w:val="16"/>
        </w:rPr>
        <w:t xml:space="preserve">1.6.2. Опрятное </w:t>
      </w:r>
      <w:r w:rsidRPr="00397E29">
        <w:rPr>
          <w:sz w:val="16"/>
          <w:szCs w:val="16"/>
          <w:lang w:val="en-US"/>
        </w:rPr>
        <w:t>c</w:t>
      </w:r>
      <w:r w:rsidRPr="00397E29">
        <w:rPr>
          <w:sz w:val="16"/>
          <w:szCs w:val="16"/>
        </w:rPr>
        <w:t>остояние фасадов зданий.</w:t>
      </w:r>
    </w:p>
    <w:p w:rsidR="006F127C" w:rsidRPr="00397E29" w:rsidRDefault="006F127C" w:rsidP="00E34907">
      <w:pPr>
        <w:widowControl w:val="0"/>
        <w:jc w:val="both"/>
        <w:rPr>
          <w:sz w:val="16"/>
          <w:szCs w:val="16"/>
        </w:rPr>
      </w:pPr>
      <w:r w:rsidRPr="00397E29">
        <w:rPr>
          <w:sz w:val="16"/>
          <w:szCs w:val="16"/>
        </w:rPr>
        <w:t>1.6.3.  Благоустроенность прилегающей территории домовладений, предприятий, организаций, торговых точек:</w:t>
      </w:r>
    </w:p>
    <w:p w:rsidR="006F127C" w:rsidRPr="00397E29" w:rsidRDefault="006F127C" w:rsidP="00E34907">
      <w:pPr>
        <w:widowControl w:val="0"/>
        <w:jc w:val="both"/>
        <w:rPr>
          <w:sz w:val="16"/>
          <w:szCs w:val="16"/>
        </w:rPr>
      </w:pPr>
      <w:r w:rsidRPr="00397E29">
        <w:rPr>
          <w:sz w:val="16"/>
          <w:szCs w:val="16"/>
        </w:rPr>
        <w:t>а)  ограждение;</w:t>
      </w:r>
    </w:p>
    <w:p w:rsidR="006F127C" w:rsidRPr="00397E29" w:rsidRDefault="006F127C" w:rsidP="00E34907">
      <w:pPr>
        <w:widowControl w:val="0"/>
        <w:jc w:val="both"/>
        <w:rPr>
          <w:sz w:val="16"/>
          <w:szCs w:val="16"/>
        </w:rPr>
      </w:pPr>
      <w:r w:rsidRPr="00397E29">
        <w:rPr>
          <w:sz w:val="16"/>
          <w:szCs w:val="16"/>
        </w:rPr>
        <w:t>б)  наличие цветников;</w:t>
      </w:r>
    </w:p>
    <w:p w:rsidR="006F127C" w:rsidRPr="00397E29" w:rsidRDefault="006F127C" w:rsidP="00E34907">
      <w:pPr>
        <w:widowControl w:val="0"/>
        <w:jc w:val="both"/>
        <w:rPr>
          <w:sz w:val="16"/>
          <w:szCs w:val="16"/>
        </w:rPr>
      </w:pPr>
      <w:r w:rsidRPr="00397E29">
        <w:rPr>
          <w:sz w:val="16"/>
          <w:szCs w:val="16"/>
        </w:rPr>
        <w:t>в)  обкос травы на территории и вдоль ограждений.</w:t>
      </w:r>
    </w:p>
    <w:p w:rsidR="006F127C" w:rsidRPr="00397E29" w:rsidRDefault="006F127C" w:rsidP="00E34907">
      <w:pPr>
        <w:widowControl w:val="0"/>
        <w:jc w:val="both"/>
        <w:rPr>
          <w:sz w:val="16"/>
          <w:szCs w:val="16"/>
        </w:rPr>
      </w:pPr>
      <w:r w:rsidRPr="00397E29">
        <w:rPr>
          <w:sz w:val="16"/>
          <w:szCs w:val="16"/>
        </w:rPr>
        <w:t>1.6.4. Состояние детских и спортивных площадок, малых архитектурных форм.</w:t>
      </w:r>
    </w:p>
    <w:p w:rsidR="006F127C" w:rsidRPr="00397E29" w:rsidRDefault="006F127C" w:rsidP="00E34907">
      <w:pPr>
        <w:widowControl w:val="0"/>
        <w:jc w:val="both"/>
        <w:rPr>
          <w:sz w:val="16"/>
          <w:szCs w:val="16"/>
        </w:rPr>
      </w:pPr>
      <w:r w:rsidRPr="00397E29">
        <w:rPr>
          <w:sz w:val="16"/>
          <w:szCs w:val="16"/>
        </w:rPr>
        <w:t>1.6.5.  Уровень и качество озеленения территории:</w:t>
      </w:r>
    </w:p>
    <w:p w:rsidR="006F127C" w:rsidRPr="00397E29" w:rsidRDefault="006F127C" w:rsidP="00E34907">
      <w:pPr>
        <w:widowControl w:val="0"/>
        <w:jc w:val="both"/>
        <w:rPr>
          <w:sz w:val="16"/>
          <w:szCs w:val="16"/>
        </w:rPr>
      </w:pPr>
      <w:r w:rsidRPr="00397E29">
        <w:rPr>
          <w:sz w:val="16"/>
          <w:szCs w:val="16"/>
        </w:rPr>
        <w:t>а)  наличие и состояние парков, скверов (состояние искусственного дорожного покрытия, газонных и цветочных покровов, малых архитектурных форм);</w:t>
      </w:r>
    </w:p>
    <w:p w:rsidR="006F127C" w:rsidRPr="00397E29" w:rsidRDefault="006F127C" w:rsidP="00E34907">
      <w:pPr>
        <w:widowControl w:val="0"/>
        <w:jc w:val="both"/>
        <w:rPr>
          <w:sz w:val="16"/>
          <w:szCs w:val="16"/>
        </w:rPr>
      </w:pPr>
      <w:r w:rsidRPr="00397E29">
        <w:rPr>
          <w:sz w:val="16"/>
          <w:szCs w:val="16"/>
        </w:rPr>
        <w:t>б)  озеленение территорий жилой застройки (наличие зелёных насаждений в группах жилых домов и на участках общеобразовательных организаций, по проездам и пешеходным аллеям, защитные посадки вокруг спортивных и хозяйственных площадок);</w:t>
      </w:r>
    </w:p>
    <w:p w:rsidR="006F127C" w:rsidRPr="00397E29" w:rsidRDefault="006F127C" w:rsidP="00E34907">
      <w:pPr>
        <w:widowControl w:val="0"/>
        <w:jc w:val="both"/>
        <w:rPr>
          <w:sz w:val="16"/>
          <w:szCs w:val="16"/>
        </w:rPr>
      </w:pPr>
      <w:r w:rsidRPr="00397E29">
        <w:rPr>
          <w:sz w:val="16"/>
          <w:szCs w:val="16"/>
        </w:rPr>
        <w:t>в) количество посаженных деревьев и кустарников и процент приживаемости деревьев и кустарников от общего количества посаженных саженцев (100 % - 5 балов, 90 % - 4 бала, 80 % - 3 бала, 70 % - 2 бала, 60 % - 1 бал, менее 60 % - 0 балов)</w:t>
      </w:r>
    </w:p>
    <w:p w:rsidR="006F127C" w:rsidRPr="00397E29" w:rsidRDefault="006F127C" w:rsidP="00E34907">
      <w:pPr>
        <w:widowControl w:val="0"/>
        <w:jc w:val="both"/>
        <w:rPr>
          <w:sz w:val="16"/>
          <w:szCs w:val="16"/>
        </w:rPr>
      </w:pPr>
      <w:r w:rsidRPr="00397E29">
        <w:rPr>
          <w:sz w:val="16"/>
          <w:szCs w:val="16"/>
        </w:rPr>
        <w:t>г)   цветочное оформление населённых пунктов, наличие клумб и цветников, их состояние и художественная выразительность.</w:t>
      </w:r>
    </w:p>
    <w:p w:rsidR="006F127C" w:rsidRPr="00397E29" w:rsidRDefault="006F127C" w:rsidP="00E34907">
      <w:pPr>
        <w:widowControl w:val="0"/>
        <w:jc w:val="both"/>
        <w:rPr>
          <w:sz w:val="16"/>
          <w:szCs w:val="16"/>
        </w:rPr>
      </w:pPr>
      <w:r w:rsidRPr="00397E29">
        <w:rPr>
          <w:sz w:val="16"/>
          <w:szCs w:val="16"/>
        </w:rPr>
        <w:t>1.6.6.  Состояние дорог, улиц, тротуаров:</w:t>
      </w:r>
    </w:p>
    <w:p w:rsidR="006F127C" w:rsidRPr="00397E29" w:rsidRDefault="006F127C" w:rsidP="00E34907">
      <w:pPr>
        <w:widowControl w:val="0"/>
        <w:jc w:val="both"/>
        <w:rPr>
          <w:sz w:val="16"/>
          <w:szCs w:val="16"/>
        </w:rPr>
      </w:pPr>
      <w:r w:rsidRPr="00397E29">
        <w:rPr>
          <w:sz w:val="16"/>
          <w:szCs w:val="16"/>
        </w:rPr>
        <w:t>а)   состояние искусственных дорожных покрытий;</w:t>
      </w:r>
    </w:p>
    <w:p w:rsidR="006F127C" w:rsidRPr="00397E29" w:rsidRDefault="006F127C" w:rsidP="00E34907">
      <w:pPr>
        <w:widowControl w:val="0"/>
        <w:jc w:val="both"/>
        <w:rPr>
          <w:sz w:val="16"/>
          <w:szCs w:val="16"/>
        </w:rPr>
      </w:pPr>
      <w:r w:rsidRPr="00397E29">
        <w:rPr>
          <w:sz w:val="16"/>
          <w:szCs w:val="16"/>
        </w:rPr>
        <w:t>б)   наличие и состояние тротуаров;</w:t>
      </w:r>
    </w:p>
    <w:p w:rsidR="006F127C" w:rsidRPr="00397E29" w:rsidRDefault="006F127C" w:rsidP="00E34907">
      <w:pPr>
        <w:widowControl w:val="0"/>
        <w:jc w:val="both"/>
        <w:rPr>
          <w:sz w:val="16"/>
          <w:szCs w:val="16"/>
        </w:rPr>
      </w:pPr>
      <w:r w:rsidRPr="00397E29">
        <w:rPr>
          <w:sz w:val="16"/>
          <w:szCs w:val="16"/>
        </w:rPr>
        <w:t>в)  наличие благоустроенных остановок общественного транспорта и их состояние;</w:t>
      </w:r>
    </w:p>
    <w:p w:rsidR="006F127C" w:rsidRPr="00397E29" w:rsidRDefault="006F127C" w:rsidP="00E34907">
      <w:pPr>
        <w:widowControl w:val="0"/>
        <w:jc w:val="both"/>
        <w:rPr>
          <w:sz w:val="16"/>
          <w:szCs w:val="16"/>
        </w:rPr>
      </w:pPr>
      <w:r w:rsidRPr="00397E29">
        <w:rPr>
          <w:sz w:val="16"/>
          <w:szCs w:val="16"/>
        </w:rPr>
        <w:t>г) наличие указателей о маршрутах движения, расписания движения общественного транспорта;</w:t>
      </w:r>
    </w:p>
    <w:p w:rsidR="006F127C" w:rsidRPr="00397E29" w:rsidRDefault="006F127C" w:rsidP="00E34907">
      <w:pPr>
        <w:widowControl w:val="0"/>
        <w:jc w:val="both"/>
        <w:rPr>
          <w:sz w:val="16"/>
          <w:szCs w:val="16"/>
        </w:rPr>
      </w:pPr>
      <w:r w:rsidRPr="00397E29">
        <w:rPr>
          <w:sz w:val="16"/>
          <w:szCs w:val="16"/>
        </w:rPr>
        <w:t>д)  наличие уличных указателей и дорожных знаков.</w:t>
      </w:r>
    </w:p>
    <w:p w:rsidR="006F127C" w:rsidRPr="00397E29" w:rsidRDefault="006F127C" w:rsidP="00E34907">
      <w:pPr>
        <w:widowControl w:val="0"/>
        <w:jc w:val="both"/>
        <w:rPr>
          <w:sz w:val="16"/>
          <w:szCs w:val="16"/>
        </w:rPr>
      </w:pPr>
      <w:r w:rsidRPr="00397E29">
        <w:rPr>
          <w:sz w:val="16"/>
          <w:szCs w:val="16"/>
        </w:rPr>
        <w:t>1.6.7.  Состояние освещения населённых пунктов:</w:t>
      </w:r>
    </w:p>
    <w:p w:rsidR="006F127C" w:rsidRPr="00397E29" w:rsidRDefault="006F127C" w:rsidP="00E34907">
      <w:pPr>
        <w:widowControl w:val="0"/>
        <w:jc w:val="both"/>
        <w:rPr>
          <w:sz w:val="16"/>
          <w:szCs w:val="16"/>
        </w:rPr>
      </w:pPr>
      <w:r w:rsidRPr="00397E29">
        <w:rPr>
          <w:sz w:val="16"/>
          <w:szCs w:val="16"/>
        </w:rPr>
        <w:t>а)  уличное освещение;</w:t>
      </w:r>
    </w:p>
    <w:p w:rsidR="006F127C" w:rsidRPr="00397E29" w:rsidRDefault="006F127C" w:rsidP="00E34907">
      <w:pPr>
        <w:widowControl w:val="0"/>
        <w:jc w:val="both"/>
        <w:rPr>
          <w:sz w:val="16"/>
          <w:szCs w:val="16"/>
        </w:rPr>
      </w:pPr>
      <w:r w:rsidRPr="00397E29">
        <w:rPr>
          <w:sz w:val="16"/>
          <w:szCs w:val="16"/>
        </w:rPr>
        <w:t xml:space="preserve">б)  освещение территорий парков, скверов и садов; </w:t>
      </w:r>
    </w:p>
    <w:p w:rsidR="006F127C" w:rsidRPr="00397E29" w:rsidRDefault="006F127C" w:rsidP="00E34907">
      <w:pPr>
        <w:widowControl w:val="0"/>
        <w:jc w:val="both"/>
        <w:rPr>
          <w:sz w:val="16"/>
          <w:szCs w:val="16"/>
        </w:rPr>
      </w:pPr>
      <w:r w:rsidRPr="00397E29">
        <w:rPr>
          <w:sz w:val="16"/>
          <w:szCs w:val="16"/>
        </w:rPr>
        <w:t>в)  состояние опор электроосвещения.</w:t>
      </w:r>
    </w:p>
    <w:p w:rsidR="006F127C" w:rsidRPr="00397E29" w:rsidRDefault="006F127C" w:rsidP="00E34907">
      <w:pPr>
        <w:widowControl w:val="0"/>
        <w:jc w:val="both"/>
        <w:rPr>
          <w:sz w:val="16"/>
          <w:szCs w:val="16"/>
        </w:rPr>
      </w:pPr>
      <w:r w:rsidRPr="00397E29">
        <w:rPr>
          <w:sz w:val="16"/>
          <w:szCs w:val="16"/>
        </w:rPr>
        <w:t>1.6.8.  Декоративное оформление населённых пунктов:</w:t>
      </w:r>
    </w:p>
    <w:p w:rsidR="006F127C" w:rsidRPr="00397E29" w:rsidRDefault="006F127C" w:rsidP="00E34907">
      <w:pPr>
        <w:widowControl w:val="0"/>
        <w:jc w:val="both"/>
        <w:rPr>
          <w:sz w:val="16"/>
          <w:szCs w:val="16"/>
        </w:rPr>
      </w:pPr>
      <w:r w:rsidRPr="00397E29">
        <w:rPr>
          <w:sz w:val="16"/>
          <w:szCs w:val="16"/>
        </w:rPr>
        <w:t>а)  наличие и выразительность социальной рекламы;</w:t>
      </w:r>
    </w:p>
    <w:p w:rsidR="006F127C" w:rsidRPr="00397E29" w:rsidRDefault="006F127C" w:rsidP="00E34907">
      <w:pPr>
        <w:widowControl w:val="0"/>
        <w:jc w:val="both"/>
        <w:rPr>
          <w:sz w:val="16"/>
          <w:szCs w:val="16"/>
        </w:rPr>
      </w:pPr>
      <w:r w:rsidRPr="00397E29">
        <w:rPr>
          <w:sz w:val="16"/>
          <w:szCs w:val="16"/>
        </w:rPr>
        <w:t xml:space="preserve">1.6.9. </w:t>
      </w:r>
      <w:r w:rsidRPr="00397E29">
        <w:rPr>
          <w:sz w:val="16"/>
          <w:szCs w:val="16"/>
          <w:lang w:val="en-US"/>
        </w:rPr>
        <w:t>C</w:t>
      </w:r>
      <w:r w:rsidRPr="00397E29">
        <w:rPr>
          <w:sz w:val="16"/>
          <w:szCs w:val="16"/>
        </w:rPr>
        <w:t>анитарное состояние водоёмов:</w:t>
      </w:r>
    </w:p>
    <w:p w:rsidR="006F127C" w:rsidRPr="00397E29" w:rsidRDefault="006F127C" w:rsidP="00E34907">
      <w:pPr>
        <w:widowControl w:val="0"/>
        <w:jc w:val="both"/>
        <w:rPr>
          <w:sz w:val="16"/>
          <w:szCs w:val="16"/>
        </w:rPr>
      </w:pPr>
      <w:r w:rsidRPr="00397E29">
        <w:rPr>
          <w:sz w:val="16"/>
          <w:szCs w:val="16"/>
        </w:rPr>
        <w:t xml:space="preserve">а)  наличие мест массового отдыха на водных объектах в черте населённого пункта; </w:t>
      </w:r>
    </w:p>
    <w:p w:rsidR="006F127C" w:rsidRPr="00397E29" w:rsidRDefault="006F127C" w:rsidP="00E34907">
      <w:pPr>
        <w:widowControl w:val="0"/>
        <w:jc w:val="both"/>
        <w:rPr>
          <w:sz w:val="16"/>
          <w:szCs w:val="16"/>
        </w:rPr>
      </w:pPr>
      <w:r w:rsidRPr="00397E29">
        <w:rPr>
          <w:sz w:val="16"/>
          <w:szCs w:val="16"/>
        </w:rPr>
        <w:t>б)   благоустроенность зон отдыха.</w:t>
      </w:r>
    </w:p>
    <w:p w:rsidR="006F127C" w:rsidRPr="00397E29" w:rsidRDefault="006F127C" w:rsidP="00E34907">
      <w:pPr>
        <w:widowControl w:val="0"/>
        <w:jc w:val="both"/>
        <w:rPr>
          <w:sz w:val="16"/>
          <w:szCs w:val="16"/>
        </w:rPr>
      </w:pPr>
      <w:r w:rsidRPr="00397E29">
        <w:rPr>
          <w:sz w:val="16"/>
          <w:szCs w:val="16"/>
        </w:rPr>
        <w:t xml:space="preserve">1.6.10.  </w:t>
      </w:r>
      <w:r w:rsidRPr="00397E29">
        <w:rPr>
          <w:sz w:val="16"/>
          <w:szCs w:val="16"/>
          <w:lang w:val="en-US"/>
        </w:rPr>
        <w:t>C</w:t>
      </w:r>
      <w:r w:rsidRPr="00397E29">
        <w:rPr>
          <w:sz w:val="16"/>
          <w:szCs w:val="16"/>
        </w:rPr>
        <w:t>остояние кладбищ, мест воинских захоронений, военно-мемориальных объектов.</w:t>
      </w:r>
    </w:p>
    <w:p w:rsidR="006F127C" w:rsidRPr="00397E29" w:rsidRDefault="006F127C" w:rsidP="00E34907">
      <w:pPr>
        <w:widowControl w:val="0"/>
        <w:jc w:val="both"/>
        <w:rPr>
          <w:sz w:val="16"/>
          <w:szCs w:val="16"/>
        </w:rPr>
      </w:pPr>
      <w:r w:rsidRPr="00397E29">
        <w:rPr>
          <w:sz w:val="16"/>
          <w:szCs w:val="16"/>
        </w:rPr>
        <w:t>2. Порядок проведения конкурса.</w:t>
      </w:r>
    </w:p>
    <w:p w:rsidR="006F127C" w:rsidRPr="00397E29" w:rsidRDefault="006F127C" w:rsidP="00E34907">
      <w:pPr>
        <w:widowControl w:val="0"/>
        <w:jc w:val="both"/>
        <w:rPr>
          <w:sz w:val="16"/>
          <w:szCs w:val="16"/>
        </w:rPr>
      </w:pPr>
      <w:r w:rsidRPr="00397E29">
        <w:rPr>
          <w:sz w:val="16"/>
          <w:szCs w:val="16"/>
        </w:rPr>
        <w:t>2.1. Организация и проведение конкурса.</w:t>
      </w:r>
    </w:p>
    <w:p w:rsidR="006F127C" w:rsidRPr="00397E29" w:rsidRDefault="006F127C" w:rsidP="00E34907">
      <w:pPr>
        <w:widowControl w:val="0"/>
        <w:jc w:val="both"/>
        <w:rPr>
          <w:sz w:val="16"/>
          <w:szCs w:val="16"/>
        </w:rPr>
      </w:pPr>
      <w:r w:rsidRPr="00397E29">
        <w:rPr>
          <w:sz w:val="16"/>
          <w:szCs w:val="16"/>
        </w:rPr>
        <w:t>2.1.1. Участниками конкурса являются поселения Павловского муниципального района, подавшие заявку на участие в Конкурсе.</w:t>
      </w:r>
    </w:p>
    <w:p w:rsidR="006F127C" w:rsidRPr="00397E29" w:rsidRDefault="006F127C" w:rsidP="00E34907">
      <w:pPr>
        <w:widowControl w:val="0"/>
        <w:jc w:val="both"/>
        <w:rPr>
          <w:sz w:val="16"/>
          <w:szCs w:val="16"/>
        </w:rPr>
      </w:pPr>
      <w:r w:rsidRPr="00397E29">
        <w:rPr>
          <w:sz w:val="16"/>
          <w:szCs w:val="16"/>
        </w:rPr>
        <w:t>2.1.2.  Заявки на участие в конкурсе предоставляются в письменной (произвольной) форме в отдел территориального развития и экологии администрации Павловского муниципального района в срок до 20 июня 2019 года. К заявке прилагается форма комплексных показателей благоустроенности территории поселения, согласно приложению № 1 к настоящему Положению.</w:t>
      </w:r>
    </w:p>
    <w:p w:rsidR="006F127C" w:rsidRPr="00397E29" w:rsidRDefault="006F127C" w:rsidP="00E34907">
      <w:pPr>
        <w:widowControl w:val="0"/>
        <w:jc w:val="both"/>
        <w:rPr>
          <w:sz w:val="16"/>
          <w:szCs w:val="16"/>
        </w:rPr>
      </w:pPr>
      <w:r w:rsidRPr="00397E29">
        <w:rPr>
          <w:sz w:val="16"/>
          <w:szCs w:val="16"/>
        </w:rPr>
        <w:t>2.1.3. Организатором конкурса (далее – Организатор) является администрация Павловского муниципального района.</w:t>
      </w:r>
    </w:p>
    <w:p w:rsidR="006F127C" w:rsidRPr="00397E29" w:rsidRDefault="006F127C" w:rsidP="00E34907">
      <w:pPr>
        <w:widowControl w:val="0"/>
        <w:jc w:val="both"/>
        <w:rPr>
          <w:sz w:val="16"/>
          <w:szCs w:val="16"/>
        </w:rPr>
      </w:pPr>
      <w:r w:rsidRPr="00397E29">
        <w:rPr>
          <w:sz w:val="16"/>
          <w:szCs w:val="16"/>
        </w:rPr>
        <w:t>2.1.4.  Организатор конкурса:</w:t>
      </w:r>
    </w:p>
    <w:p w:rsidR="006F127C" w:rsidRPr="00397E29" w:rsidRDefault="006F127C" w:rsidP="00E34907">
      <w:pPr>
        <w:widowControl w:val="0"/>
        <w:jc w:val="both"/>
        <w:rPr>
          <w:sz w:val="16"/>
          <w:szCs w:val="16"/>
        </w:rPr>
      </w:pPr>
      <w:r w:rsidRPr="00397E29">
        <w:rPr>
          <w:sz w:val="16"/>
          <w:szCs w:val="16"/>
        </w:rPr>
        <w:t>а)  представляет необходимые разъяснения специалистам органов местного самоуправления поселений Павловского муниципального района;</w:t>
      </w:r>
    </w:p>
    <w:p w:rsidR="006F127C" w:rsidRPr="00397E29" w:rsidRDefault="006F127C" w:rsidP="00E34907">
      <w:pPr>
        <w:widowControl w:val="0"/>
        <w:jc w:val="both"/>
        <w:rPr>
          <w:sz w:val="16"/>
          <w:szCs w:val="16"/>
        </w:rPr>
      </w:pPr>
      <w:r w:rsidRPr="00397E29">
        <w:rPr>
          <w:sz w:val="16"/>
          <w:szCs w:val="16"/>
        </w:rPr>
        <w:t>б)  собирает заявки;</w:t>
      </w:r>
    </w:p>
    <w:p w:rsidR="006F127C" w:rsidRPr="00397E29" w:rsidRDefault="006F127C" w:rsidP="00E34907">
      <w:pPr>
        <w:widowControl w:val="0"/>
        <w:jc w:val="both"/>
        <w:rPr>
          <w:sz w:val="16"/>
          <w:szCs w:val="16"/>
        </w:rPr>
      </w:pPr>
      <w:r w:rsidRPr="00397E29">
        <w:rPr>
          <w:sz w:val="16"/>
          <w:szCs w:val="16"/>
        </w:rPr>
        <w:t>в)  определяет дату проведения заседания Комиссии по подведению итогов Конкурса;</w:t>
      </w:r>
    </w:p>
    <w:p w:rsidR="006F127C" w:rsidRPr="00397E29" w:rsidRDefault="006F127C" w:rsidP="00E34907">
      <w:pPr>
        <w:widowControl w:val="0"/>
        <w:jc w:val="both"/>
        <w:rPr>
          <w:sz w:val="16"/>
          <w:szCs w:val="16"/>
        </w:rPr>
      </w:pPr>
      <w:r w:rsidRPr="00397E29">
        <w:rPr>
          <w:sz w:val="16"/>
          <w:szCs w:val="16"/>
        </w:rPr>
        <w:t xml:space="preserve">г) проводит комиссионные проверки участников Конкурса с целью определения благоустроенности населённых пунктов. </w:t>
      </w:r>
    </w:p>
    <w:p w:rsidR="006F127C" w:rsidRPr="00397E29" w:rsidRDefault="006F127C" w:rsidP="00E34907">
      <w:pPr>
        <w:widowControl w:val="0"/>
        <w:jc w:val="both"/>
        <w:rPr>
          <w:sz w:val="16"/>
          <w:szCs w:val="16"/>
        </w:rPr>
      </w:pPr>
      <w:r w:rsidRPr="00397E29">
        <w:rPr>
          <w:sz w:val="16"/>
          <w:szCs w:val="16"/>
        </w:rPr>
        <w:t>2.2. Порядок работы комиссии.</w:t>
      </w:r>
    </w:p>
    <w:p w:rsidR="006F127C" w:rsidRPr="00397E29" w:rsidRDefault="006F127C" w:rsidP="00E34907">
      <w:pPr>
        <w:widowControl w:val="0"/>
        <w:jc w:val="both"/>
        <w:rPr>
          <w:sz w:val="16"/>
          <w:szCs w:val="16"/>
        </w:rPr>
      </w:pPr>
      <w:r w:rsidRPr="00397E29">
        <w:rPr>
          <w:sz w:val="16"/>
          <w:szCs w:val="16"/>
        </w:rPr>
        <w:t>2.2.1.  Для проведения Конкурса создаётся комиссия по подведению итогов конкурса (далее – Комиссия).</w:t>
      </w:r>
    </w:p>
    <w:p w:rsidR="006F127C" w:rsidRPr="00397E29" w:rsidRDefault="006F127C" w:rsidP="00E34907">
      <w:pPr>
        <w:widowControl w:val="0"/>
        <w:jc w:val="both"/>
        <w:rPr>
          <w:sz w:val="16"/>
          <w:szCs w:val="16"/>
        </w:rPr>
      </w:pPr>
      <w:r w:rsidRPr="00397E29">
        <w:rPr>
          <w:sz w:val="16"/>
          <w:szCs w:val="16"/>
        </w:rPr>
        <w:t>2.2.2.   Участники конкурса в срок до 18 августа 2019 года предоставляют для рассмотрения аналитический отчёт о фактически проведённых мероприятиях по благоустройству  территории поселения согласно приложению  № 2 к настоящему Положению.</w:t>
      </w:r>
    </w:p>
    <w:p w:rsidR="006F127C" w:rsidRPr="00397E29" w:rsidRDefault="006F127C" w:rsidP="00E34907">
      <w:pPr>
        <w:widowControl w:val="0"/>
        <w:jc w:val="both"/>
        <w:rPr>
          <w:sz w:val="16"/>
          <w:szCs w:val="16"/>
        </w:rPr>
      </w:pPr>
      <w:r w:rsidRPr="00397E29">
        <w:rPr>
          <w:sz w:val="16"/>
          <w:szCs w:val="16"/>
        </w:rPr>
        <w:lastRenderedPageBreak/>
        <w:t>2.2.3.   При оформлении аналитического отчёта и комплексных показателей отчётным периодом считается период с 1 июня по 31 августа 2019 года.</w:t>
      </w:r>
    </w:p>
    <w:p w:rsidR="006F127C" w:rsidRPr="00397E29" w:rsidRDefault="006F127C" w:rsidP="00E34907">
      <w:pPr>
        <w:widowControl w:val="0"/>
        <w:jc w:val="both"/>
        <w:rPr>
          <w:sz w:val="16"/>
          <w:szCs w:val="16"/>
        </w:rPr>
      </w:pPr>
      <w:r w:rsidRPr="00397E29">
        <w:rPr>
          <w:sz w:val="16"/>
          <w:szCs w:val="16"/>
        </w:rPr>
        <w:t xml:space="preserve">2.2.4.  Комиссия до 15 сентября 2019 года проводит проверки достоверности сведений, представленных в аналитическом отчёте о фактической благоустроенности  поселения. </w:t>
      </w:r>
    </w:p>
    <w:p w:rsidR="006F127C" w:rsidRPr="00397E29" w:rsidRDefault="006F127C" w:rsidP="00E34907">
      <w:pPr>
        <w:widowControl w:val="0"/>
        <w:jc w:val="both"/>
        <w:rPr>
          <w:sz w:val="16"/>
          <w:szCs w:val="16"/>
        </w:rPr>
      </w:pPr>
      <w:r w:rsidRPr="00397E29">
        <w:rPr>
          <w:sz w:val="16"/>
          <w:szCs w:val="16"/>
        </w:rPr>
        <w:t>2.2.5.  Комиссия до 1 октября 2019 года подводит итоги конкурса и в пятидневный срок представляет их на утверждение главе Павловского муниципального района.</w:t>
      </w:r>
    </w:p>
    <w:p w:rsidR="006F127C" w:rsidRPr="00397E29" w:rsidRDefault="006F127C" w:rsidP="00E34907">
      <w:pPr>
        <w:widowControl w:val="0"/>
        <w:jc w:val="both"/>
        <w:rPr>
          <w:sz w:val="16"/>
          <w:szCs w:val="16"/>
        </w:rPr>
      </w:pPr>
      <w:r w:rsidRPr="00397E29">
        <w:rPr>
          <w:sz w:val="16"/>
          <w:szCs w:val="16"/>
        </w:rPr>
        <w:t>2.2.6.  Комиссия имеет право:</w:t>
      </w:r>
    </w:p>
    <w:p w:rsidR="006F127C" w:rsidRPr="00397E29" w:rsidRDefault="006F127C" w:rsidP="00E34907">
      <w:pPr>
        <w:widowControl w:val="0"/>
        <w:jc w:val="both"/>
        <w:rPr>
          <w:sz w:val="16"/>
          <w:szCs w:val="16"/>
        </w:rPr>
      </w:pPr>
      <w:r w:rsidRPr="00397E29">
        <w:rPr>
          <w:sz w:val="16"/>
          <w:szCs w:val="16"/>
        </w:rPr>
        <w:t>а)  проводить проверки, в том числе с выездом на место, на предмет фактической благоустроенности населённых пунктов – участников Конкурса и проводимой ими работы. Результаты проверок оформляются актом по форме согласно приложению № 3 к настоящему Положению. Акт считается оформленным надлежащим образом в случае подписания его членами Комиссии в количестве не менее одной трети членов Комиссии;</w:t>
      </w:r>
    </w:p>
    <w:p w:rsidR="006F127C" w:rsidRPr="00397E29" w:rsidRDefault="006F127C" w:rsidP="00E34907">
      <w:pPr>
        <w:widowControl w:val="0"/>
        <w:jc w:val="both"/>
        <w:rPr>
          <w:sz w:val="16"/>
          <w:szCs w:val="16"/>
        </w:rPr>
      </w:pPr>
      <w:r w:rsidRPr="00397E29">
        <w:rPr>
          <w:sz w:val="16"/>
          <w:szCs w:val="16"/>
        </w:rPr>
        <w:t>б) запрашивать необходимую информацию по благоустроенности населённых пунктов от органов местного самоуправления поселений Павловского муниципального района.</w:t>
      </w:r>
    </w:p>
    <w:p w:rsidR="006F127C" w:rsidRPr="00397E29" w:rsidRDefault="006F127C" w:rsidP="00E34907">
      <w:pPr>
        <w:widowControl w:val="0"/>
        <w:jc w:val="both"/>
        <w:rPr>
          <w:sz w:val="16"/>
          <w:szCs w:val="16"/>
        </w:rPr>
      </w:pPr>
      <w:r w:rsidRPr="00397E29">
        <w:rPr>
          <w:sz w:val="16"/>
          <w:szCs w:val="16"/>
        </w:rPr>
        <w:t>2.2.7. Заседание Комиссии считается правомочным, если на нём присутствует не менее двух третей её членов. Решение принимается открытым голосованием по каждому претенденту на призовое место простым большинством голосов. При равном количестве голосов «за» и «против» голос председателя Комиссии является решающим. Решение Комиссии оформляется протоколом.</w:t>
      </w:r>
    </w:p>
    <w:p w:rsidR="006F127C" w:rsidRPr="00397E29" w:rsidRDefault="006F127C" w:rsidP="00E34907">
      <w:pPr>
        <w:widowControl w:val="0"/>
        <w:jc w:val="both"/>
        <w:rPr>
          <w:sz w:val="16"/>
          <w:szCs w:val="16"/>
        </w:rPr>
      </w:pPr>
      <w:r w:rsidRPr="00397E29">
        <w:rPr>
          <w:sz w:val="16"/>
          <w:szCs w:val="16"/>
        </w:rPr>
        <w:t>Особые мнения членов Комиссии должны быть приложены к протоколу, как его неотъемлемая часть, о чём в нём делается отметка.</w:t>
      </w:r>
    </w:p>
    <w:p w:rsidR="006F127C" w:rsidRPr="00397E29" w:rsidRDefault="006F127C" w:rsidP="00E34907">
      <w:pPr>
        <w:widowControl w:val="0"/>
        <w:jc w:val="both"/>
        <w:rPr>
          <w:sz w:val="16"/>
          <w:szCs w:val="16"/>
        </w:rPr>
      </w:pPr>
      <w:r w:rsidRPr="00397E29">
        <w:rPr>
          <w:sz w:val="16"/>
          <w:szCs w:val="16"/>
        </w:rPr>
        <w:t>3. Подведение итогов конкурса.</w:t>
      </w:r>
    </w:p>
    <w:p w:rsidR="006F127C" w:rsidRPr="00397E29" w:rsidRDefault="006F127C" w:rsidP="00E34907">
      <w:pPr>
        <w:widowControl w:val="0"/>
        <w:jc w:val="both"/>
        <w:rPr>
          <w:sz w:val="16"/>
          <w:szCs w:val="16"/>
        </w:rPr>
      </w:pPr>
      <w:r w:rsidRPr="00397E29">
        <w:rPr>
          <w:sz w:val="16"/>
          <w:szCs w:val="16"/>
        </w:rPr>
        <w:t>3.1. Итоги Конкурса подводятся Комиссией на закрытом заседании.</w:t>
      </w:r>
    </w:p>
    <w:p w:rsidR="006F127C" w:rsidRPr="00397E29" w:rsidRDefault="006F127C" w:rsidP="00E34907">
      <w:pPr>
        <w:widowControl w:val="0"/>
        <w:jc w:val="both"/>
        <w:rPr>
          <w:sz w:val="16"/>
          <w:szCs w:val="16"/>
        </w:rPr>
      </w:pPr>
      <w:r w:rsidRPr="00397E29">
        <w:rPr>
          <w:sz w:val="16"/>
          <w:szCs w:val="16"/>
        </w:rPr>
        <w:t>3.2. Для подведения итогов по оценке показателей, представленных в   отчёте о фактически  проведённых мероприятиях по благоустройству  территории  поселения за отчётный период, Комиссией проставляется оценка от «0» до «5» баллов  (чем лучше состояние или проводимая работа, тем выше балл; «0» - отсутствие проводимой работы; «1» балл – очень плохо; «2» балла – плохо; «3» балла – удовлетворительно; «4» балла – хорошо; «5» баллов – отлично).</w:t>
      </w:r>
    </w:p>
    <w:p w:rsidR="006F127C" w:rsidRPr="00397E29" w:rsidRDefault="006F127C" w:rsidP="00E34907">
      <w:pPr>
        <w:widowControl w:val="0"/>
        <w:jc w:val="both"/>
        <w:rPr>
          <w:sz w:val="16"/>
          <w:szCs w:val="16"/>
        </w:rPr>
      </w:pPr>
      <w:r w:rsidRPr="00397E29">
        <w:rPr>
          <w:sz w:val="16"/>
          <w:szCs w:val="16"/>
        </w:rPr>
        <w:t>3.3.  Победителем Конкурса признаётся поселение, набравшее наибольшее количество баллов.</w:t>
      </w:r>
    </w:p>
    <w:p w:rsidR="006F127C" w:rsidRPr="00397E29" w:rsidRDefault="006F127C" w:rsidP="00E34907">
      <w:pPr>
        <w:widowControl w:val="0"/>
        <w:jc w:val="both"/>
        <w:rPr>
          <w:sz w:val="16"/>
          <w:szCs w:val="16"/>
        </w:rPr>
      </w:pPr>
      <w:r w:rsidRPr="00397E29">
        <w:rPr>
          <w:sz w:val="16"/>
          <w:szCs w:val="16"/>
        </w:rPr>
        <w:t>3.4.   При равном количестве голосов «за» и «против» голос председателя Комиссии является решающим.</w:t>
      </w:r>
    </w:p>
    <w:p w:rsidR="006F127C" w:rsidRPr="00397E29" w:rsidRDefault="006F127C" w:rsidP="00E34907">
      <w:pPr>
        <w:widowControl w:val="0"/>
        <w:jc w:val="both"/>
        <w:rPr>
          <w:sz w:val="16"/>
          <w:szCs w:val="16"/>
        </w:rPr>
      </w:pPr>
      <w:r w:rsidRPr="00397E29">
        <w:rPr>
          <w:sz w:val="16"/>
          <w:szCs w:val="16"/>
        </w:rPr>
        <w:t>3.5.  По итогам Конкурса  присуждается: одно -  1-е место; одно -  2-е место; одно -  3 место. Победители конкурса награждаются денежными премиями в следующих размерах:</w:t>
      </w:r>
    </w:p>
    <w:p w:rsidR="006F127C" w:rsidRPr="00397E29" w:rsidRDefault="006F127C" w:rsidP="00E34907">
      <w:pPr>
        <w:widowControl w:val="0"/>
        <w:jc w:val="both"/>
        <w:rPr>
          <w:sz w:val="16"/>
          <w:szCs w:val="16"/>
        </w:rPr>
      </w:pPr>
      <w:r w:rsidRPr="00397E29">
        <w:rPr>
          <w:sz w:val="16"/>
          <w:szCs w:val="16"/>
        </w:rPr>
        <w:t>а) 1 место  -  100 000 руб.;</w:t>
      </w:r>
    </w:p>
    <w:p w:rsidR="006F127C" w:rsidRPr="00397E29" w:rsidRDefault="006F127C" w:rsidP="00E34907">
      <w:pPr>
        <w:widowControl w:val="0"/>
        <w:jc w:val="both"/>
        <w:rPr>
          <w:sz w:val="16"/>
          <w:szCs w:val="16"/>
        </w:rPr>
      </w:pPr>
      <w:r w:rsidRPr="00397E29">
        <w:rPr>
          <w:sz w:val="16"/>
          <w:szCs w:val="16"/>
        </w:rPr>
        <w:t>б) 2 место  -  50 000 руб.;</w:t>
      </w:r>
    </w:p>
    <w:p w:rsidR="006F127C" w:rsidRPr="00397E29" w:rsidRDefault="006F127C" w:rsidP="00E34907">
      <w:pPr>
        <w:widowControl w:val="0"/>
        <w:jc w:val="both"/>
        <w:rPr>
          <w:sz w:val="16"/>
          <w:szCs w:val="16"/>
        </w:rPr>
      </w:pPr>
      <w:r w:rsidRPr="00397E29">
        <w:rPr>
          <w:sz w:val="16"/>
          <w:szCs w:val="16"/>
        </w:rPr>
        <w:t>в) 3 место  -  30 000 руб.</w:t>
      </w:r>
    </w:p>
    <w:p w:rsidR="006F127C" w:rsidRPr="00397E29" w:rsidRDefault="006F127C" w:rsidP="00E34907">
      <w:pPr>
        <w:widowControl w:val="0"/>
        <w:jc w:val="both"/>
        <w:rPr>
          <w:sz w:val="16"/>
          <w:szCs w:val="16"/>
        </w:rPr>
      </w:pPr>
      <w:r w:rsidRPr="00397E29">
        <w:rPr>
          <w:sz w:val="16"/>
          <w:szCs w:val="16"/>
        </w:rPr>
        <w:t>3.6. Денежная премия расходуется на благоустройство населённых пунктов поселений Павловского муниципального района.</w:t>
      </w:r>
    </w:p>
    <w:p w:rsidR="006F127C" w:rsidRPr="00397E29" w:rsidRDefault="006F127C" w:rsidP="00E34907">
      <w:pPr>
        <w:widowControl w:val="0"/>
        <w:jc w:val="both"/>
        <w:rPr>
          <w:sz w:val="16"/>
          <w:szCs w:val="16"/>
        </w:rPr>
      </w:pPr>
      <w:r w:rsidRPr="00397E29">
        <w:rPr>
          <w:sz w:val="16"/>
          <w:szCs w:val="16"/>
        </w:rPr>
        <w:t>4.  Награждение.</w:t>
      </w:r>
    </w:p>
    <w:p w:rsidR="006F127C" w:rsidRPr="00397E29" w:rsidRDefault="006F127C" w:rsidP="00E34907">
      <w:pPr>
        <w:widowControl w:val="0"/>
        <w:jc w:val="both"/>
        <w:rPr>
          <w:sz w:val="16"/>
          <w:szCs w:val="16"/>
        </w:rPr>
      </w:pPr>
      <w:r w:rsidRPr="00397E29">
        <w:rPr>
          <w:sz w:val="16"/>
          <w:szCs w:val="16"/>
        </w:rPr>
        <w:t>4.1. Награждение победителей Конкурса проводится в торжественной обстановке с вручением диплома за лучшую организацию и проведение работ по благоустройству, санитарной очистке и озеленению населённых пунктов Павловского муниципального района в 2019 году и денежной премией соответственно:</w:t>
      </w:r>
    </w:p>
    <w:p w:rsidR="006F127C" w:rsidRPr="00397E29" w:rsidRDefault="006F127C" w:rsidP="00E34907">
      <w:pPr>
        <w:widowControl w:val="0"/>
        <w:tabs>
          <w:tab w:val="left" w:pos="142"/>
        </w:tabs>
        <w:jc w:val="both"/>
        <w:rPr>
          <w:sz w:val="16"/>
          <w:szCs w:val="16"/>
        </w:rPr>
      </w:pPr>
      <w:r w:rsidRPr="00397E29">
        <w:rPr>
          <w:sz w:val="16"/>
          <w:szCs w:val="16"/>
        </w:rPr>
        <w:t>а) за 1 место  -  в размере 100 000 руб.;</w:t>
      </w:r>
    </w:p>
    <w:p w:rsidR="006F127C" w:rsidRPr="00397E29" w:rsidRDefault="006F127C" w:rsidP="00E34907">
      <w:pPr>
        <w:widowControl w:val="0"/>
        <w:tabs>
          <w:tab w:val="left" w:pos="142"/>
        </w:tabs>
        <w:jc w:val="both"/>
        <w:rPr>
          <w:sz w:val="16"/>
          <w:szCs w:val="16"/>
        </w:rPr>
      </w:pPr>
      <w:r w:rsidRPr="00397E29">
        <w:rPr>
          <w:sz w:val="16"/>
          <w:szCs w:val="16"/>
        </w:rPr>
        <w:t>б) за 2 место  -  в размере 50 000 руб.;</w:t>
      </w:r>
    </w:p>
    <w:p w:rsidR="006F127C" w:rsidRPr="00397E29" w:rsidRDefault="006F127C" w:rsidP="00E34907">
      <w:pPr>
        <w:widowControl w:val="0"/>
        <w:tabs>
          <w:tab w:val="left" w:pos="142"/>
        </w:tabs>
        <w:jc w:val="both"/>
        <w:rPr>
          <w:sz w:val="16"/>
          <w:szCs w:val="16"/>
        </w:rPr>
      </w:pPr>
      <w:r w:rsidRPr="00397E29">
        <w:rPr>
          <w:sz w:val="16"/>
          <w:szCs w:val="16"/>
        </w:rPr>
        <w:t>в) за 3 место  -  в размере 30 000 руб.</w:t>
      </w:r>
    </w:p>
    <w:p w:rsidR="006F127C" w:rsidRPr="00397E29" w:rsidRDefault="006F127C" w:rsidP="00E34907">
      <w:pPr>
        <w:widowControl w:val="0"/>
        <w:tabs>
          <w:tab w:val="left" w:pos="142"/>
        </w:tabs>
        <w:jc w:val="both"/>
        <w:rPr>
          <w:sz w:val="16"/>
          <w:szCs w:val="16"/>
        </w:rPr>
      </w:pPr>
      <w:r w:rsidRPr="00397E29">
        <w:rPr>
          <w:sz w:val="16"/>
          <w:szCs w:val="16"/>
        </w:rPr>
        <w:t>4.2. Результаты Конкурса публикуются в муниципальной газете «Павловский муниципальный вестник» и размещаются на официальном сайте администрации Павловского муниципального района.</w:t>
      </w:r>
    </w:p>
    <w:p w:rsidR="006F127C" w:rsidRPr="00397E29" w:rsidRDefault="006F127C" w:rsidP="00E34907">
      <w:pPr>
        <w:widowControl w:val="0"/>
        <w:tabs>
          <w:tab w:val="left" w:pos="142"/>
        </w:tabs>
        <w:jc w:val="both"/>
        <w:rPr>
          <w:sz w:val="16"/>
          <w:szCs w:val="16"/>
        </w:rPr>
      </w:pPr>
      <w:r w:rsidRPr="00397E29">
        <w:rPr>
          <w:sz w:val="16"/>
          <w:szCs w:val="16"/>
        </w:rPr>
        <w:t xml:space="preserve">            </w:t>
      </w:r>
    </w:p>
    <w:p w:rsidR="006F127C" w:rsidRPr="00397E29" w:rsidRDefault="006F127C" w:rsidP="00E34907">
      <w:pPr>
        <w:widowControl w:val="0"/>
        <w:jc w:val="both"/>
        <w:rPr>
          <w:sz w:val="16"/>
          <w:szCs w:val="16"/>
        </w:rPr>
      </w:pPr>
      <w:r w:rsidRPr="00397E29">
        <w:rPr>
          <w:sz w:val="16"/>
          <w:szCs w:val="16"/>
        </w:rPr>
        <w:t xml:space="preserve">       </w:t>
      </w:r>
    </w:p>
    <w:p w:rsidR="006F127C" w:rsidRPr="00397E29" w:rsidRDefault="006F127C" w:rsidP="00E34907">
      <w:pPr>
        <w:widowControl w:val="0"/>
        <w:jc w:val="both"/>
        <w:rPr>
          <w:sz w:val="16"/>
          <w:szCs w:val="16"/>
        </w:rPr>
      </w:pPr>
      <w:r w:rsidRPr="00397E29">
        <w:rPr>
          <w:sz w:val="16"/>
          <w:szCs w:val="16"/>
        </w:rPr>
        <w:t xml:space="preserve">Глава Павловского муниципального района                   </w:t>
      </w:r>
    </w:p>
    <w:p w:rsidR="006F127C" w:rsidRPr="00397E29" w:rsidRDefault="006F127C" w:rsidP="00E34907">
      <w:pPr>
        <w:widowControl w:val="0"/>
        <w:jc w:val="both"/>
        <w:rPr>
          <w:sz w:val="16"/>
          <w:szCs w:val="16"/>
        </w:rPr>
      </w:pPr>
      <w:r w:rsidRPr="00397E29">
        <w:rPr>
          <w:sz w:val="16"/>
          <w:szCs w:val="16"/>
        </w:rPr>
        <w:t xml:space="preserve">                        М.Н. Янцов</w:t>
      </w:r>
    </w:p>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r w:rsidRPr="00397E29">
        <w:rPr>
          <w:sz w:val="16"/>
          <w:szCs w:val="16"/>
        </w:rPr>
        <w:t>Приложение № 2</w:t>
      </w:r>
    </w:p>
    <w:p w:rsidR="006F127C" w:rsidRPr="00397E29" w:rsidRDefault="006F127C" w:rsidP="00E34907">
      <w:pPr>
        <w:widowControl w:val="0"/>
        <w:jc w:val="both"/>
        <w:rPr>
          <w:sz w:val="16"/>
          <w:szCs w:val="16"/>
        </w:rPr>
      </w:pPr>
      <w:r w:rsidRPr="00397E29">
        <w:rPr>
          <w:sz w:val="16"/>
          <w:szCs w:val="16"/>
        </w:rPr>
        <w:t xml:space="preserve">                                                                      к постановлению администрации</w:t>
      </w:r>
    </w:p>
    <w:p w:rsidR="006F127C" w:rsidRPr="00397E29" w:rsidRDefault="006F127C" w:rsidP="00E34907">
      <w:pPr>
        <w:widowControl w:val="0"/>
        <w:jc w:val="both"/>
        <w:rPr>
          <w:sz w:val="16"/>
          <w:szCs w:val="16"/>
        </w:rPr>
      </w:pPr>
      <w:r w:rsidRPr="00397E29">
        <w:rPr>
          <w:sz w:val="16"/>
          <w:szCs w:val="16"/>
        </w:rPr>
        <w:t xml:space="preserve">                                                                      Павловского муниципального района</w:t>
      </w:r>
    </w:p>
    <w:p w:rsidR="000E6194" w:rsidRPr="00397E29" w:rsidRDefault="006F127C" w:rsidP="00E34907">
      <w:pPr>
        <w:widowControl w:val="0"/>
        <w:jc w:val="both"/>
        <w:rPr>
          <w:sz w:val="16"/>
          <w:szCs w:val="16"/>
          <w:u w:val="single"/>
        </w:rPr>
      </w:pPr>
      <w:r w:rsidRPr="00397E29">
        <w:rPr>
          <w:sz w:val="16"/>
          <w:szCs w:val="16"/>
        </w:rPr>
        <w:t xml:space="preserve">                                                                      </w:t>
      </w:r>
      <w:r w:rsidR="000E6194" w:rsidRPr="00397E29">
        <w:rPr>
          <w:sz w:val="16"/>
          <w:szCs w:val="16"/>
        </w:rPr>
        <w:t xml:space="preserve">от  </w:t>
      </w:r>
      <w:r w:rsidR="000E6194" w:rsidRPr="00397E29">
        <w:rPr>
          <w:sz w:val="16"/>
          <w:szCs w:val="16"/>
          <w:u w:val="single"/>
        </w:rPr>
        <w:t>27.05.2019</w:t>
      </w:r>
      <w:r w:rsidR="000E6194" w:rsidRPr="00397E29">
        <w:rPr>
          <w:sz w:val="16"/>
          <w:szCs w:val="16"/>
        </w:rPr>
        <w:t xml:space="preserve"> № </w:t>
      </w:r>
      <w:r w:rsidR="000E6194" w:rsidRPr="00397E29">
        <w:rPr>
          <w:sz w:val="16"/>
          <w:szCs w:val="16"/>
          <w:u w:val="single"/>
        </w:rPr>
        <w:t>313</w:t>
      </w:r>
    </w:p>
    <w:p w:rsidR="006F127C" w:rsidRPr="00397E29" w:rsidRDefault="006F127C" w:rsidP="00E34907">
      <w:pPr>
        <w:widowControl w:val="0"/>
        <w:jc w:val="both"/>
        <w:rPr>
          <w:sz w:val="16"/>
          <w:szCs w:val="16"/>
        </w:rPr>
      </w:pPr>
    </w:p>
    <w:p w:rsidR="006F127C" w:rsidRPr="00397E29" w:rsidRDefault="006F127C" w:rsidP="00E34907">
      <w:pPr>
        <w:widowControl w:val="0"/>
        <w:tabs>
          <w:tab w:val="left" w:pos="1346"/>
        </w:tabs>
        <w:jc w:val="both"/>
        <w:rPr>
          <w:sz w:val="16"/>
          <w:szCs w:val="16"/>
        </w:rPr>
      </w:pPr>
    </w:p>
    <w:p w:rsidR="006F127C" w:rsidRPr="00397E29" w:rsidRDefault="006F127C" w:rsidP="00E34907">
      <w:pPr>
        <w:widowControl w:val="0"/>
        <w:tabs>
          <w:tab w:val="left" w:pos="1346"/>
        </w:tabs>
        <w:jc w:val="both"/>
        <w:rPr>
          <w:sz w:val="16"/>
          <w:szCs w:val="16"/>
        </w:rPr>
      </w:pPr>
      <w:r w:rsidRPr="00397E29">
        <w:rPr>
          <w:sz w:val="16"/>
          <w:szCs w:val="16"/>
        </w:rPr>
        <w:t>СОСТАВ</w:t>
      </w:r>
    </w:p>
    <w:p w:rsidR="006F127C" w:rsidRPr="00397E29" w:rsidRDefault="006F127C" w:rsidP="00E34907">
      <w:pPr>
        <w:widowControl w:val="0"/>
        <w:tabs>
          <w:tab w:val="left" w:pos="1346"/>
        </w:tabs>
        <w:jc w:val="both"/>
        <w:rPr>
          <w:sz w:val="16"/>
          <w:szCs w:val="16"/>
        </w:rPr>
      </w:pPr>
      <w:r w:rsidRPr="00397E29">
        <w:rPr>
          <w:sz w:val="16"/>
          <w:szCs w:val="16"/>
        </w:rPr>
        <w:t>комиссии по подведению итогов районного конкурса</w:t>
      </w:r>
    </w:p>
    <w:p w:rsidR="006F127C" w:rsidRPr="00397E29" w:rsidRDefault="006F127C" w:rsidP="00E34907">
      <w:pPr>
        <w:widowControl w:val="0"/>
        <w:tabs>
          <w:tab w:val="left" w:pos="1346"/>
        </w:tabs>
        <w:jc w:val="both"/>
        <w:rPr>
          <w:sz w:val="16"/>
          <w:szCs w:val="16"/>
        </w:rPr>
      </w:pPr>
      <w:r w:rsidRPr="00397E29">
        <w:rPr>
          <w:sz w:val="16"/>
          <w:szCs w:val="16"/>
        </w:rPr>
        <w:t>«Лучшая  организация и  проведение  работ по    благоустройству,   санитарной</w:t>
      </w:r>
    </w:p>
    <w:p w:rsidR="006F127C" w:rsidRPr="00397E29" w:rsidRDefault="006F127C" w:rsidP="00E34907">
      <w:pPr>
        <w:widowControl w:val="0"/>
        <w:tabs>
          <w:tab w:val="left" w:pos="1346"/>
        </w:tabs>
        <w:jc w:val="both"/>
        <w:rPr>
          <w:sz w:val="16"/>
          <w:szCs w:val="16"/>
        </w:rPr>
      </w:pPr>
      <w:r w:rsidRPr="00397E29">
        <w:rPr>
          <w:sz w:val="16"/>
          <w:szCs w:val="16"/>
        </w:rPr>
        <w:t xml:space="preserve">    очистке и озеленению населённых пунктов Павловского муниципального</w:t>
      </w:r>
    </w:p>
    <w:p w:rsidR="006F127C" w:rsidRPr="00397E29" w:rsidRDefault="006F127C" w:rsidP="00E34907">
      <w:pPr>
        <w:widowControl w:val="0"/>
        <w:tabs>
          <w:tab w:val="left" w:pos="1346"/>
        </w:tabs>
        <w:jc w:val="both"/>
        <w:rPr>
          <w:sz w:val="16"/>
          <w:szCs w:val="16"/>
        </w:rPr>
      </w:pPr>
      <w:r w:rsidRPr="00397E29">
        <w:rPr>
          <w:sz w:val="16"/>
          <w:szCs w:val="16"/>
        </w:rPr>
        <w:t xml:space="preserve">                                           района в 2019 году»</w:t>
      </w:r>
    </w:p>
    <w:p w:rsidR="006F127C" w:rsidRPr="00397E29" w:rsidRDefault="006F127C" w:rsidP="00E34907">
      <w:pPr>
        <w:widowControl w:val="0"/>
        <w:tabs>
          <w:tab w:val="left" w:pos="1346"/>
        </w:tabs>
        <w:jc w:val="both"/>
        <w:rPr>
          <w:sz w:val="16"/>
          <w:szCs w:val="16"/>
        </w:rPr>
      </w:pPr>
      <w:r w:rsidRPr="00397E29">
        <w:rPr>
          <w:sz w:val="16"/>
          <w:szCs w:val="16"/>
        </w:rPr>
        <w:t xml:space="preserve">   </w:t>
      </w:r>
    </w:p>
    <w:tbl>
      <w:tblPr>
        <w:tblW w:w="5000" w:type="pct"/>
        <w:tblLook w:val="04A0" w:firstRow="1" w:lastRow="0" w:firstColumn="1" w:lastColumn="0" w:noHBand="0" w:noVBand="1"/>
      </w:tblPr>
      <w:tblGrid>
        <w:gridCol w:w="1895"/>
        <w:gridCol w:w="2715"/>
      </w:tblGrid>
      <w:tr w:rsidR="006F127C" w:rsidRPr="00397E29" w:rsidTr="006F127C">
        <w:tc>
          <w:tcPr>
            <w:tcW w:w="3652" w:type="dxa"/>
          </w:tcPr>
          <w:p w:rsidR="006F127C" w:rsidRPr="00397E29" w:rsidRDefault="006F127C" w:rsidP="00E34907">
            <w:pPr>
              <w:widowControl w:val="0"/>
              <w:tabs>
                <w:tab w:val="left" w:pos="1346"/>
              </w:tabs>
              <w:jc w:val="both"/>
              <w:rPr>
                <w:sz w:val="16"/>
                <w:szCs w:val="16"/>
              </w:rPr>
            </w:pPr>
            <w:r w:rsidRPr="00397E29">
              <w:rPr>
                <w:sz w:val="16"/>
                <w:szCs w:val="16"/>
              </w:rPr>
              <w:t>Черенков</w:t>
            </w:r>
          </w:p>
          <w:p w:rsidR="006F127C" w:rsidRPr="00397E29" w:rsidRDefault="006F127C" w:rsidP="00E34907">
            <w:pPr>
              <w:widowControl w:val="0"/>
              <w:tabs>
                <w:tab w:val="left" w:pos="1346"/>
              </w:tabs>
              <w:jc w:val="both"/>
              <w:rPr>
                <w:sz w:val="16"/>
                <w:szCs w:val="16"/>
              </w:rPr>
            </w:pPr>
            <w:r w:rsidRPr="00397E29">
              <w:rPr>
                <w:sz w:val="16"/>
                <w:szCs w:val="16"/>
              </w:rPr>
              <w:t xml:space="preserve">Юрий Анатольевич                       </w:t>
            </w:r>
          </w:p>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r w:rsidRPr="00397E29">
              <w:rPr>
                <w:sz w:val="16"/>
                <w:szCs w:val="16"/>
              </w:rPr>
              <w:t xml:space="preserve">Ендовицкая </w:t>
            </w:r>
          </w:p>
          <w:p w:rsidR="006F127C" w:rsidRPr="00397E29" w:rsidRDefault="006F127C" w:rsidP="00E34907">
            <w:pPr>
              <w:widowControl w:val="0"/>
              <w:jc w:val="both"/>
              <w:rPr>
                <w:sz w:val="16"/>
                <w:szCs w:val="16"/>
              </w:rPr>
            </w:pPr>
            <w:r w:rsidRPr="00397E29">
              <w:rPr>
                <w:sz w:val="16"/>
                <w:szCs w:val="16"/>
              </w:rPr>
              <w:t xml:space="preserve">Елена Ивановна </w:t>
            </w:r>
          </w:p>
          <w:p w:rsidR="006F127C" w:rsidRPr="00397E29" w:rsidRDefault="006F127C" w:rsidP="00E34907">
            <w:pPr>
              <w:widowControl w:val="0"/>
              <w:tabs>
                <w:tab w:val="left" w:pos="1346"/>
              </w:tabs>
              <w:jc w:val="both"/>
              <w:rPr>
                <w:sz w:val="16"/>
                <w:szCs w:val="16"/>
              </w:rPr>
            </w:pPr>
          </w:p>
          <w:p w:rsidR="006F127C" w:rsidRPr="00397E29" w:rsidRDefault="006F127C" w:rsidP="00E34907">
            <w:pPr>
              <w:widowControl w:val="0"/>
              <w:tabs>
                <w:tab w:val="left" w:pos="1346"/>
              </w:tabs>
              <w:jc w:val="both"/>
              <w:rPr>
                <w:sz w:val="16"/>
                <w:szCs w:val="16"/>
              </w:rPr>
            </w:pPr>
          </w:p>
          <w:p w:rsidR="006F127C" w:rsidRPr="00397E29" w:rsidRDefault="006F127C" w:rsidP="00E34907">
            <w:pPr>
              <w:widowControl w:val="0"/>
              <w:tabs>
                <w:tab w:val="left" w:pos="1346"/>
              </w:tabs>
              <w:jc w:val="both"/>
              <w:rPr>
                <w:sz w:val="16"/>
                <w:szCs w:val="16"/>
              </w:rPr>
            </w:pPr>
          </w:p>
          <w:p w:rsidR="006F127C" w:rsidRPr="00397E29" w:rsidRDefault="006F127C" w:rsidP="00E34907">
            <w:pPr>
              <w:widowControl w:val="0"/>
              <w:tabs>
                <w:tab w:val="left" w:pos="1346"/>
              </w:tabs>
              <w:jc w:val="both"/>
              <w:rPr>
                <w:sz w:val="16"/>
                <w:szCs w:val="16"/>
              </w:rPr>
            </w:pPr>
            <w:r w:rsidRPr="00397E29">
              <w:rPr>
                <w:sz w:val="16"/>
                <w:szCs w:val="16"/>
              </w:rPr>
              <w:t>Члены комиссии:</w:t>
            </w:r>
          </w:p>
        </w:tc>
        <w:tc>
          <w:tcPr>
            <w:tcW w:w="5812" w:type="dxa"/>
          </w:tcPr>
          <w:p w:rsidR="006F127C" w:rsidRPr="00397E29" w:rsidRDefault="006F127C" w:rsidP="00E34907">
            <w:pPr>
              <w:widowControl w:val="0"/>
              <w:tabs>
                <w:tab w:val="left" w:pos="1346"/>
              </w:tabs>
              <w:jc w:val="both"/>
              <w:rPr>
                <w:sz w:val="16"/>
                <w:szCs w:val="16"/>
              </w:rPr>
            </w:pPr>
            <w:r w:rsidRPr="00397E29">
              <w:rPr>
                <w:sz w:val="16"/>
                <w:szCs w:val="16"/>
              </w:rPr>
              <w:t>- заместитель главы администрации  Павловского                  муниципального района, председатель комиссии</w:t>
            </w:r>
          </w:p>
          <w:p w:rsidR="006F127C" w:rsidRPr="00397E29" w:rsidRDefault="006F127C" w:rsidP="00E34907">
            <w:pPr>
              <w:widowControl w:val="0"/>
              <w:tabs>
                <w:tab w:val="left" w:pos="1346"/>
              </w:tabs>
              <w:jc w:val="both"/>
              <w:rPr>
                <w:sz w:val="16"/>
                <w:szCs w:val="16"/>
              </w:rPr>
            </w:pPr>
          </w:p>
          <w:p w:rsidR="006F127C" w:rsidRPr="00397E29" w:rsidRDefault="006F127C" w:rsidP="00E34907">
            <w:pPr>
              <w:widowControl w:val="0"/>
              <w:tabs>
                <w:tab w:val="left" w:pos="1346"/>
              </w:tabs>
              <w:jc w:val="both"/>
              <w:rPr>
                <w:sz w:val="16"/>
                <w:szCs w:val="16"/>
              </w:rPr>
            </w:pPr>
            <w:r w:rsidRPr="00397E29">
              <w:rPr>
                <w:sz w:val="16"/>
                <w:szCs w:val="16"/>
              </w:rPr>
              <w:t>- инженер муниципального казенного учреждения Павловского муниципального района «Служба обеспечения деятельности администрации Павловского муниципального района», секретарь комиссии</w:t>
            </w:r>
          </w:p>
          <w:p w:rsidR="006F127C" w:rsidRPr="00397E29" w:rsidRDefault="006F127C" w:rsidP="00E34907">
            <w:pPr>
              <w:widowControl w:val="0"/>
              <w:tabs>
                <w:tab w:val="left" w:pos="1346"/>
              </w:tabs>
              <w:jc w:val="both"/>
              <w:rPr>
                <w:sz w:val="16"/>
                <w:szCs w:val="16"/>
              </w:rPr>
            </w:pPr>
          </w:p>
        </w:tc>
      </w:tr>
      <w:tr w:rsidR="006F127C" w:rsidRPr="00397E29" w:rsidTr="006F127C">
        <w:tc>
          <w:tcPr>
            <w:tcW w:w="3652" w:type="dxa"/>
          </w:tcPr>
          <w:p w:rsidR="006F127C" w:rsidRPr="00397E29" w:rsidRDefault="006F127C" w:rsidP="00E34907">
            <w:pPr>
              <w:widowControl w:val="0"/>
              <w:tabs>
                <w:tab w:val="left" w:pos="1346"/>
              </w:tabs>
              <w:jc w:val="both"/>
              <w:rPr>
                <w:sz w:val="16"/>
                <w:szCs w:val="16"/>
              </w:rPr>
            </w:pPr>
          </w:p>
          <w:p w:rsidR="006F127C" w:rsidRPr="00397E29" w:rsidRDefault="006F127C" w:rsidP="00E34907">
            <w:pPr>
              <w:widowControl w:val="0"/>
              <w:tabs>
                <w:tab w:val="left" w:pos="1346"/>
              </w:tabs>
              <w:jc w:val="both"/>
              <w:rPr>
                <w:sz w:val="16"/>
                <w:szCs w:val="16"/>
              </w:rPr>
            </w:pPr>
            <w:r w:rsidRPr="00397E29">
              <w:rPr>
                <w:sz w:val="16"/>
                <w:szCs w:val="16"/>
              </w:rPr>
              <w:t xml:space="preserve">Щербинина </w:t>
            </w:r>
          </w:p>
          <w:p w:rsidR="006F127C" w:rsidRPr="00397E29" w:rsidRDefault="006F127C" w:rsidP="00E34907">
            <w:pPr>
              <w:widowControl w:val="0"/>
              <w:tabs>
                <w:tab w:val="left" w:pos="1346"/>
              </w:tabs>
              <w:jc w:val="both"/>
              <w:rPr>
                <w:sz w:val="16"/>
                <w:szCs w:val="16"/>
              </w:rPr>
            </w:pPr>
            <w:r w:rsidRPr="00397E29">
              <w:rPr>
                <w:sz w:val="16"/>
                <w:szCs w:val="16"/>
              </w:rPr>
              <w:t xml:space="preserve">Марина Алексеевна </w:t>
            </w:r>
          </w:p>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r w:rsidRPr="00397E29">
              <w:rPr>
                <w:sz w:val="16"/>
                <w:szCs w:val="16"/>
              </w:rPr>
              <w:t>Шарунова</w:t>
            </w:r>
          </w:p>
          <w:p w:rsidR="006F127C" w:rsidRPr="00397E29" w:rsidRDefault="006F127C" w:rsidP="00E34907">
            <w:pPr>
              <w:widowControl w:val="0"/>
              <w:jc w:val="both"/>
              <w:rPr>
                <w:sz w:val="16"/>
                <w:szCs w:val="16"/>
              </w:rPr>
            </w:pPr>
            <w:r w:rsidRPr="00397E29">
              <w:rPr>
                <w:sz w:val="16"/>
                <w:szCs w:val="16"/>
              </w:rPr>
              <w:t>Наталья Васильевна</w:t>
            </w:r>
          </w:p>
        </w:tc>
        <w:tc>
          <w:tcPr>
            <w:tcW w:w="5812" w:type="dxa"/>
          </w:tcPr>
          <w:p w:rsidR="006F127C" w:rsidRPr="00397E29" w:rsidRDefault="006F127C" w:rsidP="00E34907">
            <w:pPr>
              <w:widowControl w:val="0"/>
              <w:tabs>
                <w:tab w:val="left" w:pos="1346"/>
              </w:tabs>
              <w:jc w:val="both"/>
              <w:rPr>
                <w:sz w:val="16"/>
                <w:szCs w:val="16"/>
              </w:rPr>
            </w:pPr>
          </w:p>
          <w:p w:rsidR="006F127C" w:rsidRPr="00397E29" w:rsidRDefault="006F127C" w:rsidP="00E34907">
            <w:pPr>
              <w:widowControl w:val="0"/>
              <w:jc w:val="both"/>
              <w:rPr>
                <w:sz w:val="16"/>
                <w:szCs w:val="16"/>
              </w:rPr>
            </w:pPr>
            <w:r w:rsidRPr="00397E29">
              <w:rPr>
                <w:sz w:val="16"/>
                <w:szCs w:val="16"/>
              </w:rPr>
              <w:t>- руководитель муниципального отдела по культуре и межнациональным вопросам  администрации Павловского муниципального района</w:t>
            </w:r>
          </w:p>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r w:rsidRPr="00397E29">
              <w:rPr>
                <w:sz w:val="16"/>
                <w:szCs w:val="16"/>
              </w:rPr>
              <w:t xml:space="preserve">- руководитель муниципального отдела по </w:t>
            </w:r>
          </w:p>
          <w:p w:rsidR="006F127C" w:rsidRPr="00397E29" w:rsidRDefault="006F127C" w:rsidP="00E34907">
            <w:pPr>
              <w:widowControl w:val="0"/>
              <w:jc w:val="both"/>
              <w:rPr>
                <w:sz w:val="16"/>
                <w:szCs w:val="16"/>
              </w:rPr>
            </w:pPr>
            <w:r w:rsidRPr="00397E29">
              <w:rPr>
                <w:sz w:val="16"/>
                <w:szCs w:val="16"/>
              </w:rPr>
              <w:t>финансам администрации Павловского муниципального района</w:t>
            </w:r>
          </w:p>
          <w:p w:rsidR="006F127C" w:rsidRPr="00397E29" w:rsidRDefault="006F127C" w:rsidP="00E34907">
            <w:pPr>
              <w:widowControl w:val="0"/>
              <w:jc w:val="both"/>
              <w:rPr>
                <w:sz w:val="16"/>
                <w:szCs w:val="16"/>
              </w:rPr>
            </w:pPr>
          </w:p>
        </w:tc>
      </w:tr>
      <w:tr w:rsidR="006F127C" w:rsidRPr="00397E29" w:rsidTr="006F127C">
        <w:tc>
          <w:tcPr>
            <w:tcW w:w="3652" w:type="dxa"/>
          </w:tcPr>
          <w:p w:rsidR="006F127C" w:rsidRPr="00397E29" w:rsidRDefault="006F127C" w:rsidP="00E34907">
            <w:pPr>
              <w:widowControl w:val="0"/>
              <w:tabs>
                <w:tab w:val="left" w:pos="1346"/>
              </w:tabs>
              <w:jc w:val="both"/>
              <w:rPr>
                <w:sz w:val="16"/>
                <w:szCs w:val="16"/>
              </w:rPr>
            </w:pPr>
            <w:r w:rsidRPr="00397E29">
              <w:rPr>
                <w:sz w:val="16"/>
                <w:szCs w:val="16"/>
              </w:rPr>
              <w:t xml:space="preserve">Фомин  </w:t>
            </w:r>
          </w:p>
          <w:p w:rsidR="006F127C" w:rsidRPr="00397E29" w:rsidRDefault="006F127C" w:rsidP="00E34907">
            <w:pPr>
              <w:widowControl w:val="0"/>
              <w:tabs>
                <w:tab w:val="left" w:pos="1346"/>
              </w:tabs>
              <w:jc w:val="both"/>
              <w:rPr>
                <w:sz w:val="16"/>
                <w:szCs w:val="16"/>
              </w:rPr>
            </w:pPr>
            <w:r w:rsidRPr="00397E29">
              <w:rPr>
                <w:sz w:val="16"/>
                <w:szCs w:val="16"/>
              </w:rPr>
              <w:t xml:space="preserve">Александр Иванович                 </w:t>
            </w:r>
          </w:p>
        </w:tc>
        <w:tc>
          <w:tcPr>
            <w:tcW w:w="5812" w:type="dxa"/>
          </w:tcPr>
          <w:p w:rsidR="006F127C" w:rsidRPr="00397E29" w:rsidRDefault="006F127C" w:rsidP="00E34907">
            <w:pPr>
              <w:widowControl w:val="0"/>
              <w:tabs>
                <w:tab w:val="left" w:pos="1346"/>
              </w:tabs>
              <w:jc w:val="both"/>
              <w:rPr>
                <w:sz w:val="16"/>
                <w:szCs w:val="16"/>
              </w:rPr>
            </w:pPr>
            <w:r w:rsidRPr="00397E29">
              <w:rPr>
                <w:sz w:val="16"/>
                <w:szCs w:val="16"/>
              </w:rPr>
              <w:t>-   начальник отдела территориального   развития и экологии администрации Павловского  муниципального    района</w:t>
            </w:r>
          </w:p>
          <w:p w:rsidR="006F127C" w:rsidRPr="00397E29" w:rsidRDefault="006F127C" w:rsidP="00E34907">
            <w:pPr>
              <w:widowControl w:val="0"/>
              <w:tabs>
                <w:tab w:val="left" w:pos="1346"/>
              </w:tabs>
              <w:jc w:val="both"/>
              <w:rPr>
                <w:sz w:val="16"/>
                <w:szCs w:val="16"/>
              </w:rPr>
            </w:pPr>
          </w:p>
        </w:tc>
      </w:tr>
      <w:tr w:rsidR="006F127C" w:rsidRPr="00397E29" w:rsidTr="006F127C">
        <w:tc>
          <w:tcPr>
            <w:tcW w:w="3652" w:type="dxa"/>
          </w:tcPr>
          <w:p w:rsidR="006F127C" w:rsidRPr="00397E29" w:rsidRDefault="006F127C" w:rsidP="00E34907">
            <w:pPr>
              <w:widowControl w:val="0"/>
              <w:tabs>
                <w:tab w:val="left" w:pos="1346"/>
              </w:tabs>
              <w:jc w:val="both"/>
              <w:rPr>
                <w:sz w:val="16"/>
                <w:szCs w:val="16"/>
              </w:rPr>
            </w:pPr>
            <w:r w:rsidRPr="00397E29">
              <w:rPr>
                <w:sz w:val="16"/>
                <w:szCs w:val="16"/>
              </w:rPr>
              <w:t xml:space="preserve">Лыкова </w:t>
            </w:r>
          </w:p>
          <w:p w:rsidR="006F127C" w:rsidRPr="00397E29" w:rsidRDefault="006F127C" w:rsidP="00E34907">
            <w:pPr>
              <w:widowControl w:val="0"/>
              <w:tabs>
                <w:tab w:val="left" w:pos="1346"/>
              </w:tabs>
              <w:jc w:val="both"/>
              <w:rPr>
                <w:sz w:val="16"/>
                <w:szCs w:val="16"/>
              </w:rPr>
            </w:pPr>
            <w:r w:rsidRPr="00397E29">
              <w:rPr>
                <w:sz w:val="16"/>
                <w:szCs w:val="16"/>
              </w:rPr>
              <w:t xml:space="preserve">Александра Станиславовна                    </w:t>
            </w:r>
          </w:p>
        </w:tc>
        <w:tc>
          <w:tcPr>
            <w:tcW w:w="5812" w:type="dxa"/>
          </w:tcPr>
          <w:p w:rsidR="006F127C" w:rsidRPr="00397E29" w:rsidRDefault="006F127C" w:rsidP="00E34907">
            <w:pPr>
              <w:widowControl w:val="0"/>
              <w:tabs>
                <w:tab w:val="left" w:pos="1346"/>
              </w:tabs>
              <w:jc w:val="both"/>
              <w:rPr>
                <w:sz w:val="16"/>
                <w:szCs w:val="16"/>
              </w:rPr>
            </w:pPr>
            <w:r w:rsidRPr="00397E29">
              <w:rPr>
                <w:sz w:val="16"/>
                <w:szCs w:val="16"/>
              </w:rPr>
              <w:t xml:space="preserve">- начальник  отдела по архитектуре и градостроительству  администрации  Павловского    муниципального  района </w:t>
            </w:r>
          </w:p>
          <w:p w:rsidR="006F127C" w:rsidRPr="00397E29" w:rsidRDefault="006F127C" w:rsidP="00E34907">
            <w:pPr>
              <w:widowControl w:val="0"/>
              <w:tabs>
                <w:tab w:val="left" w:pos="1346"/>
              </w:tabs>
              <w:jc w:val="both"/>
              <w:rPr>
                <w:sz w:val="16"/>
                <w:szCs w:val="16"/>
              </w:rPr>
            </w:pPr>
          </w:p>
        </w:tc>
      </w:tr>
      <w:tr w:rsidR="006F127C" w:rsidRPr="00397E29" w:rsidTr="006F127C">
        <w:tc>
          <w:tcPr>
            <w:tcW w:w="3652" w:type="dxa"/>
          </w:tcPr>
          <w:p w:rsidR="006F127C" w:rsidRPr="00397E29" w:rsidRDefault="006F127C" w:rsidP="00E34907">
            <w:pPr>
              <w:widowControl w:val="0"/>
              <w:tabs>
                <w:tab w:val="left" w:pos="1346"/>
              </w:tabs>
              <w:jc w:val="both"/>
              <w:rPr>
                <w:sz w:val="16"/>
                <w:szCs w:val="16"/>
              </w:rPr>
            </w:pPr>
            <w:r w:rsidRPr="00397E29">
              <w:rPr>
                <w:sz w:val="16"/>
                <w:szCs w:val="16"/>
              </w:rPr>
              <w:t>Куделина Любовь</w:t>
            </w:r>
          </w:p>
          <w:p w:rsidR="006F127C" w:rsidRPr="00397E29" w:rsidRDefault="006F127C" w:rsidP="00E34907">
            <w:pPr>
              <w:widowControl w:val="0"/>
              <w:tabs>
                <w:tab w:val="left" w:pos="1346"/>
              </w:tabs>
              <w:jc w:val="both"/>
              <w:rPr>
                <w:sz w:val="16"/>
                <w:szCs w:val="16"/>
              </w:rPr>
            </w:pPr>
            <w:r w:rsidRPr="00397E29">
              <w:rPr>
                <w:sz w:val="16"/>
                <w:szCs w:val="16"/>
              </w:rPr>
              <w:t xml:space="preserve">Валентиновна                    </w:t>
            </w:r>
          </w:p>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r w:rsidRPr="00397E29">
              <w:rPr>
                <w:sz w:val="16"/>
                <w:szCs w:val="16"/>
              </w:rPr>
              <w:t xml:space="preserve">Палканов Виталий </w:t>
            </w:r>
          </w:p>
          <w:p w:rsidR="006F127C" w:rsidRPr="00397E29" w:rsidRDefault="006F127C" w:rsidP="00E34907">
            <w:pPr>
              <w:widowControl w:val="0"/>
              <w:jc w:val="both"/>
              <w:rPr>
                <w:sz w:val="16"/>
                <w:szCs w:val="16"/>
              </w:rPr>
            </w:pPr>
            <w:r w:rsidRPr="00397E29">
              <w:rPr>
                <w:sz w:val="16"/>
                <w:szCs w:val="16"/>
              </w:rPr>
              <w:t>Николаевич</w:t>
            </w:r>
          </w:p>
          <w:p w:rsidR="006F127C" w:rsidRPr="00397E29" w:rsidRDefault="006F127C" w:rsidP="00E34907">
            <w:pPr>
              <w:widowControl w:val="0"/>
              <w:jc w:val="both"/>
              <w:rPr>
                <w:sz w:val="16"/>
                <w:szCs w:val="16"/>
              </w:rPr>
            </w:pPr>
          </w:p>
        </w:tc>
        <w:tc>
          <w:tcPr>
            <w:tcW w:w="5812" w:type="dxa"/>
          </w:tcPr>
          <w:p w:rsidR="006F127C" w:rsidRPr="00397E29" w:rsidRDefault="006F127C" w:rsidP="00E34907">
            <w:pPr>
              <w:widowControl w:val="0"/>
              <w:tabs>
                <w:tab w:val="left" w:pos="1346"/>
              </w:tabs>
              <w:jc w:val="both"/>
              <w:rPr>
                <w:sz w:val="16"/>
                <w:szCs w:val="16"/>
              </w:rPr>
            </w:pPr>
            <w:r w:rsidRPr="00397E29">
              <w:rPr>
                <w:sz w:val="16"/>
                <w:szCs w:val="16"/>
              </w:rPr>
              <w:t>- старший инспектор по охране окружающей среды и природных ресурсов отдела территориального  развития и экологии администрации Павловского муниципального района</w:t>
            </w:r>
          </w:p>
          <w:p w:rsidR="006F127C" w:rsidRPr="00397E29" w:rsidRDefault="006F127C" w:rsidP="00E34907">
            <w:pPr>
              <w:widowControl w:val="0"/>
              <w:tabs>
                <w:tab w:val="left" w:pos="1346"/>
              </w:tabs>
              <w:jc w:val="both"/>
              <w:rPr>
                <w:sz w:val="16"/>
                <w:szCs w:val="16"/>
              </w:rPr>
            </w:pPr>
          </w:p>
          <w:p w:rsidR="006F127C" w:rsidRPr="00397E29" w:rsidRDefault="006F127C" w:rsidP="00E34907">
            <w:pPr>
              <w:widowControl w:val="0"/>
              <w:tabs>
                <w:tab w:val="left" w:pos="1346"/>
              </w:tabs>
              <w:jc w:val="both"/>
              <w:rPr>
                <w:sz w:val="16"/>
                <w:szCs w:val="16"/>
              </w:rPr>
            </w:pPr>
            <w:r w:rsidRPr="00397E29">
              <w:rPr>
                <w:sz w:val="16"/>
                <w:szCs w:val="16"/>
              </w:rPr>
              <w:t>- начальник отдела по строительству, жилищно-коммунальному хозяйству и транспорту администрации Павловского муниципального района</w:t>
            </w:r>
          </w:p>
          <w:p w:rsidR="006F127C" w:rsidRPr="00397E29" w:rsidRDefault="006F127C" w:rsidP="00E34907">
            <w:pPr>
              <w:widowControl w:val="0"/>
              <w:tabs>
                <w:tab w:val="left" w:pos="1346"/>
              </w:tabs>
              <w:jc w:val="both"/>
              <w:rPr>
                <w:sz w:val="16"/>
                <w:szCs w:val="16"/>
              </w:rPr>
            </w:pPr>
          </w:p>
        </w:tc>
      </w:tr>
      <w:tr w:rsidR="006F127C" w:rsidRPr="00397E29" w:rsidTr="006F127C">
        <w:tc>
          <w:tcPr>
            <w:tcW w:w="3652" w:type="dxa"/>
          </w:tcPr>
          <w:p w:rsidR="006F127C" w:rsidRPr="00397E29" w:rsidRDefault="006F127C" w:rsidP="00E34907">
            <w:pPr>
              <w:widowControl w:val="0"/>
              <w:tabs>
                <w:tab w:val="left" w:pos="1346"/>
              </w:tabs>
              <w:jc w:val="both"/>
              <w:rPr>
                <w:sz w:val="16"/>
                <w:szCs w:val="16"/>
              </w:rPr>
            </w:pPr>
            <w:r w:rsidRPr="00397E29">
              <w:rPr>
                <w:sz w:val="16"/>
                <w:szCs w:val="16"/>
              </w:rPr>
              <w:t xml:space="preserve">Ольшанская </w:t>
            </w:r>
          </w:p>
          <w:p w:rsidR="006F127C" w:rsidRPr="00397E29" w:rsidRDefault="006F127C" w:rsidP="00E34907">
            <w:pPr>
              <w:widowControl w:val="0"/>
              <w:tabs>
                <w:tab w:val="left" w:pos="1346"/>
              </w:tabs>
              <w:jc w:val="both"/>
              <w:rPr>
                <w:sz w:val="16"/>
                <w:szCs w:val="16"/>
              </w:rPr>
            </w:pPr>
            <w:r w:rsidRPr="00397E29">
              <w:rPr>
                <w:sz w:val="16"/>
                <w:szCs w:val="16"/>
              </w:rPr>
              <w:t xml:space="preserve">Ирина Сергеевна                      </w:t>
            </w:r>
          </w:p>
        </w:tc>
        <w:tc>
          <w:tcPr>
            <w:tcW w:w="5812" w:type="dxa"/>
          </w:tcPr>
          <w:p w:rsidR="006F127C" w:rsidRPr="00397E29" w:rsidRDefault="006F127C" w:rsidP="00E34907">
            <w:pPr>
              <w:widowControl w:val="0"/>
              <w:tabs>
                <w:tab w:val="left" w:pos="1346"/>
              </w:tabs>
              <w:jc w:val="both"/>
              <w:rPr>
                <w:sz w:val="16"/>
                <w:szCs w:val="16"/>
              </w:rPr>
            </w:pPr>
            <w:r w:rsidRPr="00397E29">
              <w:rPr>
                <w:sz w:val="16"/>
                <w:szCs w:val="16"/>
              </w:rPr>
              <w:t>-  ведущий   специалист,  ответственный   секретарь  административной       комиссии    администрации Павловского           муниципального         района</w:t>
            </w:r>
          </w:p>
          <w:p w:rsidR="006F127C" w:rsidRPr="00397E29" w:rsidRDefault="006F127C" w:rsidP="00E34907">
            <w:pPr>
              <w:widowControl w:val="0"/>
              <w:tabs>
                <w:tab w:val="left" w:pos="1346"/>
              </w:tabs>
              <w:jc w:val="both"/>
              <w:rPr>
                <w:sz w:val="16"/>
                <w:szCs w:val="16"/>
              </w:rPr>
            </w:pPr>
          </w:p>
        </w:tc>
      </w:tr>
      <w:tr w:rsidR="006F127C" w:rsidRPr="00397E29" w:rsidTr="006F127C">
        <w:tc>
          <w:tcPr>
            <w:tcW w:w="3652" w:type="dxa"/>
          </w:tcPr>
          <w:p w:rsidR="006F127C" w:rsidRPr="00397E29" w:rsidRDefault="006F127C" w:rsidP="00E34907">
            <w:pPr>
              <w:widowControl w:val="0"/>
              <w:tabs>
                <w:tab w:val="left" w:pos="1346"/>
              </w:tabs>
              <w:jc w:val="both"/>
              <w:rPr>
                <w:sz w:val="16"/>
                <w:szCs w:val="16"/>
              </w:rPr>
            </w:pPr>
          </w:p>
          <w:p w:rsidR="006F127C" w:rsidRPr="00397E29" w:rsidRDefault="006F127C" w:rsidP="00E34907">
            <w:pPr>
              <w:widowControl w:val="0"/>
              <w:tabs>
                <w:tab w:val="left" w:pos="1346"/>
              </w:tabs>
              <w:jc w:val="both"/>
              <w:rPr>
                <w:sz w:val="16"/>
                <w:szCs w:val="16"/>
              </w:rPr>
            </w:pPr>
            <w:r w:rsidRPr="00397E29">
              <w:rPr>
                <w:sz w:val="16"/>
                <w:szCs w:val="16"/>
              </w:rPr>
              <w:t>Федоренко</w:t>
            </w:r>
          </w:p>
          <w:p w:rsidR="006F127C" w:rsidRPr="00397E29" w:rsidRDefault="006F127C" w:rsidP="00E34907">
            <w:pPr>
              <w:widowControl w:val="0"/>
              <w:tabs>
                <w:tab w:val="left" w:pos="1346"/>
              </w:tabs>
              <w:jc w:val="both"/>
              <w:rPr>
                <w:sz w:val="16"/>
                <w:szCs w:val="16"/>
              </w:rPr>
            </w:pPr>
            <w:r w:rsidRPr="00397E29">
              <w:rPr>
                <w:sz w:val="16"/>
                <w:szCs w:val="16"/>
              </w:rPr>
              <w:t>Антонина Дмитриевна</w:t>
            </w:r>
          </w:p>
        </w:tc>
        <w:tc>
          <w:tcPr>
            <w:tcW w:w="5812" w:type="dxa"/>
          </w:tcPr>
          <w:p w:rsidR="006F127C" w:rsidRPr="00397E29" w:rsidRDefault="006F127C" w:rsidP="00E34907">
            <w:pPr>
              <w:widowControl w:val="0"/>
              <w:tabs>
                <w:tab w:val="left" w:pos="1346"/>
              </w:tabs>
              <w:jc w:val="both"/>
              <w:rPr>
                <w:sz w:val="16"/>
                <w:szCs w:val="16"/>
              </w:rPr>
            </w:pPr>
          </w:p>
          <w:p w:rsidR="006F127C" w:rsidRPr="00397E29" w:rsidRDefault="006F127C" w:rsidP="00E34907">
            <w:pPr>
              <w:widowControl w:val="0"/>
              <w:tabs>
                <w:tab w:val="left" w:pos="1346"/>
              </w:tabs>
              <w:jc w:val="both"/>
              <w:rPr>
                <w:sz w:val="16"/>
                <w:szCs w:val="16"/>
              </w:rPr>
            </w:pPr>
            <w:r w:rsidRPr="00397E29">
              <w:rPr>
                <w:sz w:val="16"/>
                <w:szCs w:val="16"/>
              </w:rPr>
              <w:t>-       главный         редактор       районной        общественно -   политической             газеты       «Вести        Придонья»   (по согласованию)</w:t>
            </w:r>
          </w:p>
          <w:p w:rsidR="006F127C" w:rsidRPr="00397E29" w:rsidRDefault="006F127C" w:rsidP="00E34907">
            <w:pPr>
              <w:widowControl w:val="0"/>
              <w:tabs>
                <w:tab w:val="left" w:pos="1346"/>
              </w:tabs>
              <w:jc w:val="both"/>
              <w:rPr>
                <w:sz w:val="16"/>
                <w:szCs w:val="16"/>
              </w:rPr>
            </w:pPr>
          </w:p>
        </w:tc>
      </w:tr>
    </w:tbl>
    <w:p w:rsidR="006F127C" w:rsidRPr="00397E29" w:rsidRDefault="006F127C" w:rsidP="00E34907">
      <w:pPr>
        <w:widowControl w:val="0"/>
        <w:tabs>
          <w:tab w:val="left" w:pos="1346"/>
        </w:tabs>
        <w:jc w:val="both"/>
        <w:rPr>
          <w:sz w:val="16"/>
          <w:szCs w:val="16"/>
        </w:rPr>
      </w:pPr>
      <w:r w:rsidRPr="00397E29">
        <w:rPr>
          <w:sz w:val="16"/>
          <w:szCs w:val="16"/>
        </w:rPr>
        <w:t>Главы поселений Павловского муниципального района (по согласованию)</w:t>
      </w:r>
    </w:p>
    <w:p w:rsidR="006F127C" w:rsidRPr="00397E29" w:rsidRDefault="006F127C" w:rsidP="00E34907">
      <w:pPr>
        <w:widowControl w:val="0"/>
        <w:tabs>
          <w:tab w:val="left" w:pos="1346"/>
        </w:tabs>
        <w:jc w:val="both"/>
        <w:rPr>
          <w:sz w:val="16"/>
          <w:szCs w:val="16"/>
        </w:rPr>
      </w:pPr>
    </w:p>
    <w:p w:rsidR="006F127C" w:rsidRPr="00397E29" w:rsidRDefault="006F127C" w:rsidP="00E34907">
      <w:pPr>
        <w:widowControl w:val="0"/>
        <w:tabs>
          <w:tab w:val="left" w:pos="1346"/>
        </w:tabs>
        <w:jc w:val="both"/>
        <w:rPr>
          <w:sz w:val="16"/>
          <w:szCs w:val="16"/>
        </w:rPr>
      </w:pPr>
    </w:p>
    <w:p w:rsidR="006F127C" w:rsidRPr="00397E29" w:rsidRDefault="006F127C" w:rsidP="00E34907">
      <w:pPr>
        <w:widowControl w:val="0"/>
        <w:tabs>
          <w:tab w:val="left" w:pos="1346"/>
        </w:tabs>
        <w:jc w:val="both"/>
        <w:rPr>
          <w:sz w:val="16"/>
          <w:szCs w:val="16"/>
        </w:rPr>
      </w:pPr>
    </w:p>
    <w:p w:rsidR="006F127C" w:rsidRPr="00397E29" w:rsidRDefault="006F127C" w:rsidP="00E34907">
      <w:pPr>
        <w:widowControl w:val="0"/>
        <w:tabs>
          <w:tab w:val="left" w:pos="1346"/>
        </w:tabs>
        <w:jc w:val="both"/>
        <w:rPr>
          <w:sz w:val="16"/>
          <w:szCs w:val="16"/>
        </w:rPr>
      </w:pPr>
      <w:r w:rsidRPr="00397E29">
        <w:rPr>
          <w:sz w:val="16"/>
          <w:szCs w:val="16"/>
        </w:rPr>
        <w:t xml:space="preserve">Глава Павловского муниципального района                 </w:t>
      </w:r>
    </w:p>
    <w:p w:rsidR="006F127C" w:rsidRPr="00397E29" w:rsidRDefault="006F127C" w:rsidP="00E34907">
      <w:pPr>
        <w:widowControl w:val="0"/>
        <w:tabs>
          <w:tab w:val="left" w:pos="1346"/>
        </w:tabs>
        <w:jc w:val="both"/>
        <w:rPr>
          <w:sz w:val="16"/>
          <w:szCs w:val="16"/>
        </w:rPr>
      </w:pPr>
      <w:r w:rsidRPr="00397E29">
        <w:rPr>
          <w:sz w:val="16"/>
          <w:szCs w:val="16"/>
        </w:rPr>
        <w:t xml:space="preserve">                              М.Н. Янцов</w:t>
      </w:r>
    </w:p>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r w:rsidRPr="00397E29">
        <w:rPr>
          <w:sz w:val="16"/>
          <w:szCs w:val="16"/>
        </w:rPr>
        <w:lastRenderedPageBreak/>
        <w:t xml:space="preserve">                                                                      Приложение № 1 </w:t>
      </w:r>
    </w:p>
    <w:tbl>
      <w:tblPr>
        <w:tblW w:w="5000" w:type="pct"/>
        <w:tblLook w:val="01E0" w:firstRow="1" w:lastRow="1" w:firstColumn="1" w:lastColumn="1" w:noHBand="0" w:noVBand="0"/>
      </w:tblPr>
      <w:tblGrid>
        <w:gridCol w:w="1899"/>
        <w:gridCol w:w="2711"/>
      </w:tblGrid>
      <w:tr w:rsidR="006F127C" w:rsidRPr="00397E29" w:rsidTr="006F127C">
        <w:tc>
          <w:tcPr>
            <w:tcW w:w="4596" w:type="dxa"/>
          </w:tcPr>
          <w:p w:rsidR="006F127C" w:rsidRPr="00397E29" w:rsidRDefault="006F127C" w:rsidP="00E34907">
            <w:pPr>
              <w:widowControl w:val="0"/>
              <w:jc w:val="both"/>
              <w:rPr>
                <w:sz w:val="16"/>
                <w:szCs w:val="16"/>
              </w:rPr>
            </w:pPr>
          </w:p>
        </w:tc>
        <w:tc>
          <w:tcPr>
            <w:tcW w:w="4824" w:type="dxa"/>
          </w:tcPr>
          <w:p w:rsidR="006F127C" w:rsidRPr="00397E29" w:rsidRDefault="006F127C" w:rsidP="00E34907">
            <w:pPr>
              <w:widowControl w:val="0"/>
              <w:jc w:val="both"/>
              <w:rPr>
                <w:sz w:val="16"/>
                <w:szCs w:val="16"/>
              </w:rPr>
            </w:pPr>
            <w:r w:rsidRPr="00397E29">
              <w:rPr>
                <w:sz w:val="16"/>
                <w:szCs w:val="16"/>
              </w:rPr>
              <w:t>к Положению о районном конкурсе «Лучшая организация и проведение работ по благоустройству, санитарной очистке и озеленению населенных пунктов Павловского муниципального района в 2019 году»</w:t>
            </w:r>
          </w:p>
        </w:tc>
      </w:tr>
    </w:tbl>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r w:rsidRPr="00397E29">
        <w:rPr>
          <w:sz w:val="16"/>
          <w:szCs w:val="16"/>
        </w:rPr>
        <w:t xml:space="preserve">                                              КОМПЛЕКСНЫЕ</w:t>
      </w:r>
    </w:p>
    <w:p w:rsidR="006F127C" w:rsidRPr="00397E29" w:rsidRDefault="006F127C" w:rsidP="00E34907">
      <w:pPr>
        <w:widowControl w:val="0"/>
        <w:jc w:val="both"/>
        <w:rPr>
          <w:sz w:val="16"/>
          <w:szCs w:val="16"/>
        </w:rPr>
      </w:pPr>
      <w:r w:rsidRPr="00397E29">
        <w:rPr>
          <w:sz w:val="16"/>
          <w:szCs w:val="16"/>
        </w:rPr>
        <w:t xml:space="preserve">                        показатели благоустроенности территории</w:t>
      </w:r>
    </w:p>
    <w:p w:rsidR="006F127C" w:rsidRPr="00397E29" w:rsidRDefault="006F127C" w:rsidP="00E34907">
      <w:pPr>
        <w:widowControl w:val="0"/>
        <w:jc w:val="both"/>
        <w:rPr>
          <w:sz w:val="16"/>
          <w:szCs w:val="16"/>
        </w:rPr>
      </w:pPr>
      <w:r w:rsidRPr="00397E29">
        <w:rPr>
          <w:sz w:val="16"/>
          <w:szCs w:val="16"/>
        </w:rPr>
        <w:t xml:space="preserve">     ____________________________________________________ поселения</w:t>
      </w:r>
    </w:p>
    <w:p w:rsidR="006F127C" w:rsidRPr="00397E29" w:rsidRDefault="006F127C" w:rsidP="00E34907">
      <w:pPr>
        <w:widowControl w:val="0"/>
        <w:jc w:val="both"/>
        <w:rPr>
          <w:sz w:val="16"/>
          <w:szCs w:val="16"/>
        </w:rPr>
      </w:pPr>
      <w:r w:rsidRPr="00397E29">
        <w:rPr>
          <w:sz w:val="16"/>
          <w:szCs w:val="16"/>
        </w:rPr>
        <w:t xml:space="preserve">                      Павловского муниципального района за отчётный период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
        <w:gridCol w:w="2397"/>
        <w:gridCol w:w="771"/>
        <w:gridCol w:w="1014"/>
      </w:tblGrid>
      <w:tr w:rsidR="006F127C" w:rsidRPr="00397E29" w:rsidTr="006F127C">
        <w:tc>
          <w:tcPr>
            <w:tcW w:w="567" w:type="dxa"/>
          </w:tcPr>
          <w:p w:rsidR="006F127C" w:rsidRPr="00397E29" w:rsidRDefault="006F127C" w:rsidP="00E34907">
            <w:pPr>
              <w:widowControl w:val="0"/>
              <w:jc w:val="both"/>
              <w:rPr>
                <w:sz w:val="12"/>
                <w:szCs w:val="12"/>
              </w:rPr>
            </w:pPr>
            <w:r w:rsidRPr="00397E29">
              <w:rPr>
                <w:sz w:val="12"/>
                <w:szCs w:val="12"/>
              </w:rPr>
              <w:t>№</w:t>
            </w:r>
          </w:p>
          <w:p w:rsidR="006F127C" w:rsidRPr="00397E29" w:rsidRDefault="006F127C" w:rsidP="00E34907">
            <w:pPr>
              <w:widowControl w:val="0"/>
              <w:jc w:val="both"/>
              <w:rPr>
                <w:sz w:val="12"/>
                <w:szCs w:val="12"/>
              </w:rPr>
            </w:pPr>
            <w:r w:rsidRPr="00397E29">
              <w:rPr>
                <w:sz w:val="12"/>
                <w:szCs w:val="12"/>
              </w:rPr>
              <w:t>п</w:t>
            </w:r>
            <w:r w:rsidRPr="00397E29">
              <w:rPr>
                <w:sz w:val="12"/>
                <w:szCs w:val="12"/>
                <w:lang w:val="en-US"/>
              </w:rPr>
              <w:t>/</w:t>
            </w:r>
            <w:r w:rsidRPr="00397E29">
              <w:rPr>
                <w:sz w:val="12"/>
                <w:szCs w:val="12"/>
              </w:rPr>
              <w:t>п</w:t>
            </w:r>
          </w:p>
        </w:tc>
        <w:tc>
          <w:tcPr>
            <w:tcW w:w="6107" w:type="dxa"/>
          </w:tcPr>
          <w:p w:rsidR="006F127C" w:rsidRPr="00397E29" w:rsidRDefault="006F127C" w:rsidP="00E34907">
            <w:pPr>
              <w:widowControl w:val="0"/>
              <w:jc w:val="both"/>
              <w:rPr>
                <w:sz w:val="12"/>
                <w:szCs w:val="12"/>
              </w:rPr>
            </w:pPr>
            <w:r w:rsidRPr="00397E29">
              <w:rPr>
                <w:sz w:val="12"/>
                <w:szCs w:val="12"/>
              </w:rPr>
              <w:t xml:space="preserve">                 </w:t>
            </w:r>
          </w:p>
          <w:p w:rsidR="006F127C" w:rsidRPr="00397E29" w:rsidRDefault="006F127C" w:rsidP="00E34907">
            <w:pPr>
              <w:widowControl w:val="0"/>
              <w:jc w:val="both"/>
              <w:rPr>
                <w:sz w:val="12"/>
                <w:szCs w:val="12"/>
              </w:rPr>
            </w:pPr>
            <w:r w:rsidRPr="00397E29">
              <w:rPr>
                <w:sz w:val="12"/>
                <w:szCs w:val="12"/>
              </w:rPr>
              <w:t xml:space="preserve">                             Показатели</w:t>
            </w:r>
          </w:p>
        </w:tc>
        <w:tc>
          <w:tcPr>
            <w:tcW w:w="1196" w:type="dxa"/>
          </w:tcPr>
          <w:p w:rsidR="006F127C" w:rsidRPr="00397E29" w:rsidRDefault="006F127C" w:rsidP="00E34907">
            <w:pPr>
              <w:widowControl w:val="0"/>
              <w:jc w:val="both"/>
              <w:rPr>
                <w:sz w:val="12"/>
                <w:szCs w:val="12"/>
              </w:rPr>
            </w:pPr>
          </w:p>
          <w:p w:rsidR="006F127C" w:rsidRPr="00397E29" w:rsidRDefault="006F127C" w:rsidP="00E34907">
            <w:pPr>
              <w:widowControl w:val="0"/>
              <w:jc w:val="both"/>
              <w:rPr>
                <w:sz w:val="12"/>
                <w:szCs w:val="12"/>
                <w:lang w:val="en-US"/>
              </w:rPr>
            </w:pPr>
            <w:r w:rsidRPr="00397E29">
              <w:rPr>
                <w:sz w:val="12"/>
                <w:szCs w:val="12"/>
              </w:rPr>
              <w:t>Ед</w:t>
            </w:r>
            <w:r w:rsidRPr="00397E29">
              <w:rPr>
                <w:sz w:val="12"/>
                <w:szCs w:val="12"/>
                <w:lang w:val="en-US"/>
              </w:rPr>
              <w:t>.</w:t>
            </w:r>
            <w:r w:rsidRPr="00397E29">
              <w:rPr>
                <w:sz w:val="12"/>
                <w:szCs w:val="12"/>
              </w:rPr>
              <w:t>изм</w:t>
            </w:r>
            <w:r w:rsidRPr="00397E29">
              <w:rPr>
                <w:sz w:val="12"/>
                <w:szCs w:val="12"/>
                <w:lang w:val="en-US"/>
              </w:rPr>
              <w:t>.</w:t>
            </w:r>
          </w:p>
        </w:tc>
        <w:tc>
          <w:tcPr>
            <w:tcW w:w="1873" w:type="dxa"/>
          </w:tcPr>
          <w:p w:rsidR="006F127C" w:rsidRPr="00397E29" w:rsidRDefault="006F127C" w:rsidP="00E34907">
            <w:pPr>
              <w:widowControl w:val="0"/>
              <w:jc w:val="both"/>
              <w:rPr>
                <w:sz w:val="12"/>
                <w:szCs w:val="12"/>
              </w:rPr>
            </w:pPr>
            <w:r w:rsidRPr="00397E29">
              <w:rPr>
                <w:sz w:val="12"/>
                <w:szCs w:val="12"/>
                <w:lang w:val="en-US"/>
              </w:rPr>
              <w:t xml:space="preserve">   </w:t>
            </w:r>
            <w:r w:rsidRPr="00397E29">
              <w:rPr>
                <w:sz w:val="12"/>
                <w:szCs w:val="12"/>
              </w:rPr>
              <w:t>Всего по</w:t>
            </w:r>
          </w:p>
          <w:p w:rsidR="006F127C" w:rsidRPr="00397E29" w:rsidRDefault="006F127C" w:rsidP="00E34907">
            <w:pPr>
              <w:widowControl w:val="0"/>
              <w:jc w:val="both"/>
              <w:rPr>
                <w:sz w:val="12"/>
                <w:szCs w:val="12"/>
              </w:rPr>
            </w:pPr>
            <w:r w:rsidRPr="00397E29">
              <w:rPr>
                <w:sz w:val="12"/>
                <w:szCs w:val="12"/>
              </w:rPr>
              <w:t xml:space="preserve">  поселению</w:t>
            </w:r>
          </w:p>
        </w:tc>
      </w:tr>
      <w:tr w:rsidR="006F127C" w:rsidRPr="00397E29" w:rsidTr="006F127C">
        <w:tc>
          <w:tcPr>
            <w:tcW w:w="567" w:type="dxa"/>
          </w:tcPr>
          <w:p w:rsidR="006F127C" w:rsidRPr="00397E29" w:rsidRDefault="006F127C" w:rsidP="00E34907">
            <w:pPr>
              <w:widowControl w:val="0"/>
              <w:jc w:val="both"/>
              <w:rPr>
                <w:sz w:val="12"/>
                <w:szCs w:val="12"/>
                <w:lang w:val="en-US"/>
              </w:rPr>
            </w:pPr>
            <w:r w:rsidRPr="00397E29">
              <w:rPr>
                <w:sz w:val="12"/>
                <w:szCs w:val="12"/>
              </w:rPr>
              <w:t xml:space="preserve"> 1</w:t>
            </w:r>
            <w:r w:rsidRPr="00397E29">
              <w:rPr>
                <w:sz w:val="12"/>
                <w:szCs w:val="12"/>
                <w:lang w:val="en-US"/>
              </w:rPr>
              <w:t>.</w:t>
            </w:r>
          </w:p>
        </w:tc>
        <w:tc>
          <w:tcPr>
            <w:tcW w:w="6107" w:type="dxa"/>
          </w:tcPr>
          <w:p w:rsidR="006F127C" w:rsidRPr="00397E29" w:rsidRDefault="006F127C" w:rsidP="00E34907">
            <w:pPr>
              <w:widowControl w:val="0"/>
              <w:jc w:val="both"/>
              <w:rPr>
                <w:sz w:val="12"/>
                <w:szCs w:val="12"/>
              </w:rPr>
            </w:pPr>
            <w:r w:rsidRPr="00397E29">
              <w:rPr>
                <w:sz w:val="12"/>
                <w:szCs w:val="12"/>
              </w:rPr>
              <w:t>Площадь поселения</w:t>
            </w:r>
          </w:p>
        </w:tc>
        <w:tc>
          <w:tcPr>
            <w:tcW w:w="1196" w:type="dxa"/>
          </w:tcPr>
          <w:p w:rsidR="006F127C" w:rsidRPr="00397E29" w:rsidRDefault="006F127C" w:rsidP="00E34907">
            <w:pPr>
              <w:widowControl w:val="0"/>
              <w:jc w:val="both"/>
              <w:rPr>
                <w:sz w:val="12"/>
                <w:szCs w:val="12"/>
                <w:lang w:val="en-US"/>
              </w:rPr>
            </w:pPr>
            <w:r w:rsidRPr="00397E29">
              <w:rPr>
                <w:sz w:val="12"/>
                <w:szCs w:val="12"/>
              </w:rPr>
              <w:t>тыс.кв.м</w:t>
            </w:r>
          </w:p>
        </w:tc>
        <w:tc>
          <w:tcPr>
            <w:tcW w:w="1873" w:type="dxa"/>
          </w:tcPr>
          <w:p w:rsidR="006F127C" w:rsidRPr="00397E29" w:rsidRDefault="006F127C" w:rsidP="00E34907">
            <w:pPr>
              <w:widowControl w:val="0"/>
              <w:jc w:val="both"/>
              <w:rPr>
                <w:sz w:val="12"/>
                <w:szCs w:val="12"/>
              </w:rPr>
            </w:pPr>
          </w:p>
        </w:tc>
      </w:tr>
      <w:tr w:rsidR="006F127C" w:rsidRPr="00397E29" w:rsidTr="006F127C">
        <w:tc>
          <w:tcPr>
            <w:tcW w:w="567" w:type="dxa"/>
          </w:tcPr>
          <w:p w:rsidR="006F127C" w:rsidRPr="00397E29" w:rsidRDefault="006F127C" w:rsidP="00E34907">
            <w:pPr>
              <w:widowControl w:val="0"/>
              <w:jc w:val="both"/>
              <w:rPr>
                <w:sz w:val="12"/>
                <w:szCs w:val="12"/>
                <w:lang w:val="en-US"/>
              </w:rPr>
            </w:pPr>
            <w:r w:rsidRPr="00397E29">
              <w:rPr>
                <w:sz w:val="12"/>
                <w:szCs w:val="12"/>
              </w:rPr>
              <w:t xml:space="preserve"> 2</w:t>
            </w:r>
            <w:r w:rsidRPr="00397E29">
              <w:rPr>
                <w:sz w:val="12"/>
                <w:szCs w:val="12"/>
                <w:lang w:val="en-US"/>
              </w:rPr>
              <w:t>.</w:t>
            </w:r>
          </w:p>
        </w:tc>
        <w:tc>
          <w:tcPr>
            <w:tcW w:w="6107" w:type="dxa"/>
          </w:tcPr>
          <w:p w:rsidR="006F127C" w:rsidRPr="00397E29" w:rsidRDefault="006F127C" w:rsidP="00E34907">
            <w:pPr>
              <w:widowControl w:val="0"/>
              <w:jc w:val="both"/>
              <w:rPr>
                <w:sz w:val="12"/>
                <w:szCs w:val="12"/>
              </w:rPr>
            </w:pPr>
            <w:r w:rsidRPr="00397E29">
              <w:rPr>
                <w:sz w:val="12"/>
                <w:szCs w:val="12"/>
              </w:rPr>
              <w:t>Количество населённых пунктов в поселении</w:t>
            </w:r>
          </w:p>
        </w:tc>
        <w:tc>
          <w:tcPr>
            <w:tcW w:w="1196" w:type="dxa"/>
          </w:tcPr>
          <w:p w:rsidR="006F127C" w:rsidRPr="00397E29" w:rsidRDefault="006F127C" w:rsidP="00E34907">
            <w:pPr>
              <w:widowControl w:val="0"/>
              <w:jc w:val="both"/>
              <w:rPr>
                <w:sz w:val="12"/>
                <w:szCs w:val="12"/>
                <w:lang w:val="en-US"/>
              </w:rPr>
            </w:pPr>
            <w:r w:rsidRPr="00397E29">
              <w:rPr>
                <w:sz w:val="12"/>
                <w:szCs w:val="12"/>
              </w:rPr>
              <w:t>ед</w:t>
            </w:r>
            <w:r w:rsidRPr="00397E29">
              <w:rPr>
                <w:sz w:val="12"/>
                <w:szCs w:val="12"/>
                <w:lang w:val="en-US"/>
              </w:rPr>
              <w:t>.</w:t>
            </w:r>
          </w:p>
        </w:tc>
        <w:tc>
          <w:tcPr>
            <w:tcW w:w="1873" w:type="dxa"/>
          </w:tcPr>
          <w:p w:rsidR="006F127C" w:rsidRPr="00397E29" w:rsidRDefault="006F127C" w:rsidP="00E34907">
            <w:pPr>
              <w:widowControl w:val="0"/>
              <w:jc w:val="both"/>
              <w:rPr>
                <w:sz w:val="12"/>
                <w:szCs w:val="12"/>
              </w:rPr>
            </w:pPr>
          </w:p>
        </w:tc>
      </w:tr>
      <w:tr w:rsidR="006F127C" w:rsidRPr="00397E29" w:rsidTr="006F127C">
        <w:tc>
          <w:tcPr>
            <w:tcW w:w="567" w:type="dxa"/>
            <w:vMerge w:val="restart"/>
          </w:tcPr>
          <w:p w:rsidR="006F127C" w:rsidRPr="00397E29" w:rsidRDefault="006F127C" w:rsidP="00E34907">
            <w:pPr>
              <w:widowControl w:val="0"/>
              <w:jc w:val="both"/>
              <w:rPr>
                <w:sz w:val="12"/>
                <w:szCs w:val="12"/>
                <w:lang w:val="en-US"/>
              </w:rPr>
            </w:pPr>
            <w:r w:rsidRPr="00397E29">
              <w:rPr>
                <w:sz w:val="12"/>
                <w:szCs w:val="12"/>
              </w:rPr>
              <w:t xml:space="preserve"> </w:t>
            </w:r>
            <w:r w:rsidRPr="00397E29">
              <w:rPr>
                <w:sz w:val="12"/>
                <w:szCs w:val="12"/>
                <w:lang w:val="en-US"/>
              </w:rPr>
              <w:t>3.</w:t>
            </w:r>
          </w:p>
          <w:p w:rsidR="006F127C" w:rsidRPr="00397E29" w:rsidRDefault="006F127C" w:rsidP="00E34907">
            <w:pPr>
              <w:widowControl w:val="0"/>
              <w:jc w:val="both"/>
              <w:rPr>
                <w:sz w:val="12"/>
                <w:szCs w:val="12"/>
                <w:lang w:val="en-US"/>
              </w:rPr>
            </w:pPr>
          </w:p>
          <w:p w:rsidR="006F127C" w:rsidRPr="00397E29" w:rsidRDefault="006F127C" w:rsidP="00E34907">
            <w:pPr>
              <w:widowControl w:val="0"/>
              <w:jc w:val="both"/>
              <w:rPr>
                <w:sz w:val="12"/>
                <w:szCs w:val="12"/>
                <w:lang w:val="en-US"/>
              </w:rPr>
            </w:pPr>
          </w:p>
          <w:p w:rsidR="006F127C" w:rsidRPr="00397E29" w:rsidRDefault="006F127C" w:rsidP="00E34907">
            <w:pPr>
              <w:widowControl w:val="0"/>
              <w:jc w:val="both"/>
              <w:rPr>
                <w:sz w:val="12"/>
                <w:szCs w:val="12"/>
              </w:rPr>
            </w:pPr>
          </w:p>
        </w:tc>
        <w:tc>
          <w:tcPr>
            <w:tcW w:w="6107" w:type="dxa"/>
          </w:tcPr>
          <w:p w:rsidR="006F127C" w:rsidRPr="00397E29" w:rsidRDefault="006F127C" w:rsidP="00E34907">
            <w:pPr>
              <w:widowControl w:val="0"/>
              <w:jc w:val="both"/>
              <w:rPr>
                <w:sz w:val="12"/>
                <w:szCs w:val="12"/>
              </w:rPr>
            </w:pPr>
            <w:r w:rsidRPr="00397E29">
              <w:rPr>
                <w:sz w:val="12"/>
                <w:szCs w:val="12"/>
              </w:rPr>
              <w:t>Количество жителей – всего</w:t>
            </w:r>
          </w:p>
        </w:tc>
        <w:tc>
          <w:tcPr>
            <w:tcW w:w="1196" w:type="dxa"/>
          </w:tcPr>
          <w:p w:rsidR="006F127C" w:rsidRPr="00397E29" w:rsidRDefault="006F127C" w:rsidP="00E34907">
            <w:pPr>
              <w:widowControl w:val="0"/>
              <w:jc w:val="both"/>
              <w:rPr>
                <w:sz w:val="12"/>
                <w:szCs w:val="12"/>
              </w:rPr>
            </w:pPr>
            <w:r w:rsidRPr="00397E29">
              <w:rPr>
                <w:sz w:val="12"/>
                <w:szCs w:val="12"/>
              </w:rPr>
              <w:t>чел.</w:t>
            </w:r>
          </w:p>
        </w:tc>
        <w:tc>
          <w:tcPr>
            <w:tcW w:w="1873" w:type="dxa"/>
          </w:tcPr>
          <w:p w:rsidR="006F127C" w:rsidRPr="00397E29" w:rsidRDefault="006F127C" w:rsidP="00E34907">
            <w:pPr>
              <w:widowControl w:val="0"/>
              <w:jc w:val="both"/>
              <w:rPr>
                <w:sz w:val="12"/>
                <w:szCs w:val="12"/>
              </w:rPr>
            </w:pPr>
          </w:p>
        </w:tc>
      </w:tr>
      <w:tr w:rsidR="006F127C" w:rsidRPr="00397E29" w:rsidTr="006F127C">
        <w:tc>
          <w:tcPr>
            <w:tcW w:w="567" w:type="dxa"/>
            <w:vMerge/>
          </w:tcPr>
          <w:p w:rsidR="006F127C" w:rsidRPr="00397E29" w:rsidRDefault="006F127C" w:rsidP="00E34907">
            <w:pPr>
              <w:widowControl w:val="0"/>
              <w:jc w:val="both"/>
              <w:rPr>
                <w:sz w:val="12"/>
                <w:szCs w:val="12"/>
              </w:rPr>
            </w:pPr>
          </w:p>
        </w:tc>
        <w:tc>
          <w:tcPr>
            <w:tcW w:w="6107" w:type="dxa"/>
          </w:tcPr>
          <w:p w:rsidR="006F127C" w:rsidRPr="00397E29" w:rsidRDefault="006F127C" w:rsidP="00E34907">
            <w:pPr>
              <w:widowControl w:val="0"/>
              <w:jc w:val="both"/>
              <w:rPr>
                <w:sz w:val="12"/>
                <w:szCs w:val="12"/>
              </w:rPr>
            </w:pPr>
            <w:r w:rsidRPr="00397E29">
              <w:rPr>
                <w:sz w:val="12"/>
                <w:szCs w:val="12"/>
              </w:rPr>
              <w:t>в т.ч. по населённым пунктам</w:t>
            </w:r>
          </w:p>
        </w:tc>
        <w:tc>
          <w:tcPr>
            <w:tcW w:w="1196" w:type="dxa"/>
          </w:tcPr>
          <w:p w:rsidR="006F127C" w:rsidRPr="00397E29" w:rsidRDefault="006F127C" w:rsidP="00E34907">
            <w:pPr>
              <w:widowControl w:val="0"/>
              <w:jc w:val="both"/>
              <w:rPr>
                <w:sz w:val="12"/>
                <w:szCs w:val="12"/>
              </w:rPr>
            </w:pPr>
            <w:r w:rsidRPr="00397E29">
              <w:rPr>
                <w:sz w:val="12"/>
                <w:szCs w:val="12"/>
              </w:rPr>
              <w:t>чел</w:t>
            </w:r>
            <w:r w:rsidRPr="00397E29">
              <w:rPr>
                <w:sz w:val="12"/>
                <w:szCs w:val="12"/>
                <w:lang w:val="en-US"/>
              </w:rPr>
              <w:t>.</w:t>
            </w:r>
          </w:p>
        </w:tc>
        <w:tc>
          <w:tcPr>
            <w:tcW w:w="1873" w:type="dxa"/>
          </w:tcPr>
          <w:p w:rsidR="006F127C" w:rsidRPr="00397E29" w:rsidRDefault="006F127C" w:rsidP="00E34907">
            <w:pPr>
              <w:widowControl w:val="0"/>
              <w:jc w:val="both"/>
              <w:rPr>
                <w:sz w:val="12"/>
                <w:szCs w:val="12"/>
              </w:rPr>
            </w:pPr>
          </w:p>
        </w:tc>
      </w:tr>
      <w:tr w:rsidR="006F127C" w:rsidRPr="00397E29" w:rsidTr="006F127C">
        <w:tc>
          <w:tcPr>
            <w:tcW w:w="567" w:type="dxa"/>
            <w:vMerge/>
          </w:tcPr>
          <w:p w:rsidR="006F127C" w:rsidRPr="00397E29" w:rsidRDefault="006F127C" w:rsidP="00E34907">
            <w:pPr>
              <w:widowControl w:val="0"/>
              <w:jc w:val="both"/>
              <w:rPr>
                <w:sz w:val="12"/>
                <w:szCs w:val="12"/>
              </w:rPr>
            </w:pPr>
          </w:p>
        </w:tc>
        <w:tc>
          <w:tcPr>
            <w:tcW w:w="6107" w:type="dxa"/>
          </w:tcPr>
          <w:p w:rsidR="006F127C" w:rsidRPr="00397E29" w:rsidRDefault="006F127C" w:rsidP="00E34907">
            <w:pPr>
              <w:widowControl w:val="0"/>
              <w:jc w:val="both"/>
              <w:rPr>
                <w:sz w:val="12"/>
                <w:szCs w:val="12"/>
              </w:rPr>
            </w:pPr>
          </w:p>
        </w:tc>
        <w:tc>
          <w:tcPr>
            <w:tcW w:w="1196" w:type="dxa"/>
          </w:tcPr>
          <w:p w:rsidR="006F127C" w:rsidRPr="00397E29" w:rsidRDefault="006F127C" w:rsidP="00E34907">
            <w:pPr>
              <w:widowControl w:val="0"/>
              <w:jc w:val="both"/>
              <w:rPr>
                <w:sz w:val="12"/>
                <w:szCs w:val="12"/>
                <w:lang w:val="en-US"/>
              </w:rPr>
            </w:pPr>
          </w:p>
        </w:tc>
        <w:tc>
          <w:tcPr>
            <w:tcW w:w="1873" w:type="dxa"/>
          </w:tcPr>
          <w:p w:rsidR="006F127C" w:rsidRPr="00397E29" w:rsidRDefault="006F127C" w:rsidP="00E34907">
            <w:pPr>
              <w:widowControl w:val="0"/>
              <w:jc w:val="both"/>
              <w:rPr>
                <w:sz w:val="12"/>
                <w:szCs w:val="12"/>
              </w:rPr>
            </w:pPr>
          </w:p>
        </w:tc>
      </w:tr>
      <w:tr w:rsidR="006F127C" w:rsidRPr="00397E29" w:rsidTr="006F127C">
        <w:tc>
          <w:tcPr>
            <w:tcW w:w="567" w:type="dxa"/>
          </w:tcPr>
          <w:p w:rsidR="006F127C" w:rsidRPr="00397E29" w:rsidRDefault="006F127C" w:rsidP="00E34907">
            <w:pPr>
              <w:widowControl w:val="0"/>
              <w:jc w:val="both"/>
              <w:rPr>
                <w:sz w:val="12"/>
                <w:szCs w:val="12"/>
                <w:lang w:val="en-US"/>
              </w:rPr>
            </w:pPr>
            <w:r w:rsidRPr="00397E29">
              <w:rPr>
                <w:sz w:val="12"/>
                <w:szCs w:val="12"/>
                <w:lang w:val="en-US"/>
              </w:rPr>
              <w:t xml:space="preserve"> 4.</w:t>
            </w:r>
          </w:p>
        </w:tc>
        <w:tc>
          <w:tcPr>
            <w:tcW w:w="6107" w:type="dxa"/>
          </w:tcPr>
          <w:p w:rsidR="006F127C" w:rsidRPr="00397E29" w:rsidRDefault="006F127C" w:rsidP="00E34907">
            <w:pPr>
              <w:widowControl w:val="0"/>
              <w:jc w:val="both"/>
              <w:rPr>
                <w:sz w:val="12"/>
                <w:szCs w:val="12"/>
              </w:rPr>
            </w:pPr>
            <w:r w:rsidRPr="00397E29">
              <w:rPr>
                <w:sz w:val="12"/>
                <w:szCs w:val="12"/>
              </w:rPr>
              <w:t>Количество жилых домов - всего</w:t>
            </w:r>
          </w:p>
        </w:tc>
        <w:tc>
          <w:tcPr>
            <w:tcW w:w="1196" w:type="dxa"/>
          </w:tcPr>
          <w:p w:rsidR="006F127C" w:rsidRPr="00397E29" w:rsidRDefault="006F127C" w:rsidP="00E34907">
            <w:pPr>
              <w:widowControl w:val="0"/>
              <w:jc w:val="both"/>
              <w:rPr>
                <w:sz w:val="12"/>
                <w:szCs w:val="12"/>
                <w:lang w:val="en-US"/>
              </w:rPr>
            </w:pPr>
            <w:r w:rsidRPr="00397E29">
              <w:rPr>
                <w:sz w:val="12"/>
                <w:szCs w:val="12"/>
              </w:rPr>
              <w:t>ед</w:t>
            </w:r>
            <w:r w:rsidRPr="00397E29">
              <w:rPr>
                <w:sz w:val="12"/>
                <w:szCs w:val="12"/>
                <w:lang w:val="en-US"/>
              </w:rPr>
              <w:t>.</w:t>
            </w:r>
          </w:p>
        </w:tc>
        <w:tc>
          <w:tcPr>
            <w:tcW w:w="1873" w:type="dxa"/>
          </w:tcPr>
          <w:p w:rsidR="006F127C" w:rsidRPr="00397E29" w:rsidRDefault="006F127C" w:rsidP="00E34907">
            <w:pPr>
              <w:widowControl w:val="0"/>
              <w:jc w:val="both"/>
              <w:rPr>
                <w:sz w:val="12"/>
                <w:szCs w:val="12"/>
              </w:rPr>
            </w:pPr>
          </w:p>
        </w:tc>
      </w:tr>
      <w:tr w:rsidR="006F127C" w:rsidRPr="00397E29" w:rsidTr="006F127C">
        <w:tc>
          <w:tcPr>
            <w:tcW w:w="567" w:type="dxa"/>
            <w:vMerge w:val="restart"/>
          </w:tcPr>
          <w:p w:rsidR="006F127C" w:rsidRPr="00397E29" w:rsidRDefault="006F127C" w:rsidP="00E34907">
            <w:pPr>
              <w:widowControl w:val="0"/>
              <w:jc w:val="both"/>
              <w:rPr>
                <w:sz w:val="12"/>
                <w:szCs w:val="12"/>
                <w:lang w:val="en-US"/>
              </w:rPr>
            </w:pPr>
          </w:p>
          <w:p w:rsidR="006F127C" w:rsidRPr="00397E29" w:rsidRDefault="006F127C" w:rsidP="00E34907">
            <w:pPr>
              <w:widowControl w:val="0"/>
              <w:jc w:val="both"/>
              <w:rPr>
                <w:sz w:val="12"/>
                <w:szCs w:val="12"/>
              </w:rPr>
            </w:pPr>
          </w:p>
        </w:tc>
        <w:tc>
          <w:tcPr>
            <w:tcW w:w="6107" w:type="dxa"/>
          </w:tcPr>
          <w:p w:rsidR="006F127C" w:rsidRPr="00397E29" w:rsidRDefault="006F127C" w:rsidP="00E34907">
            <w:pPr>
              <w:widowControl w:val="0"/>
              <w:jc w:val="both"/>
              <w:rPr>
                <w:sz w:val="12"/>
                <w:szCs w:val="12"/>
              </w:rPr>
            </w:pPr>
            <w:r w:rsidRPr="00397E29">
              <w:rPr>
                <w:sz w:val="12"/>
                <w:szCs w:val="12"/>
              </w:rPr>
              <w:t>в т.ч. частных</w:t>
            </w:r>
          </w:p>
        </w:tc>
        <w:tc>
          <w:tcPr>
            <w:tcW w:w="1196" w:type="dxa"/>
          </w:tcPr>
          <w:p w:rsidR="006F127C" w:rsidRPr="00397E29" w:rsidRDefault="006F127C" w:rsidP="00E34907">
            <w:pPr>
              <w:widowControl w:val="0"/>
              <w:jc w:val="both"/>
              <w:rPr>
                <w:sz w:val="12"/>
                <w:szCs w:val="12"/>
                <w:lang w:val="en-US"/>
              </w:rPr>
            </w:pPr>
            <w:r w:rsidRPr="00397E29">
              <w:rPr>
                <w:sz w:val="12"/>
                <w:szCs w:val="12"/>
              </w:rPr>
              <w:t>ед</w:t>
            </w:r>
            <w:r w:rsidRPr="00397E29">
              <w:rPr>
                <w:sz w:val="12"/>
                <w:szCs w:val="12"/>
                <w:lang w:val="en-US"/>
              </w:rPr>
              <w:t>.</w:t>
            </w:r>
          </w:p>
        </w:tc>
        <w:tc>
          <w:tcPr>
            <w:tcW w:w="1873" w:type="dxa"/>
          </w:tcPr>
          <w:p w:rsidR="006F127C" w:rsidRPr="00397E29" w:rsidRDefault="006F127C" w:rsidP="00E34907">
            <w:pPr>
              <w:widowControl w:val="0"/>
              <w:jc w:val="both"/>
              <w:rPr>
                <w:sz w:val="12"/>
                <w:szCs w:val="12"/>
              </w:rPr>
            </w:pPr>
          </w:p>
        </w:tc>
      </w:tr>
      <w:tr w:rsidR="006F127C" w:rsidRPr="00397E29" w:rsidTr="006F127C">
        <w:tc>
          <w:tcPr>
            <w:tcW w:w="567" w:type="dxa"/>
            <w:vMerge/>
          </w:tcPr>
          <w:p w:rsidR="006F127C" w:rsidRPr="00397E29" w:rsidRDefault="006F127C" w:rsidP="00E34907">
            <w:pPr>
              <w:widowControl w:val="0"/>
              <w:jc w:val="both"/>
              <w:rPr>
                <w:sz w:val="12"/>
                <w:szCs w:val="12"/>
                <w:lang w:val="en-US"/>
              </w:rPr>
            </w:pPr>
          </w:p>
        </w:tc>
        <w:tc>
          <w:tcPr>
            <w:tcW w:w="6107" w:type="dxa"/>
          </w:tcPr>
          <w:p w:rsidR="006F127C" w:rsidRPr="00397E29" w:rsidRDefault="006F127C" w:rsidP="00E34907">
            <w:pPr>
              <w:widowControl w:val="0"/>
              <w:jc w:val="both"/>
              <w:rPr>
                <w:sz w:val="12"/>
                <w:szCs w:val="12"/>
              </w:rPr>
            </w:pPr>
            <w:r w:rsidRPr="00397E29">
              <w:rPr>
                <w:sz w:val="12"/>
                <w:szCs w:val="12"/>
              </w:rPr>
              <w:t>многоквартирных</w:t>
            </w:r>
          </w:p>
        </w:tc>
        <w:tc>
          <w:tcPr>
            <w:tcW w:w="1196" w:type="dxa"/>
          </w:tcPr>
          <w:p w:rsidR="006F127C" w:rsidRPr="00397E29" w:rsidRDefault="006F127C" w:rsidP="00E34907">
            <w:pPr>
              <w:widowControl w:val="0"/>
              <w:jc w:val="both"/>
              <w:rPr>
                <w:sz w:val="12"/>
                <w:szCs w:val="12"/>
              </w:rPr>
            </w:pPr>
            <w:r w:rsidRPr="00397E29">
              <w:rPr>
                <w:sz w:val="12"/>
                <w:szCs w:val="12"/>
              </w:rPr>
              <w:t>ед</w:t>
            </w:r>
            <w:r w:rsidRPr="00397E29">
              <w:rPr>
                <w:sz w:val="12"/>
                <w:szCs w:val="12"/>
                <w:lang w:val="en-US"/>
              </w:rPr>
              <w:t>.</w:t>
            </w:r>
          </w:p>
        </w:tc>
        <w:tc>
          <w:tcPr>
            <w:tcW w:w="1873" w:type="dxa"/>
          </w:tcPr>
          <w:p w:rsidR="006F127C" w:rsidRPr="00397E29" w:rsidRDefault="006F127C" w:rsidP="00E34907">
            <w:pPr>
              <w:widowControl w:val="0"/>
              <w:jc w:val="both"/>
              <w:rPr>
                <w:sz w:val="12"/>
                <w:szCs w:val="12"/>
              </w:rPr>
            </w:pPr>
          </w:p>
        </w:tc>
      </w:tr>
      <w:tr w:rsidR="006F127C" w:rsidRPr="00397E29" w:rsidTr="006F127C">
        <w:tc>
          <w:tcPr>
            <w:tcW w:w="567" w:type="dxa"/>
            <w:vMerge w:val="restart"/>
          </w:tcPr>
          <w:p w:rsidR="006F127C" w:rsidRPr="00397E29" w:rsidRDefault="006F127C" w:rsidP="00E34907">
            <w:pPr>
              <w:widowControl w:val="0"/>
              <w:jc w:val="both"/>
              <w:rPr>
                <w:sz w:val="12"/>
                <w:szCs w:val="12"/>
                <w:lang w:val="en-US"/>
              </w:rPr>
            </w:pPr>
            <w:r w:rsidRPr="00397E29">
              <w:rPr>
                <w:sz w:val="12"/>
                <w:szCs w:val="12"/>
              </w:rPr>
              <w:t xml:space="preserve"> 5</w:t>
            </w:r>
            <w:r w:rsidRPr="00397E29">
              <w:rPr>
                <w:sz w:val="12"/>
                <w:szCs w:val="12"/>
                <w:lang w:val="en-US"/>
              </w:rPr>
              <w:t>.</w:t>
            </w:r>
          </w:p>
          <w:p w:rsidR="006F127C" w:rsidRPr="00397E29" w:rsidRDefault="006F127C" w:rsidP="00E34907">
            <w:pPr>
              <w:widowControl w:val="0"/>
              <w:jc w:val="both"/>
              <w:rPr>
                <w:sz w:val="12"/>
                <w:szCs w:val="12"/>
                <w:lang w:val="en-US"/>
              </w:rPr>
            </w:pPr>
          </w:p>
          <w:p w:rsidR="006F127C" w:rsidRPr="00397E29" w:rsidRDefault="006F127C" w:rsidP="00E34907">
            <w:pPr>
              <w:widowControl w:val="0"/>
              <w:jc w:val="both"/>
              <w:rPr>
                <w:sz w:val="12"/>
                <w:szCs w:val="12"/>
                <w:lang w:val="en-US"/>
              </w:rPr>
            </w:pPr>
          </w:p>
          <w:p w:rsidR="006F127C" w:rsidRPr="00397E29" w:rsidRDefault="006F127C" w:rsidP="00E34907">
            <w:pPr>
              <w:widowControl w:val="0"/>
              <w:jc w:val="both"/>
              <w:rPr>
                <w:sz w:val="12"/>
                <w:szCs w:val="12"/>
                <w:lang w:val="en-US"/>
              </w:rPr>
            </w:pPr>
          </w:p>
        </w:tc>
        <w:tc>
          <w:tcPr>
            <w:tcW w:w="6107" w:type="dxa"/>
          </w:tcPr>
          <w:p w:rsidR="006F127C" w:rsidRPr="00397E29" w:rsidRDefault="006F127C" w:rsidP="00E34907">
            <w:pPr>
              <w:widowControl w:val="0"/>
              <w:jc w:val="both"/>
              <w:rPr>
                <w:sz w:val="12"/>
                <w:szCs w:val="12"/>
              </w:rPr>
            </w:pPr>
            <w:r w:rsidRPr="00397E29">
              <w:rPr>
                <w:sz w:val="12"/>
                <w:szCs w:val="12"/>
              </w:rPr>
              <w:t>Количество улиц</w:t>
            </w:r>
          </w:p>
        </w:tc>
        <w:tc>
          <w:tcPr>
            <w:tcW w:w="1196" w:type="dxa"/>
          </w:tcPr>
          <w:p w:rsidR="006F127C" w:rsidRPr="00397E29" w:rsidRDefault="006F127C" w:rsidP="00E34907">
            <w:pPr>
              <w:widowControl w:val="0"/>
              <w:jc w:val="both"/>
              <w:rPr>
                <w:sz w:val="12"/>
                <w:szCs w:val="12"/>
                <w:lang w:val="en-US"/>
              </w:rPr>
            </w:pPr>
            <w:r w:rsidRPr="00397E29">
              <w:rPr>
                <w:sz w:val="12"/>
                <w:szCs w:val="12"/>
              </w:rPr>
              <w:t>ед</w:t>
            </w:r>
            <w:r w:rsidRPr="00397E29">
              <w:rPr>
                <w:sz w:val="12"/>
                <w:szCs w:val="12"/>
                <w:lang w:val="en-US"/>
              </w:rPr>
              <w:t>.</w:t>
            </w:r>
          </w:p>
        </w:tc>
        <w:tc>
          <w:tcPr>
            <w:tcW w:w="1873" w:type="dxa"/>
          </w:tcPr>
          <w:p w:rsidR="006F127C" w:rsidRPr="00397E29" w:rsidRDefault="006F127C" w:rsidP="00E34907">
            <w:pPr>
              <w:widowControl w:val="0"/>
              <w:jc w:val="both"/>
              <w:rPr>
                <w:sz w:val="12"/>
                <w:szCs w:val="12"/>
              </w:rPr>
            </w:pPr>
          </w:p>
        </w:tc>
      </w:tr>
      <w:tr w:rsidR="006F127C" w:rsidRPr="00397E29" w:rsidTr="006F127C">
        <w:tc>
          <w:tcPr>
            <w:tcW w:w="567" w:type="dxa"/>
            <w:vMerge/>
          </w:tcPr>
          <w:p w:rsidR="006F127C" w:rsidRPr="00397E29" w:rsidRDefault="006F127C" w:rsidP="00E34907">
            <w:pPr>
              <w:widowControl w:val="0"/>
              <w:jc w:val="both"/>
              <w:rPr>
                <w:sz w:val="12"/>
                <w:szCs w:val="12"/>
              </w:rPr>
            </w:pPr>
          </w:p>
        </w:tc>
        <w:tc>
          <w:tcPr>
            <w:tcW w:w="6107" w:type="dxa"/>
          </w:tcPr>
          <w:p w:rsidR="006F127C" w:rsidRPr="00397E29" w:rsidRDefault="006F127C" w:rsidP="00E34907">
            <w:pPr>
              <w:widowControl w:val="0"/>
              <w:jc w:val="both"/>
              <w:rPr>
                <w:sz w:val="12"/>
                <w:szCs w:val="12"/>
              </w:rPr>
            </w:pPr>
            <w:r w:rsidRPr="00397E29">
              <w:rPr>
                <w:sz w:val="12"/>
                <w:szCs w:val="12"/>
              </w:rPr>
              <w:t>в т.ч. освещённых улиц в населённых пунктах</w:t>
            </w:r>
          </w:p>
        </w:tc>
        <w:tc>
          <w:tcPr>
            <w:tcW w:w="1196" w:type="dxa"/>
          </w:tcPr>
          <w:p w:rsidR="006F127C" w:rsidRPr="00397E29" w:rsidRDefault="006F127C" w:rsidP="00E34907">
            <w:pPr>
              <w:widowControl w:val="0"/>
              <w:jc w:val="both"/>
              <w:rPr>
                <w:sz w:val="12"/>
                <w:szCs w:val="12"/>
              </w:rPr>
            </w:pPr>
            <w:r w:rsidRPr="00397E29">
              <w:rPr>
                <w:sz w:val="12"/>
                <w:szCs w:val="12"/>
              </w:rPr>
              <w:t>ед</w:t>
            </w:r>
            <w:r w:rsidRPr="00397E29">
              <w:rPr>
                <w:sz w:val="12"/>
                <w:szCs w:val="12"/>
                <w:lang w:val="en-US"/>
              </w:rPr>
              <w:t>.</w:t>
            </w:r>
          </w:p>
        </w:tc>
        <w:tc>
          <w:tcPr>
            <w:tcW w:w="1873" w:type="dxa"/>
          </w:tcPr>
          <w:p w:rsidR="006F127C" w:rsidRPr="00397E29" w:rsidRDefault="006F127C" w:rsidP="00E34907">
            <w:pPr>
              <w:widowControl w:val="0"/>
              <w:jc w:val="both"/>
              <w:rPr>
                <w:sz w:val="12"/>
                <w:szCs w:val="12"/>
              </w:rPr>
            </w:pPr>
          </w:p>
        </w:tc>
      </w:tr>
      <w:tr w:rsidR="006F127C" w:rsidRPr="00397E29" w:rsidTr="006F127C">
        <w:tc>
          <w:tcPr>
            <w:tcW w:w="567" w:type="dxa"/>
            <w:vMerge/>
          </w:tcPr>
          <w:p w:rsidR="006F127C" w:rsidRPr="00397E29" w:rsidRDefault="006F127C" w:rsidP="00E34907">
            <w:pPr>
              <w:widowControl w:val="0"/>
              <w:jc w:val="both"/>
              <w:rPr>
                <w:sz w:val="12"/>
                <w:szCs w:val="12"/>
              </w:rPr>
            </w:pPr>
          </w:p>
        </w:tc>
        <w:tc>
          <w:tcPr>
            <w:tcW w:w="6107" w:type="dxa"/>
          </w:tcPr>
          <w:p w:rsidR="006F127C" w:rsidRPr="00397E29" w:rsidRDefault="006F127C" w:rsidP="00E34907">
            <w:pPr>
              <w:widowControl w:val="0"/>
              <w:jc w:val="both"/>
              <w:rPr>
                <w:sz w:val="12"/>
                <w:szCs w:val="12"/>
              </w:rPr>
            </w:pPr>
            <w:r w:rsidRPr="00397E29">
              <w:rPr>
                <w:sz w:val="12"/>
                <w:szCs w:val="12"/>
              </w:rPr>
              <w:t>неосвещённых улиц в населённых пунктах</w:t>
            </w:r>
          </w:p>
        </w:tc>
        <w:tc>
          <w:tcPr>
            <w:tcW w:w="1196" w:type="dxa"/>
          </w:tcPr>
          <w:p w:rsidR="006F127C" w:rsidRPr="00397E29" w:rsidRDefault="006F127C" w:rsidP="00E34907">
            <w:pPr>
              <w:widowControl w:val="0"/>
              <w:jc w:val="both"/>
              <w:rPr>
                <w:sz w:val="12"/>
                <w:szCs w:val="12"/>
              </w:rPr>
            </w:pPr>
            <w:r w:rsidRPr="00397E29">
              <w:rPr>
                <w:sz w:val="12"/>
                <w:szCs w:val="12"/>
              </w:rPr>
              <w:t>ед</w:t>
            </w:r>
            <w:r w:rsidRPr="00397E29">
              <w:rPr>
                <w:sz w:val="12"/>
                <w:szCs w:val="12"/>
                <w:lang w:val="en-US"/>
              </w:rPr>
              <w:t>.</w:t>
            </w:r>
          </w:p>
        </w:tc>
        <w:tc>
          <w:tcPr>
            <w:tcW w:w="1873" w:type="dxa"/>
          </w:tcPr>
          <w:p w:rsidR="006F127C" w:rsidRPr="00397E29" w:rsidRDefault="006F127C" w:rsidP="00E34907">
            <w:pPr>
              <w:widowControl w:val="0"/>
              <w:jc w:val="both"/>
              <w:rPr>
                <w:sz w:val="12"/>
                <w:szCs w:val="12"/>
              </w:rPr>
            </w:pPr>
          </w:p>
        </w:tc>
      </w:tr>
      <w:tr w:rsidR="006F127C" w:rsidRPr="00397E29" w:rsidTr="006F127C">
        <w:tc>
          <w:tcPr>
            <w:tcW w:w="567" w:type="dxa"/>
            <w:vMerge w:val="restart"/>
          </w:tcPr>
          <w:p w:rsidR="006F127C" w:rsidRPr="00397E29" w:rsidRDefault="006F127C" w:rsidP="00E34907">
            <w:pPr>
              <w:widowControl w:val="0"/>
              <w:jc w:val="both"/>
              <w:rPr>
                <w:sz w:val="12"/>
                <w:szCs w:val="12"/>
              </w:rPr>
            </w:pPr>
            <w:r w:rsidRPr="00397E29">
              <w:rPr>
                <w:sz w:val="12"/>
                <w:szCs w:val="12"/>
              </w:rPr>
              <w:t xml:space="preserve"> 6</w:t>
            </w:r>
            <w:r w:rsidRPr="00397E29">
              <w:rPr>
                <w:sz w:val="12"/>
                <w:szCs w:val="12"/>
                <w:lang w:val="en-US"/>
              </w:rPr>
              <w:t>.</w:t>
            </w:r>
          </w:p>
          <w:p w:rsidR="006F127C" w:rsidRPr="00397E29" w:rsidRDefault="006F127C" w:rsidP="00E34907">
            <w:pPr>
              <w:widowControl w:val="0"/>
              <w:jc w:val="both"/>
              <w:rPr>
                <w:sz w:val="12"/>
                <w:szCs w:val="12"/>
              </w:rPr>
            </w:pPr>
          </w:p>
          <w:p w:rsidR="006F127C" w:rsidRPr="00397E29" w:rsidRDefault="006F127C" w:rsidP="00E34907">
            <w:pPr>
              <w:widowControl w:val="0"/>
              <w:jc w:val="both"/>
              <w:rPr>
                <w:sz w:val="12"/>
                <w:szCs w:val="12"/>
              </w:rPr>
            </w:pPr>
          </w:p>
          <w:p w:rsidR="006F127C" w:rsidRPr="00397E29" w:rsidRDefault="006F127C" w:rsidP="00E34907">
            <w:pPr>
              <w:widowControl w:val="0"/>
              <w:jc w:val="both"/>
              <w:rPr>
                <w:sz w:val="12"/>
                <w:szCs w:val="12"/>
              </w:rPr>
            </w:pPr>
          </w:p>
          <w:p w:rsidR="006F127C" w:rsidRPr="00397E29" w:rsidRDefault="006F127C" w:rsidP="00E34907">
            <w:pPr>
              <w:widowControl w:val="0"/>
              <w:jc w:val="both"/>
              <w:rPr>
                <w:sz w:val="12"/>
                <w:szCs w:val="12"/>
                <w:lang w:val="en-US"/>
              </w:rPr>
            </w:pPr>
          </w:p>
        </w:tc>
        <w:tc>
          <w:tcPr>
            <w:tcW w:w="6107" w:type="dxa"/>
          </w:tcPr>
          <w:p w:rsidR="006F127C" w:rsidRPr="00397E29" w:rsidRDefault="006F127C" w:rsidP="00E34907">
            <w:pPr>
              <w:widowControl w:val="0"/>
              <w:jc w:val="both"/>
              <w:rPr>
                <w:sz w:val="12"/>
                <w:szCs w:val="12"/>
              </w:rPr>
            </w:pPr>
            <w:r w:rsidRPr="00397E29">
              <w:rPr>
                <w:sz w:val="12"/>
                <w:szCs w:val="12"/>
              </w:rPr>
              <w:t>Количество светильников на территории</w:t>
            </w:r>
          </w:p>
          <w:p w:rsidR="006F127C" w:rsidRPr="00397E29" w:rsidRDefault="006F127C" w:rsidP="00E34907">
            <w:pPr>
              <w:widowControl w:val="0"/>
              <w:jc w:val="both"/>
              <w:rPr>
                <w:sz w:val="12"/>
                <w:szCs w:val="12"/>
              </w:rPr>
            </w:pPr>
            <w:r w:rsidRPr="00397E29">
              <w:rPr>
                <w:sz w:val="12"/>
                <w:szCs w:val="12"/>
              </w:rPr>
              <w:t>поселения (всего)</w:t>
            </w:r>
          </w:p>
        </w:tc>
        <w:tc>
          <w:tcPr>
            <w:tcW w:w="1196" w:type="dxa"/>
          </w:tcPr>
          <w:p w:rsidR="006F127C" w:rsidRPr="00397E29" w:rsidRDefault="006F127C" w:rsidP="00E34907">
            <w:pPr>
              <w:widowControl w:val="0"/>
              <w:jc w:val="both"/>
              <w:rPr>
                <w:sz w:val="12"/>
                <w:szCs w:val="12"/>
              </w:rPr>
            </w:pPr>
          </w:p>
          <w:p w:rsidR="006F127C" w:rsidRPr="00397E29" w:rsidRDefault="006F127C" w:rsidP="00E34907">
            <w:pPr>
              <w:widowControl w:val="0"/>
              <w:jc w:val="both"/>
              <w:rPr>
                <w:sz w:val="12"/>
                <w:szCs w:val="12"/>
                <w:lang w:val="en-US"/>
              </w:rPr>
            </w:pPr>
            <w:r w:rsidRPr="00397E29">
              <w:rPr>
                <w:sz w:val="12"/>
                <w:szCs w:val="12"/>
              </w:rPr>
              <w:t>ед</w:t>
            </w:r>
            <w:r w:rsidRPr="00397E29">
              <w:rPr>
                <w:sz w:val="12"/>
                <w:szCs w:val="12"/>
                <w:lang w:val="en-US"/>
              </w:rPr>
              <w:t>.</w:t>
            </w:r>
          </w:p>
        </w:tc>
        <w:tc>
          <w:tcPr>
            <w:tcW w:w="1873" w:type="dxa"/>
          </w:tcPr>
          <w:p w:rsidR="006F127C" w:rsidRPr="00397E29" w:rsidRDefault="006F127C" w:rsidP="00E34907">
            <w:pPr>
              <w:widowControl w:val="0"/>
              <w:jc w:val="both"/>
              <w:rPr>
                <w:sz w:val="12"/>
                <w:szCs w:val="12"/>
              </w:rPr>
            </w:pPr>
          </w:p>
        </w:tc>
      </w:tr>
      <w:tr w:rsidR="006F127C" w:rsidRPr="00397E29" w:rsidTr="006F127C">
        <w:tc>
          <w:tcPr>
            <w:tcW w:w="567" w:type="dxa"/>
            <w:vMerge/>
          </w:tcPr>
          <w:p w:rsidR="006F127C" w:rsidRPr="00397E29" w:rsidRDefault="006F127C" w:rsidP="00E34907">
            <w:pPr>
              <w:widowControl w:val="0"/>
              <w:jc w:val="both"/>
              <w:rPr>
                <w:sz w:val="12"/>
                <w:szCs w:val="12"/>
              </w:rPr>
            </w:pPr>
          </w:p>
        </w:tc>
        <w:tc>
          <w:tcPr>
            <w:tcW w:w="6107" w:type="dxa"/>
          </w:tcPr>
          <w:p w:rsidR="006F127C" w:rsidRPr="00397E29" w:rsidRDefault="006F127C" w:rsidP="00E34907">
            <w:pPr>
              <w:widowControl w:val="0"/>
              <w:jc w:val="both"/>
              <w:rPr>
                <w:sz w:val="12"/>
                <w:szCs w:val="12"/>
              </w:rPr>
            </w:pPr>
            <w:r w:rsidRPr="00397E29">
              <w:rPr>
                <w:sz w:val="12"/>
                <w:szCs w:val="12"/>
              </w:rPr>
              <w:t>в т.ч. действующих</w:t>
            </w:r>
          </w:p>
        </w:tc>
        <w:tc>
          <w:tcPr>
            <w:tcW w:w="1196" w:type="dxa"/>
          </w:tcPr>
          <w:p w:rsidR="006F127C" w:rsidRPr="00397E29" w:rsidRDefault="006F127C" w:rsidP="00E34907">
            <w:pPr>
              <w:widowControl w:val="0"/>
              <w:jc w:val="both"/>
              <w:rPr>
                <w:sz w:val="12"/>
                <w:szCs w:val="12"/>
                <w:lang w:val="en-US"/>
              </w:rPr>
            </w:pPr>
            <w:r w:rsidRPr="00397E29">
              <w:rPr>
                <w:sz w:val="12"/>
                <w:szCs w:val="12"/>
              </w:rPr>
              <w:t>ед</w:t>
            </w:r>
            <w:r w:rsidRPr="00397E29">
              <w:rPr>
                <w:sz w:val="12"/>
                <w:szCs w:val="12"/>
                <w:lang w:val="en-US"/>
              </w:rPr>
              <w:t>.</w:t>
            </w:r>
          </w:p>
        </w:tc>
        <w:tc>
          <w:tcPr>
            <w:tcW w:w="1873" w:type="dxa"/>
          </w:tcPr>
          <w:p w:rsidR="006F127C" w:rsidRPr="00397E29" w:rsidRDefault="006F127C" w:rsidP="00E34907">
            <w:pPr>
              <w:widowControl w:val="0"/>
              <w:jc w:val="both"/>
              <w:rPr>
                <w:sz w:val="12"/>
                <w:szCs w:val="12"/>
              </w:rPr>
            </w:pPr>
          </w:p>
        </w:tc>
      </w:tr>
      <w:tr w:rsidR="006F127C" w:rsidRPr="00397E29" w:rsidTr="006F127C">
        <w:tc>
          <w:tcPr>
            <w:tcW w:w="567" w:type="dxa"/>
            <w:vMerge/>
          </w:tcPr>
          <w:p w:rsidR="006F127C" w:rsidRPr="00397E29" w:rsidRDefault="006F127C" w:rsidP="00E34907">
            <w:pPr>
              <w:widowControl w:val="0"/>
              <w:jc w:val="both"/>
              <w:rPr>
                <w:sz w:val="12"/>
                <w:szCs w:val="12"/>
              </w:rPr>
            </w:pPr>
          </w:p>
        </w:tc>
        <w:tc>
          <w:tcPr>
            <w:tcW w:w="6107" w:type="dxa"/>
          </w:tcPr>
          <w:p w:rsidR="006F127C" w:rsidRPr="00397E29" w:rsidRDefault="006F127C" w:rsidP="00E34907">
            <w:pPr>
              <w:widowControl w:val="0"/>
              <w:jc w:val="both"/>
              <w:rPr>
                <w:sz w:val="12"/>
                <w:szCs w:val="12"/>
              </w:rPr>
            </w:pPr>
            <w:r w:rsidRPr="00397E29">
              <w:rPr>
                <w:sz w:val="12"/>
                <w:szCs w:val="12"/>
              </w:rPr>
              <w:t>требующих ремонта</w:t>
            </w:r>
          </w:p>
        </w:tc>
        <w:tc>
          <w:tcPr>
            <w:tcW w:w="1196" w:type="dxa"/>
          </w:tcPr>
          <w:p w:rsidR="006F127C" w:rsidRPr="00397E29" w:rsidRDefault="006F127C" w:rsidP="00E34907">
            <w:pPr>
              <w:widowControl w:val="0"/>
              <w:jc w:val="both"/>
              <w:rPr>
                <w:sz w:val="12"/>
                <w:szCs w:val="12"/>
              </w:rPr>
            </w:pPr>
            <w:r w:rsidRPr="00397E29">
              <w:rPr>
                <w:sz w:val="12"/>
                <w:szCs w:val="12"/>
              </w:rPr>
              <w:t>ед</w:t>
            </w:r>
            <w:r w:rsidRPr="00397E29">
              <w:rPr>
                <w:sz w:val="12"/>
                <w:szCs w:val="12"/>
                <w:lang w:val="en-US"/>
              </w:rPr>
              <w:t>.</w:t>
            </w:r>
          </w:p>
        </w:tc>
        <w:tc>
          <w:tcPr>
            <w:tcW w:w="1873" w:type="dxa"/>
          </w:tcPr>
          <w:p w:rsidR="006F127C" w:rsidRPr="00397E29" w:rsidRDefault="006F127C" w:rsidP="00E34907">
            <w:pPr>
              <w:widowControl w:val="0"/>
              <w:jc w:val="both"/>
              <w:rPr>
                <w:sz w:val="12"/>
                <w:szCs w:val="12"/>
              </w:rPr>
            </w:pPr>
          </w:p>
        </w:tc>
      </w:tr>
      <w:tr w:rsidR="006F127C" w:rsidRPr="00397E29" w:rsidTr="006F127C">
        <w:tc>
          <w:tcPr>
            <w:tcW w:w="567" w:type="dxa"/>
            <w:vMerge w:val="restart"/>
          </w:tcPr>
          <w:p w:rsidR="006F127C" w:rsidRPr="00397E29" w:rsidRDefault="006F127C" w:rsidP="00E34907">
            <w:pPr>
              <w:widowControl w:val="0"/>
              <w:jc w:val="both"/>
              <w:rPr>
                <w:sz w:val="12"/>
                <w:szCs w:val="12"/>
              </w:rPr>
            </w:pPr>
            <w:r w:rsidRPr="00397E29">
              <w:rPr>
                <w:sz w:val="12"/>
                <w:szCs w:val="12"/>
              </w:rPr>
              <w:t xml:space="preserve"> 7</w:t>
            </w:r>
            <w:r w:rsidRPr="00397E29">
              <w:rPr>
                <w:sz w:val="12"/>
                <w:szCs w:val="12"/>
                <w:lang w:val="en-US"/>
              </w:rPr>
              <w:t>.</w:t>
            </w:r>
          </w:p>
          <w:p w:rsidR="006F127C" w:rsidRPr="00397E29" w:rsidRDefault="006F127C" w:rsidP="00E34907">
            <w:pPr>
              <w:widowControl w:val="0"/>
              <w:jc w:val="both"/>
              <w:rPr>
                <w:sz w:val="12"/>
                <w:szCs w:val="12"/>
                <w:lang w:val="en-US"/>
              </w:rPr>
            </w:pPr>
          </w:p>
        </w:tc>
        <w:tc>
          <w:tcPr>
            <w:tcW w:w="6107" w:type="dxa"/>
          </w:tcPr>
          <w:p w:rsidR="006F127C" w:rsidRPr="00397E29" w:rsidRDefault="006F127C" w:rsidP="00E34907">
            <w:pPr>
              <w:widowControl w:val="0"/>
              <w:jc w:val="both"/>
              <w:rPr>
                <w:sz w:val="12"/>
                <w:szCs w:val="12"/>
              </w:rPr>
            </w:pPr>
            <w:r w:rsidRPr="00397E29">
              <w:rPr>
                <w:sz w:val="12"/>
                <w:szCs w:val="12"/>
              </w:rPr>
              <w:t>Количество урн – всего</w:t>
            </w:r>
          </w:p>
        </w:tc>
        <w:tc>
          <w:tcPr>
            <w:tcW w:w="1196" w:type="dxa"/>
          </w:tcPr>
          <w:p w:rsidR="006F127C" w:rsidRPr="00397E29" w:rsidRDefault="006F127C" w:rsidP="00E34907">
            <w:pPr>
              <w:widowControl w:val="0"/>
              <w:jc w:val="both"/>
              <w:rPr>
                <w:sz w:val="12"/>
                <w:szCs w:val="12"/>
                <w:lang w:val="en-US"/>
              </w:rPr>
            </w:pPr>
            <w:r w:rsidRPr="00397E29">
              <w:rPr>
                <w:sz w:val="12"/>
                <w:szCs w:val="12"/>
              </w:rPr>
              <w:t>ед</w:t>
            </w:r>
            <w:r w:rsidRPr="00397E29">
              <w:rPr>
                <w:sz w:val="12"/>
                <w:szCs w:val="12"/>
                <w:lang w:val="en-US"/>
              </w:rPr>
              <w:t>.</w:t>
            </w:r>
          </w:p>
        </w:tc>
        <w:tc>
          <w:tcPr>
            <w:tcW w:w="1873" w:type="dxa"/>
          </w:tcPr>
          <w:p w:rsidR="006F127C" w:rsidRPr="00397E29" w:rsidRDefault="006F127C" w:rsidP="00E34907">
            <w:pPr>
              <w:widowControl w:val="0"/>
              <w:jc w:val="both"/>
              <w:rPr>
                <w:sz w:val="12"/>
                <w:szCs w:val="12"/>
              </w:rPr>
            </w:pPr>
          </w:p>
        </w:tc>
      </w:tr>
      <w:tr w:rsidR="006F127C" w:rsidRPr="00397E29" w:rsidTr="006F127C">
        <w:tc>
          <w:tcPr>
            <w:tcW w:w="567" w:type="dxa"/>
            <w:vMerge/>
          </w:tcPr>
          <w:p w:rsidR="006F127C" w:rsidRPr="00397E29" w:rsidRDefault="006F127C" w:rsidP="00E34907">
            <w:pPr>
              <w:widowControl w:val="0"/>
              <w:jc w:val="both"/>
              <w:rPr>
                <w:sz w:val="12"/>
                <w:szCs w:val="12"/>
              </w:rPr>
            </w:pPr>
          </w:p>
        </w:tc>
        <w:tc>
          <w:tcPr>
            <w:tcW w:w="6107" w:type="dxa"/>
          </w:tcPr>
          <w:p w:rsidR="006F127C" w:rsidRPr="00397E29" w:rsidRDefault="006F127C" w:rsidP="00E34907">
            <w:pPr>
              <w:widowControl w:val="0"/>
              <w:jc w:val="both"/>
              <w:rPr>
                <w:sz w:val="12"/>
                <w:szCs w:val="12"/>
              </w:rPr>
            </w:pPr>
            <w:r w:rsidRPr="00397E29">
              <w:rPr>
                <w:sz w:val="12"/>
                <w:szCs w:val="12"/>
              </w:rPr>
              <w:t>в т.ч. установленных урн за отчётный период</w:t>
            </w:r>
          </w:p>
        </w:tc>
        <w:tc>
          <w:tcPr>
            <w:tcW w:w="1196" w:type="dxa"/>
          </w:tcPr>
          <w:p w:rsidR="006F127C" w:rsidRPr="00397E29" w:rsidRDefault="006F127C" w:rsidP="00E34907">
            <w:pPr>
              <w:widowControl w:val="0"/>
              <w:jc w:val="both"/>
              <w:rPr>
                <w:sz w:val="12"/>
                <w:szCs w:val="12"/>
              </w:rPr>
            </w:pPr>
            <w:r w:rsidRPr="00397E29">
              <w:rPr>
                <w:sz w:val="12"/>
                <w:szCs w:val="12"/>
              </w:rPr>
              <w:t>ед.</w:t>
            </w:r>
          </w:p>
        </w:tc>
        <w:tc>
          <w:tcPr>
            <w:tcW w:w="1873" w:type="dxa"/>
          </w:tcPr>
          <w:p w:rsidR="006F127C" w:rsidRPr="00397E29" w:rsidRDefault="006F127C" w:rsidP="00E34907">
            <w:pPr>
              <w:widowControl w:val="0"/>
              <w:jc w:val="both"/>
              <w:rPr>
                <w:sz w:val="12"/>
                <w:szCs w:val="12"/>
              </w:rPr>
            </w:pPr>
          </w:p>
        </w:tc>
      </w:tr>
      <w:tr w:rsidR="006F127C" w:rsidRPr="00397E29" w:rsidTr="006F127C">
        <w:tc>
          <w:tcPr>
            <w:tcW w:w="567" w:type="dxa"/>
            <w:vMerge w:val="restart"/>
          </w:tcPr>
          <w:p w:rsidR="006F127C" w:rsidRPr="00397E29" w:rsidRDefault="006F127C" w:rsidP="00E34907">
            <w:pPr>
              <w:widowControl w:val="0"/>
              <w:jc w:val="both"/>
              <w:rPr>
                <w:sz w:val="12"/>
                <w:szCs w:val="12"/>
              </w:rPr>
            </w:pPr>
            <w:r w:rsidRPr="00397E29">
              <w:rPr>
                <w:sz w:val="12"/>
                <w:szCs w:val="12"/>
              </w:rPr>
              <w:t xml:space="preserve"> 8</w:t>
            </w:r>
            <w:r w:rsidRPr="00397E29">
              <w:rPr>
                <w:sz w:val="12"/>
                <w:szCs w:val="12"/>
                <w:lang w:val="en-US"/>
              </w:rPr>
              <w:t>.</w:t>
            </w:r>
          </w:p>
        </w:tc>
        <w:tc>
          <w:tcPr>
            <w:tcW w:w="6107" w:type="dxa"/>
          </w:tcPr>
          <w:p w:rsidR="006F127C" w:rsidRPr="00397E29" w:rsidRDefault="006F127C" w:rsidP="00E34907">
            <w:pPr>
              <w:widowControl w:val="0"/>
              <w:jc w:val="both"/>
              <w:rPr>
                <w:sz w:val="12"/>
                <w:szCs w:val="12"/>
              </w:rPr>
            </w:pPr>
            <w:r w:rsidRPr="00397E29">
              <w:rPr>
                <w:sz w:val="12"/>
                <w:szCs w:val="12"/>
              </w:rPr>
              <w:t>Количество</w:t>
            </w:r>
            <w:r w:rsidRPr="00397E29">
              <w:rPr>
                <w:sz w:val="12"/>
                <w:szCs w:val="12"/>
                <w:lang w:val="en-US"/>
              </w:rPr>
              <w:t>:</w:t>
            </w:r>
          </w:p>
        </w:tc>
        <w:tc>
          <w:tcPr>
            <w:tcW w:w="1196" w:type="dxa"/>
          </w:tcPr>
          <w:p w:rsidR="006F127C" w:rsidRPr="00397E29" w:rsidRDefault="006F127C" w:rsidP="00E34907">
            <w:pPr>
              <w:widowControl w:val="0"/>
              <w:jc w:val="both"/>
              <w:rPr>
                <w:sz w:val="12"/>
                <w:szCs w:val="12"/>
              </w:rPr>
            </w:pPr>
            <w:r w:rsidRPr="00397E29">
              <w:rPr>
                <w:sz w:val="12"/>
                <w:szCs w:val="12"/>
              </w:rPr>
              <w:t>ед.</w:t>
            </w:r>
          </w:p>
        </w:tc>
        <w:tc>
          <w:tcPr>
            <w:tcW w:w="1873" w:type="dxa"/>
          </w:tcPr>
          <w:p w:rsidR="006F127C" w:rsidRPr="00397E29" w:rsidRDefault="006F127C" w:rsidP="00E34907">
            <w:pPr>
              <w:widowControl w:val="0"/>
              <w:jc w:val="both"/>
              <w:rPr>
                <w:sz w:val="12"/>
                <w:szCs w:val="12"/>
              </w:rPr>
            </w:pPr>
          </w:p>
        </w:tc>
      </w:tr>
      <w:tr w:rsidR="006F127C" w:rsidRPr="00397E29" w:rsidTr="006F127C">
        <w:tc>
          <w:tcPr>
            <w:tcW w:w="567" w:type="dxa"/>
            <w:vMerge/>
          </w:tcPr>
          <w:p w:rsidR="006F127C" w:rsidRPr="00397E29" w:rsidRDefault="006F127C" w:rsidP="00E34907">
            <w:pPr>
              <w:widowControl w:val="0"/>
              <w:jc w:val="both"/>
              <w:rPr>
                <w:sz w:val="12"/>
                <w:szCs w:val="12"/>
              </w:rPr>
            </w:pPr>
          </w:p>
        </w:tc>
        <w:tc>
          <w:tcPr>
            <w:tcW w:w="6107" w:type="dxa"/>
          </w:tcPr>
          <w:p w:rsidR="006F127C" w:rsidRPr="00397E29" w:rsidRDefault="006F127C" w:rsidP="00E34907">
            <w:pPr>
              <w:widowControl w:val="0"/>
              <w:jc w:val="both"/>
              <w:rPr>
                <w:sz w:val="12"/>
                <w:szCs w:val="12"/>
              </w:rPr>
            </w:pPr>
            <w:r w:rsidRPr="00397E29">
              <w:rPr>
                <w:sz w:val="12"/>
                <w:szCs w:val="12"/>
              </w:rPr>
              <w:t>парков</w:t>
            </w:r>
          </w:p>
        </w:tc>
        <w:tc>
          <w:tcPr>
            <w:tcW w:w="1196" w:type="dxa"/>
          </w:tcPr>
          <w:p w:rsidR="006F127C" w:rsidRPr="00397E29" w:rsidRDefault="006F127C" w:rsidP="00E34907">
            <w:pPr>
              <w:widowControl w:val="0"/>
              <w:jc w:val="both"/>
              <w:rPr>
                <w:sz w:val="12"/>
                <w:szCs w:val="12"/>
              </w:rPr>
            </w:pPr>
            <w:r w:rsidRPr="00397E29">
              <w:rPr>
                <w:sz w:val="12"/>
                <w:szCs w:val="12"/>
              </w:rPr>
              <w:t>ед.</w:t>
            </w:r>
          </w:p>
        </w:tc>
        <w:tc>
          <w:tcPr>
            <w:tcW w:w="1873" w:type="dxa"/>
          </w:tcPr>
          <w:p w:rsidR="006F127C" w:rsidRPr="00397E29" w:rsidRDefault="006F127C" w:rsidP="00E34907">
            <w:pPr>
              <w:widowControl w:val="0"/>
              <w:jc w:val="both"/>
              <w:rPr>
                <w:sz w:val="12"/>
                <w:szCs w:val="12"/>
              </w:rPr>
            </w:pPr>
          </w:p>
        </w:tc>
      </w:tr>
      <w:tr w:rsidR="006F127C" w:rsidRPr="00397E29" w:rsidTr="006F127C">
        <w:tc>
          <w:tcPr>
            <w:tcW w:w="567" w:type="dxa"/>
            <w:vMerge/>
          </w:tcPr>
          <w:p w:rsidR="006F127C" w:rsidRPr="00397E29" w:rsidRDefault="006F127C" w:rsidP="00E34907">
            <w:pPr>
              <w:widowControl w:val="0"/>
              <w:jc w:val="both"/>
              <w:rPr>
                <w:sz w:val="12"/>
                <w:szCs w:val="12"/>
              </w:rPr>
            </w:pPr>
          </w:p>
        </w:tc>
        <w:tc>
          <w:tcPr>
            <w:tcW w:w="6107" w:type="dxa"/>
          </w:tcPr>
          <w:p w:rsidR="006F127C" w:rsidRPr="00397E29" w:rsidRDefault="006F127C" w:rsidP="00E34907">
            <w:pPr>
              <w:widowControl w:val="0"/>
              <w:jc w:val="both"/>
              <w:rPr>
                <w:sz w:val="12"/>
                <w:szCs w:val="12"/>
              </w:rPr>
            </w:pPr>
            <w:r w:rsidRPr="00397E29">
              <w:rPr>
                <w:sz w:val="12"/>
                <w:szCs w:val="12"/>
              </w:rPr>
              <w:t>скверов</w:t>
            </w:r>
          </w:p>
        </w:tc>
        <w:tc>
          <w:tcPr>
            <w:tcW w:w="1196" w:type="dxa"/>
          </w:tcPr>
          <w:p w:rsidR="006F127C" w:rsidRPr="00397E29" w:rsidRDefault="006F127C" w:rsidP="00E34907">
            <w:pPr>
              <w:widowControl w:val="0"/>
              <w:jc w:val="both"/>
              <w:rPr>
                <w:sz w:val="12"/>
                <w:szCs w:val="12"/>
              </w:rPr>
            </w:pPr>
            <w:r w:rsidRPr="00397E29">
              <w:rPr>
                <w:sz w:val="12"/>
                <w:szCs w:val="12"/>
              </w:rPr>
              <w:t>ед.</w:t>
            </w:r>
          </w:p>
        </w:tc>
        <w:tc>
          <w:tcPr>
            <w:tcW w:w="1873" w:type="dxa"/>
          </w:tcPr>
          <w:p w:rsidR="006F127C" w:rsidRPr="00397E29" w:rsidRDefault="006F127C" w:rsidP="00E34907">
            <w:pPr>
              <w:widowControl w:val="0"/>
              <w:jc w:val="both"/>
              <w:rPr>
                <w:sz w:val="12"/>
                <w:szCs w:val="12"/>
              </w:rPr>
            </w:pPr>
          </w:p>
        </w:tc>
      </w:tr>
      <w:tr w:rsidR="006F127C" w:rsidRPr="00397E29" w:rsidTr="006F127C">
        <w:tc>
          <w:tcPr>
            <w:tcW w:w="567" w:type="dxa"/>
            <w:vMerge/>
          </w:tcPr>
          <w:p w:rsidR="006F127C" w:rsidRPr="00397E29" w:rsidRDefault="006F127C" w:rsidP="00E34907">
            <w:pPr>
              <w:widowControl w:val="0"/>
              <w:jc w:val="both"/>
              <w:rPr>
                <w:sz w:val="12"/>
                <w:szCs w:val="12"/>
              </w:rPr>
            </w:pPr>
          </w:p>
        </w:tc>
        <w:tc>
          <w:tcPr>
            <w:tcW w:w="6107" w:type="dxa"/>
          </w:tcPr>
          <w:p w:rsidR="006F127C" w:rsidRPr="00397E29" w:rsidRDefault="006F127C" w:rsidP="00E34907">
            <w:pPr>
              <w:widowControl w:val="0"/>
              <w:jc w:val="both"/>
              <w:rPr>
                <w:sz w:val="12"/>
                <w:szCs w:val="12"/>
              </w:rPr>
            </w:pPr>
            <w:r w:rsidRPr="00397E29">
              <w:rPr>
                <w:sz w:val="12"/>
                <w:szCs w:val="12"/>
              </w:rPr>
              <w:t>аллей</w:t>
            </w:r>
          </w:p>
        </w:tc>
        <w:tc>
          <w:tcPr>
            <w:tcW w:w="1196" w:type="dxa"/>
          </w:tcPr>
          <w:p w:rsidR="006F127C" w:rsidRPr="00397E29" w:rsidRDefault="006F127C" w:rsidP="00E34907">
            <w:pPr>
              <w:widowControl w:val="0"/>
              <w:jc w:val="both"/>
              <w:rPr>
                <w:sz w:val="12"/>
                <w:szCs w:val="12"/>
              </w:rPr>
            </w:pPr>
            <w:r w:rsidRPr="00397E29">
              <w:rPr>
                <w:sz w:val="12"/>
                <w:szCs w:val="12"/>
              </w:rPr>
              <w:t>ед.</w:t>
            </w:r>
          </w:p>
        </w:tc>
        <w:tc>
          <w:tcPr>
            <w:tcW w:w="1873" w:type="dxa"/>
          </w:tcPr>
          <w:p w:rsidR="006F127C" w:rsidRPr="00397E29" w:rsidRDefault="006F127C" w:rsidP="00E34907">
            <w:pPr>
              <w:widowControl w:val="0"/>
              <w:jc w:val="both"/>
              <w:rPr>
                <w:sz w:val="12"/>
                <w:szCs w:val="12"/>
              </w:rPr>
            </w:pPr>
          </w:p>
        </w:tc>
      </w:tr>
      <w:tr w:rsidR="006F127C" w:rsidRPr="00397E29" w:rsidTr="006F127C">
        <w:tc>
          <w:tcPr>
            <w:tcW w:w="567" w:type="dxa"/>
          </w:tcPr>
          <w:p w:rsidR="006F127C" w:rsidRPr="00397E29" w:rsidRDefault="006F127C" w:rsidP="00E34907">
            <w:pPr>
              <w:widowControl w:val="0"/>
              <w:jc w:val="both"/>
              <w:rPr>
                <w:sz w:val="12"/>
                <w:szCs w:val="12"/>
                <w:lang w:val="en-US"/>
              </w:rPr>
            </w:pPr>
            <w:r w:rsidRPr="00397E29">
              <w:rPr>
                <w:sz w:val="12"/>
                <w:szCs w:val="12"/>
              </w:rPr>
              <w:t xml:space="preserve"> 9</w:t>
            </w:r>
            <w:r w:rsidRPr="00397E29">
              <w:rPr>
                <w:sz w:val="12"/>
                <w:szCs w:val="12"/>
                <w:lang w:val="en-US"/>
              </w:rPr>
              <w:t>.</w:t>
            </w:r>
          </w:p>
        </w:tc>
        <w:tc>
          <w:tcPr>
            <w:tcW w:w="6107" w:type="dxa"/>
          </w:tcPr>
          <w:p w:rsidR="006F127C" w:rsidRPr="00397E29" w:rsidRDefault="006F127C" w:rsidP="00E34907">
            <w:pPr>
              <w:widowControl w:val="0"/>
              <w:jc w:val="both"/>
              <w:rPr>
                <w:sz w:val="12"/>
                <w:szCs w:val="12"/>
              </w:rPr>
            </w:pPr>
            <w:r w:rsidRPr="00397E29">
              <w:rPr>
                <w:sz w:val="12"/>
                <w:szCs w:val="12"/>
              </w:rPr>
              <w:t>Количество детских площадок</w:t>
            </w:r>
          </w:p>
        </w:tc>
        <w:tc>
          <w:tcPr>
            <w:tcW w:w="1196" w:type="dxa"/>
          </w:tcPr>
          <w:p w:rsidR="006F127C" w:rsidRPr="00397E29" w:rsidRDefault="006F127C" w:rsidP="00E34907">
            <w:pPr>
              <w:widowControl w:val="0"/>
              <w:jc w:val="both"/>
              <w:rPr>
                <w:sz w:val="12"/>
                <w:szCs w:val="12"/>
              </w:rPr>
            </w:pPr>
            <w:r w:rsidRPr="00397E29">
              <w:rPr>
                <w:sz w:val="12"/>
                <w:szCs w:val="12"/>
              </w:rPr>
              <w:t>ед</w:t>
            </w:r>
            <w:r w:rsidRPr="00397E29">
              <w:rPr>
                <w:sz w:val="12"/>
                <w:szCs w:val="12"/>
                <w:lang w:val="en-US"/>
              </w:rPr>
              <w:t>.</w:t>
            </w:r>
          </w:p>
        </w:tc>
        <w:tc>
          <w:tcPr>
            <w:tcW w:w="1873" w:type="dxa"/>
          </w:tcPr>
          <w:p w:rsidR="006F127C" w:rsidRPr="00397E29" w:rsidRDefault="006F127C" w:rsidP="00E34907">
            <w:pPr>
              <w:widowControl w:val="0"/>
              <w:jc w:val="both"/>
              <w:rPr>
                <w:sz w:val="12"/>
                <w:szCs w:val="12"/>
              </w:rPr>
            </w:pPr>
          </w:p>
        </w:tc>
      </w:tr>
      <w:tr w:rsidR="006F127C" w:rsidRPr="00397E29" w:rsidTr="006F127C">
        <w:tc>
          <w:tcPr>
            <w:tcW w:w="567" w:type="dxa"/>
            <w:tcBorders>
              <w:left w:val="single" w:sz="4" w:space="0" w:color="auto"/>
              <w:bottom w:val="single" w:sz="4" w:space="0" w:color="auto"/>
            </w:tcBorders>
          </w:tcPr>
          <w:p w:rsidR="006F127C" w:rsidRPr="00397E29" w:rsidRDefault="006F127C" w:rsidP="00E34907">
            <w:pPr>
              <w:widowControl w:val="0"/>
              <w:jc w:val="both"/>
              <w:rPr>
                <w:sz w:val="12"/>
                <w:szCs w:val="12"/>
                <w:lang w:val="en-US"/>
              </w:rPr>
            </w:pPr>
            <w:r w:rsidRPr="00397E29">
              <w:rPr>
                <w:sz w:val="12"/>
                <w:szCs w:val="12"/>
              </w:rPr>
              <w:t>10</w:t>
            </w:r>
            <w:r w:rsidRPr="00397E29">
              <w:rPr>
                <w:sz w:val="12"/>
                <w:szCs w:val="12"/>
                <w:lang w:val="en-US"/>
              </w:rPr>
              <w:t>.</w:t>
            </w:r>
          </w:p>
        </w:tc>
        <w:tc>
          <w:tcPr>
            <w:tcW w:w="6107" w:type="dxa"/>
            <w:tcBorders>
              <w:bottom w:val="single" w:sz="4" w:space="0" w:color="auto"/>
            </w:tcBorders>
          </w:tcPr>
          <w:p w:rsidR="006F127C" w:rsidRPr="00397E29" w:rsidRDefault="006F127C" w:rsidP="00E34907">
            <w:pPr>
              <w:widowControl w:val="0"/>
              <w:jc w:val="both"/>
              <w:rPr>
                <w:sz w:val="12"/>
                <w:szCs w:val="12"/>
              </w:rPr>
            </w:pPr>
            <w:r w:rsidRPr="00397E29">
              <w:rPr>
                <w:sz w:val="12"/>
                <w:szCs w:val="12"/>
              </w:rPr>
              <w:t>Количество спортивных площадок</w:t>
            </w:r>
          </w:p>
        </w:tc>
        <w:tc>
          <w:tcPr>
            <w:tcW w:w="1196" w:type="dxa"/>
          </w:tcPr>
          <w:p w:rsidR="006F127C" w:rsidRPr="00397E29" w:rsidRDefault="006F127C" w:rsidP="00E34907">
            <w:pPr>
              <w:widowControl w:val="0"/>
              <w:jc w:val="both"/>
              <w:rPr>
                <w:sz w:val="12"/>
                <w:szCs w:val="12"/>
              </w:rPr>
            </w:pPr>
            <w:r w:rsidRPr="00397E29">
              <w:rPr>
                <w:sz w:val="12"/>
                <w:szCs w:val="12"/>
              </w:rPr>
              <w:t>ед</w:t>
            </w:r>
            <w:r w:rsidRPr="00397E29">
              <w:rPr>
                <w:sz w:val="12"/>
                <w:szCs w:val="12"/>
                <w:lang w:val="en-US"/>
              </w:rPr>
              <w:t>.</w:t>
            </w:r>
          </w:p>
        </w:tc>
        <w:tc>
          <w:tcPr>
            <w:tcW w:w="1873" w:type="dxa"/>
          </w:tcPr>
          <w:p w:rsidR="006F127C" w:rsidRPr="00397E29" w:rsidRDefault="006F127C" w:rsidP="00E34907">
            <w:pPr>
              <w:widowControl w:val="0"/>
              <w:jc w:val="both"/>
              <w:rPr>
                <w:sz w:val="12"/>
                <w:szCs w:val="12"/>
              </w:rPr>
            </w:pPr>
          </w:p>
        </w:tc>
      </w:tr>
      <w:tr w:rsidR="006F127C" w:rsidRPr="00397E29" w:rsidTr="006F127C">
        <w:tc>
          <w:tcPr>
            <w:tcW w:w="567" w:type="dxa"/>
            <w:tcBorders>
              <w:top w:val="single" w:sz="4" w:space="0" w:color="auto"/>
              <w:bottom w:val="single" w:sz="4" w:space="0" w:color="auto"/>
            </w:tcBorders>
          </w:tcPr>
          <w:p w:rsidR="006F127C" w:rsidRPr="00397E29" w:rsidRDefault="006F127C" w:rsidP="00E34907">
            <w:pPr>
              <w:widowControl w:val="0"/>
              <w:jc w:val="both"/>
              <w:rPr>
                <w:sz w:val="12"/>
                <w:szCs w:val="12"/>
                <w:lang w:val="en-US"/>
              </w:rPr>
            </w:pPr>
            <w:r w:rsidRPr="00397E29">
              <w:rPr>
                <w:sz w:val="12"/>
                <w:szCs w:val="12"/>
                <w:lang w:val="en-US"/>
              </w:rPr>
              <w:t>11.</w:t>
            </w:r>
          </w:p>
        </w:tc>
        <w:tc>
          <w:tcPr>
            <w:tcW w:w="6107" w:type="dxa"/>
            <w:tcBorders>
              <w:top w:val="single" w:sz="4" w:space="0" w:color="auto"/>
              <w:bottom w:val="single" w:sz="4" w:space="0" w:color="auto"/>
            </w:tcBorders>
          </w:tcPr>
          <w:p w:rsidR="006F127C" w:rsidRPr="00397E29" w:rsidRDefault="006F127C" w:rsidP="00E34907">
            <w:pPr>
              <w:widowControl w:val="0"/>
              <w:jc w:val="both"/>
              <w:rPr>
                <w:sz w:val="12"/>
                <w:szCs w:val="12"/>
              </w:rPr>
            </w:pPr>
            <w:r w:rsidRPr="00397E29">
              <w:rPr>
                <w:sz w:val="12"/>
                <w:szCs w:val="12"/>
              </w:rPr>
              <w:t>Количество воинских захоронений, памятников и мемориалов</w:t>
            </w:r>
          </w:p>
        </w:tc>
        <w:tc>
          <w:tcPr>
            <w:tcW w:w="1196" w:type="dxa"/>
          </w:tcPr>
          <w:p w:rsidR="006F127C" w:rsidRPr="00397E29" w:rsidRDefault="006F127C" w:rsidP="00E34907">
            <w:pPr>
              <w:widowControl w:val="0"/>
              <w:jc w:val="both"/>
              <w:rPr>
                <w:sz w:val="12"/>
                <w:szCs w:val="12"/>
              </w:rPr>
            </w:pPr>
            <w:r w:rsidRPr="00397E29">
              <w:rPr>
                <w:sz w:val="12"/>
                <w:szCs w:val="12"/>
              </w:rPr>
              <w:t>ед</w:t>
            </w:r>
            <w:r w:rsidRPr="00397E29">
              <w:rPr>
                <w:sz w:val="12"/>
                <w:szCs w:val="12"/>
                <w:lang w:val="en-US"/>
              </w:rPr>
              <w:t>.</w:t>
            </w:r>
          </w:p>
        </w:tc>
        <w:tc>
          <w:tcPr>
            <w:tcW w:w="1873" w:type="dxa"/>
          </w:tcPr>
          <w:p w:rsidR="006F127C" w:rsidRPr="00397E29" w:rsidRDefault="006F127C" w:rsidP="00E34907">
            <w:pPr>
              <w:widowControl w:val="0"/>
              <w:jc w:val="both"/>
              <w:rPr>
                <w:sz w:val="12"/>
                <w:szCs w:val="12"/>
              </w:rPr>
            </w:pPr>
          </w:p>
        </w:tc>
      </w:tr>
      <w:tr w:rsidR="006F127C" w:rsidRPr="00397E29" w:rsidTr="006F127C">
        <w:tc>
          <w:tcPr>
            <w:tcW w:w="567" w:type="dxa"/>
            <w:tcBorders>
              <w:top w:val="single" w:sz="4" w:space="0" w:color="auto"/>
              <w:bottom w:val="single" w:sz="4" w:space="0" w:color="auto"/>
            </w:tcBorders>
          </w:tcPr>
          <w:p w:rsidR="006F127C" w:rsidRPr="00397E29" w:rsidRDefault="006F127C" w:rsidP="00E34907">
            <w:pPr>
              <w:widowControl w:val="0"/>
              <w:jc w:val="both"/>
              <w:rPr>
                <w:sz w:val="12"/>
                <w:szCs w:val="12"/>
                <w:lang w:val="en-US"/>
              </w:rPr>
            </w:pPr>
            <w:r w:rsidRPr="00397E29">
              <w:rPr>
                <w:sz w:val="12"/>
                <w:szCs w:val="12"/>
              </w:rPr>
              <w:t>12</w:t>
            </w:r>
            <w:r w:rsidRPr="00397E29">
              <w:rPr>
                <w:sz w:val="12"/>
                <w:szCs w:val="12"/>
                <w:lang w:val="en-US"/>
              </w:rPr>
              <w:t>.</w:t>
            </w:r>
          </w:p>
        </w:tc>
        <w:tc>
          <w:tcPr>
            <w:tcW w:w="6107" w:type="dxa"/>
            <w:tcBorders>
              <w:top w:val="single" w:sz="4" w:space="0" w:color="auto"/>
              <w:bottom w:val="single" w:sz="4" w:space="0" w:color="auto"/>
            </w:tcBorders>
          </w:tcPr>
          <w:p w:rsidR="006F127C" w:rsidRPr="00397E29" w:rsidRDefault="006F127C" w:rsidP="00E34907">
            <w:pPr>
              <w:widowControl w:val="0"/>
              <w:jc w:val="both"/>
              <w:rPr>
                <w:sz w:val="12"/>
                <w:szCs w:val="12"/>
              </w:rPr>
            </w:pPr>
            <w:r w:rsidRPr="00397E29">
              <w:rPr>
                <w:sz w:val="12"/>
                <w:szCs w:val="12"/>
              </w:rPr>
              <w:t>Количество кладбищ</w:t>
            </w:r>
          </w:p>
        </w:tc>
        <w:tc>
          <w:tcPr>
            <w:tcW w:w="1196" w:type="dxa"/>
          </w:tcPr>
          <w:p w:rsidR="006F127C" w:rsidRPr="00397E29" w:rsidRDefault="006F127C" w:rsidP="00E34907">
            <w:pPr>
              <w:widowControl w:val="0"/>
              <w:jc w:val="both"/>
              <w:rPr>
                <w:sz w:val="12"/>
                <w:szCs w:val="12"/>
                <w:lang w:val="en-US"/>
              </w:rPr>
            </w:pPr>
            <w:r w:rsidRPr="00397E29">
              <w:rPr>
                <w:sz w:val="12"/>
                <w:szCs w:val="12"/>
              </w:rPr>
              <w:t>ед</w:t>
            </w:r>
            <w:r w:rsidRPr="00397E29">
              <w:rPr>
                <w:sz w:val="12"/>
                <w:szCs w:val="12"/>
                <w:lang w:val="en-US"/>
              </w:rPr>
              <w:t>.</w:t>
            </w:r>
          </w:p>
        </w:tc>
        <w:tc>
          <w:tcPr>
            <w:tcW w:w="1873" w:type="dxa"/>
          </w:tcPr>
          <w:p w:rsidR="006F127C" w:rsidRPr="00397E29" w:rsidRDefault="006F127C" w:rsidP="00E34907">
            <w:pPr>
              <w:widowControl w:val="0"/>
              <w:jc w:val="both"/>
              <w:rPr>
                <w:sz w:val="12"/>
                <w:szCs w:val="12"/>
              </w:rPr>
            </w:pPr>
          </w:p>
        </w:tc>
      </w:tr>
      <w:tr w:rsidR="006F127C" w:rsidRPr="00397E29" w:rsidTr="006F127C">
        <w:tc>
          <w:tcPr>
            <w:tcW w:w="567" w:type="dxa"/>
            <w:tcBorders>
              <w:top w:val="single" w:sz="4" w:space="0" w:color="auto"/>
              <w:bottom w:val="single" w:sz="4" w:space="0" w:color="auto"/>
            </w:tcBorders>
          </w:tcPr>
          <w:p w:rsidR="006F127C" w:rsidRPr="00397E29" w:rsidRDefault="006F127C" w:rsidP="00E34907">
            <w:pPr>
              <w:widowControl w:val="0"/>
              <w:jc w:val="both"/>
              <w:rPr>
                <w:sz w:val="12"/>
                <w:szCs w:val="12"/>
                <w:lang w:val="en-US"/>
              </w:rPr>
            </w:pPr>
            <w:r w:rsidRPr="00397E29">
              <w:rPr>
                <w:sz w:val="12"/>
                <w:szCs w:val="12"/>
              </w:rPr>
              <w:t>13</w:t>
            </w:r>
            <w:r w:rsidRPr="00397E29">
              <w:rPr>
                <w:sz w:val="12"/>
                <w:szCs w:val="12"/>
                <w:lang w:val="en-US"/>
              </w:rPr>
              <w:t>.</w:t>
            </w:r>
          </w:p>
        </w:tc>
        <w:tc>
          <w:tcPr>
            <w:tcW w:w="6107" w:type="dxa"/>
            <w:tcBorders>
              <w:top w:val="single" w:sz="4" w:space="0" w:color="auto"/>
              <w:bottom w:val="single" w:sz="4" w:space="0" w:color="auto"/>
            </w:tcBorders>
          </w:tcPr>
          <w:p w:rsidR="006F127C" w:rsidRPr="00397E29" w:rsidRDefault="006F127C" w:rsidP="00E34907">
            <w:pPr>
              <w:widowControl w:val="0"/>
              <w:jc w:val="both"/>
              <w:rPr>
                <w:sz w:val="12"/>
                <w:szCs w:val="12"/>
              </w:rPr>
            </w:pPr>
            <w:r w:rsidRPr="00397E29">
              <w:rPr>
                <w:sz w:val="12"/>
                <w:szCs w:val="12"/>
              </w:rPr>
              <w:t>Количество родников - всего</w:t>
            </w:r>
          </w:p>
        </w:tc>
        <w:tc>
          <w:tcPr>
            <w:tcW w:w="1196" w:type="dxa"/>
          </w:tcPr>
          <w:p w:rsidR="006F127C" w:rsidRPr="00397E29" w:rsidRDefault="006F127C" w:rsidP="00E34907">
            <w:pPr>
              <w:widowControl w:val="0"/>
              <w:jc w:val="both"/>
              <w:rPr>
                <w:sz w:val="12"/>
                <w:szCs w:val="12"/>
                <w:lang w:val="en-US"/>
              </w:rPr>
            </w:pPr>
            <w:r w:rsidRPr="00397E29">
              <w:rPr>
                <w:sz w:val="12"/>
                <w:szCs w:val="12"/>
              </w:rPr>
              <w:t>ед</w:t>
            </w:r>
            <w:r w:rsidRPr="00397E29">
              <w:rPr>
                <w:sz w:val="12"/>
                <w:szCs w:val="12"/>
                <w:lang w:val="en-US"/>
              </w:rPr>
              <w:t>.</w:t>
            </w:r>
          </w:p>
        </w:tc>
        <w:tc>
          <w:tcPr>
            <w:tcW w:w="1873" w:type="dxa"/>
          </w:tcPr>
          <w:p w:rsidR="006F127C" w:rsidRPr="00397E29" w:rsidRDefault="006F127C" w:rsidP="00E34907">
            <w:pPr>
              <w:widowControl w:val="0"/>
              <w:jc w:val="both"/>
              <w:rPr>
                <w:sz w:val="12"/>
                <w:szCs w:val="12"/>
              </w:rPr>
            </w:pPr>
          </w:p>
        </w:tc>
      </w:tr>
      <w:tr w:rsidR="006F127C" w:rsidRPr="00397E29" w:rsidTr="006F127C">
        <w:tc>
          <w:tcPr>
            <w:tcW w:w="567" w:type="dxa"/>
            <w:tcBorders>
              <w:top w:val="single" w:sz="4" w:space="0" w:color="auto"/>
              <w:bottom w:val="single" w:sz="4" w:space="0" w:color="auto"/>
            </w:tcBorders>
          </w:tcPr>
          <w:p w:rsidR="006F127C" w:rsidRPr="00397E29" w:rsidRDefault="006F127C" w:rsidP="00E34907">
            <w:pPr>
              <w:widowControl w:val="0"/>
              <w:jc w:val="both"/>
              <w:rPr>
                <w:sz w:val="12"/>
                <w:szCs w:val="12"/>
              </w:rPr>
            </w:pPr>
          </w:p>
        </w:tc>
        <w:tc>
          <w:tcPr>
            <w:tcW w:w="6107" w:type="dxa"/>
            <w:tcBorders>
              <w:top w:val="single" w:sz="4" w:space="0" w:color="auto"/>
              <w:bottom w:val="single" w:sz="4" w:space="0" w:color="auto"/>
            </w:tcBorders>
          </w:tcPr>
          <w:p w:rsidR="006F127C" w:rsidRPr="00397E29" w:rsidRDefault="006F127C" w:rsidP="00E34907">
            <w:pPr>
              <w:widowControl w:val="0"/>
              <w:jc w:val="both"/>
              <w:rPr>
                <w:sz w:val="12"/>
                <w:szCs w:val="12"/>
              </w:rPr>
            </w:pPr>
            <w:r w:rsidRPr="00397E29">
              <w:rPr>
                <w:sz w:val="12"/>
                <w:szCs w:val="12"/>
              </w:rPr>
              <w:t>в том числе благоустроенных</w:t>
            </w:r>
          </w:p>
        </w:tc>
        <w:tc>
          <w:tcPr>
            <w:tcW w:w="1196" w:type="dxa"/>
          </w:tcPr>
          <w:p w:rsidR="006F127C" w:rsidRPr="00397E29" w:rsidRDefault="006F127C" w:rsidP="00E34907">
            <w:pPr>
              <w:widowControl w:val="0"/>
              <w:jc w:val="both"/>
              <w:rPr>
                <w:sz w:val="12"/>
                <w:szCs w:val="12"/>
                <w:lang w:val="en-US"/>
              </w:rPr>
            </w:pPr>
            <w:r w:rsidRPr="00397E29">
              <w:rPr>
                <w:sz w:val="12"/>
                <w:szCs w:val="12"/>
              </w:rPr>
              <w:t>ед</w:t>
            </w:r>
            <w:r w:rsidRPr="00397E29">
              <w:rPr>
                <w:sz w:val="12"/>
                <w:szCs w:val="12"/>
                <w:lang w:val="en-US"/>
              </w:rPr>
              <w:t>.</w:t>
            </w:r>
          </w:p>
        </w:tc>
        <w:tc>
          <w:tcPr>
            <w:tcW w:w="1873" w:type="dxa"/>
          </w:tcPr>
          <w:p w:rsidR="006F127C" w:rsidRPr="00397E29" w:rsidRDefault="006F127C" w:rsidP="00E34907">
            <w:pPr>
              <w:widowControl w:val="0"/>
              <w:jc w:val="both"/>
              <w:rPr>
                <w:sz w:val="12"/>
                <w:szCs w:val="12"/>
              </w:rPr>
            </w:pPr>
          </w:p>
        </w:tc>
      </w:tr>
      <w:tr w:rsidR="006F127C" w:rsidRPr="00397E29" w:rsidTr="006F127C">
        <w:tc>
          <w:tcPr>
            <w:tcW w:w="567" w:type="dxa"/>
            <w:tcBorders>
              <w:top w:val="single" w:sz="4" w:space="0" w:color="auto"/>
              <w:bottom w:val="single" w:sz="4" w:space="0" w:color="auto"/>
            </w:tcBorders>
          </w:tcPr>
          <w:p w:rsidR="006F127C" w:rsidRPr="00397E29" w:rsidRDefault="006F127C" w:rsidP="00E34907">
            <w:pPr>
              <w:widowControl w:val="0"/>
              <w:jc w:val="both"/>
              <w:rPr>
                <w:sz w:val="12"/>
                <w:szCs w:val="12"/>
                <w:lang w:val="en-US"/>
              </w:rPr>
            </w:pPr>
            <w:r w:rsidRPr="00397E29">
              <w:rPr>
                <w:sz w:val="12"/>
                <w:szCs w:val="12"/>
              </w:rPr>
              <w:t>14</w:t>
            </w:r>
            <w:r w:rsidRPr="00397E29">
              <w:rPr>
                <w:sz w:val="12"/>
                <w:szCs w:val="12"/>
                <w:lang w:val="en-US"/>
              </w:rPr>
              <w:t>.</w:t>
            </w:r>
          </w:p>
        </w:tc>
        <w:tc>
          <w:tcPr>
            <w:tcW w:w="6107" w:type="dxa"/>
            <w:tcBorders>
              <w:top w:val="single" w:sz="4" w:space="0" w:color="auto"/>
              <w:bottom w:val="single" w:sz="4" w:space="0" w:color="auto"/>
            </w:tcBorders>
          </w:tcPr>
          <w:p w:rsidR="006F127C" w:rsidRPr="00397E29" w:rsidRDefault="006F127C" w:rsidP="00E34907">
            <w:pPr>
              <w:widowControl w:val="0"/>
              <w:jc w:val="both"/>
              <w:rPr>
                <w:sz w:val="12"/>
                <w:szCs w:val="12"/>
              </w:rPr>
            </w:pPr>
            <w:r w:rsidRPr="00397E29">
              <w:rPr>
                <w:sz w:val="12"/>
                <w:szCs w:val="12"/>
              </w:rPr>
              <w:t>Количество водоёмов</w:t>
            </w:r>
          </w:p>
        </w:tc>
        <w:tc>
          <w:tcPr>
            <w:tcW w:w="1196" w:type="dxa"/>
          </w:tcPr>
          <w:p w:rsidR="006F127C" w:rsidRPr="00397E29" w:rsidRDefault="006F127C" w:rsidP="00E34907">
            <w:pPr>
              <w:widowControl w:val="0"/>
              <w:jc w:val="both"/>
              <w:rPr>
                <w:sz w:val="12"/>
                <w:szCs w:val="12"/>
                <w:lang w:val="en-US"/>
              </w:rPr>
            </w:pPr>
            <w:r w:rsidRPr="00397E29">
              <w:rPr>
                <w:sz w:val="12"/>
                <w:szCs w:val="12"/>
              </w:rPr>
              <w:t>ед</w:t>
            </w:r>
            <w:r w:rsidRPr="00397E29">
              <w:rPr>
                <w:sz w:val="12"/>
                <w:szCs w:val="12"/>
                <w:lang w:val="en-US"/>
              </w:rPr>
              <w:t>.</w:t>
            </w:r>
          </w:p>
        </w:tc>
        <w:tc>
          <w:tcPr>
            <w:tcW w:w="1873" w:type="dxa"/>
          </w:tcPr>
          <w:p w:rsidR="006F127C" w:rsidRPr="00397E29" w:rsidRDefault="006F127C" w:rsidP="00E34907">
            <w:pPr>
              <w:widowControl w:val="0"/>
              <w:jc w:val="both"/>
              <w:rPr>
                <w:sz w:val="12"/>
                <w:szCs w:val="12"/>
              </w:rPr>
            </w:pPr>
          </w:p>
        </w:tc>
      </w:tr>
      <w:tr w:rsidR="006F127C" w:rsidRPr="00397E29" w:rsidTr="006F127C">
        <w:tc>
          <w:tcPr>
            <w:tcW w:w="567" w:type="dxa"/>
            <w:tcBorders>
              <w:top w:val="single" w:sz="4" w:space="0" w:color="auto"/>
              <w:bottom w:val="single" w:sz="4" w:space="0" w:color="auto"/>
            </w:tcBorders>
          </w:tcPr>
          <w:p w:rsidR="006F127C" w:rsidRPr="00397E29" w:rsidRDefault="006F127C" w:rsidP="00E34907">
            <w:pPr>
              <w:widowControl w:val="0"/>
              <w:jc w:val="both"/>
              <w:rPr>
                <w:sz w:val="12"/>
                <w:szCs w:val="12"/>
                <w:lang w:val="en-US"/>
              </w:rPr>
            </w:pPr>
            <w:r w:rsidRPr="00397E29">
              <w:rPr>
                <w:sz w:val="12"/>
                <w:szCs w:val="12"/>
              </w:rPr>
              <w:t>15</w:t>
            </w:r>
            <w:r w:rsidRPr="00397E29">
              <w:rPr>
                <w:sz w:val="12"/>
                <w:szCs w:val="12"/>
                <w:lang w:val="en-US"/>
              </w:rPr>
              <w:t>.</w:t>
            </w:r>
          </w:p>
        </w:tc>
        <w:tc>
          <w:tcPr>
            <w:tcW w:w="6107" w:type="dxa"/>
            <w:tcBorders>
              <w:top w:val="single" w:sz="4" w:space="0" w:color="auto"/>
              <w:bottom w:val="single" w:sz="4" w:space="0" w:color="auto"/>
            </w:tcBorders>
          </w:tcPr>
          <w:p w:rsidR="006F127C" w:rsidRPr="00397E29" w:rsidRDefault="006F127C" w:rsidP="00E34907">
            <w:pPr>
              <w:widowControl w:val="0"/>
              <w:jc w:val="both"/>
              <w:rPr>
                <w:sz w:val="12"/>
                <w:szCs w:val="12"/>
              </w:rPr>
            </w:pPr>
            <w:r w:rsidRPr="00397E29">
              <w:rPr>
                <w:sz w:val="12"/>
                <w:szCs w:val="12"/>
              </w:rPr>
              <w:t>Количество мест временного складирования ТБО</w:t>
            </w:r>
          </w:p>
        </w:tc>
        <w:tc>
          <w:tcPr>
            <w:tcW w:w="1196" w:type="dxa"/>
          </w:tcPr>
          <w:p w:rsidR="006F127C" w:rsidRPr="00397E29" w:rsidRDefault="006F127C" w:rsidP="00E34907">
            <w:pPr>
              <w:widowControl w:val="0"/>
              <w:jc w:val="both"/>
              <w:rPr>
                <w:sz w:val="12"/>
                <w:szCs w:val="12"/>
              </w:rPr>
            </w:pPr>
            <w:r w:rsidRPr="00397E29">
              <w:rPr>
                <w:sz w:val="12"/>
                <w:szCs w:val="12"/>
              </w:rPr>
              <w:t>ед</w:t>
            </w:r>
            <w:r w:rsidRPr="00397E29">
              <w:rPr>
                <w:sz w:val="12"/>
                <w:szCs w:val="12"/>
                <w:lang w:val="en-US"/>
              </w:rPr>
              <w:t>.</w:t>
            </w:r>
          </w:p>
        </w:tc>
        <w:tc>
          <w:tcPr>
            <w:tcW w:w="1873" w:type="dxa"/>
          </w:tcPr>
          <w:p w:rsidR="006F127C" w:rsidRPr="00397E29" w:rsidRDefault="006F127C" w:rsidP="00E34907">
            <w:pPr>
              <w:widowControl w:val="0"/>
              <w:jc w:val="both"/>
              <w:rPr>
                <w:sz w:val="12"/>
                <w:szCs w:val="12"/>
              </w:rPr>
            </w:pPr>
          </w:p>
        </w:tc>
      </w:tr>
      <w:tr w:rsidR="006F127C" w:rsidRPr="00397E29" w:rsidTr="006F127C">
        <w:tc>
          <w:tcPr>
            <w:tcW w:w="567" w:type="dxa"/>
            <w:tcBorders>
              <w:top w:val="single" w:sz="4" w:space="0" w:color="auto"/>
              <w:bottom w:val="single" w:sz="4" w:space="0" w:color="auto"/>
            </w:tcBorders>
          </w:tcPr>
          <w:p w:rsidR="006F127C" w:rsidRPr="00397E29" w:rsidRDefault="006F127C" w:rsidP="00E34907">
            <w:pPr>
              <w:widowControl w:val="0"/>
              <w:jc w:val="both"/>
              <w:rPr>
                <w:sz w:val="12"/>
                <w:szCs w:val="12"/>
              </w:rPr>
            </w:pPr>
            <w:r w:rsidRPr="00397E29">
              <w:rPr>
                <w:sz w:val="12"/>
                <w:szCs w:val="12"/>
              </w:rPr>
              <w:t>16.</w:t>
            </w:r>
          </w:p>
        </w:tc>
        <w:tc>
          <w:tcPr>
            <w:tcW w:w="6107" w:type="dxa"/>
            <w:tcBorders>
              <w:top w:val="single" w:sz="4" w:space="0" w:color="auto"/>
              <w:bottom w:val="single" w:sz="4" w:space="0" w:color="auto"/>
            </w:tcBorders>
          </w:tcPr>
          <w:p w:rsidR="006F127C" w:rsidRPr="00397E29" w:rsidRDefault="006F127C" w:rsidP="00E34907">
            <w:pPr>
              <w:widowControl w:val="0"/>
              <w:jc w:val="both"/>
              <w:rPr>
                <w:sz w:val="12"/>
                <w:szCs w:val="12"/>
              </w:rPr>
            </w:pPr>
            <w:r w:rsidRPr="00397E29">
              <w:rPr>
                <w:sz w:val="12"/>
                <w:szCs w:val="12"/>
              </w:rPr>
              <w:t>Количество несанкционированных мест складирования ТБО</w:t>
            </w:r>
          </w:p>
        </w:tc>
        <w:tc>
          <w:tcPr>
            <w:tcW w:w="1196" w:type="dxa"/>
          </w:tcPr>
          <w:p w:rsidR="006F127C" w:rsidRPr="00397E29" w:rsidRDefault="006F127C" w:rsidP="00E34907">
            <w:pPr>
              <w:widowControl w:val="0"/>
              <w:jc w:val="both"/>
              <w:rPr>
                <w:sz w:val="12"/>
                <w:szCs w:val="12"/>
              </w:rPr>
            </w:pPr>
            <w:r w:rsidRPr="00397E29">
              <w:rPr>
                <w:sz w:val="12"/>
                <w:szCs w:val="12"/>
              </w:rPr>
              <w:t>ед.</w:t>
            </w:r>
          </w:p>
        </w:tc>
        <w:tc>
          <w:tcPr>
            <w:tcW w:w="1873" w:type="dxa"/>
          </w:tcPr>
          <w:p w:rsidR="006F127C" w:rsidRPr="00397E29" w:rsidRDefault="006F127C" w:rsidP="00E34907">
            <w:pPr>
              <w:widowControl w:val="0"/>
              <w:jc w:val="both"/>
              <w:rPr>
                <w:sz w:val="12"/>
                <w:szCs w:val="12"/>
              </w:rPr>
            </w:pPr>
          </w:p>
        </w:tc>
      </w:tr>
      <w:tr w:rsidR="006F127C" w:rsidRPr="00397E29" w:rsidTr="006F127C">
        <w:tc>
          <w:tcPr>
            <w:tcW w:w="567" w:type="dxa"/>
            <w:tcBorders>
              <w:top w:val="single" w:sz="4" w:space="0" w:color="auto"/>
              <w:bottom w:val="single" w:sz="4" w:space="0" w:color="auto"/>
            </w:tcBorders>
          </w:tcPr>
          <w:p w:rsidR="006F127C" w:rsidRPr="00397E29" w:rsidRDefault="006F127C" w:rsidP="00E34907">
            <w:pPr>
              <w:widowControl w:val="0"/>
              <w:jc w:val="both"/>
              <w:rPr>
                <w:sz w:val="12"/>
                <w:szCs w:val="12"/>
              </w:rPr>
            </w:pPr>
            <w:r w:rsidRPr="00397E29">
              <w:rPr>
                <w:sz w:val="12"/>
                <w:szCs w:val="12"/>
              </w:rPr>
              <w:t>17.</w:t>
            </w:r>
          </w:p>
        </w:tc>
        <w:tc>
          <w:tcPr>
            <w:tcW w:w="6107" w:type="dxa"/>
            <w:tcBorders>
              <w:top w:val="single" w:sz="4" w:space="0" w:color="auto"/>
              <w:bottom w:val="single" w:sz="4" w:space="0" w:color="auto"/>
            </w:tcBorders>
          </w:tcPr>
          <w:p w:rsidR="006F127C" w:rsidRPr="00397E29" w:rsidRDefault="006F127C" w:rsidP="00E34907">
            <w:pPr>
              <w:widowControl w:val="0"/>
              <w:jc w:val="both"/>
              <w:rPr>
                <w:sz w:val="12"/>
                <w:szCs w:val="12"/>
              </w:rPr>
            </w:pPr>
            <w:r w:rsidRPr="00397E29">
              <w:rPr>
                <w:sz w:val="12"/>
                <w:szCs w:val="12"/>
              </w:rPr>
              <w:t>Фактическое выделение средств на благоустройство в 2018  году</w:t>
            </w:r>
          </w:p>
        </w:tc>
        <w:tc>
          <w:tcPr>
            <w:tcW w:w="1196" w:type="dxa"/>
          </w:tcPr>
          <w:p w:rsidR="006F127C" w:rsidRPr="00397E29" w:rsidRDefault="006F127C" w:rsidP="00E34907">
            <w:pPr>
              <w:widowControl w:val="0"/>
              <w:jc w:val="both"/>
              <w:rPr>
                <w:sz w:val="12"/>
                <w:szCs w:val="12"/>
              </w:rPr>
            </w:pPr>
          </w:p>
          <w:p w:rsidR="006F127C" w:rsidRPr="00397E29" w:rsidRDefault="006F127C" w:rsidP="00E34907">
            <w:pPr>
              <w:widowControl w:val="0"/>
              <w:jc w:val="both"/>
              <w:rPr>
                <w:sz w:val="12"/>
                <w:szCs w:val="12"/>
                <w:lang w:val="en-US"/>
              </w:rPr>
            </w:pPr>
            <w:r w:rsidRPr="00397E29">
              <w:rPr>
                <w:sz w:val="12"/>
                <w:szCs w:val="12"/>
              </w:rPr>
              <w:t>руб</w:t>
            </w:r>
            <w:r w:rsidRPr="00397E29">
              <w:rPr>
                <w:sz w:val="12"/>
                <w:szCs w:val="12"/>
                <w:lang w:val="en-US"/>
              </w:rPr>
              <w:t>.</w:t>
            </w:r>
          </w:p>
        </w:tc>
        <w:tc>
          <w:tcPr>
            <w:tcW w:w="1873" w:type="dxa"/>
          </w:tcPr>
          <w:p w:rsidR="006F127C" w:rsidRPr="00397E29" w:rsidRDefault="006F127C" w:rsidP="00E34907">
            <w:pPr>
              <w:widowControl w:val="0"/>
              <w:jc w:val="both"/>
              <w:rPr>
                <w:sz w:val="12"/>
                <w:szCs w:val="12"/>
              </w:rPr>
            </w:pPr>
          </w:p>
        </w:tc>
      </w:tr>
      <w:tr w:rsidR="006F127C" w:rsidRPr="00397E29" w:rsidTr="006F127C">
        <w:tc>
          <w:tcPr>
            <w:tcW w:w="567" w:type="dxa"/>
            <w:tcBorders>
              <w:top w:val="single" w:sz="4" w:space="0" w:color="auto"/>
              <w:bottom w:val="single" w:sz="4" w:space="0" w:color="auto"/>
            </w:tcBorders>
          </w:tcPr>
          <w:p w:rsidR="006F127C" w:rsidRPr="00397E29" w:rsidRDefault="006F127C" w:rsidP="00E34907">
            <w:pPr>
              <w:widowControl w:val="0"/>
              <w:jc w:val="both"/>
              <w:rPr>
                <w:sz w:val="12"/>
                <w:szCs w:val="12"/>
              </w:rPr>
            </w:pPr>
            <w:r w:rsidRPr="00397E29">
              <w:rPr>
                <w:sz w:val="12"/>
                <w:szCs w:val="12"/>
              </w:rPr>
              <w:t>18.</w:t>
            </w:r>
          </w:p>
        </w:tc>
        <w:tc>
          <w:tcPr>
            <w:tcW w:w="6107" w:type="dxa"/>
            <w:tcBorders>
              <w:top w:val="single" w:sz="4" w:space="0" w:color="auto"/>
              <w:bottom w:val="single" w:sz="4" w:space="0" w:color="auto"/>
            </w:tcBorders>
          </w:tcPr>
          <w:p w:rsidR="006F127C" w:rsidRPr="00397E29" w:rsidRDefault="006F127C" w:rsidP="00E34907">
            <w:pPr>
              <w:widowControl w:val="0"/>
              <w:jc w:val="both"/>
              <w:rPr>
                <w:sz w:val="12"/>
                <w:szCs w:val="12"/>
              </w:rPr>
            </w:pPr>
            <w:r w:rsidRPr="00397E29">
              <w:rPr>
                <w:sz w:val="12"/>
                <w:szCs w:val="12"/>
              </w:rPr>
              <w:t>Фактическое выделение средств на благоустройство по состоянию на 01.06.2019 году</w:t>
            </w:r>
          </w:p>
        </w:tc>
        <w:tc>
          <w:tcPr>
            <w:tcW w:w="1196" w:type="dxa"/>
          </w:tcPr>
          <w:p w:rsidR="006F127C" w:rsidRPr="00397E29" w:rsidRDefault="006F127C" w:rsidP="00E34907">
            <w:pPr>
              <w:widowControl w:val="0"/>
              <w:jc w:val="both"/>
              <w:rPr>
                <w:sz w:val="12"/>
                <w:szCs w:val="12"/>
              </w:rPr>
            </w:pPr>
          </w:p>
          <w:p w:rsidR="006F127C" w:rsidRPr="00397E29" w:rsidRDefault="006F127C" w:rsidP="00E34907">
            <w:pPr>
              <w:widowControl w:val="0"/>
              <w:jc w:val="both"/>
              <w:rPr>
                <w:sz w:val="12"/>
                <w:szCs w:val="12"/>
              </w:rPr>
            </w:pPr>
            <w:r w:rsidRPr="00397E29">
              <w:rPr>
                <w:sz w:val="12"/>
                <w:szCs w:val="12"/>
              </w:rPr>
              <w:t>руб</w:t>
            </w:r>
            <w:r w:rsidRPr="00397E29">
              <w:rPr>
                <w:sz w:val="12"/>
                <w:szCs w:val="12"/>
                <w:lang w:val="en-US"/>
              </w:rPr>
              <w:t>.</w:t>
            </w:r>
          </w:p>
        </w:tc>
        <w:tc>
          <w:tcPr>
            <w:tcW w:w="1873" w:type="dxa"/>
          </w:tcPr>
          <w:p w:rsidR="006F127C" w:rsidRPr="00397E29" w:rsidRDefault="006F127C" w:rsidP="00E34907">
            <w:pPr>
              <w:widowControl w:val="0"/>
              <w:jc w:val="both"/>
              <w:rPr>
                <w:sz w:val="12"/>
                <w:szCs w:val="12"/>
              </w:rPr>
            </w:pPr>
          </w:p>
        </w:tc>
      </w:tr>
    </w:tbl>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r w:rsidRPr="00397E29">
        <w:rPr>
          <w:sz w:val="16"/>
          <w:szCs w:val="16"/>
        </w:rPr>
        <w:t xml:space="preserve"> Примечание: отчётным периодом считается период с 1  января  по 1 сентября 2019 года.                     </w:t>
      </w:r>
    </w:p>
    <w:p w:rsidR="006F127C" w:rsidRPr="00397E29" w:rsidRDefault="006F127C" w:rsidP="00E34907">
      <w:pPr>
        <w:widowControl w:val="0"/>
        <w:jc w:val="both"/>
        <w:rPr>
          <w:sz w:val="16"/>
          <w:szCs w:val="16"/>
        </w:rPr>
      </w:pPr>
      <w:r w:rsidRPr="00397E29">
        <w:rPr>
          <w:sz w:val="16"/>
          <w:szCs w:val="16"/>
        </w:rPr>
        <w:t xml:space="preserve">                                                                                                                                                            </w:t>
      </w:r>
    </w:p>
    <w:p w:rsidR="006F127C" w:rsidRPr="00397E29" w:rsidRDefault="006F127C" w:rsidP="00E34907">
      <w:pPr>
        <w:widowControl w:val="0"/>
        <w:jc w:val="both"/>
        <w:rPr>
          <w:sz w:val="16"/>
          <w:szCs w:val="16"/>
        </w:rPr>
      </w:pPr>
      <w:r w:rsidRPr="00397E29">
        <w:rPr>
          <w:sz w:val="16"/>
          <w:szCs w:val="16"/>
        </w:rPr>
        <w:t>Приложение № 2</w:t>
      </w:r>
    </w:p>
    <w:p w:rsidR="006F127C" w:rsidRPr="00397E29" w:rsidRDefault="006F127C" w:rsidP="00E34907">
      <w:pPr>
        <w:widowControl w:val="0"/>
        <w:jc w:val="both"/>
        <w:rPr>
          <w:sz w:val="16"/>
          <w:szCs w:val="16"/>
        </w:rPr>
      </w:pPr>
      <w:r w:rsidRPr="00397E29">
        <w:rPr>
          <w:sz w:val="16"/>
          <w:szCs w:val="16"/>
        </w:rPr>
        <w:t xml:space="preserve"> к Положению о районном конкурсе «Лучшая</w:t>
      </w:r>
    </w:p>
    <w:p w:rsidR="006F127C" w:rsidRPr="00397E29" w:rsidRDefault="006F127C" w:rsidP="00E34907">
      <w:pPr>
        <w:widowControl w:val="0"/>
        <w:jc w:val="both"/>
        <w:rPr>
          <w:sz w:val="16"/>
          <w:szCs w:val="16"/>
        </w:rPr>
      </w:pPr>
      <w:r w:rsidRPr="00397E29">
        <w:rPr>
          <w:sz w:val="16"/>
          <w:szCs w:val="16"/>
        </w:rPr>
        <w:t xml:space="preserve"> организация   и   проведение   работ   по</w:t>
      </w:r>
    </w:p>
    <w:p w:rsidR="006F127C" w:rsidRPr="00397E29" w:rsidRDefault="006F127C" w:rsidP="00E34907">
      <w:pPr>
        <w:widowControl w:val="0"/>
        <w:jc w:val="both"/>
        <w:rPr>
          <w:sz w:val="16"/>
          <w:szCs w:val="16"/>
        </w:rPr>
      </w:pPr>
      <w:r w:rsidRPr="00397E29">
        <w:rPr>
          <w:sz w:val="16"/>
          <w:szCs w:val="16"/>
        </w:rPr>
        <w:t xml:space="preserve"> благоустройству,        санитарной        очистке     и</w:t>
      </w:r>
    </w:p>
    <w:p w:rsidR="006F127C" w:rsidRPr="00397E29" w:rsidRDefault="006F127C" w:rsidP="00E34907">
      <w:pPr>
        <w:widowControl w:val="0"/>
        <w:jc w:val="both"/>
        <w:rPr>
          <w:sz w:val="16"/>
          <w:szCs w:val="16"/>
        </w:rPr>
      </w:pPr>
      <w:r w:rsidRPr="00397E29">
        <w:rPr>
          <w:sz w:val="16"/>
          <w:szCs w:val="16"/>
        </w:rPr>
        <w:t xml:space="preserve"> озеленению  населённых   пунктов     Павловского</w:t>
      </w:r>
    </w:p>
    <w:p w:rsidR="006F127C" w:rsidRPr="00397E29" w:rsidRDefault="006F127C" w:rsidP="00E34907">
      <w:pPr>
        <w:widowControl w:val="0"/>
        <w:jc w:val="both"/>
        <w:rPr>
          <w:sz w:val="16"/>
          <w:szCs w:val="16"/>
        </w:rPr>
      </w:pPr>
      <w:r w:rsidRPr="00397E29">
        <w:rPr>
          <w:sz w:val="16"/>
          <w:szCs w:val="16"/>
        </w:rPr>
        <w:t xml:space="preserve"> муниципального района в 2019 году»</w:t>
      </w:r>
    </w:p>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r w:rsidRPr="00397E29">
        <w:rPr>
          <w:sz w:val="16"/>
          <w:szCs w:val="16"/>
        </w:rPr>
        <w:t>ОТЧЁТ</w:t>
      </w:r>
    </w:p>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r w:rsidRPr="00397E29">
        <w:rPr>
          <w:sz w:val="16"/>
          <w:szCs w:val="16"/>
        </w:rPr>
        <w:t>о фактически проведённых мероприятиях по благоустройству на территории</w:t>
      </w:r>
    </w:p>
    <w:p w:rsidR="006F127C" w:rsidRPr="00397E29" w:rsidRDefault="006F127C" w:rsidP="00E34907">
      <w:pPr>
        <w:widowControl w:val="0"/>
        <w:jc w:val="both"/>
        <w:rPr>
          <w:sz w:val="16"/>
          <w:szCs w:val="16"/>
        </w:rPr>
      </w:pPr>
      <w:r w:rsidRPr="00397E29">
        <w:rPr>
          <w:sz w:val="16"/>
          <w:szCs w:val="16"/>
        </w:rPr>
        <w:t>_________________________________________________________поселения</w:t>
      </w:r>
    </w:p>
    <w:p w:rsidR="006F127C" w:rsidRPr="00397E29" w:rsidRDefault="006F127C" w:rsidP="00E34907">
      <w:pPr>
        <w:widowControl w:val="0"/>
        <w:jc w:val="both"/>
        <w:rPr>
          <w:sz w:val="16"/>
          <w:szCs w:val="16"/>
        </w:rPr>
      </w:pPr>
      <w:r w:rsidRPr="00397E29">
        <w:rPr>
          <w:sz w:val="16"/>
          <w:szCs w:val="16"/>
        </w:rPr>
        <w:t xml:space="preserve">                   Павловского муниципального района за отчётный период</w:t>
      </w:r>
    </w:p>
    <w:p w:rsidR="006F127C" w:rsidRPr="00397E29" w:rsidRDefault="006F127C" w:rsidP="00E34907">
      <w:pPr>
        <w:widowControl w:val="0"/>
        <w:jc w:val="both"/>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
        <w:gridCol w:w="6"/>
        <w:gridCol w:w="2229"/>
        <w:gridCol w:w="6"/>
        <w:gridCol w:w="694"/>
        <w:gridCol w:w="1251"/>
      </w:tblGrid>
      <w:tr w:rsidR="006F127C" w:rsidRPr="00397E29" w:rsidTr="006F127C">
        <w:tc>
          <w:tcPr>
            <w:tcW w:w="567" w:type="dxa"/>
            <w:gridSpan w:val="2"/>
          </w:tcPr>
          <w:p w:rsidR="006F127C" w:rsidRPr="00397E29" w:rsidRDefault="006F127C" w:rsidP="00E34907">
            <w:pPr>
              <w:widowControl w:val="0"/>
              <w:jc w:val="both"/>
              <w:rPr>
                <w:sz w:val="12"/>
                <w:szCs w:val="12"/>
              </w:rPr>
            </w:pPr>
            <w:r w:rsidRPr="00397E29">
              <w:rPr>
                <w:sz w:val="12"/>
                <w:szCs w:val="12"/>
              </w:rPr>
              <w:t>№</w:t>
            </w:r>
          </w:p>
          <w:p w:rsidR="006F127C" w:rsidRPr="00397E29" w:rsidRDefault="006F127C" w:rsidP="00E34907">
            <w:pPr>
              <w:widowControl w:val="0"/>
              <w:jc w:val="both"/>
              <w:rPr>
                <w:sz w:val="12"/>
                <w:szCs w:val="12"/>
              </w:rPr>
            </w:pPr>
            <w:r w:rsidRPr="00397E29">
              <w:rPr>
                <w:sz w:val="12"/>
                <w:szCs w:val="12"/>
              </w:rPr>
              <w:t>п</w:t>
            </w:r>
            <w:r w:rsidRPr="00397E29">
              <w:rPr>
                <w:sz w:val="12"/>
                <w:szCs w:val="12"/>
                <w:lang w:val="en-US"/>
              </w:rPr>
              <w:t>/</w:t>
            </w:r>
            <w:r w:rsidRPr="00397E29">
              <w:rPr>
                <w:sz w:val="12"/>
                <w:szCs w:val="12"/>
              </w:rPr>
              <w:t>п</w:t>
            </w:r>
          </w:p>
        </w:tc>
        <w:tc>
          <w:tcPr>
            <w:tcW w:w="5349" w:type="dxa"/>
            <w:gridSpan w:val="2"/>
          </w:tcPr>
          <w:p w:rsidR="006F127C" w:rsidRPr="00397E29" w:rsidRDefault="006F127C" w:rsidP="00E34907">
            <w:pPr>
              <w:widowControl w:val="0"/>
              <w:jc w:val="both"/>
              <w:rPr>
                <w:sz w:val="12"/>
                <w:szCs w:val="12"/>
              </w:rPr>
            </w:pPr>
            <w:r w:rsidRPr="00397E29">
              <w:rPr>
                <w:sz w:val="12"/>
                <w:szCs w:val="12"/>
              </w:rPr>
              <w:t xml:space="preserve">                </w:t>
            </w:r>
          </w:p>
          <w:p w:rsidR="006F127C" w:rsidRPr="00397E29" w:rsidRDefault="006F127C" w:rsidP="00E34907">
            <w:pPr>
              <w:widowControl w:val="0"/>
              <w:jc w:val="both"/>
              <w:rPr>
                <w:sz w:val="12"/>
                <w:szCs w:val="12"/>
              </w:rPr>
            </w:pPr>
            <w:r w:rsidRPr="00397E29">
              <w:rPr>
                <w:sz w:val="12"/>
                <w:szCs w:val="12"/>
              </w:rPr>
              <w:t xml:space="preserve">                        Виды работ</w:t>
            </w:r>
          </w:p>
        </w:tc>
        <w:tc>
          <w:tcPr>
            <w:tcW w:w="1044" w:type="dxa"/>
          </w:tcPr>
          <w:p w:rsidR="006F127C" w:rsidRPr="00397E29" w:rsidRDefault="006F127C" w:rsidP="00E34907">
            <w:pPr>
              <w:widowControl w:val="0"/>
              <w:jc w:val="both"/>
              <w:rPr>
                <w:sz w:val="12"/>
                <w:szCs w:val="12"/>
              </w:rPr>
            </w:pPr>
          </w:p>
          <w:p w:rsidR="006F127C" w:rsidRPr="00397E29" w:rsidRDefault="006F127C" w:rsidP="00E34907">
            <w:pPr>
              <w:widowControl w:val="0"/>
              <w:jc w:val="both"/>
              <w:rPr>
                <w:sz w:val="12"/>
                <w:szCs w:val="12"/>
                <w:lang w:val="en-US"/>
              </w:rPr>
            </w:pPr>
            <w:r w:rsidRPr="00397E29">
              <w:rPr>
                <w:sz w:val="12"/>
                <w:szCs w:val="12"/>
              </w:rPr>
              <w:t>Ед</w:t>
            </w:r>
            <w:r w:rsidRPr="00397E29">
              <w:rPr>
                <w:sz w:val="12"/>
                <w:szCs w:val="12"/>
                <w:lang w:val="en-US"/>
              </w:rPr>
              <w:t>.</w:t>
            </w:r>
            <w:r w:rsidRPr="00397E29">
              <w:rPr>
                <w:sz w:val="12"/>
                <w:szCs w:val="12"/>
              </w:rPr>
              <w:t>изм</w:t>
            </w:r>
            <w:r w:rsidRPr="00397E29">
              <w:rPr>
                <w:sz w:val="12"/>
                <w:szCs w:val="12"/>
                <w:lang w:val="en-US"/>
              </w:rPr>
              <w:t>.</w:t>
            </w:r>
          </w:p>
        </w:tc>
        <w:tc>
          <w:tcPr>
            <w:tcW w:w="2340" w:type="dxa"/>
          </w:tcPr>
          <w:p w:rsidR="006F127C" w:rsidRPr="00397E29" w:rsidRDefault="006F127C" w:rsidP="00E34907">
            <w:pPr>
              <w:widowControl w:val="0"/>
              <w:jc w:val="both"/>
              <w:rPr>
                <w:sz w:val="12"/>
                <w:szCs w:val="12"/>
              </w:rPr>
            </w:pPr>
            <w:r w:rsidRPr="00397E29">
              <w:rPr>
                <w:sz w:val="12"/>
                <w:szCs w:val="12"/>
              </w:rPr>
              <w:t>Выполненный объём работ</w:t>
            </w:r>
          </w:p>
          <w:p w:rsidR="006F127C" w:rsidRPr="00397E29" w:rsidRDefault="006F127C" w:rsidP="00E34907">
            <w:pPr>
              <w:widowControl w:val="0"/>
              <w:jc w:val="both"/>
              <w:rPr>
                <w:sz w:val="12"/>
                <w:szCs w:val="12"/>
              </w:rPr>
            </w:pPr>
            <w:r w:rsidRPr="00397E29">
              <w:rPr>
                <w:sz w:val="12"/>
                <w:szCs w:val="12"/>
              </w:rPr>
              <w:t>(поадресный)</w:t>
            </w:r>
          </w:p>
        </w:tc>
      </w:tr>
      <w:tr w:rsidR="006F127C" w:rsidRPr="00397E29" w:rsidTr="006F127C">
        <w:tc>
          <w:tcPr>
            <w:tcW w:w="567" w:type="dxa"/>
            <w:gridSpan w:val="2"/>
          </w:tcPr>
          <w:p w:rsidR="006F127C" w:rsidRPr="00397E29" w:rsidRDefault="006F127C" w:rsidP="00E34907">
            <w:pPr>
              <w:widowControl w:val="0"/>
              <w:jc w:val="both"/>
              <w:rPr>
                <w:sz w:val="12"/>
                <w:szCs w:val="12"/>
                <w:lang w:val="en-US"/>
              </w:rPr>
            </w:pPr>
            <w:r w:rsidRPr="00397E29">
              <w:rPr>
                <w:sz w:val="12"/>
                <w:szCs w:val="12"/>
              </w:rPr>
              <w:t xml:space="preserve"> 1</w:t>
            </w:r>
            <w:r w:rsidRPr="00397E29">
              <w:rPr>
                <w:sz w:val="12"/>
                <w:szCs w:val="12"/>
                <w:lang w:val="en-US"/>
              </w:rPr>
              <w:t>.</w:t>
            </w:r>
          </w:p>
        </w:tc>
        <w:tc>
          <w:tcPr>
            <w:tcW w:w="5349" w:type="dxa"/>
            <w:gridSpan w:val="2"/>
          </w:tcPr>
          <w:p w:rsidR="006F127C" w:rsidRPr="00397E29" w:rsidRDefault="006F127C" w:rsidP="00E34907">
            <w:pPr>
              <w:widowControl w:val="0"/>
              <w:jc w:val="both"/>
              <w:rPr>
                <w:sz w:val="12"/>
                <w:szCs w:val="12"/>
              </w:rPr>
            </w:pPr>
            <w:r w:rsidRPr="00397E29">
              <w:rPr>
                <w:sz w:val="12"/>
                <w:szCs w:val="12"/>
              </w:rPr>
              <w:t>Отремонтрировано (заменено) светильников</w:t>
            </w:r>
          </w:p>
        </w:tc>
        <w:tc>
          <w:tcPr>
            <w:tcW w:w="1044" w:type="dxa"/>
          </w:tcPr>
          <w:p w:rsidR="006F127C" w:rsidRPr="00397E29" w:rsidRDefault="006F127C" w:rsidP="00E34907">
            <w:pPr>
              <w:widowControl w:val="0"/>
              <w:jc w:val="both"/>
              <w:rPr>
                <w:sz w:val="12"/>
                <w:szCs w:val="12"/>
                <w:lang w:val="en-US"/>
              </w:rPr>
            </w:pPr>
            <w:r w:rsidRPr="00397E29">
              <w:rPr>
                <w:sz w:val="12"/>
                <w:szCs w:val="12"/>
                <w:lang w:val="en-US"/>
              </w:rPr>
              <w:t xml:space="preserve"> </w:t>
            </w:r>
            <w:r w:rsidRPr="00397E29">
              <w:rPr>
                <w:sz w:val="12"/>
                <w:szCs w:val="12"/>
              </w:rPr>
              <w:t>ед</w:t>
            </w:r>
            <w:r w:rsidRPr="00397E29">
              <w:rPr>
                <w:sz w:val="12"/>
                <w:szCs w:val="12"/>
                <w:lang w:val="en-US"/>
              </w:rPr>
              <w:t>.</w:t>
            </w:r>
          </w:p>
        </w:tc>
        <w:tc>
          <w:tcPr>
            <w:tcW w:w="2340" w:type="dxa"/>
          </w:tcPr>
          <w:p w:rsidR="006F127C" w:rsidRPr="00397E29" w:rsidRDefault="006F127C" w:rsidP="00E34907">
            <w:pPr>
              <w:widowControl w:val="0"/>
              <w:jc w:val="both"/>
              <w:rPr>
                <w:sz w:val="12"/>
                <w:szCs w:val="12"/>
              </w:rPr>
            </w:pPr>
          </w:p>
        </w:tc>
      </w:tr>
      <w:tr w:rsidR="006F127C" w:rsidRPr="00397E29" w:rsidTr="006F127C">
        <w:tc>
          <w:tcPr>
            <w:tcW w:w="567" w:type="dxa"/>
            <w:gridSpan w:val="2"/>
          </w:tcPr>
          <w:p w:rsidR="006F127C" w:rsidRPr="00397E29" w:rsidRDefault="006F127C" w:rsidP="00E34907">
            <w:pPr>
              <w:widowControl w:val="0"/>
              <w:jc w:val="both"/>
              <w:rPr>
                <w:sz w:val="12"/>
                <w:szCs w:val="12"/>
                <w:lang w:val="en-US"/>
              </w:rPr>
            </w:pPr>
            <w:r w:rsidRPr="00397E29">
              <w:rPr>
                <w:sz w:val="12"/>
                <w:szCs w:val="12"/>
                <w:lang w:val="en-US"/>
              </w:rPr>
              <w:t xml:space="preserve"> 2.</w:t>
            </w:r>
          </w:p>
        </w:tc>
        <w:tc>
          <w:tcPr>
            <w:tcW w:w="5349" w:type="dxa"/>
            <w:gridSpan w:val="2"/>
          </w:tcPr>
          <w:p w:rsidR="006F127C" w:rsidRPr="00397E29" w:rsidRDefault="006F127C" w:rsidP="00E34907">
            <w:pPr>
              <w:widowControl w:val="0"/>
              <w:jc w:val="both"/>
              <w:rPr>
                <w:sz w:val="12"/>
                <w:szCs w:val="12"/>
              </w:rPr>
            </w:pPr>
            <w:r w:rsidRPr="00397E29">
              <w:rPr>
                <w:sz w:val="12"/>
                <w:szCs w:val="12"/>
              </w:rPr>
              <w:t>Установлено светильников</w:t>
            </w:r>
          </w:p>
        </w:tc>
        <w:tc>
          <w:tcPr>
            <w:tcW w:w="1044" w:type="dxa"/>
          </w:tcPr>
          <w:p w:rsidR="006F127C" w:rsidRPr="00397E29" w:rsidRDefault="006F127C" w:rsidP="00E34907">
            <w:pPr>
              <w:widowControl w:val="0"/>
              <w:jc w:val="both"/>
              <w:rPr>
                <w:sz w:val="12"/>
                <w:szCs w:val="12"/>
                <w:lang w:val="en-US"/>
              </w:rPr>
            </w:pPr>
            <w:r w:rsidRPr="00397E29">
              <w:rPr>
                <w:sz w:val="12"/>
                <w:szCs w:val="12"/>
              </w:rPr>
              <w:t xml:space="preserve"> ед</w:t>
            </w:r>
            <w:r w:rsidRPr="00397E29">
              <w:rPr>
                <w:sz w:val="12"/>
                <w:szCs w:val="12"/>
                <w:lang w:val="en-US"/>
              </w:rPr>
              <w:t>.</w:t>
            </w:r>
          </w:p>
        </w:tc>
        <w:tc>
          <w:tcPr>
            <w:tcW w:w="2340" w:type="dxa"/>
          </w:tcPr>
          <w:p w:rsidR="006F127C" w:rsidRPr="00397E29" w:rsidRDefault="006F127C" w:rsidP="00E34907">
            <w:pPr>
              <w:widowControl w:val="0"/>
              <w:jc w:val="both"/>
              <w:rPr>
                <w:sz w:val="12"/>
                <w:szCs w:val="12"/>
              </w:rPr>
            </w:pPr>
          </w:p>
        </w:tc>
      </w:tr>
      <w:tr w:rsidR="006F127C" w:rsidRPr="00397E29" w:rsidTr="006F127C">
        <w:tc>
          <w:tcPr>
            <w:tcW w:w="567" w:type="dxa"/>
            <w:gridSpan w:val="2"/>
          </w:tcPr>
          <w:p w:rsidR="006F127C" w:rsidRPr="00397E29" w:rsidRDefault="006F127C" w:rsidP="00E34907">
            <w:pPr>
              <w:widowControl w:val="0"/>
              <w:jc w:val="both"/>
              <w:rPr>
                <w:sz w:val="12"/>
                <w:szCs w:val="12"/>
                <w:lang w:val="en-US"/>
              </w:rPr>
            </w:pPr>
            <w:r w:rsidRPr="00397E29">
              <w:rPr>
                <w:sz w:val="12"/>
                <w:szCs w:val="12"/>
                <w:lang w:val="en-US"/>
              </w:rPr>
              <w:t xml:space="preserve"> 3.</w:t>
            </w:r>
          </w:p>
        </w:tc>
        <w:tc>
          <w:tcPr>
            <w:tcW w:w="5349" w:type="dxa"/>
            <w:gridSpan w:val="2"/>
          </w:tcPr>
          <w:p w:rsidR="006F127C" w:rsidRPr="00397E29" w:rsidRDefault="006F127C" w:rsidP="00E34907">
            <w:pPr>
              <w:widowControl w:val="0"/>
              <w:jc w:val="both"/>
              <w:rPr>
                <w:sz w:val="12"/>
                <w:szCs w:val="12"/>
              </w:rPr>
            </w:pPr>
            <w:r w:rsidRPr="00397E29">
              <w:rPr>
                <w:sz w:val="12"/>
                <w:szCs w:val="12"/>
              </w:rPr>
              <w:t>Количество светильников уличного</w:t>
            </w:r>
          </w:p>
          <w:p w:rsidR="006F127C" w:rsidRPr="00397E29" w:rsidRDefault="006F127C" w:rsidP="00E34907">
            <w:pPr>
              <w:widowControl w:val="0"/>
              <w:jc w:val="both"/>
              <w:rPr>
                <w:sz w:val="12"/>
                <w:szCs w:val="12"/>
              </w:rPr>
            </w:pPr>
            <w:r w:rsidRPr="00397E29">
              <w:rPr>
                <w:sz w:val="12"/>
                <w:szCs w:val="12"/>
              </w:rPr>
              <w:t>освещения на 1000 жителей</w:t>
            </w:r>
          </w:p>
        </w:tc>
        <w:tc>
          <w:tcPr>
            <w:tcW w:w="1044" w:type="dxa"/>
          </w:tcPr>
          <w:p w:rsidR="006F127C" w:rsidRPr="00397E29" w:rsidRDefault="006F127C" w:rsidP="00E34907">
            <w:pPr>
              <w:widowControl w:val="0"/>
              <w:jc w:val="both"/>
              <w:rPr>
                <w:sz w:val="12"/>
                <w:szCs w:val="12"/>
              </w:rPr>
            </w:pPr>
            <w:r w:rsidRPr="00397E29">
              <w:rPr>
                <w:sz w:val="12"/>
                <w:szCs w:val="12"/>
              </w:rPr>
              <w:t xml:space="preserve"> шт</w:t>
            </w:r>
            <w:r w:rsidRPr="00397E29">
              <w:rPr>
                <w:sz w:val="12"/>
                <w:szCs w:val="12"/>
                <w:lang w:val="en-US"/>
              </w:rPr>
              <w:t>.</w:t>
            </w:r>
          </w:p>
        </w:tc>
        <w:tc>
          <w:tcPr>
            <w:tcW w:w="2340" w:type="dxa"/>
          </w:tcPr>
          <w:p w:rsidR="006F127C" w:rsidRPr="00397E29" w:rsidRDefault="006F127C" w:rsidP="00E34907">
            <w:pPr>
              <w:widowControl w:val="0"/>
              <w:jc w:val="both"/>
              <w:rPr>
                <w:sz w:val="12"/>
                <w:szCs w:val="12"/>
              </w:rPr>
            </w:pPr>
          </w:p>
        </w:tc>
      </w:tr>
      <w:tr w:rsidR="006F127C" w:rsidRPr="00397E29" w:rsidTr="006F127C">
        <w:tc>
          <w:tcPr>
            <w:tcW w:w="567" w:type="dxa"/>
            <w:gridSpan w:val="2"/>
          </w:tcPr>
          <w:p w:rsidR="006F127C" w:rsidRPr="00397E29" w:rsidRDefault="006F127C" w:rsidP="00E34907">
            <w:pPr>
              <w:widowControl w:val="0"/>
              <w:jc w:val="both"/>
              <w:rPr>
                <w:sz w:val="12"/>
                <w:szCs w:val="12"/>
                <w:lang w:val="en-US"/>
              </w:rPr>
            </w:pPr>
            <w:r w:rsidRPr="00397E29">
              <w:rPr>
                <w:sz w:val="12"/>
                <w:szCs w:val="12"/>
              </w:rPr>
              <w:t xml:space="preserve"> </w:t>
            </w:r>
            <w:r w:rsidRPr="00397E29">
              <w:rPr>
                <w:sz w:val="12"/>
                <w:szCs w:val="12"/>
                <w:lang w:val="en-US"/>
              </w:rPr>
              <w:t>4.</w:t>
            </w:r>
          </w:p>
        </w:tc>
        <w:tc>
          <w:tcPr>
            <w:tcW w:w="5349" w:type="dxa"/>
            <w:gridSpan w:val="2"/>
          </w:tcPr>
          <w:p w:rsidR="006F127C" w:rsidRPr="00397E29" w:rsidRDefault="006F127C" w:rsidP="00E34907">
            <w:pPr>
              <w:widowControl w:val="0"/>
              <w:jc w:val="both"/>
              <w:rPr>
                <w:sz w:val="12"/>
                <w:szCs w:val="12"/>
              </w:rPr>
            </w:pPr>
            <w:r w:rsidRPr="00397E29">
              <w:rPr>
                <w:sz w:val="12"/>
                <w:szCs w:val="12"/>
              </w:rPr>
              <w:t>Отремонтировано асфальтобетонного</w:t>
            </w:r>
          </w:p>
          <w:p w:rsidR="006F127C" w:rsidRPr="00397E29" w:rsidRDefault="006F127C" w:rsidP="00E34907">
            <w:pPr>
              <w:widowControl w:val="0"/>
              <w:jc w:val="both"/>
              <w:rPr>
                <w:sz w:val="12"/>
                <w:szCs w:val="12"/>
              </w:rPr>
            </w:pPr>
            <w:r w:rsidRPr="00397E29">
              <w:rPr>
                <w:sz w:val="12"/>
                <w:szCs w:val="12"/>
              </w:rPr>
              <w:t>покрытия (ямочный ремонт)</w:t>
            </w:r>
          </w:p>
        </w:tc>
        <w:tc>
          <w:tcPr>
            <w:tcW w:w="1044" w:type="dxa"/>
          </w:tcPr>
          <w:p w:rsidR="006F127C" w:rsidRPr="00397E29" w:rsidRDefault="006F127C" w:rsidP="00E34907">
            <w:pPr>
              <w:widowControl w:val="0"/>
              <w:jc w:val="both"/>
              <w:rPr>
                <w:sz w:val="12"/>
                <w:szCs w:val="12"/>
              </w:rPr>
            </w:pPr>
            <w:r w:rsidRPr="00397E29">
              <w:rPr>
                <w:sz w:val="12"/>
                <w:szCs w:val="12"/>
              </w:rPr>
              <w:t xml:space="preserve"> м2</w:t>
            </w:r>
          </w:p>
        </w:tc>
        <w:tc>
          <w:tcPr>
            <w:tcW w:w="2340" w:type="dxa"/>
          </w:tcPr>
          <w:p w:rsidR="006F127C" w:rsidRPr="00397E29" w:rsidRDefault="006F127C" w:rsidP="00E34907">
            <w:pPr>
              <w:widowControl w:val="0"/>
              <w:jc w:val="both"/>
              <w:rPr>
                <w:sz w:val="12"/>
                <w:szCs w:val="12"/>
              </w:rPr>
            </w:pPr>
          </w:p>
        </w:tc>
      </w:tr>
      <w:tr w:rsidR="006F127C" w:rsidRPr="00397E29" w:rsidTr="006F127C">
        <w:tc>
          <w:tcPr>
            <w:tcW w:w="567" w:type="dxa"/>
            <w:gridSpan w:val="2"/>
          </w:tcPr>
          <w:p w:rsidR="006F127C" w:rsidRPr="00397E29" w:rsidRDefault="006F127C" w:rsidP="00E34907">
            <w:pPr>
              <w:widowControl w:val="0"/>
              <w:jc w:val="both"/>
              <w:rPr>
                <w:sz w:val="12"/>
                <w:szCs w:val="12"/>
                <w:lang w:val="en-US"/>
              </w:rPr>
            </w:pPr>
            <w:r w:rsidRPr="00397E29">
              <w:rPr>
                <w:sz w:val="12"/>
                <w:szCs w:val="12"/>
                <w:lang w:val="en-US"/>
              </w:rPr>
              <w:t xml:space="preserve"> </w:t>
            </w:r>
            <w:r w:rsidRPr="00397E29">
              <w:rPr>
                <w:sz w:val="12"/>
                <w:szCs w:val="12"/>
              </w:rPr>
              <w:t>5</w:t>
            </w:r>
            <w:r w:rsidRPr="00397E29">
              <w:rPr>
                <w:sz w:val="12"/>
                <w:szCs w:val="12"/>
                <w:lang w:val="en-US"/>
              </w:rPr>
              <w:t>.</w:t>
            </w:r>
          </w:p>
        </w:tc>
        <w:tc>
          <w:tcPr>
            <w:tcW w:w="5349" w:type="dxa"/>
            <w:gridSpan w:val="2"/>
          </w:tcPr>
          <w:p w:rsidR="006F127C" w:rsidRPr="00397E29" w:rsidRDefault="006F127C" w:rsidP="00E34907">
            <w:pPr>
              <w:widowControl w:val="0"/>
              <w:jc w:val="both"/>
              <w:rPr>
                <w:sz w:val="12"/>
                <w:szCs w:val="12"/>
              </w:rPr>
            </w:pPr>
            <w:r w:rsidRPr="00397E29">
              <w:rPr>
                <w:sz w:val="12"/>
                <w:szCs w:val="12"/>
              </w:rPr>
              <w:t>Прогрейдировано грунтовых дорог</w:t>
            </w:r>
          </w:p>
        </w:tc>
        <w:tc>
          <w:tcPr>
            <w:tcW w:w="1044" w:type="dxa"/>
          </w:tcPr>
          <w:p w:rsidR="006F127C" w:rsidRPr="00397E29" w:rsidRDefault="006F127C" w:rsidP="00E34907">
            <w:pPr>
              <w:widowControl w:val="0"/>
              <w:jc w:val="both"/>
              <w:rPr>
                <w:sz w:val="12"/>
                <w:szCs w:val="12"/>
              </w:rPr>
            </w:pPr>
            <w:r w:rsidRPr="00397E29">
              <w:rPr>
                <w:sz w:val="12"/>
                <w:szCs w:val="12"/>
              </w:rPr>
              <w:t xml:space="preserve"> км</w:t>
            </w:r>
          </w:p>
        </w:tc>
        <w:tc>
          <w:tcPr>
            <w:tcW w:w="2340" w:type="dxa"/>
          </w:tcPr>
          <w:p w:rsidR="006F127C" w:rsidRPr="00397E29" w:rsidRDefault="006F127C" w:rsidP="00E34907">
            <w:pPr>
              <w:widowControl w:val="0"/>
              <w:jc w:val="both"/>
              <w:rPr>
                <w:sz w:val="12"/>
                <w:szCs w:val="12"/>
              </w:rPr>
            </w:pPr>
          </w:p>
        </w:tc>
      </w:tr>
      <w:tr w:rsidR="006F127C" w:rsidRPr="00397E29" w:rsidTr="006F127C">
        <w:tc>
          <w:tcPr>
            <w:tcW w:w="567" w:type="dxa"/>
            <w:gridSpan w:val="2"/>
          </w:tcPr>
          <w:p w:rsidR="006F127C" w:rsidRPr="00397E29" w:rsidRDefault="006F127C" w:rsidP="00E34907">
            <w:pPr>
              <w:widowControl w:val="0"/>
              <w:jc w:val="both"/>
              <w:rPr>
                <w:sz w:val="12"/>
                <w:szCs w:val="12"/>
                <w:lang w:val="en-US"/>
              </w:rPr>
            </w:pPr>
            <w:r w:rsidRPr="00397E29">
              <w:rPr>
                <w:sz w:val="12"/>
                <w:szCs w:val="12"/>
                <w:lang w:val="en-US"/>
              </w:rPr>
              <w:t xml:space="preserve"> </w:t>
            </w:r>
            <w:r w:rsidRPr="00397E29">
              <w:rPr>
                <w:sz w:val="12"/>
                <w:szCs w:val="12"/>
              </w:rPr>
              <w:t>6</w:t>
            </w:r>
            <w:r w:rsidRPr="00397E29">
              <w:rPr>
                <w:sz w:val="12"/>
                <w:szCs w:val="12"/>
                <w:lang w:val="en-US"/>
              </w:rPr>
              <w:t>.</w:t>
            </w:r>
          </w:p>
        </w:tc>
        <w:tc>
          <w:tcPr>
            <w:tcW w:w="5349" w:type="dxa"/>
            <w:gridSpan w:val="2"/>
          </w:tcPr>
          <w:p w:rsidR="006F127C" w:rsidRPr="00397E29" w:rsidRDefault="006F127C" w:rsidP="00E34907">
            <w:pPr>
              <w:widowControl w:val="0"/>
              <w:jc w:val="both"/>
              <w:rPr>
                <w:sz w:val="12"/>
                <w:szCs w:val="12"/>
              </w:rPr>
            </w:pPr>
            <w:r w:rsidRPr="00397E29">
              <w:rPr>
                <w:sz w:val="12"/>
                <w:szCs w:val="12"/>
              </w:rPr>
              <w:t>Отремонтировано тротуаров</w:t>
            </w:r>
          </w:p>
        </w:tc>
        <w:tc>
          <w:tcPr>
            <w:tcW w:w="1044" w:type="dxa"/>
          </w:tcPr>
          <w:p w:rsidR="006F127C" w:rsidRPr="00397E29" w:rsidRDefault="006F127C" w:rsidP="00E34907">
            <w:pPr>
              <w:widowControl w:val="0"/>
              <w:jc w:val="both"/>
              <w:rPr>
                <w:sz w:val="12"/>
                <w:szCs w:val="12"/>
              </w:rPr>
            </w:pPr>
            <w:r w:rsidRPr="00397E29">
              <w:rPr>
                <w:sz w:val="12"/>
                <w:szCs w:val="12"/>
              </w:rPr>
              <w:t xml:space="preserve"> м2</w:t>
            </w:r>
          </w:p>
        </w:tc>
        <w:tc>
          <w:tcPr>
            <w:tcW w:w="2340" w:type="dxa"/>
          </w:tcPr>
          <w:p w:rsidR="006F127C" w:rsidRPr="00397E29" w:rsidRDefault="006F127C" w:rsidP="00E34907">
            <w:pPr>
              <w:widowControl w:val="0"/>
              <w:jc w:val="both"/>
              <w:rPr>
                <w:sz w:val="12"/>
                <w:szCs w:val="12"/>
              </w:rPr>
            </w:pPr>
          </w:p>
        </w:tc>
      </w:tr>
      <w:tr w:rsidR="006F127C" w:rsidRPr="00397E29" w:rsidTr="006F127C">
        <w:tc>
          <w:tcPr>
            <w:tcW w:w="567" w:type="dxa"/>
            <w:gridSpan w:val="2"/>
          </w:tcPr>
          <w:p w:rsidR="006F127C" w:rsidRPr="00397E29" w:rsidRDefault="006F127C" w:rsidP="00E34907">
            <w:pPr>
              <w:widowControl w:val="0"/>
              <w:jc w:val="both"/>
              <w:rPr>
                <w:sz w:val="12"/>
                <w:szCs w:val="12"/>
                <w:lang w:val="en-US"/>
              </w:rPr>
            </w:pPr>
            <w:r w:rsidRPr="00397E29">
              <w:rPr>
                <w:sz w:val="12"/>
                <w:szCs w:val="12"/>
                <w:lang w:val="en-US"/>
              </w:rPr>
              <w:t xml:space="preserve"> </w:t>
            </w:r>
            <w:r w:rsidRPr="00397E29">
              <w:rPr>
                <w:sz w:val="12"/>
                <w:szCs w:val="12"/>
              </w:rPr>
              <w:t>7</w:t>
            </w:r>
            <w:r w:rsidRPr="00397E29">
              <w:rPr>
                <w:sz w:val="12"/>
                <w:szCs w:val="12"/>
                <w:lang w:val="en-US"/>
              </w:rPr>
              <w:t>.</w:t>
            </w:r>
          </w:p>
        </w:tc>
        <w:tc>
          <w:tcPr>
            <w:tcW w:w="5349" w:type="dxa"/>
            <w:gridSpan w:val="2"/>
          </w:tcPr>
          <w:p w:rsidR="006F127C" w:rsidRPr="00397E29" w:rsidRDefault="006F127C" w:rsidP="00E34907">
            <w:pPr>
              <w:widowControl w:val="0"/>
              <w:jc w:val="both"/>
              <w:rPr>
                <w:sz w:val="12"/>
                <w:szCs w:val="12"/>
              </w:rPr>
            </w:pPr>
            <w:r w:rsidRPr="00397E29">
              <w:rPr>
                <w:sz w:val="12"/>
                <w:szCs w:val="12"/>
              </w:rPr>
              <w:t>Отремонтировано павильонов ожидания</w:t>
            </w:r>
          </w:p>
        </w:tc>
        <w:tc>
          <w:tcPr>
            <w:tcW w:w="1044" w:type="dxa"/>
          </w:tcPr>
          <w:p w:rsidR="006F127C" w:rsidRPr="00397E29" w:rsidRDefault="006F127C" w:rsidP="00E34907">
            <w:pPr>
              <w:widowControl w:val="0"/>
              <w:jc w:val="both"/>
              <w:rPr>
                <w:sz w:val="12"/>
                <w:szCs w:val="12"/>
                <w:lang w:val="en-US"/>
              </w:rPr>
            </w:pPr>
            <w:r w:rsidRPr="00397E29">
              <w:rPr>
                <w:sz w:val="12"/>
                <w:szCs w:val="12"/>
              </w:rPr>
              <w:t xml:space="preserve"> шт</w:t>
            </w:r>
            <w:r w:rsidRPr="00397E29">
              <w:rPr>
                <w:sz w:val="12"/>
                <w:szCs w:val="12"/>
                <w:lang w:val="en-US"/>
              </w:rPr>
              <w:t>.</w:t>
            </w:r>
          </w:p>
        </w:tc>
        <w:tc>
          <w:tcPr>
            <w:tcW w:w="2340" w:type="dxa"/>
          </w:tcPr>
          <w:p w:rsidR="006F127C" w:rsidRPr="00397E29" w:rsidRDefault="006F127C" w:rsidP="00E34907">
            <w:pPr>
              <w:widowControl w:val="0"/>
              <w:jc w:val="both"/>
              <w:rPr>
                <w:sz w:val="12"/>
                <w:szCs w:val="12"/>
              </w:rPr>
            </w:pPr>
          </w:p>
        </w:tc>
      </w:tr>
      <w:tr w:rsidR="006F127C" w:rsidRPr="00397E29" w:rsidTr="006F127C">
        <w:tc>
          <w:tcPr>
            <w:tcW w:w="567" w:type="dxa"/>
            <w:gridSpan w:val="2"/>
          </w:tcPr>
          <w:p w:rsidR="006F127C" w:rsidRPr="00397E29" w:rsidRDefault="006F127C" w:rsidP="00E34907">
            <w:pPr>
              <w:widowControl w:val="0"/>
              <w:jc w:val="both"/>
              <w:rPr>
                <w:sz w:val="12"/>
                <w:szCs w:val="12"/>
                <w:lang w:val="en-US"/>
              </w:rPr>
            </w:pPr>
            <w:r w:rsidRPr="00397E29">
              <w:rPr>
                <w:sz w:val="12"/>
                <w:szCs w:val="12"/>
                <w:lang w:val="en-US"/>
              </w:rPr>
              <w:t xml:space="preserve"> </w:t>
            </w:r>
            <w:r w:rsidRPr="00397E29">
              <w:rPr>
                <w:sz w:val="12"/>
                <w:szCs w:val="12"/>
              </w:rPr>
              <w:t>8</w:t>
            </w:r>
            <w:r w:rsidRPr="00397E29">
              <w:rPr>
                <w:sz w:val="12"/>
                <w:szCs w:val="12"/>
                <w:lang w:val="en-US"/>
              </w:rPr>
              <w:t>.</w:t>
            </w:r>
          </w:p>
        </w:tc>
        <w:tc>
          <w:tcPr>
            <w:tcW w:w="5349" w:type="dxa"/>
            <w:gridSpan w:val="2"/>
          </w:tcPr>
          <w:p w:rsidR="006F127C" w:rsidRPr="00397E29" w:rsidRDefault="006F127C" w:rsidP="00E34907">
            <w:pPr>
              <w:widowControl w:val="0"/>
              <w:jc w:val="both"/>
              <w:rPr>
                <w:sz w:val="12"/>
                <w:szCs w:val="12"/>
              </w:rPr>
            </w:pPr>
            <w:r w:rsidRPr="00397E29">
              <w:rPr>
                <w:sz w:val="12"/>
                <w:szCs w:val="12"/>
              </w:rPr>
              <w:t>Отремонтировано детских площадок</w:t>
            </w:r>
          </w:p>
        </w:tc>
        <w:tc>
          <w:tcPr>
            <w:tcW w:w="1044" w:type="dxa"/>
          </w:tcPr>
          <w:p w:rsidR="006F127C" w:rsidRPr="00397E29" w:rsidRDefault="006F127C" w:rsidP="00E34907">
            <w:pPr>
              <w:widowControl w:val="0"/>
              <w:jc w:val="both"/>
              <w:rPr>
                <w:sz w:val="12"/>
                <w:szCs w:val="12"/>
                <w:lang w:val="en-US"/>
              </w:rPr>
            </w:pPr>
            <w:r w:rsidRPr="00397E29">
              <w:rPr>
                <w:sz w:val="12"/>
                <w:szCs w:val="12"/>
              </w:rPr>
              <w:t xml:space="preserve"> ед</w:t>
            </w:r>
            <w:r w:rsidRPr="00397E29">
              <w:rPr>
                <w:sz w:val="12"/>
                <w:szCs w:val="12"/>
                <w:lang w:val="en-US"/>
              </w:rPr>
              <w:t>.</w:t>
            </w:r>
          </w:p>
        </w:tc>
        <w:tc>
          <w:tcPr>
            <w:tcW w:w="2340" w:type="dxa"/>
          </w:tcPr>
          <w:p w:rsidR="006F127C" w:rsidRPr="00397E29" w:rsidRDefault="006F127C" w:rsidP="00E34907">
            <w:pPr>
              <w:widowControl w:val="0"/>
              <w:jc w:val="both"/>
              <w:rPr>
                <w:sz w:val="12"/>
                <w:szCs w:val="12"/>
              </w:rPr>
            </w:pPr>
          </w:p>
        </w:tc>
      </w:tr>
      <w:tr w:rsidR="006F127C" w:rsidRPr="00397E29" w:rsidTr="006F127C">
        <w:tc>
          <w:tcPr>
            <w:tcW w:w="567" w:type="dxa"/>
            <w:gridSpan w:val="2"/>
          </w:tcPr>
          <w:p w:rsidR="006F127C" w:rsidRPr="00397E29" w:rsidRDefault="006F127C" w:rsidP="00E34907">
            <w:pPr>
              <w:widowControl w:val="0"/>
              <w:jc w:val="both"/>
              <w:rPr>
                <w:sz w:val="12"/>
                <w:szCs w:val="12"/>
                <w:lang w:val="en-US"/>
              </w:rPr>
            </w:pPr>
            <w:r w:rsidRPr="00397E29">
              <w:rPr>
                <w:sz w:val="12"/>
                <w:szCs w:val="12"/>
              </w:rPr>
              <w:t>9</w:t>
            </w:r>
            <w:r w:rsidRPr="00397E29">
              <w:rPr>
                <w:sz w:val="12"/>
                <w:szCs w:val="12"/>
                <w:lang w:val="en-US"/>
              </w:rPr>
              <w:t>.</w:t>
            </w:r>
          </w:p>
        </w:tc>
        <w:tc>
          <w:tcPr>
            <w:tcW w:w="5349" w:type="dxa"/>
            <w:gridSpan w:val="2"/>
          </w:tcPr>
          <w:p w:rsidR="006F127C" w:rsidRPr="00397E29" w:rsidRDefault="006F127C" w:rsidP="00E34907">
            <w:pPr>
              <w:widowControl w:val="0"/>
              <w:jc w:val="both"/>
              <w:rPr>
                <w:sz w:val="12"/>
                <w:szCs w:val="12"/>
              </w:rPr>
            </w:pPr>
            <w:r w:rsidRPr="00397E29">
              <w:rPr>
                <w:sz w:val="12"/>
                <w:szCs w:val="12"/>
              </w:rPr>
              <w:t>Отремонтировано спортивных площадок</w:t>
            </w:r>
          </w:p>
        </w:tc>
        <w:tc>
          <w:tcPr>
            <w:tcW w:w="1044" w:type="dxa"/>
          </w:tcPr>
          <w:p w:rsidR="006F127C" w:rsidRPr="00397E29" w:rsidRDefault="006F127C" w:rsidP="00E34907">
            <w:pPr>
              <w:widowControl w:val="0"/>
              <w:jc w:val="both"/>
              <w:rPr>
                <w:sz w:val="12"/>
                <w:szCs w:val="12"/>
              </w:rPr>
            </w:pPr>
            <w:r w:rsidRPr="00397E29">
              <w:rPr>
                <w:sz w:val="12"/>
                <w:szCs w:val="12"/>
              </w:rPr>
              <w:t xml:space="preserve"> ед</w:t>
            </w:r>
            <w:r w:rsidRPr="00397E29">
              <w:rPr>
                <w:sz w:val="12"/>
                <w:szCs w:val="12"/>
                <w:lang w:val="en-US"/>
              </w:rPr>
              <w:t>.</w:t>
            </w:r>
          </w:p>
        </w:tc>
        <w:tc>
          <w:tcPr>
            <w:tcW w:w="2340" w:type="dxa"/>
          </w:tcPr>
          <w:p w:rsidR="006F127C" w:rsidRPr="00397E29" w:rsidRDefault="006F127C" w:rsidP="00E34907">
            <w:pPr>
              <w:widowControl w:val="0"/>
              <w:jc w:val="both"/>
              <w:rPr>
                <w:sz w:val="12"/>
                <w:szCs w:val="12"/>
              </w:rPr>
            </w:pPr>
          </w:p>
        </w:tc>
      </w:tr>
      <w:tr w:rsidR="006F127C" w:rsidRPr="00397E29" w:rsidTr="006F127C">
        <w:tc>
          <w:tcPr>
            <w:tcW w:w="567" w:type="dxa"/>
            <w:gridSpan w:val="2"/>
          </w:tcPr>
          <w:p w:rsidR="006F127C" w:rsidRPr="00397E29" w:rsidRDefault="006F127C" w:rsidP="00E34907">
            <w:pPr>
              <w:widowControl w:val="0"/>
              <w:jc w:val="both"/>
              <w:rPr>
                <w:sz w:val="12"/>
                <w:szCs w:val="12"/>
                <w:lang w:val="en-US"/>
              </w:rPr>
            </w:pPr>
            <w:r w:rsidRPr="00397E29">
              <w:rPr>
                <w:sz w:val="12"/>
                <w:szCs w:val="12"/>
                <w:lang w:val="en-US"/>
              </w:rPr>
              <w:t>1</w:t>
            </w:r>
            <w:r w:rsidRPr="00397E29">
              <w:rPr>
                <w:sz w:val="12"/>
                <w:szCs w:val="12"/>
              </w:rPr>
              <w:t>0</w:t>
            </w:r>
            <w:r w:rsidRPr="00397E29">
              <w:rPr>
                <w:sz w:val="12"/>
                <w:szCs w:val="12"/>
                <w:lang w:val="en-US"/>
              </w:rPr>
              <w:t>.</w:t>
            </w:r>
          </w:p>
        </w:tc>
        <w:tc>
          <w:tcPr>
            <w:tcW w:w="5349" w:type="dxa"/>
            <w:gridSpan w:val="2"/>
          </w:tcPr>
          <w:p w:rsidR="006F127C" w:rsidRPr="00397E29" w:rsidRDefault="006F127C" w:rsidP="00E34907">
            <w:pPr>
              <w:widowControl w:val="0"/>
              <w:jc w:val="both"/>
              <w:rPr>
                <w:sz w:val="12"/>
                <w:szCs w:val="12"/>
              </w:rPr>
            </w:pPr>
            <w:r w:rsidRPr="00397E29">
              <w:rPr>
                <w:sz w:val="12"/>
                <w:szCs w:val="12"/>
              </w:rPr>
              <w:t>Ликвидировано несанкционированных</w:t>
            </w:r>
          </w:p>
          <w:p w:rsidR="006F127C" w:rsidRPr="00397E29" w:rsidRDefault="006F127C" w:rsidP="00E34907">
            <w:pPr>
              <w:widowControl w:val="0"/>
              <w:jc w:val="both"/>
              <w:rPr>
                <w:sz w:val="12"/>
                <w:szCs w:val="12"/>
              </w:rPr>
            </w:pPr>
            <w:r w:rsidRPr="00397E29">
              <w:rPr>
                <w:sz w:val="12"/>
                <w:szCs w:val="12"/>
              </w:rPr>
              <w:t>свалок ТБО</w:t>
            </w:r>
          </w:p>
        </w:tc>
        <w:tc>
          <w:tcPr>
            <w:tcW w:w="1044" w:type="dxa"/>
          </w:tcPr>
          <w:p w:rsidR="006F127C" w:rsidRPr="00397E29" w:rsidRDefault="006F127C" w:rsidP="00E34907">
            <w:pPr>
              <w:widowControl w:val="0"/>
              <w:jc w:val="both"/>
              <w:rPr>
                <w:sz w:val="12"/>
                <w:szCs w:val="12"/>
              </w:rPr>
            </w:pPr>
            <w:r w:rsidRPr="00397E29">
              <w:rPr>
                <w:sz w:val="12"/>
                <w:szCs w:val="12"/>
              </w:rPr>
              <w:t xml:space="preserve"> ед</w:t>
            </w:r>
            <w:r w:rsidRPr="00397E29">
              <w:rPr>
                <w:sz w:val="12"/>
                <w:szCs w:val="12"/>
                <w:lang w:val="en-US"/>
              </w:rPr>
              <w:t>.</w:t>
            </w:r>
          </w:p>
        </w:tc>
        <w:tc>
          <w:tcPr>
            <w:tcW w:w="2340" w:type="dxa"/>
          </w:tcPr>
          <w:p w:rsidR="006F127C" w:rsidRPr="00397E29" w:rsidRDefault="006F127C" w:rsidP="00E34907">
            <w:pPr>
              <w:widowControl w:val="0"/>
              <w:jc w:val="both"/>
              <w:rPr>
                <w:sz w:val="12"/>
                <w:szCs w:val="12"/>
              </w:rPr>
            </w:pPr>
          </w:p>
        </w:tc>
      </w:tr>
      <w:tr w:rsidR="006F127C" w:rsidRPr="00397E29" w:rsidTr="006F127C">
        <w:tc>
          <w:tcPr>
            <w:tcW w:w="567" w:type="dxa"/>
            <w:gridSpan w:val="2"/>
          </w:tcPr>
          <w:p w:rsidR="006F127C" w:rsidRPr="00397E29" w:rsidRDefault="006F127C" w:rsidP="00E34907">
            <w:pPr>
              <w:widowControl w:val="0"/>
              <w:jc w:val="both"/>
              <w:rPr>
                <w:sz w:val="12"/>
                <w:szCs w:val="12"/>
                <w:lang w:val="en-US"/>
              </w:rPr>
            </w:pPr>
            <w:r w:rsidRPr="00397E29">
              <w:rPr>
                <w:sz w:val="12"/>
                <w:szCs w:val="12"/>
                <w:lang w:val="en-US"/>
              </w:rPr>
              <w:t>1</w:t>
            </w:r>
            <w:r w:rsidRPr="00397E29">
              <w:rPr>
                <w:sz w:val="12"/>
                <w:szCs w:val="12"/>
              </w:rPr>
              <w:t>1</w:t>
            </w:r>
            <w:r w:rsidRPr="00397E29">
              <w:rPr>
                <w:sz w:val="12"/>
                <w:szCs w:val="12"/>
                <w:lang w:val="en-US"/>
              </w:rPr>
              <w:t>.</w:t>
            </w:r>
          </w:p>
        </w:tc>
        <w:tc>
          <w:tcPr>
            <w:tcW w:w="5349" w:type="dxa"/>
            <w:gridSpan w:val="2"/>
          </w:tcPr>
          <w:p w:rsidR="006F127C" w:rsidRPr="00397E29" w:rsidRDefault="006F127C" w:rsidP="00E34907">
            <w:pPr>
              <w:widowControl w:val="0"/>
              <w:jc w:val="both"/>
              <w:rPr>
                <w:sz w:val="12"/>
                <w:szCs w:val="12"/>
              </w:rPr>
            </w:pPr>
            <w:r w:rsidRPr="00397E29">
              <w:rPr>
                <w:sz w:val="12"/>
                <w:szCs w:val="12"/>
              </w:rPr>
              <w:t xml:space="preserve">Процент заключённых с населением </w:t>
            </w:r>
          </w:p>
          <w:p w:rsidR="006F127C" w:rsidRPr="00397E29" w:rsidRDefault="006F127C" w:rsidP="00E34907">
            <w:pPr>
              <w:widowControl w:val="0"/>
              <w:jc w:val="both"/>
              <w:rPr>
                <w:sz w:val="12"/>
                <w:szCs w:val="12"/>
              </w:rPr>
            </w:pPr>
            <w:r w:rsidRPr="00397E29">
              <w:rPr>
                <w:sz w:val="12"/>
                <w:szCs w:val="12"/>
              </w:rPr>
              <w:t>договоров на вывоз мусора от общего</w:t>
            </w:r>
          </w:p>
          <w:p w:rsidR="006F127C" w:rsidRPr="00397E29" w:rsidRDefault="006F127C" w:rsidP="00E34907">
            <w:pPr>
              <w:widowControl w:val="0"/>
              <w:jc w:val="both"/>
              <w:rPr>
                <w:sz w:val="12"/>
                <w:szCs w:val="12"/>
              </w:rPr>
            </w:pPr>
            <w:r w:rsidRPr="00397E29">
              <w:rPr>
                <w:sz w:val="12"/>
                <w:szCs w:val="12"/>
              </w:rPr>
              <w:t>количества населения</w:t>
            </w:r>
          </w:p>
        </w:tc>
        <w:tc>
          <w:tcPr>
            <w:tcW w:w="1044" w:type="dxa"/>
          </w:tcPr>
          <w:p w:rsidR="006F127C" w:rsidRPr="00397E29" w:rsidRDefault="006F127C" w:rsidP="00E34907">
            <w:pPr>
              <w:widowControl w:val="0"/>
              <w:jc w:val="both"/>
              <w:rPr>
                <w:sz w:val="12"/>
                <w:szCs w:val="12"/>
              </w:rPr>
            </w:pPr>
          </w:p>
          <w:p w:rsidR="006F127C" w:rsidRPr="00397E29" w:rsidRDefault="006F127C" w:rsidP="00E34907">
            <w:pPr>
              <w:widowControl w:val="0"/>
              <w:jc w:val="both"/>
              <w:rPr>
                <w:sz w:val="12"/>
                <w:szCs w:val="12"/>
              </w:rPr>
            </w:pPr>
            <w:r w:rsidRPr="00397E29">
              <w:rPr>
                <w:sz w:val="12"/>
                <w:szCs w:val="12"/>
              </w:rPr>
              <w:t xml:space="preserve">  %</w:t>
            </w:r>
          </w:p>
        </w:tc>
        <w:tc>
          <w:tcPr>
            <w:tcW w:w="2340" w:type="dxa"/>
          </w:tcPr>
          <w:p w:rsidR="006F127C" w:rsidRPr="00397E29" w:rsidRDefault="006F127C" w:rsidP="00E34907">
            <w:pPr>
              <w:widowControl w:val="0"/>
              <w:jc w:val="both"/>
              <w:rPr>
                <w:sz w:val="12"/>
                <w:szCs w:val="12"/>
              </w:rPr>
            </w:pPr>
          </w:p>
        </w:tc>
      </w:tr>
      <w:tr w:rsidR="006F127C" w:rsidRPr="00397E29" w:rsidTr="006F127C">
        <w:tc>
          <w:tcPr>
            <w:tcW w:w="567" w:type="dxa"/>
            <w:gridSpan w:val="2"/>
          </w:tcPr>
          <w:p w:rsidR="006F127C" w:rsidRPr="00397E29" w:rsidRDefault="006F127C" w:rsidP="00E34907">
            <w:pPr>
              <w:widowControl w:val="0"/>
              <w:jc w:val="both"/>
              <w:rPr>
                <w:sz w:val="12"/>
                <w:szCs w:val="12"/>
                <w:lang w:val="en-US"/>
              </w:rPr>
            </w:pPr>
            <w:r w:rsidRPr="00397E29">
              <w:rPr>
                <w:sz w:val="12"/>
                <w:szCs w:val="12"/>
                <w:lang w:val="en-US"/>
              </w:rPr>
              <w:t>1</w:t>
            </w:r>
            <w:r w:rsidRPr="00397E29">
              <w:rPr>
                <w:sz w:val="12"/>
                <w:szCs w:val="12"/>
              </w:rPr>
              <w:t>2</w:t>
            </w:r>
            <w:r w:rsidRPr="00397E29">
              <w:rPr>
                <w:sz w:val="12"/>
                <w:szCs w:val="12"/>
                <w:lang w:val="en-US"/>
              </w:rPr>
              <w:t>.</w:t>
            </w:r>
          </w:p>
        </w:tc>
        <w:tc>
          <w:tcPr>
            <w:tcW w:w="5349" w:type="dxa"/>
            <w:gridSpan w:val="2"/>
          </w:tcPr>
          <w:p w:rsidR="006F127C" w:rsidRPr="00397E29" w:rsidRDefault="006F127C" w:rsidP="00E34907">
            <w:pPr>
              <w:widowControl w:val="0"/>
              <w:jc w:val="both"/>
              <w:rPr>
                <w:sz w:val="12"/>
                <w:szCs w:val="12"/>
              </w:rPr>
            </w:pPr>
            <w:r w:rsidRPr="00397E29">
              <w:rPr>
                <w:sz w:val="12"/>
                <w:szCs w:val="12"/>
              </w:rPr>
              <w:t>Уничтожено сорной и карантинной</w:t>
            </w:r>
          </w:p>
          <w:p w:rsidR="006F127C" w:rsidRPr="00397E29" w:rsidRDefault="006F127C" w:rsidP="00E34907">
            <w:pPr>
              <w:widowControl w:val="0"/>
              <w:jc w:val="both"/>
              <w:rPr>
                <w:sz w:val="12"/>
                <w:szCs w:val="12"/>
              </w:rPr>
            </w:pPr>
            <w:r w:rsidRPr="00397E29">
              <w:rPr>
                <w:sz w:val="12"/>
                <w:szCs w:val="12"/>
              </w:rPr>
              <w:t>растительности на территории поселения</w:t>
            </w:r>
          </w:p>
        </w:tc>
        <w:tc>
          <w:tcPr>
            <w:tcW w:w="1044" w:type="dxa"/>
          </w:tcPr>
          <w:p w:rsidR="006F127C" w:rsidRPr="00397E29" w:rsidRDefault="006F127C" w:rsidP="00E34907">
            <w:pPr>
              <w:widowControl w:val="0"/>
              <w:jc w:val="both"/>
              <w:rPr>
                <w:sz w:val="12"/>
                <w:szCs w:val="12"/>
              </w:rPr>
            </w:pPr>
            <w:r w:rsidRPr="00397E29">
              <w:rPr>
                <w:sz w:val="12"/>
                <w:szCs w:val="12"/>
              </w:rPr>
              <w:t xml:space="preserve"> га</w:t>
            </w:r>
          </w:p>
        </w:tc>
        <w:tc>
          <w:tcPr>
            <w:tcW w:w="2340" w:type="dxa"/>
          </w:tcPr>
          <w:p w:rsidR="006F127C" w:rsidRPr="00397E29" w:rsidRDefault="006F127C" w:rsidP="00E34907">
            <w:pPr>
              <w:widowControl w:val="0"/>
              <w:jc w:val="both"/>
              <w:rPr>
                <w:sz w:val="12"/>
                <w:szCs w:val="12"/>
              </w:rPr>
            </w:pPr>
          </w:p>
        </w:tc>
      </w:tr>
      <w:tr w:rsidR="006F127C" w:rsidRPr="00397E29" w:rsidTr="006F127C">
        <w:tc>
          <w:tcPr>
            <w:tcW w:w="567" w:type="dxa"/>
            <w:gridSpan w:val="2"/>
          </w:tcPr>
          <w:p w:rsidR="006F127C" w:rsidRPr="00397E29" w:rsidRDefault="006F127C" w:rsidP="00E34907">
            <w:pPr>
              <w:widowControl w:val="0"/>
              <w:jc w:val="both"/>
              <w:rPr>
                <w:sz w:val="12"/>
                <w:szCs w:val="12"/>
                <w:lang w:val="en-US"/>
              </w:rPr>
            </w:pPr>
            <w:r w:rsidRPr="00397E29">
              <w:rPr>
                <w:sz w:val="12"/>
                <w:szCs w:val="12"/>
                <w:lang w:val="en-US"/>
              </w:rPr>
              <w:t>1</w:t>
            </w:r>
            <w:r w:rsidRPr="00397E29">
              <w:rPr>
                <w:sz w:val="12"/>
                <w:szCs w:val="12"/>
              </w:rPr>
              <w:t>3</w:t>
            </w:r>
            <w:r w:rsidRPr="00397E29">
              <w:rPr>
                <w:sz w:val="12"/>
                <w:szCs w:val="12"/>
                <w:lang w:val="en-US"/>
              </w:rPr>
              <w:t>.</w:t>
            </w:r>
          </w:p>
        </w:tc>
        <w:tc>
          <w:tcPr>
            <w:tcW w:w="5349" w:type="dxa"/>
            <w:gridSpan w:val="2"/>
          </w:tcPr>
          <w:p w:rsidR="006F127C" w:rsidRPr="00397E29" w:rsidRDefault="006F127C" w:rsidP="00E34907">
            <w:pPr>
              <w:widowControl w:val="0"/>
              <w:jc w:val="both"/>
              <w:rPr>
                <w:sz w:val="12"/>
                <w:szCs w:val="12"/>
              </w:rPr>
            </w:pPr>
            <w:r w:rsidRPr="00397E29">
              <w:rPr>
                <w:sz w:val="12"/>
                <w:szCs w:val="12"/>
              </w:rPr>
              <w:t>Спилено аварийных и сухих деревьев</w:t>
            </w:r>
          </w:p>
        </w:tc>
        <w:tc>
          <w:tcPr>
            <w:tcW w:w="1044" w:type="dxa"/>
          </w:tcPr>
          <w:p w:rsidR="006F127C" w:rsidRPr="00397E29" w:rsidRDefault="006F127C" w:rsidP="00E34907">
            <w:pPr>
              <w:widowControl w:val="0"/>
              <w:jc w:val="both"/>
              <w:rPr>
                <w:sz w:val="12"/>
                <w:szCs w:val="12"/>
              </w:rPr>
            </w:pPr>
            <w:r w:rsidRPr="00397E29">
              <w:rPr>
                <w:sz w:val="12"/>
                <w:szCs w:val="12"/>
              </w:rPr>
              <w:t xml:space="preserve"> ед</w:t>
            </w:r>
            <w:r w:rsidRPr="00397E29">
              <w:rPr>
                <w:sz w:val="12"/>
                <w:szCs w:val="12"/>
                <w:lang w:val="en-US"/>
              </w:rPr>
              <w:t>.</w:t>
            </w:r>
          </w:p>
        </w:tc>
        <w:tc>
          <w:tcPr>
            <w:tcW w:w="2340" w:type="dxa"/>
          </w:tcPr>
          <w:p w:rsidR="006F127C" w:rsidRPr="00397E29" w:rsidRDefault="006F127C" w:rsidP="00E34907">
            <w:pPr>
              <w:widowControl w:val="0"/>
              <w:jc w:val="both"/>
              <w:rPr>
                <w:sz w:val="12"/>
                <w:szCs w:val="12"/>
              </w:rPr>
            </w:pPr>
          </w:p>
        </w:tc>
      </w:tr>
      <w:tr w:rsidR="006F127C" w:rsidRPr="00397E29" w:rsidTr="006F127C">
        <w:tc>
          <w:tcPr>
            <w:tcW w:w="567" w:type="dxa"/>
            <w:gridSpan w:val="2"/>
            <w:vMerge w:val="restart"/>
          </w:tcPr>
          <w:p w:rsidR="006F127C" w:rsidRPr="00397E29" w:rsidRDefault="006F127C" w:rsidP="00E34907">
            <w:pPr>
              <w:widowControl w:val="0"/>
              <w:jc w:val="both"/>
              <w:rPr>
                <w:sz w:val="12"/>
                <w:szCs w:val="12"/>
                <w:lang w:val="en-US"/>
              </w:rPr>
            </w:pPr>
            <w:r w:rsidRPr="00397E29">
              <w:rPr>
                <w:sz w:val="12"/>
                <w:szCs w:val="12"/>
                <w:lang w:val="en-US"/>
              </w:rPr>
              <w:t>1</w:t>
            </w:r>
            <w:r w:rsidRPr="00397E29">
              <w:rPr>
                <w:sz w:val="12"/>
                <w:szCs w:val="12"/>
              </w:rPr>
              <w:t>4</w:t>
            </w:r>
            <w:r w:rsidRPr="00397E29">
              <w:rPr>
                <w:sz w:val="12"/>
                <w:szCs w:val="12"/>
                <w:lang w:val="en-US"/>
              </w:rPr>
              <w:t>.</w:t>
            </w:r>
          </w:p>
        </w:tc>
        <w:tc>
          <w:tcPr>
            <w:tcW w:w="5349" w:type="dxa"/>
            <w:gridSpan w:val="2"/>
          </w:tcPr>
          <w:p w:rsidR="006F127C" w:rsidRPr="00397E29" w:rsidRDefault="006F127C" w:rsidP="00E34907">
            <w:pPr>
              <w:widowControl w:val="0"/>
              <w:jc w:val="both"/>
              <w:rPr>
                <w:sz w:val="12"/>
                <w:szCs w:val="12"/>
              </w:rPr>
            </w:pPr>
            <w:r w:rsidRPr="00397E29">
              <w:rPr>
                <w:sz w:val="12"/>
                <w:szCs w:val="12"/>
              </w:rPr>
              <w:t>Отремонтировано ограждений,</w:t>
            </w:r>
          </w:p>
          <w:p w:rsidR="006F127C" w:rsidRPr="00397E29" w:rsidRDefault="006F127C" w:rsidP="00E34907">
            <w:pPr>
              <w:widowControl w:val="0"/>
              <w:jc w:val="both"/>
              <w:rPr>
                <w:sz w:val="12"/>
                <w:szCs w:val="12"/>
              </w:rPr>
            </w:pPr>
            <w:r w:rsidRPr="00397E29">
              <w:rPr>
                <w:sz w:val="12"/>
                <w:szCs w:val="12"/>
              </w:rPr>
              <w:t>в том числе:</w:t>
            </w:r>
          </w:p>
        </w:tc>
        <w:tc>
          <w:tcPr>
            <w:tcW w:w="1044" w:type="dxa"/>
          </w:tcPr>
          <w:p w:rsidR="006F127C" w:rsidRPr="00397E29" w:rsidRDefault="006F127C" w:rsidP="00E34907">
            <w:pPr>
              <w:widowControl w:val="0"/>
              <w:jc w:val="both"/>
              <w:rPr>
                <w:sz w:val="12"/>
                <w:szCs w:val="12"/>
                <w:lang w:val="en-US"/>
              </w:rPr>
            </w:pPr>
            <w:r w:rsidRPr="00397E29">
              <w:rPr>
                <w:sz w:val="12"/>
                <w:szCs w:val="12"/>
              </w:rPr>
              <w:t xml:space="preserve"> пог</w:t>
            </w:r>
            <w:r w:rsidRPr="00397E29">
              <w:rPr>
                <w:sz w:val="12"/>
                <w:szCs w:val="12"/>
                <w:lang w:val="en-US"/>
              </w:rPr>
              <w:t>.</w:t>
            </w:r>
            <w:r w:rsidRPr="00397E29">
              <w:rPr>
                <w:sz w:val="12"/>
                <w:szCs w:val="12"/>
              </w:rPr>
              <w:t>м</w:t>
            </w:r>
            <w:r w:rsidRPr="00397E29">
              <w:rPr>
                <w:sz w:val="12"/>
                <w:szCs w:val="12"/>
                <w:lang w:val="en-US"/>
              </w:rPr>
              <w:t>.</w:t>
            </w:r>
          </w:p>
        </w:tc>
        <w:tc>
          <w:tcPr>
            <w:tcW w:w="2340" w:type="dxa"/>
          </w:tcPr>
          <w:p w:rsidR="006F127C" w:rsidRPr="00397E29" w:rsidRDefault="006F127C" w:rsidP="00E34907">
            <w:pPr>
              <w:widowControl w:val="0"/>
              <w:jc w:val="both"/>
              <w:rPr>
                <w:sz w:val="12"/>
                <w:szCs w:val="12"/>
              </w:rPr>
            </w:pPr>
          </w:p>
        </w:tc>
      </w:tr>
      <w:tr w:rsidR="006F127C" w:rsidRPr="00397E29" w:rsidTr="006F127C">
        <w:tc>
          <w:tcPr>
            <w:tcW w:w="567" w:type="dxa"/>
            <w:gridSpan w:val="2"/>
            <w:vMerge/>
            <w:tcBorders>
              <w:bottom w:val="single" w:sz="4" w:space="0" w:color="auto"/>
            </w:tcBorders>
          </w:tcPr>
          <w:p w:rsidR="006F127C" w:rsidRPr="00397E29" w:rsidRDefault="006F127C" w:rsidP="00E34907">
            <w:pPr>
              <w:widowControl w:val="0"/>
              <w:jc w:val="both"/>
              <w:rPr>
                <w:sz w:val="12"/>
                <w:szCs w:val="12"/>
                <w:lang w:val="en-US"/>
              </w:rPr>
            </w:pPr>
          </w:p>
        </w:tc>
        <w:tc>
          <w:tcPr>
            <w:tcW w:w="5349" w:type="dxa"/>
            <w:gridSpan w:val="2"/>
            <w:tcBorders>
              <w:bottom w:val="single" w:sz="4" w:space="0" w:color="auto"/>
            </w:tcBorders>
          </w:tcPr>
          <w:p w:rsidR="006F127C" w:rsidRPr="00397E29" w:rsidRDefault="006F127C" w:rsidP="00E34907">
            <w:pPr>
              <w:widowControl w:val="0"/>
              <w:jc w:val="both"/>
              <w:rPr>
                <w:sz w:val="12"/>
                <w:szCs w:val="12"/>
              </w:rPr>
            </w:pPr>
            <w:r w:rsidRPr="00397E29">
              <w:rPr>
                <w:sz w:val="12"/>
                <w:szCs w:val="12"/>
              </w:rPr>
              <w:t>отремонтировано ограждений парков,</w:t>
            </w:r>
          </w:p>
          <w:p w:rsidR="006F127C" w:rsidRPr="00397E29" w:rsidRDefault="006F127C" w:rsidP="00E34907">
            <w:pPr>
              <w:widowControl w:val="0"/>
              <w:jc w:val="both"/>
              <w:rPr>
                <w:sz w:val="12"/>
                <w:szCs w:val="12"/>
              </w:rPr>
            </w:pPr>
            <w:r w:rsidRPr="00397E29">
              <w:rPr>
                <w:sz w:val="12"/>
                <w:szCs w:val="12"/>
              </w:rPr>
              <w:t>садов, скверов</w:t>
            </w:r>
          </w:p>
          <w:p w:rsidR="006F127C" w:rsidRPr="00397E29" w:rsidRDefault="006F127C" w:rsidP="00E34907">
            <w:pPr>
              <w:widowControl w:val="0"/>
              <w:jc w:val="both"/>
              <w:rPr>
                <w:sz w:val="12"/>
                <w:szCs w:val="12"/>
              </w:rPr>
            </w:pPr>
          </w:p>
          <w:p w:rsidR="006F127C" w:rsidRPr="00397E29" w:rsidRDefault="006F127C" w:rsidP="00E34907">
            <w:pPr>
              <w:widowControl w:val="0"/>
              <w:jc w:val="both"/>
              <w:rPr>
                <w:sz w:val="12"/>
                <w:szCs w:val="12"/>
              </w:rPr>
            </w:pPr>
            <w:r w:rsidRPr="00397E29">
              <w:rPr>
                <w:sz w:val="12"/>
                <w:szCs w:val="12"/>
              </w:rPr>
              <w:t>покрашено ограждений</w:t>
            </w:r>
          </w:p>
        </w:tc>
        <w:tc>
          <w:tcPr>
            <w:tcW w:w="1044" w:type="dxa"/>
            <w:tcBorders>
              <w:bottom w:val="single" w:sz="4" w:space="0" w:color="auto"/>
            </w:tcBorders>
          </w:tcPr>
          <w:p w:rsidR="006F127C" w:rsidRPr="00397E29" w:rsidRDefault="006F127C" w:rsidP="00E34907">
            <w:pPr>
              <w:widowControl w:val="0"/>
              <w:jc w:val="both"/>
              <w:rPr>
                <w:sz w:val="12"/>
                <w:szCs w:val="12"/>
              </w:rPr>
            </w:pPr>
            <w:r w:rsidRPr="00397E29">
              <w:rPr>
                <w:sz w:val="12"/>
                <w:szCs w:val="12"/>
              </w:rPr>
              <w:t xml:space="preserve"> </w:t>
            </w:r>
          </w:p>
          <w:p w:rsidR="006F127C" w:rsidRPr="00397E29" w:rsidRDefault="006F127C" w:rsidP="00E34907">
            <w:pPr>
              <w:widowControl w:val="0"/>
              <w:jc w:val="both"/>
              <w:rPr>
                <w:sz w:val="12"/>
                <w:szCs w:val="12"/>
              </w:rPr>
            </w:pPr>
            <w:r w:rsidRPr="00397E29">
              <w:rPr>
                <w:sz w:val="12"/>
                <w:szCs w:val="12"/>
              </w:rPr>
              <w:t>пог</w:t>
            </w:r>
            <w:r w:rsidRPr="00397E29">
              <w:rPr>
                <w:sz w:val="12"/>
                <w:szCs w:val="12"/>
                <w:lang w:val="en-US"/>
              </w:rPr>
              <w:t>.</w:t>
            </w:r>
            <w:r w:rsidRPr="00397E29">
              <w:rPr>
                <w:sz w:val="12"/>
                <w:szCs w:val="12"/>
              </w:rPr>
              <w:t>м</w:t>
            </w:r>
            <w:r w:rsidRPr="00397E29">
              <w:rPr>
                <w:sz w:val="12"/>
                <w:szCs w:val="12"/>
                <w:lang w:val="en-US"/>
              </w:rPr>
              <w:t>.</w:t>
            </w:r>
          </w:p>
          <w:p w:rsidR="006F127C" w:rsidRPr="00397E29" w:rsidRDefault="006F127C" w:rsidP="00E34907">
            <w:pPr>
              <w:widowControl w:val="0"/>
              <w:jc w:val="both"/>
              <w:rPr>
                <w:sz w:val="12"/>
                <w:szCs w:val="12"/>
              </w:rPr>
            </w:pPr>
          </w:p>
          <w:p w:rsidR="006F127C" w:rsidRPr="00397E29" w:rsidRDefault="006F127C" w:rsidP="00E34907">
            <w:pPr>
              <w:widowControl w:val="0"/>
              <w:jc w:val="both"/>
              <w:rPr>
                <w:sz w:val="12"/>
                <w:szCs w:val="12"/>
                <w:lang w:val="en-US"/>
              </w:rPr>
            </w:pPr>
            <w:r w:rsidRPr="00397E29">
              <w:rPr>
                <w:sz w:val="12"/>
                <w:szCs w:val="12"/>
              </w:rPr>
              <w:t>пог</w:t>
            </w:r>
            <w:r w:rsidRPr="00397E29">
              <w:rPr>
                <w:sz w:val="12"/>
                <w:szCs w:val="12"/>
                <w:lang w:val="en-US"/>
              </w:rPr>
              <w:t>.</w:t>
            </w:r>
            <w:r w:rsidRPr="00397E29">
              <w:rPr>
                <w:sz w:val="12"/>
                <w:szCs w:val="12"/>
              </w:rPr>
              <w:t>м</w:t>
            </w:r>
            <w:r w:rsidRPr="00397E29">
              <w:rPr>
                <w:sz w:val="12"/>
                <w:szCs w:val="12"/>
                <w:lang w:val="en-US"/>
              </w:rPr>
              <w:t>.</w:t>
            </w:r>
          </w:p>
        </w:tc>
        <w:tc>
          <w:tcPr>
            <w:tcW w:w="2340" w:type="dxa"/>
            <w:tcBorders>
              <w:bottom w:val="single" w:sz="4" w:space="0" w:color="auto"/>
            </w:tcBorders>
          </w:tcPr>
          <w:p w:rsidR="006F127C" w:rsidRPr="00397E29" w:rsidRDefault="006F127C" w:rsidP="00E34907">
            <w:pPr>
              <w:widowControl w:val="0"/>
              <w:jc w:val="both"/>
              <w:rPr>
                <w:sz w:val="12"/>
                <w:szCs w:val="12"/>
              </w:rPr>
            </w:pPr>
          </w:p>
        </w:tc>
      </w:tr>
      <w:tr w:rsidR="006F127C" w:rsidRPr="00397E29" w:rsidTr="006F127C">
        <w:tc>
          <w:tcPr>
            <w:tcW w:w="561" w:type="dxa"/>
          </w:tcPr>
          <w:p w:rsidR="006F127C" w:rsidRPr="00397E29" w:rsidRDefault="006F127C" w:rsidP="00E34907">
            <w:pPr>
              <w:widowControl w:val="0"/>
              <w:jc w:val="both"/>
              <w:rPr>
                <w:sz w:val="12"/>
                <w:szCs w:val="12"/>
              </w:rPr>
            </w:pPr>
            <w:r w:rsidRPr="00397E29">
              <w:rPr>
                <w:sz w:val="12"/>
                <w:szCs w:val="12"/>
              </w:rPr>
              <w:t>15</w:t>
            </w:r>
            <w:r w:rsidRPr="00397E29">
              <w:rPr>
                <w:sz w:val="12"/>
                <w:szCs w:val="12"/>
                <w:lang w:val="en-US"/>
              </w:rPr>
              <w:t>.</w:t>
            </w:r>
          </w:p>
        </w:tc>
        <w:tc>
          <w:tcPr>
            <w:tcW w:w="5349" w:type="dxa"/>
            <w:gridSpan w:val="2"/>
          </w:tcPr>
          <w:p w:rsidR="006F127C" w:rsidRPr="00397E29" w:rsidRDefault="006F127C" w:rsidP="00E34907">
            <w:pPr>
              <w:widowControl w:val="0"/>
              <w:jc w:val="both"/>
              <w:rPr>
                <w:sz w:val="12"/>
                <w:szCs w:val="12"/>
              </w:rPr>
            </w:pPr>
            <w:r w:rsidRPr="00397E29">
              <w:rPr>
                <w:sz w:val="12"/>
                <w:szCs w:val="12"/>
              </w:rPr>
              <w:t>Установлено урн</w:t>
            </w:r>
          </w:p>
        </w:tc>
        <w:tc>
          <w:tcPr>
            <w:tcW w:w="1050" w:type="dxa"/>
            <w:gridSpan w:val="2"/>
          </w:tcPr>
          <w:p w:rsidR="006F127C" w:rsidRPr="00397E29" w:rsidRDefault="006F127C" w:rsidP="00E34907">
            <w:pPr>
              <w:widowControl w:val="0"/>
              <w:jc w:val="both"/>
              <w:rPr>
                <w:sz w:val="12"/>
                <w:szCs w:val="12"/>
                <w:lang w:val="en-US"/>
              </w:rPr>
            </w:pPr>
            <w:r w:rsidRPr="00397E29">
              <w:rPr>
                <w:sz w:val="12"/>
                <w:szCs w:val="12"/>
              </w:rPr>
              <w:t>ед</w:t>
            </w:r>
            <w:r w:rsidRPr="00397E29">
              <w:rPr>
                <w:sz w:val="12"/>
                <w:szCs w:val="12"/>
                <w:lang w:val="en-US"/>
              </w:rPr>
              <w:t>.</w:t>
            </w:r>
          </w:p>
        </w:tc>
        <w:tc>
          <w:tcPr>
            <w:tcW w:w="2340" w:type="dxa"/>
          </w:tcPr>
          <w:p w:rsidR="006F127C" w:rsidRPr="00397E29" w:rsidRDefault="006F127C" w:rsidP="00E34907">
            <w:pPr>
              <w:widowControl w:val="0"/>
              <w:jc w:val="both"/>
              <w:rPr>
                <w:sz w:val="12"/>
                <w:szCs w:val="12"/>
              </w:rPr>
            </w:pPr>
          </w:p>
        </w:tc>
      </w:tr>
      <w:tr w:rsidR="006F127C" w:rsidRPr="00397E29" w:rsidTr="006F127C">
        <w:tc>
          <w:tcPr>
            <w:tcW w:w="561" w:type="dxa"/>
          </w:tcPr>
          <w:p w:rsidR="006F127C" w:rsidRPr="00397E29" w:rsidRDefault="006F127C" w:rsidP="00E34907">
            <w:pPr>
              <w:widowControl w:val="0"/>
              <w:jc w:val="both"/>
              <w:rPr>
                <w:sz w:val="12"/>
                <w:szCs w:val="12"/>
              </w:rPr>
            </w:pPr>
            <w:r w:rsidRPr="00397E29">
              <w:rPr>
                <w:sz w:val="12"/>
                <w:szCs w:val="12"/>
                <w:lang w:val="en-US"/>
              </w:rPr>
              <w:t>1</w:t>
            </w:r>
            <w:r w:rsidRPr="00397E29">
              <w:rPr>
                <w:sz w:val="12"/>
                <w:szCs w:val="12"/>
              </w:rPr>
              <w:t>6</w:t>
            </w:r>
            <w:r w:rsidRPr="00397E29">
              <w:rPr>
                <w:sz w:val="12"/>
                <w:szCs w:val="12"/>
                <w:lang w:val="en-US"/>
              </w:rPr>
              <w:t>.</w:t>
            </w:r>
          </w:p>
        </w:tc>
        <w:tc>
          <w:tcPr>
            <w:tcW w:w="5349" w:type="dxa"/>
            <w:gridSpan w:val="2"/>
          </w:tcPr>
          <w:p w:rsidR="006F127C" w:rsidRPr="00397E29" w:rsidRDefault="006F127C" w:rsidP="00E34907">
            <w:pPr>
              <w:widowControl w:val="0"/>
              <w:jc w:val="both"/>
              <w:rPr>
                <w:sz w:val="12"/>
                <w:szCs w:val="12"/>
              </w:rPr>
            </w:pPr>
            <w:r w:rsidRPr="00397E29">
              <w:rPr>
                <w:sz w:val="12"/>
                <w:szCs w:val="12"/>
              </w:rPr>
              <w:t>Посажено деревьев, всего</w:t>
            </w:r>
          </w:p>
        </w:tc>
        <w:tc>
          <w:tcPr>
            <w:tcW w:w="1050" w:type="dxa"/>
            <w:gridSpan w:val="2"/>
          </w:tcPr>
          <w:p w:rsidR="006F127C" w:rsidRPr="00397E29" w:rsidRDefault="006F127C" w:rsidP="00E34907">
            <w:pPr>
              <w:widowControl w:val="0"/>
              <w:jc w:val="both"/>
              <w:rPr>
                <w:sz w:val="12"/>
                <w:szCs w:val="12"/>
                <w:lang w:val="en-US"/>
              </w:rPr>
            </w:pPr>
            <w:r w:rsidRPr="00397E29">
              <w:rPr>
                <w:sz w:val="12"/>
                <w:szCs w:val="12"/>
              </w:rPr>
              <w:t>ед</w:t>
            </w:r>
            <w:r w:rsidRPr="00397E29">
              <w:rPr>
                <w:sz w:val="12"/>
                <w:szCs w:val="12"/>
                <w:lang w:val="en-US"/>
              </w:rPr>
              <w:t>.</w:t>
            </w:r>
          </w:p>
        </w:tc>
        <w:tc>
          <w:tcPr>
            <w:tcW w:w="2340" w:type="dxa"/>
          </w:tcPr>
          <w:p w:rsidR="006F127C" w:rsidRPr="00397E29" w:rsidRDefault="006F127C" w:rsidP="00E34907">
            <w:pPr>
              <w:widowControl w:val="0"/>
              <w:jc w:val="both"/>
              <w:rPr>
                <w:sz w:val="12"/>
                <w:szCs w:val="12"/>
              </w:rPr>
            </w:pPr>
          </w:p>
        </w:tc>
      </w:tr>
      <w:tr w:rsidR="006F127C" w:rsidRPr="00397E29" w:rsidTr="006F127C">
        <w:tc>
          <w:tcPr>
            <w:tcW w:w="561" w:type="dxa"/>
          </w:tcPr>
          <w:p w:rsidR="006F127C" w:rsidRPr="00397E29" w:rsidRDefault="006F127C" w:rsidP="00E34907">
            <w:pPr>
              <w:widowControl w:val="0"/>
              <w:jc w:val="both"/>
              <w:rPr>
                <w:sz w:val="12"/>
                <w:szCs w:val="12"/>
                <w:lang w:val="en-US"/>
              </w:rPr>
            </w:pPr>
            <w:r w:rsidRPr="00397E29">
              <w:rPr>
                <w:sz w:val="12"/>
                <w:szCs w:val="12"/>
                <w:lang w:val="en-US"/>
              </w:rPr>
              <w:t>1</w:t>
            </w:r>
            <w:r w:rsidRPr="00397E29">
              <w:rPr>
                <w:sz w:val="12"/>
                <w:szCs w:val="12"/>
              </w:rPr>
              <w:t>7</w:t>
            </w:r>
            <w:r w:rsidRPr="00397E29">
              <w:rPr>
                <w:sz w:val="12"/>
                <w:szCs w:val="12"/>
                <w:lang w:val="en-US"/>
              </w:rPr>
              <w:t>.</w:t>
            </w:r>
          </w:p>
        </w:tc>
        <w:tc>
          <w:tcPr>
            <w:tcW w:w="5349" w:type="dxa"/>
            <w:gridSpan w:val="2"/>
          </w:tcPr>
          <w:p w:rsidR="006F127C" w:rsidRPr="00397E29" w:rsidRDefault="006F127C" w:rsidP="00E34907">
            <w:pPr>
              <w:widowControl w:val="0"/>
              <w:jc w:val="both"/>
              <w:rPr>
                <w:sz w:val="12"/>
                <w:szCs w:val="12"/>
              </w:rPr>
            </w:pPr>
            <w:r w:rsidRPr="00397E29">
              <w:rPr>
                <w:sz w:val="12"/>
                <w:szCs w:val="12"/>
              </w:rPr>
              <w:t>Посажено кустарников</w:t>
            </w:r>
          </w:p>
        </w:tc>
        <w:tc>
          <w:tcPr>
            <w:tcW w:w="1050" w:type="dxa"/>
            <w:gridSpan w:val="2"/>
          </w:tcPr>
          <w:p w:rsidR="006F127C" w:rsidRPr="00397E29" w:rsidRDefault="006F127C" w:rsidP="00E34907">
            <w:pPr>
              <w:widowControl w:val="0"/>
              <w:jc w:val="both"/>
              <w:rPr>
                <w:sz w:val="12"/>
                <w:szCs w:val="12"/>
                <w:lang w:val="en-US"/>
              </w:rPr>
            </w:pPr>
            <w:r w:rsidRPr="00397E29">
              <w:rPr>
                <w:sz w:val="12"/>
                <w:szCs w:val="12"/>
              </w:rPr>
              <w:t>ед</w:t>
            </w:r>
            <w:r w:rsidRPr="00397E29">
              <w:rPr>
                <w:sz w:val="12"/>
                <w:szCs w:val="12"/>
                <w:lang w:val="en-US"/>
              </w:rPr>
              <w:t>.</w:t>
            </w:r>
          </w:p>
        </w:tc>
        <w:tc>
          <w:tcPr>
            <w:tcW w:w="2340" w:type="dxa"/>
          </w:tcPr>
          <w:p w:rsidR="006F127C" w:rsidRPr="00397E29" w:rsidRDefault="006F127C" w:rsidP="00E34907">
            <w:pPr>
              <w:widowControl w:val="0"/>
              <w:jc w:val="both"/>
              <w:rPr>
                <w:sz w:val="12"/>
                <w:szCs w:val="12"/>
              </w:rPr>
            </w:pPr>
          </w:p>
        </w:tc>
      </w:tr>
      <w:tr w:rsidR="006F127C" w:rsidRPr="00397E29" w:rsidTr="006F127C">
        <w:tc>
          <w:tcPr>
            <w:tcW w:w="561" w:type="dxa"/>
          </w:tcPr>
          <w:p w:rsidR="006F127C" w:rsidRPr="00397E29" w:rsidRDefault="006F127C" w:rsidP="00E34907">
            <w:pPr>
              <w:widowControl w:val="0"/>
              <w:jc w:val="both"/>
              <w:rPr>
                <w:sz w:val="12"/>
                <w:szCs w:val="12"/>
                <w:lang w:val="en-US"/>
              </w:rPr>
            </w:pPr>
            <w:r w:rsidRPr="00397E29">
              <w:rPr>
                <w:sz w:val="12"/>
                <w:szCs w:val="12"/>
              </w:rPr>
              <w:t>18</w:t>
            </w:r>
            <w:r w:rsidRPr="00397E29">
              <w:rPr>
                <w:sz w:val="12"/>
                <w:szCs w:val="12"/>
                <w:lang w:val="en-US"/>
              </w:rPr>
              <w:t>.</w:t>
            </w:r>
          </w:p>
        </w:tc>
        <w:tc>
          <w:tcPr>
            <w:tcW w:w="5349" w:type="dxa"/>
            <w:gridSpan w:val="2"/>
          </w:tcPr>
          <w:p w:rsidR="006F127C" w:rsidRPr="00397E29" w:rsidRDefault="006F127C" w:rsidP="00E34907">
            <w:pPr>
              <w:widowControl w:val="0"/>
              <w:jc w:val="both"/>
              <w:rPr>
                <w:sz w:val="12"/>
                <w:szCs w:val="12"/>
              </w:rPr>
            </w:pPr>
            <w:r w:rsidRPr="00397E29">
              <w:rPr>
                <w:sz w:val="12"/>
                <w:szCs w:val="12"/>
              </w:rPr>
              <w:t>Восстановлено газонов</w:t>
            </w:r>
          </w:p>
        </w:tc>
        <w:tc>
          <w:tcPr>
            <w:tcW w:w="1050" w:type="dxa"/>
            <w:gridSpan w:val="2"/>
          </w:tcPr>
          <w:p w:rsidR="006F127C" w:rsidRPr="00397E29" w:rsidRDefault="006F127C" w:rsidP="00E34907">
            <w:pPr>
              <w:widowControl w:val="0"/>
              <w:jc w:val="both"/>
              <w:rPr>
                <w:sz w:val="12"/>
                <w:szCs w:val="12"/>
              </w:rPr>
            </w:pPr>
            <w:r w:rsidRPr="00397E29">
              <w:rPr>
                <w:sz w:val="12"/>
                <w:szCs w:val="12"/>
              </w:rPr>
              <w:t>м2</w:t>
            </w:r>
          </w:p>
        </w:tc>
        <w:tc>
          <w:tcPr>
            <w:tcW w:w="2340" w:type="dxa"/>
          </w:tcPr>
          <w:p w:rsidR="006F127C" w:rsidRPr="00397E29" w:rsidRDefault="006F127C" w:rsidP="00E34907">
            <w:pPr>
              <w:widowControl w:val="0"/>
              <w:jc w:val="both"/>
              <w:rPr>
                <w:sz w:val="12"/>
                <w:szCs w:val="12"/>
              </w:rPr>
            </w:pPr>
          </w:p>
        </w:tc>
      </w:tr>
      <w:tr w:rsidR="006F127C" w:rsidRPr="00397E29" w:rsidTr="006F127C">
        <w:tc>
          <w:tcPr>
            <w:tcW w:w="561" w:type="dxa"/>
          </w:tcPr>
          <w:p w:rsidR="006F127C" w:rsidRPr="00397E29" w:rsidRDefault="006F127C" w:rsidP="00E34907">
            <w:pPr>
              <w:widowControl w:val="0"/>
              <w:jc w:val="both"/>
              <w:rPr>
                <w:sz w:val="12"/>
                <w:szCs w:val="12"/>
                <w:lang w:val="en-US"/>
              </w:rPr>
            </w:pPr>
            <w:r w:rsidRPr="00397E29">
              <w:rPr>
                <w:sz w:val="12"/>
                <w:szCs w:val="12"/>
              </w:rPr>
              <w:t>19</w:t>
            </w:r>
            <w:r w:rsidRPr="00397E29">
              <w:rPr>
                <w:sz w:val="12"/>
                <w:szCs w:val="12"/>
                <w:lang w:val="en-US"/>
              </w:rPr>
              <w:t>.</w:t>
            </w:r>
          </w:p>
        </w:tc>
        <w:tc>
          <w:tcPr>
            <w:tcW w:w="5349" w:type="dxa"/>
            <w:gridSpan w:val="2"/>
          </w:tcPr>
          <w:p w:rsidR="006F127C" w:rsidRPr="00397E29" w:rsidRDefault="006F127C" w:rsidP="00E34907">
            <w:pPr>
              <w:widowControl w:val="0"/>
              <w:jc w:val="both"/>
              <w:rPr>
                <w:sz w:val="12"/>
                <w:szCs w:val="12"/>
              </w:rPr>
            </w:pPr>
            <w:r w:rsidRPr="00397E29">
              <w:rPr>
                <w:sz w:val="12"/>
                <w:szCs w:val="12"/>
              </w:rPr>
              <w:t>Разбито цветников</w:t>
            </w:r>
          </w:p>
        </w:tc>
        <w:tc>
          <w:tcPr>
            <w:tcW w:w="1050" w:type="dxa"/>
            <w:gridSpan w:val="2"/>
          </w:tcPr>
          <w:p w:rsidR="006F127C" w:rsidRPr="00397E29" w:rsidRDefault="006F127C" w:rsidP="00E34907">
            <w:pPr>
              <w:widowControl w:val="0"/>
              <w:jc w:val="both"/>
              <w:rPr>
                <w:sz w:val="12"/>
                <w:szCs w:val="12"/>
              </w:rPr>
            </w:pPr>
            <w:r w:rsidRPr="00397E29">
              <w:rPr>
                <w:sz w:val="12"/>
                <w:szCs w:val="12"/>
              </w:rPr>
              <w:t>м2</w:t>
            </w:r>
          </w:p>
        </w:tc>
        <w:tc>
          <w:tcPr>
            <w:tcW w:w="2340" w:type="dxa"/>
          </w:tcPr>
          <w:p w:rsidR="006F127C" w:rsidRPr="00397E29" w:rsidRDefault="006F127C" w:rsidP="00E34907">
            <w:pPr>
              <w:widowControl w:val="0"/>
              <w:jc w:val="both"/>
              <w:rPr>
                <w:sz w:val="12"/>
                <w:szCs w:val="12"/>
              </w:rPr>
            </w:pPr>
          </w:p>
        </w:tc>
      </w:tr>
      <w:tr w:rsidR="006F127C" w:rsidRPr="00397E29" w:rsidTr="006F127C">
        <w:tc>
          <w:tcPr>
            <w:tcW w:w="561" w:type="dxa"/>
          </w:tcPr>
          <w:p w:rsidR="006F127C" w:rsidRPr="00397E29" w:rsidRDefault="006F127C" w:rsidP="00E34907">
            <w:pPr>
              <w:widowControl w:val="0"/>
              <w:jc w:val="both"/>
              <w:rPr>
                <w:sz w:val="12"/>
                <w:szCs w:val="12"/>
                <w:lang w:val="en-US"/>
              </w:rPr>
            </w:pPr>
            <w:r w:rsidRPr="00397E29">
              <w:rPr>
                <w:sz w:val="12"/>
                <w:szCs w:val="12"/>
                <w:lang w:val="en-US"/>
              </w:rPr>
              <w:t>2</w:t>
            </w:r>
            <w:r w:rsidRPr="00397E29">
              <w:rPr>
                <w:sz w:val="12"/>
                <w:szCs w:val="12"/>
              </w:rPr>
              <w:t>0</w:t>
            </w:r>
            <w:r w:rsidRPr="00397E29">
              <w:rPr>
                <w:sz w:val="12"/>
                <w:szCs w:val="12"/>
                <w:lang w:val="en-US"/>
              </w:rPr>
              <w:t>.</w:t>
            </w:r>
          </w:p>
        </w:tc>
        <w:tc>
          <w:tcPr>
            <w:tcW w:w="5349" w:type="dxa"/>
            <w:gridSpan w:val="2"/>
          </w:tcPr>
          <w:p w:rsidR="006F127C" w:rsidRPr="00397E29" w:rsidRDefault="006F127C" w:rsidP="00E34907">
            <w:pPr>
              <w:widowControl w:val="0"/>
              <w:jc w:val="both"/>
              <w:rPr>
                <w:sz w:val="12"/>
                <w:szCs w:val="12"/>
              </w:rPr>
            </w:pPr>
            <w:r w:rsidRPr="00397E29">
              <w:rPr>
                <w:sz w:val="12"/>
                <w:szCs w:val="12"/>
              </w:rPr>
              <w:t>Приведено в надлежащее состояние  памятников и военно-мемориальных объектов</w:t>
            </w:r>
          </w:p>
        </w:tc>
        <w:tc>
          <w:tcPr>
            <w:tcW w:w="1050" w:type="dxa"/>
            <w:gridSpan w:val="2"/>
          </w:tcPr>
          <w:p w:rsidR="006F127C" w:rsidRPr="00397E29" w:rsidRDefault="006F127C" w:rsidP="00E34907">
            <w:pPr>
              <w:widowControl w:val="0"/>
              <w:jc w:val="both"/>
              <w:rPr>
                <w:sz w:val="12"/>
                <w:szCs w:val="12"/>
              </w:rPr>
            </w:pPr>
            <w:r w:rsidRPr="00397E29">
              <w:rPr>
                <w:sz w:val="12"/>
                <w:szCs w:val="12"/>
              </w:rPr>
              <w:t>ед</w:t>
            </w:r>
            <w:r w:rsidRPr="00397E29">
              <w:rPr>
                <w:sz w:val="12"/>
                <w:szCs w:val="12"/>
                <w:lang w:val="en-US"/>
              </w:rPr>
              <w:t>.</w:t>
            </w:r>
          </w:p>
        </w:tc>
        <w:tc>
          <w:tcPr>
            <w:tcW w:w="2340" w:type="dxa"/>
          </w:tcPr>
          <w:p w:rsidR="006F127C" w:rsidRPr="00397E29" w:rsidRDefault="006F127C" w:rsidP="00E34907">
            <w:pPr>
              <w:widowControl w:val="0"/>
              <w:jc w:val="both"/>
              <w:rPr>
                <w:sz w:val="12"/>
                <w:szCs w:val="12"/>
              </w:rPr>
            </w:pPr>
          </w:p>
        </w:tc>
      </w:tr>
      <w:tr w:rsidR="006F127C" w:rsidRPr="00397E29" w:rsidTr="006F127C">
        <w:tc>
          <w:tcPr>
            <w:tcW w:w="561" w:type="dxa"/>
          </w:tcPr>
          <w:p w:rsidR="006F127C" w:rsidRPr="00397E29" w:rsidRDefault="006F127C" w:rsidP="00E34907">
            <w:pPr>
              <w:widowControl w:val="0"/>
              <w:jc w:val="both"/>
              <w:rPr>
                <w:sz w:val="12"/>
                <w:szCs w:val="12"/>
                <w:lang w:val="en-US"/>
              </w:rPr>
            </w:pPr>
            <w:r w:rsidRPr="00397E29">
              <w:rPr>
                <w:sz w:val="12"/>
                <w:szCs w:val="12"/>
                <w:lang w:val="en-US"/>
              </w:rPr>
              <w:t>2</w:t>
            </w:r>
            <w:r w:rsidRPr="00397E29">
              <w:rPr>
                <w:sz w:val="12"/>
                <w:szCs w:val="12"/>
              </w:rPr>
              <w:t>1</w:t>
            </w:r>
            <w:r w:rsidRPr="00397E29">
              <w:rPr>
                <w:sz w:val="12"/>
                <w:szCs w:val="12"/>
                <w:lang w:val="en-US"/>
              </w:rPr>
              <w:t>.</w:t>
            </w:r>
          </w:p>
        </w:tc>
        <w:tc>
          <w:tcPr>
            <w:tcW w:w="5349" w:type="dxa"/>
            <w:gridSpan w:val="2"/>
          </w:tcPr>
          <w:p w:rsidR="006F127C" w:rsidRPr="00397E29" w:rsidRDefault="006F127C" w:rsidP="00E34907">
            <w:pPr>
              <w:widowControl w:val="0"/>
              <w:jc w:val="both"/>
              <w:rPr>
                <w:sz w:val="12"/>
                <w:szCs w:val="12"/>
              </w:rPr>
            </w:pPr>
            <w:r w:rsidRPr="00397E29">
              <w:rPr>
                <w:sz w:val="12"/>
                <w:szCs w:val="12"/>
              </w:rPr>
              <w:t>Благоустроено родников</w:t>
            </w:r>
          </w:p>
        </w:tc>
        <w:tc>
          <w:tcPr>
            <w:tcW w:w="1050" w:type="dxa"/>
            <w:gridSpan w:val="2"/>
          </w:tcPr>
          <w:p w:rsidR="006F127C" w:rsidRPr="00397E29" w:rsidRDefault="006F127C" w:rsidP="00E34907">
            <w:pPr>
              <w:widowControl w:val="0"/>
              <w:jc w:val="both"/>
              <w:rPr>
                <w:sz w:val="12"/>
                <w:szCs w:val="12"/>
              </w:rPr>
            </w:pPr>
            <w:r w:rsidRPr="00397E29">
              <w:rPr>
                <w:sz w:val="12"/>
                <w:szCs w:val="12"/>
              </w:rPr>
              <w:t>ед</w:t>
            </w:r>
            <w:r w:rsidRPr="00397E29">
              <w:rPr>
                <w:sz w:val="12"/>
                <w:szCs w:val="12"/>
                <w:lang w:val="en-US"/>
              </w:rPr>
              <w:t>.</w:t>
            </w:r>
          </w:p>
        </w:tc>
        <w:tc>
          <w:tcPr>
            <w:tcW w:w="2340" w:type="dxa"/>
          </w:tcPr>
          <w:p w:rsidR="006F127C" w:rsidRPr="00397E29" w:rsidRDefault="006F127C" w:rsidP="00E34907">
            <w:pPr>
              <w:widowControl w:val="0"/>
              <w:jc w:val="both"/>
              <w:rPr>
                <w:sz w:val="12"/>
                <w:szCs w:val="12"/>
              </w:rPr>
            </w:pPr>
          </w:p>
        </w:tc>
      </w:tr>
      <w:tr w:rsidR="006F127C" w:rsidRPr="00397E29" w:rsidTr="006F127C">
        <w:tc>
          <w:tcPr>
            <w:tcW w:w="561" w:type="dxa"/>
          </w:tcPr>
          <w:p w:rsidR="006F127C" w:rsidRPr="00397E29" w:rsidRDefault="006F127C" w:rsidP="00E34907">
            <w:pPr>
              <w:widowControl w:val="0"/>
              <w:jc w:val="both"/>
              <w:rPr>
                <w:sz w:val="12"/>
                <w:szCs w:val="12"/>
                <w:lang w:val="en-US"/>
              </w:rPr>
            </w:pPr>
            <w:r w:rsidRPr="00397E29">
              <w:rPr>
                <w:sz w:val="12"/>
                <w:szCs w:val="12"/>
                <w:lang w:val="en-US"/>
              </w:rPr>
              <w:t>2</w:t>
            </w:r>
            <w:r w:rsidRPr="00397E29">
              <w:rPr>
                <w:sz w:val="12"/>
                <w:szCs w:val="12"/>
              </w:rPr>
              <w:t>2</w:t>
            </w:r>
            <w:r w:rsidRPr="00397E29">
              <w:rPr>
                <w:sz w:val="12"/>
                <w:szCs w:val="12"/>
                <w:lang w:val="en-US"/>
              </w:rPr>
              <w:t>.</w:t>
            </w:r>
          </w:p>
        </w:tc>
        <w:tc>
          <w:tcPr>
            <w:tcW w:w="5349" w:type="dxa"/>
            <w:gridSpan w:val="2"/>
          </w:tcPr>
          <w:p w:rsidR="006F127C" w:rsidRPr="00397E29" w:rsidRDefault="006F127C" w:rsidP="00E34907">
            <w:pPr>
              <w:widowControl w:val="0"/>
              <w:jc w:val="both"/>
              <w:rPr>
                <w:sz w:val="12"/>
                <w:szCs w:val="12"/>
              </w:rPr>
            </w:pPr>
            <w:r w:rsidRPr="00397E29">
              <w:rPr>
                <w:sz w:val="12"/>
                <w:szCs w:val="12"/>
              </w:rPr>
              <w:t>Благоустроено и очищено от</w:t>
            </w:r>
          </w:p>
          <w:p w:rsidR="006F127C" w:rsidRPr="00397E29" w:rsidRDefault="006F127C" w:rsidP="00E34907">
            <w:pPr>
              <w:widowControl w:val="0"/>
              <w:jc w:val="both"/>
              <w:rPr>
                <w:sz w:val="12"/>
                <w:szCs w:val="12"/>
              </w:rPr>
            </w:pPr>
            <w:r w:rsidRPr="00397E29">
              <w:rPr>
                <w:sz w:val="12"/>
                <w:szCs w:val="12"/>
              </w:rPr>
              <w:t>мусора кладбищ</w:t>
            </w:r>
          </w:p>
        </w:tc>
        <w:tc>
          <w:tcPr>
            <w:tcW w:w="1050" w:type="dxa"/>
            <w:gridSpan w:val="2"/>
          </w:tcPr>
          <w:p w:rsidR="006F127C" w:rsidRPr="00397E29" w:rsidRDefault="006F127C" w:rsidP="00E34907">
            <w:pPr>
              <w:widowControl w:val="0"/>
              <w:jc w:val="both"/>
              <w:rPr>
                <w:sz w:val="12"/>
                <w:szCs w:val="12"/>
              </w:rPr>
            </w:pPr>
            <w:r w:rsidRPr="00397E29">
              <w:rPr>
                <w:sz w:val="12"/>
                <w:szCs w:val="12"/>
              </w:rPr>
              <w:t>ед</w:t>
            </w:r>
            <w:r w:rsidRPr="00397E29">
              <w:rPr>
                <w:sz w:val="12"/>
                <w:szCs w:val="12"/>
                <w:lang w:val="en-US"/>
              </w:rPr>
              <w:t>.</w:t>
            </w:r>
          </w:p>
        </w:tc>
        <w:tc>
          <w:tcPr>
            <w:tcW w:w="2340" w:type="dxa"/>
          </w:tcPr>
          <w:p w:rsidR="006F127C" w:rsidRPr="00397E29" w:rsidRDefault="006F127C" w:rsidP="00E34907">
            <w:pPr>
              <w:widowControl w:val="0"/>
              <w:jc w:val="both"/>
              <w:rPr>
                <w:sz w:val="12"/>
                <w:szCs w:val="12"/>
              </w:rPr>
            </w:pPr>
          </w:p>
        </w:tc>
      </w:tr>
      <w:tr w:rsidR="006F127C" w:rsidRPr="00397E29" w:rsidTr="006F127C">
        <w:tc>
          <w:tcPr>
            <w:tcW w:w="561" w:type="dxa"/>
          </w:tcPr>
          <w:p w:rsidR="006F127C" w:rsidRPr="00397E29" w:rsidRDefault="006F127C" w:rsidP="00E34907">
            <w:pPr>
              <w:widowControl w:val="0"/>
              <w:jc w:val="both"/>
              <w:rPr>
                <w:sz w:val="12"/>
                <w:szCs w:val="12"/>
                <w:lang w:val="en-US"/>
              </w:rPr>
            </w:pPr>
            <w:r w:rsidRPr="00397E29">
              <w:rPr>
                <w:sz w:val="12"/>
                <w:szCs w:val="12"/>
                <w:lang w:val="en-US"/>
              </w:rPr>
              <w:t>2</w:t>
            </w:r>
            <w:r w:rsidRPr="00397E29">
              <w:rPr>
                <w:sz w:val="12"/>
                <w:szCs w:val="12"/>
              </w:rPr>
              <w:t>3</w:t>
            </w:r>
            <w:r w:rsidRPr="00397E29">
              <w:rPr>
                <w:sz w:val="12"/>
                <w:szCs w:val="12"/>
                <w:lang w:val="en-US"/>
              </w:rPr>
              <w:t>.</w:t>
            </w:r>
          </w:p>
        </w:tc>
        <w:tc>
          <w:tcPr>
            <w:tcW w:w="5349" w:type="dxa"/>
            <w:gridSpan w:val="2"/>
          </w:tcPr>
          <w:p w:rsidR="006F127C" w:rsidRPr="00397E29" w:rsidRDefault="006F127C" w:rsidP="00E34907">
            <w:pPr>
              <w:widowControl w:val="0"/>
              <w:jc w:val="both"/>
              <w:rPr>
                <w:sz w:val="12"/>
                <w:szCs w:val="12"/>
              </w:rPr>
            </w:pPr>
            <w:r w:rsidRPr="00397E29">
              <w:rPr>
                <w:sz w:val="12"/>
                <w:szCs w:val="12"/>
              </w:rPr>
              <w:t>Благоустроено мест массового отдыха у воды</w:t>
            </w:r>
          </w:p>
        </w:tc>
        <w:tc>
          <w:tcPr>
            <w:tcW w:w="1050" w:type="dxa"/>
            <w:gridSpan w:val="2"/>
          </w:tcPr>
          <w:p w:rsidR="006F127C" w:rsidRPr="00397E29" w:rsidRDefault="006F127C" w:rsidP="00E34907">
            <w:pPr>
              <w:widowControl w:val="0"/>
              <w:jc w:val="both"/>
              <w:rPr>
                <w:sz w:val="12"/>
                <w:szCs w:val="12"/>
              </w:rPr>
            </w:pPr>
            <w:r w:rsidRPr="00397E29">
              <w:rPr>
                <w:sz w:val="12"/>
                <w:szCs w:val="12"/>
              </w:rPr>
              <w:t>ед</w:t>
            </w:r>
            <w:r w:rsidRPr="00397E29">
              <w:rPr>
                <w:sz w:val="12"/>
                <w:szCs w:val="12"/>
                <w:lang w:val="en-US"/>
              </w:rPr>
              <w:t>.</w:t>
            </w:r>
          </w:p>
        </w:tc>
        <w:tc>
          <w:tcPr>
            <w:tcW w:w="2340" w:type="dxa"/>
          </w:tcPr>
          <w:p w:rsidR="006F127C" w:rsidRPr="00397E29" w:rsidRDefault="006F127C" w:rsidP="00E34907">
            <w:pPr>
              <w:widowControl w:val="0"/>
              <w:jc w:val="both"/>
              <w:rPr>
                <w:sz w:val="12"/>
                <w:szCs w:val="12"/>
              </w:rPr>
            </w:pPr>
          </w:p>
        </w:tc>
      </w:tr>
      <w:tr w:rsidR="006F127C" w:rsidRPr="00397E29" w:rsidTr="006F127C">
        <w:tc>
          <w:tcPr>
            <w:tcW w:w="561" w:type="dxa"/>
          </w:tcPr>
          <w:p w:rsidR="006F127C" w:rsidRPr="00397E29" w:rsidRDefault="006F127C" w:rsidP="00E34907">
            <w:pPr>
              <w:widowControl w:val="0"/>
              <w:jc w:val="both"/>
              <w:rPr>
                <w:sz w:val="12"/>
                <w:szCs w:val="12"/>
                <w:lang w:val="en-US"/>
              </w:rPr>
            </w:pPr>
            <w:r w:rsidRPr="00397E29">
              <w:rPr>
                <w:sz w:val="12"/>
                <w:szCs w:val="12"/>
                <w:lang w:val="en-US"/>
              </w:rPr>
              <w:t>2</w:t>
            </w:r>
            <w:r w:rsidRPr="00397E29">
              <w:rPr>
                <w:sz w:val="12"/>
                <w:szCs w:val="12"/>
              </w:rPr>
              <w:t>4</w:t>
            </w:r>
            <w:r w:rsidRPr="00397E29">
              <w:rPr>
                <w:sz w:val="12"/>
                <w:szCs w:val="12"/>
                <w:lang w:val="en-US"/>
              </w:rPr>
              <w:t>.</w:t>
            </w:r>
          </w:p>
        </w:tc>
        <w:tc>
          <w:tcPr>
            <w:tcW w:w="5349" w:type="dxa"/>
            <w:gridSpan w:val="2"/>
          </w:tcPr>
          <w:p w:rsidR="006F127C" w:rsidRPr="00397E29" w:rsidRDefault="006F127C" w:rsidP="00E34907">
            <w:pPr>
              <w:widowControl w:val="0"/>
              <w:jc w:val="both"/>
              <w:rPr>
                <w:sz w:val="12"/>
                <w:szCs w:val="12"/>
              </w:rPr>
            </w:pPr>
            <w:r w:rsidRPr="00397E29">
              <w:rPr>
                <w:sz w:val="12"/>
                <w:szCs w:val="12"/>
              </w:rPr>
              <w:t>Отремонтировано  фасадов</w:t>
            </w:r>
          </w:p>
        </w:tc>
        <w:tc>
          <w:tcPr>
            <w:tcW w:w="1050" w:type="dxa"/>
            <w:gridSpan w:val="2"/>
          </w:tcPr>
          <w:p w:rsidR="006F127C" w:rsidRPr="00397E29" w:rsidRDefault="006F127C" w:rsidP="00E34907">
            <w:pPr>
              <w:widowControl w:val="0"/>
              <w:jc w:val="both"/>
              <w:rPr>
                <w:sz w:val="12"/>
                <w:szCs w:val="12"/>
                <w:lang w:val="en-US"/>
              </w:rPr>
            </w:pPr>
            <w:r w:rsidRPr="00397E29">
              <w:rPr>
                <w:sz w:val="12"/>
                <w:szCs w:val="12"/>
              </w:rPr>
              <w:t>м2</w:t>
            </w:r>
          </w:p>
        </w:tc>
        <w:tc>
          <w:tcPr>
            <w:tcW w:w="2340" w:type="dxa"/>
          </w:tcPr>
          <w:p w:rsidR="006F127C" w:rsidRPr="00397E29" w:rsidRDefault="006F127C" w:rsidP="00E34907">
            <w:pPr>
              <w:widowControl w:val="0"/>
              <w:jc w:val="both"/>
              <w:rPr>
                <w:sz w:val="12"/>
                <w:szCs w:val="12"/>
              </w:rPr>
            </w:pPr>
          </w:p>
        </w:tc>
      </w:tr>
      <w:tr w:rsidR="006F127C" w:rsidRPr="00397E29" w:rsidTr="006F127C">
        <w:tc>
          <w:tcPr>
            <w:tcW w:w="561" w:type="dxa"/>
          </w:tcPr>
          <w:p w:rsidR="006F127C" w:rsidRPr="00397E29" w:rsidRDefault="006F127C" w:rsidP="00E34907">
            <w:pPr>
              <w:widowControl w:val="0"/>
              <w:jc w:val="both"/>
              <w:rPr>
                <w:sz w:val="12"/>
                <w:szCs w:val="12"/>
                <w:lang w:val="en-US"/>
              </w:rPr>
            </w:pPr>
            <w:r w:rsidRPr="00397E29">
              <w:rPr>
                <w:sz w:val="12"/>
                <w:szCs w:val="12"/>
                <w:lang w:val="en-US"/>
              </w:rPr>
              <w:t>2</w:t>
            </w:r>
            <w:r w:rsidRPr="00397E29">
              <w:rPr>
                <w:sz w:val="12"/>
                <w:szCs w:val="12"/>
              </w:rPr>
              <w:t>5</w:t>
            </w:r>
            <w:r w:rsidRPr="00397E29">
              <w:rPr>
                <w:sz w:val="12"/>
                <w:szCs w:val="12"/>
                <w:lang w:val="en-US"/>
              </w:rPr>
              <w:t>.</w:t>
            </w:r>
          </w:p>
        </w:tc>
        <w:tc>
          <w:tcPr>
            <w:tcW w:w="5349" w:type="dxa"/>
            <w:gridSpan w:val="2"/>
          </w:tcPr>
          <w:p w:rsidR="006F127C" w:rsidRPr="00397E29" w:rsidRDefault="006F127C" w:rsidP="00E34907">
            <w:pPr>
              <w:widowControl w:val="0"/>
              <w:jc w:val="both"/>
              <w:rPr>
                <w:sz w:val="12"/>
                <w:szCs w:val="12"/>
              </w:rPr>
            </w:pPr>
            <w:r w:rsidRPr="00397E29">
              <w:rPr>
                <w:sz w:val="12"/>
                <w:szCs w:val="12"/>
              </w:rPr>
              <w:t>Установлено указателей улиц, номерных</w:t>
            </w:r>
          </w:p>
          <w:p w:rsidR="006F127C" w:rsidRPr="00397E29" w:rsidRDefault="006F127C" w:rsidP="00E34907">
            <w:pPr>
              <w:widowControl w:val="0"/>
              <w:jc w:val="both"/>
              <w:rPr>
                <w:sz w:val="12"/>
                <w:szCs w:val="12"/>
              </w:rPr>
            </w:pPr>
            <w:r w:rsidRPr="00397E29">
              <w:rPr>
                <w:sz w:val="12"/>
                <w:szCs w:val="12"/>
              </w:rPr>
              <w:t>знаков жилых и многоквартирных домов</w:t>
            </w:r>
          </w:p>
        </w:tc>
        <w:tc>
          <w:tcPr>
            <w:tcW w:w="1050" w:type="dxa"/>
            <w:gridSpan w:val="2"/>
          </w:tcPr>
          <w:p w:rsidR="006F127C" w:rsidRPr="00397E29" w:rsidRDefault="006F127C" w:rsidP="00E34907">
            <w:pPr>
              <w:widowControl w:val="0"/>
              <w:jc w:val="both"/>
              <w:rPr>
                <w:sz w:val="12"/>
                <w:szCs w:val="12"/>
              </w:rPr>
            </w:pPr>
            <w:r w:rsidRPr="00397E29">
              <w:rPr>
                <w:sz w:val="12"/>
                <w:szCs w:val="12"/>
              </w:rPr>
              <w:t>ед</w:t>
            </w:r>
            <w:r w:rsidRPr="00397E29">
              <w:rPr>
                <w:sz w:val="12"/>
                <w:szCs w:val="12"/>
                <w:lang w:val="en-US"/>
              </w:rPr>
              <w:t>.</w:t>
            </w:r>
          </w:p>
        </w:tc>
        <w:tc>
          <w:tcPr>
            <w:tcW w:w="2340" w:type="dxa"/>
          </w:tcPr>
          <w:p w:rsidR="006F127C" w:rsidRPr="00397E29" w:rsidRDefault="006F127C" w:rsidP="00E34907">
            <w:pPr>
              <w:widowControl w:val="0"/>
              <w:jc w:val="both"/>
              <w:rPr>
                <w:sz w:val="12"/>
                <w:szCs w:val="12"/>
              </w:rPr>
            </w:pPr>
          </w:p>
        </w:tc>
      </w:tr>
      <w:tr w:rsidR="006F127C" w:rsidRPr="00397E29" w:rsidTr="006F127C">
        <w:tc>
          <w:tcPr>
            <w:tcW w:w="561" w:type="dxa"/>
          </w:tcPr>
          <w:p w:rsidR="006F127C" w:rsidRPr="00397E29" w:rsidRDefault="006F127C" w:rsidP="00E34907">
            <w:pPr>
              <w:widowControl w:val="0"/>
              <w:jc w:val="both"/>
              <w:rPr>
                <w:sz w:val="12"/>
                <w:szCs w:val="12"/>
                <w:lang w:val="en-US"/>
              </w:rPr>
            </w:pPr>
            <w:r w:rsidRPr="00397E29">
              <w:rPr>
                <w:sz w:val="12"/>
                <w:szCs w:val="12"/>
                <w:lang w:val="en-US"/>
              </w:rPr>
              <w:t>2</w:t>
            </w:r>
            <w:r w:rsidRPr="00397E29">
              <w:rPr>
                <w:sz w:val="12"/>
                <w:szCs w:val="12"/>
              </w:rPr>
              <w:t>6</w:t>
            </w:r>
            <w:r w:rsidRPr="00397E29">
              <w:rPr>
                <w:sz w:val="12"/>
                <w:szCs w:val="12"/>
                <w:lang w:val="en-US"/>
              </w:rPr>
              <w:t>.</w:t>
            </w:r>
          </w:p>
        </w:tc>
        <w:tc>
          <w:tcPr>
            <w:tcW w:w="5349" w:type="dxa"/>
            <w:gridSpan w:val="2"/>
          </w:tcPr>
          <w:p w:rsidR="006F127C" w:rsidRPr="00397E29" w:rsidRDefault="006F127C" w:rsidP="00E34907">
            <w:pPr>
              <w:widowControl w:val="0"/>
              <w:jc w:val="both"/>
              <w:rPr>
                <w:sz w:val="12"/>
                <w:szCs w:val="12"/>
              </w:rPr>
            </w:pPr>
            <w:r w:rsidRPr="00397E29">
              <w:rPr>
                <w:sz w:val="12"/>
                <w:szCs w:val="12"/>
              </w:rPr>
              <w:t>Участие юридических и физических лиц в</w:t>
            </w:r>
          </w:p>
          <w:p w:rsidR="006F127C" w:rsidRPr="00397E29" w:rsidRDefault="006F127C" w:rsidP="00E34907">
            <w:pPr>
              <w:widowControl w:val="0"/>
              <w:jc w:val="both"/>
              <w:rPr>
                <w:sz w:val="12"/>
                <w:szCs w:val="12"/>
              </w:rPr>
            </w:pPr>
            <w:r w:rsidRPr="00397E29">
              <w:rPr>
                <w:sz w:val="12"/>
                <w:szCs w:val="12"/>
              </w:rPr>
              <w:t>мероприятиях по благоустройству</w:t>
            </w:r>
          </w:p>
          <w:p w:rsidR="006F127C" w:rsidRPr="00397E29" w:rsidRDefault="006F127C" w:rsidP="00E34907">
            <w:pPr>
              <w:widowControl w:val="0"/>
              <w:jc w:val="both"/>
              <w:rPr>
                <w:sz w:val="12"/>
                <w:szCs w:val="12"/>
              </w:rPr>
            </w:pPr>
            <w:r w:rsidRPr="00397E29">
              <w:rPr>
                <w:sz w:val="12"/>
                <w:szCs w:val="12"/>
              </w:rPr>
              <w:t xml:space="preserve">(указать конкретные мероприятия и </w:t>
            </w:r>
          </w:p>
          <w:p w:rsidR="006F127C" w:rsidRPr="00397E29" w:rsidRDefault="006F127C" w:rsidP="00E34907">
            <w:pPr>
              <w:widowControl w:val="0"/>
              <w:jc w:val="both"/>
              <w:rPr>
                <w:sz w:val="12"/>
                <w:szCs w:val="12"/>
              </w:rPr>
            </w:pPr>
            <w:r w:rsidRPr="00397E29">
              <w:rPr>
                <w:sz w:val="12"/>
                <w:szCs w:val="12"/>
              </w:rPr>
              <w:t>затраты на их выполнение)</w:t>
            </w:r>
          </w:p>
        </w:tc>
        <w:tc>
          <w:tcPr>
            <w:tcW w:w="1050" w:type="dxa"/>
            <w:gridSpan w:val="2"/>
          </w:tcPr>
          <w:p w:rsidR="006F127C" w:rsidRPr="00397E29" w:rsidRDefault="006F127C" w:rsidP="00E34907">
            <w:pPr>
              <w:widowControl w:val="0"/>
              <w:jc w:val="both"/>
              <w:rPr>
                <w:sz w:val="12"/>
                <w:szCs w:val="12"/>
              </w:rPr>
            </w:pPr>
          </w:p>
        </w:tc>
        <w:tc>
          <w:tcPr>
            <w:tcW w:w="2340" w:type="dxa"/>
          </w:tcPr>
          <w:p w:rsidR="006F127C" w:rsidRPr="00397E29" w:rsidRDefault="006F127C" w:rsidP="00E34907">
            <w:pPr>
              <w:widowControl w:val="0"/>
              <w:jc w:val="both"/>
              <w:rPr>
                <w:sz w:val="12"/>
                <w:szCs w:val="12"/>
              </w:rPr>
            </w:pPr>
          </w:p>
        </w:tc>
      </w:tr>
      <w:tr w:rsidR="006F127C" w:rsidRPr="00397E29" w:rsidTr="006F127C">
        <w:tc>
          <w:tcPr>
            <w:tcW w:w="561" w:type="dxa"/>
          </w:tcPr>
          <w:p w:rsidR="006F127C" w:rsidRPr="00397E29" w:rsidRDefault="006F127C" w:rsidP="00E34907">
            <w:pPr>
              <w:widowControl w:val="0"/>
              <w:jc w:val="both"/>
              <w:rPr>
                <w:sz w:val="12"/>
                <w:szCs w:val="12"/>
                <w:lang w:val="en-US"/>
              </w:rPr>
            </w:pPr>
            <w:r w:rsidRPr="00397E29">
              <w:rPr>
                <w:sz w:val="12"/>
                <w:szCs w:val="12"/>
                <w:lang w:val="en-US"/>
              </w:rPr>
              <w:t>2</w:t>
            </w:r>
            <w:r w:rsidRPr="00397E29">
              <w:rPr>
                <w:sz w:val="12"/>
                <w:szCs w:val="12"/>
              </w:rPr>
              <w:t>7</w:t>
            </w:r>
            <w:r w:rsidRPr="00397E29">
              <w:rPr>
                <w:sz w:val="12"/>
                <w:szCs w:val="12"/>
                <w:lang w:val="en-US"/>
              </w:rPr>
              <w:t>.</w:t>
            </w:r>
          </w:p>
        </w:tc>
        <w:tc>
          <w:tcPr>
            <w:tcW w:w="5349" w:type="dxa"/>
            <w:gridSpan w:val="2"/>
          </w:tcPr>
          <w:p w:rsidR="006F127C" w:rsidRPr="00397E29" w:rsidRDefault="006F127C" w:rsidP="00E34907">
            <w:pPr>
              <w:widowControl w:val="0"/>
              <w:jc w:val="both"/>
              <w:rPr>
                <w:sz w:val="12"/>
                <w:szCs w:val="12"/>
              </w:rPr>
            </w:pPr>
            <w:r w:rsidRPr="00397E29">
              <w:rPr>
                <w:sz w:val="12"/>
                <w:szCs w:val="12"/>
              </w:rPr>
              <w:t xml:space="preserve">Организация конкурсов в населённых пунктах на «Лучший цветник», «Лучший </w:t>
            </w:r>
          </w:p>
          <w:p w:rsidR="006F127C" w:rsidRPr="00397E29" w:rsidRDefault="006F127C" w:rsidP="00E34907">
            <w:pPr>
              <w:widowControl w:val="0"/>
              <w:jc w:val="both"/>
              <w:rPr>
                <w:sz w:val="12"/>
                <w:szCs w:val="12"/>
              </w:rPr>
            </w:pPr>
            <w:r w:rsidRPr="00397E29">
              <w:rPr>
                <w:sz w:val="12"/>
                <w:szCs w:val="12"/>
              </w:rPr>
              <w:t>жилой дом» и т.д. (да/нет и указать</w:t>
            </w:r>
          </w:p>
          <w:p w:rsidR="006F127C" w:rsidRPr="00397E29" w:rsidRDefault="006F127C" w:rsidP="00E34907">
            <w:pPr>
              <w:widowControl w:val="0"/>
              <w:jc w:val="both"/>
              <w:rPr>
                <w:sz w:val="12"/>
                <w:szCs w:val="12"/>
              </w:rPr>
            </w:pPr>
            <w:r w:rsidRPr="00397E29">
              <w:rPr>
                <w:sz w:val="12"/>
                <w:szCs w:val="12"/>
              </w:rPr>
              <w:t>название конкурсов)</w:t>
            </w:r>
          </w:p>
        </w:tc>
        <w:tc>
          <w:tcPr>
            <w:tcW w:w="1050" w:type="dxa"/>
            <w:gridSpan w:val="2"/>
          </w:tcPr>
          <w:p w:rsidR="006F127C" w:rsidRPr="00397E29" w:rsidRDefault="006F127C" w:rsidP="00E34907">
            <w:pPr>
              <w:widowControl w:val="0"/>
              <w:jc w:val="both"/>
              <w:rPr>
                <w:sz w:val="12"/>
                <w:szCs w:val="12"/>
              </w:rPr>
            </w:pPr>
          </w:p>
        </w:tc>
        <w:tc>
          <w:tcPr>
            <w:tcW w:w="2340" w:type="dxa"/>
          </w:tcPr>
          <w:p w:rsidR="006F127C" w:rsidRPr="00397E29" w:rsidRDefault="006F127C" w:rsidP="00E34907">
            <w:pPr>
              <w:widowControl w:val="0"/>
              <w:jc w:val="both"/>
              <w:rPr>
                <w:sz w:val="12"/>
                <w:szCs w:val="12"/>
              </w:rPr>
            </w:pPr>
          </w:p>
        </w:tc>
      </w:tr>
    </w:tbl>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r w:rsidRPr="00397E29">
        <w:rPr>
          <w:sz w:val="16"/>
          <w:szCs w:val="16"/>
        </w:rPr>
        <w:t>Примечание: отчётным периодом считается период с 1 января по 1 сентября 2019 года.</w:t>
      </w:r>
    </w:p>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r w:rsidRPr="00397E29">
        <w:rPr>
          <w:sz w:val="16"/>
          <w:szCs w:val="16"/>
        </w:rPr>
        <w:t xml:space="preserve">                                         Приложение № 3</w:t>
      </w:r>
    </w:p>
    <w:p w:rsidR="006F127C" w:rsidRPr="00397E29" w:rsidRDefault="006F127C" w:rsidP="00E34907">
      <w:pPr>
        <w:widowControl w:val="0"/>
        <w:jc w:val="both"/>
        <w:rPr>
          <w:sz w:val="16"/>
          <w:szCs w:val="16"/>
        </w:rPr>
      </w:pPr>
      <w:r w:rsidRPr="00397E29">
        <w:rPr>
          <w:sz w:val="16"/>
          <w:szCs w:val="16"/>
        </w:rPr>
        <w:t xml:space="preserve">                                            к Положению о районном конкурсе</w:t>
      </w:r>
    </w:p>
    <w:p w:rsidR="006F127C" w:rsidRPr="00397E29" w:rsidRDefault="006F127C" w:rsidP="00E34907">
      <w:pPr>
        <w:widowControl w:val="0"/>
        <w:jc w:val="both"/>
        <w:rPr>
          <w:sz w:val="16"/>
          <w:szCs w:val="16"/>
        </w:rPr>
      </w:pPr>
      <w:r w:rsidRPr="00397E29">
        <w:rPr>
          <w:sz w:val="16"/>
          <w:szCs w:val="16"/>
        </w:rPr>
        <w:t xml:space="preserve">                                            «Лучшая  организация и  проведение     работ    по</w:t>
      </w:r>
    </w:p>
    <w:p w:rsidR="006F127C" w:rsidRPr="00397E29" w:rsidRDefault="006F127C" w:rsidP="00E34907">
      <w:pPr>
        <w:widowControl w:val="0"/>
        <w:jc w:val="both"/>
        <w:rPr>
          <w:sz w:val="16"/>
          <w:szCs w:val="16"/>
        </w:rPr>
      </w:pPr>
      <w:r w:rsidRPr="00397E29">
        <w:rPr>
          <w:sz w:val="16"/>
          <w:szCs w:val="16"/>
        </w:rPr>
        <w:t xml:space="preserve">                                            благоустройству,          санитарной     очистке      и</w:t>
      </w:r>
    </w:p>
    <w:p w:rsidR="006F127C" w:rsidRPr="00397E29" w:rsidRDefault="006F127C" w:rsidP="00E34907">
      <w:pPr>
        <w:widowControl w:val="0"/>
        <w:jc w:val="both"/>
        <w:rPr>
          <w:sz w:val="16"/>
          <w:szCs w:val="16"/>
        </w:rPr>
      </w:pPr>
      <w:r w:rsidRPr="00397E29">
        <w:rPr>
          <w:sz w:val="16"/>
          <w:szCs w:val="16"/>
        </w:rPr>
        <w:t xml:space="preserve">                                            озеленению  населённых   пунктов     Павловского</w:t>
      </w:r>
    </w:p>
    <w:p w:rsidR="006F127C" w:rsidRPr="00397E29" w:rsidRDefault="006F127C" w:rsidP="00E34907">
      <w:pPr>
        <w:widowControl w:val="0"/>
        <w:jc w:val="both"/>
        <w:rPr>
          <w:sz w:val="16"/>
          <w:szCs w:val="16"/>
        </w:rPr>
      </w:pPr>
      <w:r w:rsidRPr="00397E29">
        <w:rPr>
          <w:sz w:val="16"/>
          <w:szCs w:val="16"/>
        </w:rPr>
        <w:t xml:space="preserve">                                            муниципального района в 2019 году»</w:t>
      </w:r>
    </w:p>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r w:rsidRPr="00397E29">
        <w:rPr>
          <w:sz w:val="16"/>
          <w:szCs w:val="16"/>
        </w:rPr>
        <w:t>АКТ</w:t>
      </w:r>
    </w:p>
    <w:p w:rsidR="006F127C" w:rsidRPr="00397E29" w:rsidRDefault="006F127C" w:rsidP="00E34907">
      <w:pPr>
        <w:widowControl w:val="0"/>
        <w:jc w:val="both"/>
        <w:rPr>
          <w:sz w:val="16"/>
          <w:szCs w:val="16"/>
        </w:rPr>
      </w:pPr>
      <w:r w:rsidRPr="00397E29">
        <w:rPr>
          <w:sz w:val="16"/>
          <w:szCs w:val="16"/>
        </w:rPr>
        <w:t>проведения выездной проверки фактической благоустроенности</w:t>
      </w:r>
    </w:p>
    <w:p w:rsidR="006F127C" w:rsidRPr="00397E29" w:rsidRDefault="006F127C" w:rsidP="00E34907">
      <w:pPr>
        <w:widowControl w:val="0"/>
        <w:jc w:val="both"/>
        <w:rPr>
          <w:sz w:val="16"/>
          <w:szCs w:val="16"/>
        </w:rPr>
      </w:pPr>
      <w:r w:rsidRPr="00397E29">
        <w:rPr>
          <w:sz w:val="16"/>
          <w:szCs w:val="16"/>
        </w:rPr>
        <w:t>__________________________________________________поселения</w:t>
      </w:r>
    </w:p>
    <w:p w:rsidR="006F127C" w:rsidRPr="00397E29" w:rsidRDefault="006F127C" w:rsidP="00E34907">
      <w:pPr>
        <w:widowControl w:val="0"/>
        <w:jc w:val="both"/>
        <w:rPr>
          <w:sz w:val="16"/>
          <w:szCs w:val="16"/>
        </w:rPr>
      </w:pPr>
      <w:r w:rsidRPr="00397E29">
        <w:rPr>
          <w:sz w:val="16"/>
          <w:szCs w:val="16"/>
        </w:rPr>
        <w:t>Павловского муниципального района</w:t>
      </w:r>
    </w:p>
    <w:p w:rsidR="006F127C" w:rsidRPr="00397E29" w:rsidRDefault="006F127C" w:rsidP="00E34907">
      <w:pPr>
        <w:widowControl w:val="0"/>
        <w:jc w:val="both"/>
        <w:rPr>
          <w:sz w:val="16"/>
          <w:szCs w:val="16"/>
        </w:rPr>
      </w:pPr>
      <w:r w:rsidRPr="00397E29">
        <w:rPr>
          <w:sz w:val="16"/>
          <w:szCs w:val="16"/>
        </w:rPr>
        <w:t>на  звание «Лучшая организация и проведение работ по благоустройству,</w:t>
      </w:r>
    </w:p>
    <w:p w:rsidR="006F127C" w:rsidRPr="00397E29" w:rsidRDefault="006F127C" w:rsidP="00E34907">
      <w:pPr>
        <w:widowControl w:val="0"/>
        <w:jc w:val="both"/>
        <w:rPr>
          <w:sz w:val="16"/>
          <w:szCs w:val="16"/>
        </w:rPr>
      </w:pPr>
      <w:r w:rsidRPr="00397E29">
        <w:rPr>
          <w:sz w:val="16"/>
          <w:szCs w:val="16"/>
        </w:rPr>
        <w:t>санитарной   очистке и   озеленению    населённых     пунктов    Павловского</w:t>
      </w:r>
    </w:p>
    <w:p w:rsidR="006F127C" w:rsidRPr="00397E29" w:rsidRDefault="006F127C" w:rsidP="00E34907">
      <w:pPr>
        <w:widowControl w:val="0"/>
        <w:jc w:val="both"/>
        <w:rPr>
          <w:sz w:val="16"/>
          <w:szCs w:val="16"/>
        </w:rPr>
      </w:pPr>
      <w:r w:rsidRPr="00397E29">
        <w:rPr>
          <w:sz w:val="16"/>
          <w:szCs w:val="16"/>
        </w:rPr>
        <w:t>муниципального района в 2019 году»</w:t>
      </w:r>
    </w:p>
    <w:p w:rsidR="006F127C" w:rsidRPr="00397E29" w:rsidRDefault="006F127C" w:rsidP="00E34907">
      <w:pPr>
        <w:widowControl w:val="0"/>
        <w:tabs>
          <w:tab w:val="left" w:pos="5367"/>
        </w:tabs>
        <w:jc w:val="both"/>
        <w:rPr>
          <w:sz w:val="16"/>
          <w:szCs w:val="16"/>
        </w:rPr>
      </w:pPr>
    </w:p>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r w:rsidRPr="00397E29">
        <w:rPr>
          <w:sz w:val="16"/>
          <w:szCs w:val="16"/>
        </w:rPr>
        <w:t>«</w:t>
      </w:r>
      <w:r w:rsidRPr="00397E29">
        <w:rPr>
          <w:sz w:val="16"/>
          <w:szCs w:val="16"/>
        </w:rPr>
        <w:softHyphen/>
      </w:r>
      <w:r w:rsidRPr="00397E29">
        <w:rPr>
          <w:sz w:val="16"/>
          <w:szCs w:val="16"/>
        </w:rPr>
        <w:softHyphen/>
      </w:r>
      <w:r w:rsidRPr="00397E29">
        <w:rPr>
          <w:sz w:val="16"/>
          <w:szCs w:val="16"/>
        </w:rPr>
        <w:softHyphen/>
        <w:t>_____»____________________20______г.</w:t>
      </w:r>
    </w:p>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r w:rsidRPr="00397E29">
        <w:rPr>
          <w:sz w:val="16"/>
          <w:szCs w:val="16"/>
        </w:rPr>
        <w:t>Комиссия:</w:t>
      </w:r>
    </w:p>
    <w:p w:rsidR="006F127C" w:rsidRPr="00397E29" w:rsidRDefault="006F127C" w:rsidP="00E34907">
      <w:pPr>
        <w:widowControl w:val="0"/>
        <w:jc w:val="both"/>
        <w:rPr>
          <w:sz w:val="16"/>
          <w:szCs w:val="16"/>
        </w:rPr>
      </w:pPr>
      <w:r w:rsidRPr="00397E29">
        <w:rPr>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r w:rsidRPr="00397E29">
        <w:rPr>
          <w:sz w:val="16"/>
          <w:szCs w:val="16"/>
        </w:rPr>
        <w:lastRenderedPageBreak/>
        <w:t xml:space="preserve">                                               ПОКАЗАТЕЛИ</w:t>
      </w:r>
    </w:p>
    <w:p w:rsidR="006F127C" w:rsidRPr="00397E29" w:rsidRDefault="006F127C" w:rsidP="00E34907">
      <w:pPr>
        <w:widowControl w:val="0"/>
        <w:jc w:val="both"/>
        <w:rPr>
          <w:sz w:val="16"/>
          <w:szCs w:val="16"/>
        </w:rPr>
      </w:pPr>
      <w:r w:rsidRPr="00397E29">
        <w:rPr>
          <w:sz w:val="16"/>
          <w:szCs w:val="16"/>
        </w:rPr>
        <w:t xml:space="preserve">                 оценок для проведения итогов конкурсной комиссией</w:t>
      </w:r>
    </w:p>
    <w:p w:rsidR="006F127C" w:rsidRPr="00397E29" w:rsidRDefault="006F127C" w:rsidP="00E34907">
      <w:pPr>
        <w:widowControl w:val="0"/>
        <w:jc w:val="both"/>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6"/>
        <w:gridCol w:w="2185"/>
        <w:gridCol w:w="700"/>
        <w:gridCol w:w="1199"/>
      </w:tblGrid>
      <w:tr w:rsidR="006F127C" w:rsidRPr="00397E29" w:rsidTr="006F127C">
        <w:tc>
          <w:tcPr>
            <w:tcW w:w="993" w:type="dxa"/>
          </w:tcPr>
          <w:p w:rsidR="006F127C" w:rsidRPr="00397E29" w:rsidRDefault="006F127C" w:rsidP="00E34907">
            <w:pPr>
              <w:widowControl w:val="0"/>
              <w:jc w:val="both"/>
              <w:rPr>
                <w:sz w:val="12"/>
                <w:szCs w:val="12"/>
              </w:rPr>
            </w:pPr>
            <w:r w:rsidRPr="00397E29">
              <w:rPr>
                <w:sz w:val="12"/>
                <w:szCs w:val="12"/>
              </w:rPr>
              <w:t>№  п</w:t>
            </w:r>
            <w:r w:rsidRPr="00397E29">
              <w:rPr>
                <w:sz w:val="12"/>
                <w:szCs w:val="12"/>
                <w:lang w:val="en-US"/>
              </w:rPr>
              <w:t>/</w:t>
            </w:r>
            <w:r w:rsidRPr="00397E29">
              <w:rPr>
                <w:sz w:val="12"/>
                <w:szCs w:val="12"/>
              </w:rPr>
              <w:t>п</w:t>
            </w:r>
          </w:p>
        </w:tc>
        <w:tc>
          <w:tcPr>
            <w:tcW w:w="4956" w:type="dxa"/>
          </w:tcPr>
          <w:p w:rsidR="006F127C" w:rsidRPr="00397E29" w:rsidRDefault="006F127C" w:rsidP="00E34907">
            <w:pPr>
              <w:widowControl w:val="0"/>
              <w:jc w:val="both"/>
              <w:rPr>
                <w:sz w:val="12"/>
                <w:szCs w:val="12"/>
              </w:rPr>
            </w:pPr>
            <w:r w:rsidRPr="00397E29">
              <w:rPr>
                <w:sz w:val="12"/>
                <w:szCs w:val="12"/>
              </w:rPr>
              <w:t xml:space="preserve">   Наименование показателей</w:t>
            </w:r>
          </w:p>
        </w:tc>
        <w:tc>
          <w:tcPr>
            <w:tcW w:w="1253" w:type="dxa"/>
          </w:tcPr>
          <w:p w:rsidR="006F127C" w:rsidRPr="00397E29" w:rsidRDefault="006F127C" w:rsidP="00E34907">
            <w:pPr>
              <w:widowControl w:val="0"/>
              <w:jc w:val="both"/>
              <w:rPr>
                <w:sz w:val="12"/>
                <w:szCs w:val="12"/>
              </w:rPr>
            </w:pPr>
            <w:r w:rsidRPr="00397E29">
              <w:rPr>
                <w:sz w:val="12"/>
                <w:szCs w:val="12"/>
              </w:rPr>
              <w:t>Баллы</w:t>
            </w:r>
          </w:p>
        </w:tc>
        <w:tc>
          <w:tcPr>
            <w:tcW w:w="2393" w:type="dxa"/>
          </w:tcPr>
          <w:p w:rsidR="006F127C" w:rsidRPr="00397E29" w:rsidRDefault="006F127C" w:rsidP="00E34907">
            <w:pPr>
              <w:widowControl w:val="0"/>
              <w:jc w:val="both"/>
              <w:rPr>
                <w:sz w:val="12"/>
                <w:szCs w:val="12"/>
              </w:rPr>
            </w:pPr>
            <w:r w:rsidRPr="00397E29">
              <w:rPr>
                <w:sz w:val="12"/>
                <w:szCs w:val="12"/>
              </w:rPr>
              <w:t>Примечание</w:t>
            </w:r>
          </w:p>
        </w:tc>
      </w:tr>
      <w:tr w:rsidR="006F127C" w:rsidRPr="00397E29" w:rsidTr="006F127C">
        <w:tc>
          <w:tcPr>
            <w:tcW w:w="993" w:type="dxa"/>
          </w:tcPr>
          <w:p w:rsidR="006F127C" w:rsidRPr="00397E29" w:rsidRDefault="006F127C" w:rsidP="00E34907">
            <w:pPr>
              <w:widowControl w:val="0"/>
              <w:jc w:val="both"/>
              <w:rPr>
                <w:sz w:val="12"/>
                <w:szCs w:val="12"/>
              </w:rPr>
            </w:pPr>
            <w:r w:rsidRPr="00397E29">
              <w:rPr>
                <w:sz w:val="12"/>
                <w:szCs w:val="12"/>
              </w:rPr>
              <w:t>1</w:t>
            </w:r>
            <w:r w:rsidRPr="00397E29">
              <w:rPr>
                <w:sz w:val="12"/>
                <w:szCs w:val="12"/>
                <w:lang w:val="en-US"/>
              </w:rPr>
              <w:t>.</w:t>
            </w:r>
          </w:p>
        </w:tc>
        <w:tc>
          <w:tcPr>
            <w:tcW w:w="4956" w:type="dxa"/>
          </w:tcPr>
          <w:p w:rsidR="006F127C" w:rsidRPr="00397E29" w:rsidRDefault="006F127C" w:rsidP="00E34907">
            <w:pPr>
              <w:widowControl w:val="0"/>
              <w:jc w:val="both"/>
              <w:rPr>
                <w:sz w:val="12"/>
                <w:szCs w:val="12"/>
              </w:rPr>
            </w:pPr>
            <w:r w:rsidRPr="00397E29">
              <w:rPr>
                <w:sz w:val="12"/>
                <w:szCs w:val="12"/>
              </w:rPr>
              <w:t>Наличие урн</w:t>
            </w:r>
            <w:r w:rsidRPr="00397E29">
              <w:rPr>
                <w:sz w:val="12"/>
                <w:szCs w:val="12"/>
                <w:lang w:val="en-US"/>
              </w:rPr>
              <w:t>,</w:t>
            </w:r>
            <w:r w:rsidRPr="00397E29">
              <w:rPr>
                <w:sz w:val="12"/>
                <w:szCs w:val="12"/>
              </w:rPr>
              <w:t xml:space="preserve"> их состояние</w:t>
            </w:r>
          </w:p>
        </w:tc>
        <w:tc>
          <w:tcPr>
            <w:tcW w:w="1253" w:type="dxa"/>
          </w:tcPr>
          <w:p w:rsidR="006F127C" w:rsidRPr="00397E29" w:rsidRDefault="006F127C" w:rsidP="00E34907">
            <w:pPr>
              <w:widowControl w:val="0"/>
              <w:jc w:val="both"/>
              <w:rPr>
                <w:sz w:val="12"/>
                <w:szCs w:val="12"/>
              </w:rPr>
            </w:pPr>
          </w:p>
        </w:tc>
        <w:tc>
          <w:tcPr>
            <w:tcW w:w="2393" w:type="dxa"/>
          </w:tcPr>
          <w:p w:rsidR="006F127C" w:rsidRPr="00397E29" w:rsidRDefault="006F127C" w:rsidP="00E34907">
            <w:pPr>
              <w:widowControl w:val="0"/>
              <w:jc w:val="both"/>
              <w:rPr>
                <w:sz w:val="12"/>
                <w:szCs w:val="12"/>
              </w:rPr>
            </w:pPr>
          </w:p>
        </w:tc>
      </w:tr>
      <w:tr w:rsidR="006F127C" w:rsidRPr="00397E29" w:rsidTr="006F127C">
        <w:tc>
          <w:tcPr>
            <w:tcW w:w="993" w:type="dxa"/>
          </w:tcPr>
          <w:p w:rsidR="006F127C" w:rsidRPr="00397E29" w:rsidRDefault="006F127C" w:rsidP="00E34907">
            <w:pPr>
              <w:widowControl w:val="0"/>
              <w:jc w:val="both"/>
              <w:rPr>
                <w:sz w:val="12"/>
                <w:szCs w:val="12"/>
                <w:lang w:val="en-US"/>
              </w:rPr>
            </w:pPr>
            <w:r w:rsidRPr="00397E29">
              <w:rPr>
                <w:sz w:val="12"/>
                <w:szCs w:val="12"/>
              </w:rPr>
              <w:t>2</w:t>
            </w:r>
            <w:r w:rsidRPr="00397E29">
              <w:rPr>
                <w:sz w:val="12"/>
                <w:szCs w:val="12"/>
                <w:lang w:val="en-US"/>
              </w:rPr>
              <w:t>.</w:t>
            </w:r>
          </w:p>
        </w:tc>
        <w:tc>
          <w:tcPr>
            <w:tcW w:w="4956" w:type="dxa"/>
          </w:tcPr>
          <w:p w:rsidR="006F127C" w:rsidRPr="00397E29" w:rsidRDefault="006F127C" w:rsidP="00E34907">
            <w:pPr>
              <w:widowControl w:val="0"/>
              <w:jc w:val="both"/>
              <w:rPr>
                <w:sz w:val="12"/>
                <w:szCs w:val="12"/>
              </w:rPr>
            </w:pPr>
            <w:r w:rsidRPr="00397E29">
              <w:rPr>
                <w:sz w:val="12"/>
                <w:szCs w:val="12"/>
              </w:rPr>
              <w:t>Состояние мест временного   хранения ТКО</w:t>
            </w:r>
          </w:p>
        </w:tc>
        <w:tc>
          <w:tcPr>
            <w:tcW w:w="1253" w:type="dxa"/>
          </w:tcPr>
          <w:p w:rsidR="006F127C" w:rsidRPr="00397E29" w:rsidRDefault="006F127C" w:rsidP="00E34907">
            <w:pPr>
              <w:widowControl w:val="0"/>
              <w:jc w:val="both"/>
              <w:rPr>
                <w:sz w:val="12"/>
                <w:szCs w:val="12"/>
              </w:rPr>
            </w:pPr>
          </w:p>
        </w:tc>
        <w:tc>
          <w:tcPr>
            <w:tcW w:w="2393" w:type="dxa"/>
          </w:tcPr>
          <w:p w:rsidR="006F127C" w:rsidRPr="00397E29" w:rsidRDefault="006F127C" w:rsidP="00E34907">
            <w:pPr>
              <w:widowControl w:val="0"/>
              <w:jc w:val="both"/>
              <w:rPr>
                <w:sz w:val="12"/>
                <w:szCs w:val="12"/>
              </w:rPr>
            </w:pPr>
          </w:p>
        </w:tc>
      </w:tr>
      <w:tr w:rsidR="006F127C" w:rsidRPr="00397E29" w:rsidTr="006F127C">
        <w:tc>
          <w:tcPr>
            <w:tcW w:w="993" w:type="dxa"/>
          </w:tcPr>
          <w:p w:rsidR="006F127C" w:rsidRPr="00397E29" w:rsidRDefault="006F127C" w:rsidP="00E34907">
            <w:pPr>
              <w:widowControl w:val="0"/>
              <w:jc w:val="both"/>
              <w:rPr>
                <w:sz w:val="12"/>
                <w:szCs w:val="12"/>
                <w:lang w:val="en-US"/>
              </w:rPr>
            </w:pPr>
            <w:r w:rsidRPr="00397E29">
              <w:rPr>
                <w:sz w:val="12"/>
                <w:szCs w:val="12"/>
                <w:lang w:val="en-US"/>
              </w:rPr>
              <w:t>3.</w:t>
            </w:r>
          </w:p>
        </w:tc>
        <w:tc>
          <w:tcPr>
            <w:tcW w:w="4956" w:type="dxa"/>
          </w:tcPr>
          <w:p w:rsidR="006F127C" w:rsidRPr="00397E29" w:rsidRDefault="006F127C" w:rsidP="00E34907">
            <w:pPr>
              <w:widowControl w:val="0"/>
              <w:jc w:val="both"/>
              <w:rPr>
                <w:sz w:val="12"/>
                <w:szCs w:val="12"/>
              </w:rPr>
            </w:pPr>
            <w:r w:rsidRPr="00397E29">
              <w:rPr>
                <w:sz w:val="12"/>
                <w:szCs w:val="12"/>
              </w:rPr>
              <w:t>Наличие указателей улиц, номерных знаков жилых домов</w:t>
            </w:r>
          </w:p>
        </w:tc>
        <w:tc>
          <w:tcPr>
            <w:tcW w:w="1253" w:type="dxa"/>
          </w:tcPr>
          <w:p w:rsidR="006F127C" w:rsidRPr="00397E29" w:rsidRDefault="006F127C" w:rsidP="00E34907">
            <w:pPr>
              <w:widowControl w:val="0"/>
              <w:jc w:val="both"/>
              <w:rPr>
                <w:sz w:val="12"/>
                <w:szCs w:val="12"/>
              </w:rPr>
            </w:pPr>
          </w:p>
        </w:tc>
        <w:tc>
          <w:tcPr>
            <w:tcW w:w="2393" w:type="dxa"/>
          </w:tcPr>
          <w:p w:rsidR="006F127C" w:rsidRPr="00397E29" w:rsidRDefault="006F127C" w:rsidP="00E34907">
            <w:pPr>
              <w:widowControl w:val="0"/>
              <w:jc w:val="both"/>
              <w:rPr>
                <w:sz w:val="12"/>
                <w:szCs w:val="12"/>
              </w:rPr>
            </w:pPr>
          </w:p>
        </w:tc>
      </w:tr>
      <w:tr w:rsidR="006F127C" w:rsidRPr="00397E29" w:rsidTr="006F127C">
        <w:tc>
          <w:tcPr>
            <w:tcW w:w="993" w:type="dxa"/>
          </w:tcPr>
          <w:p w:rsidR="006F127C" w:rsidRPr="00397E29" w:rsidRDefault="006F127C" w:rsidP="00E34907">
            <w:pPr>
              <w:widowControl w:val="0"/>
              <w:jc w:val="both"/>
              <w:rPr>
                <w:sz w:val="12"/>
                <w:szCs w:val="12"/>
                <w:lang w:val="en-US"/>
              </w:rPr>
            </w:pPr>
            <w:r w:rsidRPr="00397E29">
              <w:rPr>
                <w:sz w:val="12"/>
                <w:szCs w:val="12"/>
              </w:rPr>
              <w:t xml:space="preserve"> </w:t>
            </w:r>
            <w:r w:rsidRPr="00397E29">
              <w:rPr>
                <w:sz w:val="12"/>
                <w:szCs w:val="12"/>
                <w:lang w:val="en-US"/>
              </w:rPr>
              <w:t>4.</w:t>
            </w:r>
          </w:p>
        </w:tc>
        <w:tc>
          <w:tcPr>
            <w:tcW w:w="4956" w:type="dxa"/>
          </w:tcPr>
          <w:p w:rsidR="006F127C" w:rsidRPr="00397E29" w:rsidRDefault="006F127C" w:rsidP="00E34907">
            <w:pPr>
              <w:widowControl w:val="0"/>
              <w:jc w:val="both"/>
              <w:rPr>
                <w:sz w:val="12"/>
                <w:szCs w:val="12"/>
              </w:rPr>
            </w:pPr>
            <w:r w:rsidRPr="00397E29">
              <w:rPr>
                <w:sz w:val="12"/>
                <w:szCs w:val="12"/>
              </w:rPr>
              <w:t>Санитарное состояние территорий частных домовладений, улиц</w:t>
            </w:r>
          </w:p>
        </w:tc>
        <w:tc>
          <w:tcPr>
            <w:tcW w:w="1253" w:type="dxa"/>
          </w:tcPr>
          <w:p w:rsidR="006F127C" w:rsidRPr="00397E29" w:rsidRDefault="006F127C" w:rsidP="00E34907">
            <w:pPr>
              <w:widowControl w:val="0"/>
              <w:jc w:val="both"/>
              <w:rPr>
                <w:sz w:val="12"/>
                <w:szCs w:val="12"/>
              </w:rPr>
            </w:pPr>
          </w:p>
        </w:tc>
        <w:tc>
          <w:tcPr>
            <w:tcW w:w="2393" w:type="dxa"/>
          </w:tcPr>
          <w:p w:rsidR="006F127C" w:rsidRPr="00397E29" w:rsidRDefault="006F127C" w:rsidP="00E34907">
            <w:pPr>
              <w:widowControl w:val="0"/>
              <w:jc w:val="both"/>
              <w:rPr>
                <w:sz w:val="12"/>
                <w:szCs w:val="12"/>
              </w:rPr>
            </w:pPr>
          </w:p>
        </w:tc>
      </w:tr>
      <w:tr w:rsidR="006F127C" w:rsidRPr="00397E29" w:rsidTr="006F127C">
        <w:tc>
          <w:tcPr>
            <w:tcW w:w="993" w:type="dxa"/>
          </w:tcPr>
          <w:p w:rsidR="006F127C" w:rsidRPr="00397E29" w:rsidRDefault="006F127C" w:rsidP="00E34907">
            <w:pPr>
              <w:widowControl w:val="0"/>
              <w:jc w:val="both"/>
              <w:rPr>
                <w:sz w:val="12"/>
                <w:szCs w:val="12"/>
                <w:lang w:val="en-US"/>
              </w:rPr>
            </w:pPr>
            <w:r w:rsidRPr="00397E29">
              <w:rPr>
                <w:sz w:val="12"/>
                <w:szCs w:val="12"/>
              </w:rPr>
              <w:t xml:space="preserve"> </w:t>
            </w:r>
            <w:r w:rsidRPr="00397E29">
              <w:rPr>
                <w:sz w:val="12"/>
                <w:szCs w:val="12"/>
                <w:lang w:val="en-US"/>
              </w:rPr>
              <w:t>5.</w:t>
            </w:r>
          </w:p>
        </w:tc>
        <w:tc>
          <w:tcPr>
            <w:tcW w:w="4956" w:type="dxa"/>
          </w:tcPr>
          <w:p w:rsidR="006F127C" w:rsidRPr="00397E29" w:rsidRDefault="006F127C" w:rsidP="00E34907">
            <w:pPr>
              <w:widowControl w:val="0"/>
              <w:jc w:val="both"/>
              <w:rPr>
                <w:sz w:val="12"/>
                <w:szCs w:val="12"/>
              </w:rPr>
            </w:pPr>
            <w:r w:rsidRPr="00397E29">
              <w:rPr>
                <w:sz w:val="12"/>
                <w:szCs w:val="12"/>
              </w:rPr>
              <w:t>Санитарное состояние территорий предприятий, организаций, объектов торговли</w:t>
            </w:r>
          </w:p>
        </w:tc>
        <w:tc>
          <w:tcPr>
            <w:tcW w:w="1253" w:type="dxa"/>
          </w:tcPr>
          <w:p w:rsidR="006F127C" w:rsidRPr="00397E29" w:rsidRDefault="006F127C" w:rsidP="00E34907">
            <w:pPr>
              <w:widowControl w:val="0"/>
              <w:jc w:val="both"/>
              <w:rPr>
                <w:sz w:val="12"/>
                <w:szCs w:val="12"/>
              </w:rPr>
            </w:pPr>
          </w:p>
        </w:tc>
        <w:tc>
          <w:tcPr>
            <w:tcW w:w="2393" w:type="dxa"/>
          </w:tcPr>
          <w:p w:rsidR="006F127C" w:rsidRPr="00397E29" w:rsidRDefault="006F127C" w:rsidP="00E34907">
            <w:pPr>
              <w:widowControl w:val="0"/>
              <w:jc w:val="both"/>
              <w:rPr>
                <w:sz w:val="12"/>
                <w:szCs w:val="12"/>
              </w:rPr>
            </w:pPr>
          </w:p>
        </w:tc>
      </w:tr>
      <w:tr w:rsidR="006F127C" w:rsidRPr="00397E29" w:rsidTr="006F127C">
        <w:tc>
          <w:tcPr>
            <w:tcW w:w="993" w:type="dxa"/>
          </w:tcPr>
          <w:p w:rsidR="006F127C" w:rsidRPr="00397E29" w:rsidRDefault="006F127C" w:rsidP="00E34907">
            <w:pPr>
              <w:widowControl w:val="0"/>
              <w:jc w:val="both"/>
              <w:rPr>
                <w:sz w:val="12"/>
                <w:szCs w:val="12"/>
                <w:lang w:val="en-US"/>
              </w:rPr>
            </w:pPr>
            <w:r w:rsidRPr="00397E29">
              <w:rPr>
                <w:sz w:val="12"/>
                <w:szCs w:val="12"/>
              </w:rPr>
              <w:t xml:space="preserve"> </w:t>
            </w:r>
            <w:r w:rsidRPr="00397E29">
              <w:rPr>
                <w:sz w:val="12"/>
                <w:szCs w:val="12"/>
                <w:lang w:val="en-US"/>
              </w:rPr>
              <w:t>6.</w:t>
            </w:r>
          </w:p>
        </w:tc>
        <w:tc>
          <w:tcPr>
            <w:tcW w:w="4956" w:type="dxa"/>
          </w:tcPr>
          <w:p w:rsidR="006F127C" w:rsidRPr="00397E29" w:rsidRDefault="006F127C" w:rsidP="00E34907">
            <w:pPr>
              <w:widowControl w:val="0"/>
              <w:jc w:val="both"/>
              <w:rPr>
                <w:sz w:val="12"/>
                <w:szCs w:val="12"/>
              </w:rPr>
            </w:pPr>
            <w:r w:rsidRPr="00397E29">
              <w:rPr>
                <w:sz w:val="12"/>
                <w:szCs w:val="12"/>
              </w:rPr>
              <w:t>Наличие несанкционированных свалок</w:t>
            </w:r>
          </w:p>
        </w:tc>
        <w:tc>
          <w:tcPr>
            <w:tcW w:w="1253" w:type="dxa"/>
          </w:tcPr>
          <w:p w:rsidR="006F127C" w:rsidRPr="00397E29" w:rsidRDefault="006F127C" w:rsidP="00E34907">
            <w:pPr>
              <w:widowControl w:val="0"/>
              <w:jc w:val="both"/>
              <w:rPr>
                <w:sz w:val="12"/>
                <w:szCs w:val="12"/>
              </w:rPr>
            </w:pPr>
          </w:p>
        </w:tc>
        <w:tc>
          <w:tcPr>
            <w:tcW w:w="2393" w:type="dxa"/>
          </w:tcPr>
          <w:p w:rsidR="006F127C" w:rsidRPr="00397E29" w:rsidRDefault="006F127C" w:rsidP="00E34907">
            <w:pPr>
              <w:widowControl w:val="0"/>
              <w:jc w:val="both"/>
              <w:rPr>
                <w:sz w:val="12"/>
                <w:szCs w:val="12"/>
              </w:rPr>
            </w:pPr>
          </w:p>
        </w:tc>
      </w:tr>
      <w:tr w:rsidR="006F127C" w:rsidRPr="00397E29" w:rsidTr="006F127C">
        <w:tc>
          <w:tcPr>
            <w:tcW w:w="993" w:type="dxa"/>
          </w:tcPr>
          <w:p w:rsidR="006F127C" w:rsidRPr="00397E29" w:rsidRDefault="006F127C" w:rsidP="00E34907">
            <w:pPr>
              <w:widowControl w:val="0"/>
              <w:jc w:val="both"/>
              <w:rPr>
                <w:sz w:val="12"/>
                <w:szCs w:val="12"/>
              </w:rPr>
            </w:pPr>
            <w:r w:rsidRPr="00397E29">
              <w:rPr>
                <w:sz w:val="12"/>
                <w:szCs w:val="12"/>
                <w:lang w:val="en-US"/>
              </w:rPr>
              <w:t xml:space="preserve"> 7.</w:t>
            </w:r>
          </w:p>
        </w:tc>
        <w:tc>
          <w:tcPr>
            <w:tcW w:w="4956" w:type="dxa"/>
          </w:tcPr>
          <w:p w:rsidR="006F127C" w:rsidRPr="00397E29" w:rsidRDefault="006F127C" w:rsidP="00E34907">
            <w:pPr>
              <w:widowControl w:val="0"/>
              <w:jc w:val="both"/>
              <w:rPr>
                <w:sz w:val="12"/>
                <w:szCs w:val="12"/>
              </w:rPr>
            </w:pPr>
            <w:r w:rsidRPr="00397E29">
              <w:rPr>
                <w:sz w:val="12"/>
                <w:szCs w:val="12"/>
              </w:rPr>
              <w:t>Состояние детских площадок</w:t>
            </w:r>
          </w:p>
        </w:tc>
        <w:tc>
          <w:tcPr>
            <w:tcW w:w="1253" w:type="dxa"/>
          </w:tcPr>
          <w:p w:rsidR="006F127C" w:rsidRPr="00397E29" w:rsidRDefault="006F127C" w:rsidP="00E34907">
            <w:pPr>
              <w:widowControl w:val="0"/>
              <w:jc w:val="both"/>
              <w:rPr>
                <w:sz w:val="12"/>
                <w:szCs w:val="12"/>
              </w:rPr>
            </w:pPr>
          </w:p>
        </w:tc>
        <w:tc>
          <w:tcPr>
            <w:tcW w:w="2393" w:type="dxa"/>
          </w:tcPr>
          <w:p w:rsidR="006F127C" w:rsidRPr="00397E29" w:rsidRDefault="006F127C" w:rsidP="00E34907">
            <w:pPr>
              <w:widowControl w:val="0"/>
              <w:jc w:val="both"/>
              <w:rPr>
                <w:sz w:val="12"/>
                <w:szCs w:val="12"/>
              </w:rPr>
            </w:pPr>
          </w:p>
        </w:tc>
      </w:tr>
      <w:tr w:rsidR="006F127C" w:rsidRPr="00397E29" w:rsidTr="006F127C">
        <w:tc>
          <w:tcPr>
            <w:tcW w:w="993" w:type="dxa"/>
          </w:tcPr>
          <w:p w:rsidR="006F127C" w:rsidRPr="00397E29" w:rsidRDefault="006F127C" w:rsidP="00E34907">
            <w:pPr>
              <w:widowControl w:val="0"/>
              <w:jc w:val="both"/>
              <w:rPr>
                <w:sz w:val="12"/>
                <w:szCs w:val="12"/>
                <w:lang w:val="en-US"/>
              </w:rPr>
            </w:pPr>
            <w:r w:rsidRPr="00397E29">
              <w:rPr>
                <w:sz w:val="12"/>
                <w:szCs w:val="12"/>
                <w:lang w:val="en-US"/>
              </w:rPr>
              <w:t xml:space="preserve"> 8.</w:t>
            </w:r>
          </w:p>
        </w:tc>
        <w:tc>
          <w:tcPr>
            <w:tcW w:w="4956" w:type="dxa"/>
          </w:tcPr>
          <w:p w:rsidR="006F127C" w:rsidRPr="00397E29" w:rsidRDefault="006F127C" w:rsidP="00E34907">
            <w:pPr>
              <w:widowControl w:val="0"/>
              <w:jc w:val="both"/>
              <w:rPr>
                <w:sz w:val="12"/>
                <w:szCs w:val="12"/>
              </w:rPr>
            </w:pPr>
            <w:r w:rsidRPr="00397E29">
              <w:rPr>
                <w:sz w:val="12"/>
                <w:szCs w:val="12"/>
              </w:rPr>
              <w:t>Состояние стадионов</w:t>
            </w:r>
            <w:r w:rsidRPr="00397E29">
              <w:rPr>
                <w:sz w:val="12"/>
                <w:szCs w:val="12"/>
                <w:lang w:val="en-US"/>
              </w:rPr>
              <w:t>,</w:t>
            </w:r>
            <w:r w:rsidRPr="00397E29">
              <w:rPr>
                <w:sz w:val="12"/>
                <w:szCs w:val="12"/>
              </w:rPr>
              <w:t xml:space="preserve"> спортивных площадок</w:t>
            </w:r>
          </w:p>
        </w:tc>
        <w:tc>
          <w:tcPr>
            <w:tcW w:w="1253" w:type="dxa"/>
          </w:tcPr>
          <w:p w:rsidR="006F127C" w:rsidRPr="00397E29" w:rsidRDefault="006F127C" w:rsidP="00E34907">
            <w:pPr>
              <w:widowControl w:val="0"/>
              <w:jc w:val="both"/>
              <w:rPr>
                <w:sz w:val="12"/>
                <w:szCs w:val="12"/>
              </w:rPr>
            </w:pPr>
          </w:p>
        </w:tc>
        <w:tc>
          <w:tcPr>
            <w:tcW w:w="2393" w:type="dxa"/>
          </w:tcPr>
          <w:p w:rsidR="006F127C" w:rsidRPr="00397E29" w:rsidRDefault="006F127C" w:rsidP="00E34907">
            <w:pPr>
              <w:widowControl w:val="0"/>
              <w:jc w:val="both"/>
              <w:rPr>
                <w:sz w:val="12"/>
                <w:szCs w:val="12"/>
              </w:rPr>
            </w:pPr>
          </w:p>
        </w:tc>
      </w:tr>
      <w:tr w:rsidR="006F127C" w:rsidRPr="00397E29" w:rsidTr="006F127C">
        <w:tc>
          <w:tcPr>
            <w:tcW w:w="993" w:type="dxa"/>
          </w:tcPr>
          <w:p w:rsidR="006F127C" w:rsidRPr="00397E29" w:rsidRDefault="006F127C" w:rsidP="00E34907">
            <w:pPr>
              <w:widowControl w:val="0"/>
              <w:jc w:val="both"/>
              <w:rPr>
                <w:sz w:val="12"/>
                <w:szCs w:val="12"/>
                <w:lang w:val="en-US"/>
              </w:rPr>
            </w:pPr>
            <w:r w:rsidRPr="00397E29">
              <w:rPr>
                <w:sz w:val="12"/>
                <w:szCs w:val="12"/>
                <w:lang w:val="en-US"/>
              </w:rPr>
              <w:t xml:space="preserve"> 9.</w:t>
            </w:r>
          </w:p>
        </w:tc>
        <w:tc>
          <w:tcPr>
            <w:tcW w:w="4956" w:type="dxa"/>
          </w:tcPr>
          <w:p w:rsidR="006F127C" w:rsidRPr="00397E29" w:rsidRDefault="006F127C" w:rsidP="00E34907">
            <w:pPr>
              <w:widowControl w:val="0"/>
              <w:jc w:val="both"/>
              <w:rPr>
                <w:sz w:val="12"/>
                <w:szCs w:val="12"/>
              </w:rPr>
            </w:pPr>
            <w:r w:rsidRPr="00397E29">
              <w:rPr>
                <w:sz w:val="12"/>
                <w:szCs w:val="12"/>
              </w:rPr>
              <w:t>Состояние фасадов зданий и их ограждений</w:t>
            </w:r>
          </w:p>
        </w:tc>
        <w:tc>
          <w:tcPr>
            <w:tcW w:w="1253" w:type="dxa"/>
          </w:tcPr>
          <w:p w:rsidR="006F127C" w:rsidRPr="00397E29" w:rsidRDefault="006F127C" w:rsidP="00E34907">
            <w:pPr>
              <w:widowControl w:val="0"/>
              <w:jc w:val="both"/>
              <w:rPr>
                <w:sz w:val="12"/>
                <w:szCs w:val="12"/>
              </w:rPr>
            </w:pPr>
          </w:p>
        </w:tc>
        <w:tc>
          <w:tcPr>
            <w:tcW w:w="2393" w:type="dxa"/>
          </w:tcPr>
          <w:p w:rsidR="006F127C" w:rsidRPr="00397E29" w:rsidRDefault="006F127C" w:rsidP="00E34907">
            <w:pPr>
              <w:widowControl w:val="0"/>
              <w:jc w:val="both"/>
              <w:rPr>
                <w:sz w:val="12"/>
                <w:szCs w:val="12"/>
              </w:rPr>
            </w:pPr>
          </w:p>
        </w:tc>
      </w:tr>
      <w:tr w:rsidR="006F127C" w:rsidRPr="00397E29" w:rsidTr="006F127C">
        <w:tc>
          <w:tcPr>
            <w:tcW w:w="993" w:type="dxa"/>
          </w:tcPr>
          <w:p w:rsidR="006F127C" w:rsidRPr="00397E29" w:rsidRDefault="006F127C" w:rsidP="00E34907">
            <w:pPr>
              <w:widowControl w:val="0"/>
              <w:jc w:val="both"/>
              <w:rPr>
                <w:sz w:val="12"/>
                <w:szCs w:val="12"/>
                <w:lang w:val="en-US"/>
              </w:rPr>
            </w:pPr>
            <w:r w:rsidRPr="00397E29">
              <w:rPr>
                <w:sz w:val="12"/>
                <w:szCs w:val="12"/>
                <w:lang w:val="en-US"/>
              </w:rPr>
              <w:t>10.</w:t>
            </w:r>
          </w:p>
        </w:tc>
        <w:tc>
          <w:tcPr>
            <w:tcW w:w="4956" w:type="dxa"/>
          </w:tcPr>
          <w:p w:rsidR="006F127C" w:rsidRPr="00397E29" w:rsidRDefault="006F127C" w:rsidP="00E34907">
            <w:pPr>
              <w:widowControl w:val="0"/>
              <w:jc w:val="both"/>
              <w:rPr>
                <w:sz w:val="12"/>
                <w:szCs w:val="12"/>
              </w:rPr>
            </w:pPr>
            <w:r w:rsidRPr="00397E29">
              <w:rPr>
                <w:sz w:val="12"/>
                <w:szCs w:val="12"/>
              </w:rPr>
              <w:t>Содержание (состояние) дорог и организация дорожного движения (дорожные знаки, указатели и т.д.)</w:t>
            </w:r>
          </w:p>
        </w:tc>
        <w:tc>
          <w:tcPr>
            <w:tcW w:w="1253" w:type="dxa"/>
          </w:tcPr>
          <w:p w:rsidR="006F127C" w:rsidRPr="00397E29" w:rsidRDefault="006F127C" w:rsidP="00E34907">
            <w:pPr>
              <w:widowControl w:val="0"/>
              <w:jc w:val="both"/>
              <w:rPr>
                <w:sz w:val="12"/>
                <w:szCs w:val="12"/>
              </w:rPr>
            </w:pPr>
          </w:p>
        </w:tc>
        <w:tc>
          <w:tcPr>
            <w:tcW w:w="2393" w:type="dxa"/>
          </w:tcPr>
          <w:p w:rsidR="006F127C" w:rsidRPr="00397E29" w:rsidRDefault="006F127C" w:rsidP="00E34907">
            <w:pPr>
              <w:widowControl w:val="0"/>
              <w:jc w:val="both"/>
              <w:rPr>
                <w:sz w:val="12"/>
                <w:szCs w:val="12"/>
              </w:rPr>
            </w:pPr>
          </w:p>
        </w:tc>
      </w:tr>
      <w:tr w:rsidR="006F127C" w:rsidRPr="00397E29" w:rsidTr="006F127C">
        <w:tc>
          <w:tcPr>
            <w:tcW w:w="993" w:type="dxa"/>
          </w:tcPr>
          <w:p w:rsidR="006F127C" w:rsidRPr="00397E29" w:rsidRDefault="006F127C" w:rsidP="00E34907">
            <w:pPr>
              <w:widowControl w:val="0"/>
              <w:jc w:val="both"/>
              <w:rPr>
                <w:sz w:val="12"/>
                <w:szCs w:val="12"/>
                <w:lang w:val="en-US"/>
              </w:rPr>
            </w:pPr>
            <w:r w:rsidRPr="00397E29">
              <w:rPr>
                <w:sz w:val="12"/>
                <w:szCs w:val="12"/>
                <w:lang w:val="en-US"/>
              </w:rPr>
              <w:t>11.</w:t>
            </w:r>
          </w:p>
        </w:tc>
        <w:tc>
          <w:tcPr>
            <w:tcW w:w="4956" w:type="dxa"/>
          </w:tcPr>
          <w:p w:rsidR="006F127C" w:rsidRPr="00397E29" w:rsidRDefault="006F127C" w:rsidP="00E34907">
            <w:pPr>
              <w:widowControl w:val="0"/>
              <w:jc w:val="both"/>
              <w:rPr>
                <w:sz w:val="12"/>
                <w:szCs w:val="12"/>
              </w:rPr>
            </w:pPr>
            <w:r w:rsidRPr="00397E29">
              <w:rPr>
                <w:sz w:val="12"/>
                <w:szCs w:val="12"/>
              </w:rPr>
              <w:t>Состояние парков</w:t>
            </w:r>
            <w:r w:rsidRPr="00397E29">
              <w:rPr>
                <w:sz w:val="12"/>
                <w:szCs w:val="12"/>
                <w:lang w:val="en-US"/>
              </w:rPr>
              <w:t>,</w:t>
            </w:r>
            <w:r w:rsidRPr="00397E29">
              <w:rPr>
                <w:sz w:val="12"/>
                <w:szCs w:val="12"/>
              </w:rPr>
              <w:t xml:space="preserve"> скверов</w:t>
            </w:r>
          </w:p>
        </w:tc>
        <w:tc>
          <w:tcPr>
            <w:tcW w:w="1253" w:type="dxa"/>
          </w:tcPr>
          <w:p w:rsidR="006F127C" w:rsidRPr="00397E29" w:rsidRDefault="006F127C" w:rsidP="00E34907">
            <w:pPr>
              <w:widowControl w:val="0"/>
              <w:jc w:val="both"/>
              <w:rPr>
                <w:sz w:val="12"/>
                <w:szCs w:val="12"/>
              </w:rPr>
            </w:pPr>
          </w:p>
        </w:tc>
        <w:tc>
          <w:tcPr>
            <w:tcW w:w="2393" w:type="dxa"/>
          </w:tcPr>
          <w:p w:rsidR="006F127C" w:rsidRPr="00397E29" w:rsidRDefault="006F127C" w:rsidP="00E34907">
            <w:pPr>
              <w:widowControl w:val="0"/>
              <w:jc w:val="both"/>
              <w:rPr>
                <w:sz w:val="12"/>
                <w:szCs w:val="12"/>
              </w:rPr>
            </w:pPr>
          </w:p>
        </w:tc>
      </w:tr>
      <w:tr w:rsidR="006F127C" w:rsidRPr="00397E29" w:rsidTr="006F127C">
        <w:tc>
          <w:tcPr>
            <w:tcW w:w="993" w:type="dxa"/>
          </w:tcPr>
          <w:p w:rsidR="006F127C" w:rsidRPr="00397E29" w:rsidRDefault="006F127C" w:rsidP="00E34907">
            <w:pPr>
              <w:widowControl w:val="0"/>
              <w:jc w:val="both"/>
              <w:rPr>
                <w:sz w:val="12"/>
                <w:szCs w:val="12"/>
                <w:lang w:val="en-US"/>
              </w:rPr>
            </w:pPr>
            <w:r w:rsidRPr="00397E29">
              <w:rPr>
                <w:sz w:val="12"/>
                <w:szCs w:val="12"/>
                <w:lang w:val="en-US"/>
              </w:rPr>
              <w:t>12.</w:t>
            </w:r>
          </w:p>
        </w:tc>
        <w:tc>
          <w:tcPr>
            <w:tcW w:w="4956" w:type="dxa"/>
          </w:tcPr>
          <w:p w:rsidR="006F127C" w:rsidRPr="00397E29" w:rsidRDefault="006F127C" w:rsidP="00E34907">
            <w:pPr>
              <w:widowControl w:val="0"/>
              <w:jc w:val="both"/>
              <w:rPr>
                <w:sz w:val="12"/>
                <w:szCs w:val="12"/>
              </w:rPr>
            </w:pPr>
            <w:r w:rsidRPr="00397E29">
              <w:rPr>
                <w:sz w:val="12"/>
                <w:szCs w:val="12"/>
              </w:rPr>
              <w:t>Состояние уличного освещения</w:t>
            </w:r>
          </w:p>
        </w:tc>
        <w:tc>
          <w:tcPr>
            <w:tcW w:w="1253" w:type="dxa"/>
          </w:tcPr>
          <w:p w:rsidR="006F127C" w:rsidRPr="00397E29" w:rsidRDefault="006F127C" w:rsidP="00E34907">
            <w:pPr>
              <w:widowControl w:val="0"/>
              <w:jc w:val="both"/>
              <w:rPr>
                <w:sz w:val="12"/>
                <w:szCs w:val="12"/>
              </w:rPr>
            </w:pPr>
          </w:p>
        </w:tc>
        <w:tc>
          <w:tcPr>
            <w:tcW w:w="2393" w:type="dxa"/>
          </w:tcPr>
          <w:p w:rsidR="006F127C" w:rsidRPr="00397E29" w:rsidRDefault="006F127C" w:rsidP="00E34907">
            <w:pPr>
              <w:widowControl w:val="0"/>
              <w:jc w:val="both"/>
              <w:rPr>
                <w:sz w:val="12"/>
                <w:szCs w:val="12"/>
              </w:rPr>
            </w:pPr>
          </w:p>
        </w:tc>
      </w:tr>
      <w:tr w:rsidR="006F127C" w:rsidRPr="00397E29" w:rsidTr="006F127C">
        <w:tc>
          <w:tcPr>
            <w:tcW w:w="993" w:type="dxa"/>
          </w:tcPr>
          <w:p w:rsidR="006F127C" w:rsidRPr="00397E29" w:rsidRDefault="006F127C" w:rsidP="00E34907">
            <w:pPr>
              <w:widowControl w:val="0"/>
              <w:jc w:val="both"/>
              <w:rPr>
                <w:sz w:val="12"/>
                <w:szCs w:val="12"/>
                <w:lang w:val="en-US"/>
              </w:rPr>
            </w:pPr>
            <w:r w:rsidRPr="00397E29">
              <w:rPr>
                <w:sz w:val="12"/>
                <w:szCs w:val="12"/>
                <w:lang w:val="en-US"/>
              </w:rPr>
              <w:t>13.</w:t>
            </w:r>
          </w:p>
        </w:tc>
        <w:tc>
          <w:tcPr>
            <w:tcW w:w="4956" w:type="dxa"/>
          </w:tcPr>
          <w:p w:rsidR="006F127C" w:rsidRPr="00397E29" w:rsidRDefault="006F127C" w:rsidP="00E34907">
            <w:pPr>
              <w:widowControl w:val="0"/>
              <w:jc w:val="both"/>
              <w:rPr>
                <w:sz w:val="12"/>
                <w:szCs w:val="12"/>
              </w:rPr>
            </w:pPr>
            <w:r w:rsidRPr="00397E29">
              <w:rPr>
                <w:sz w:val="12"/>
                <w:szCs w:val="12"/>
              </w:rPr>
              <w:t>Цветочное оформление поселения</w:t>
            </w:r>
          </w:p>
        </w:tc>
        <w:tc>
          <w:tcPr>
            <w:tcW w:w="1253" w:type="dxa"/>
          </w:tcPr>
          <w:p w:rsidR="006F127C" w:rsidRPr="00397E29" w:rsidRDefault="006F127C" w:rsidP="00E34907">
            <w:pPr>
              <w:widowControl w:val="0"/>
              <w:jc w:val="both"/>
              <w:rPr>
                <w:sz w:val="12"/>
                <w:szCs w:val="12"/>
              </w:rPr>
            </w:pPr>
          </w:p>
        </w:tc>
        <w:tc>
          <w:tcPr>
            <w:tcW w:w="2393" w:type="dxa"/>
          </w:tcPr>
          <w:p w:rsidR="006F127C" w:rsidRPr="00397E29" w:rsidRDefault="006F127C" w:rsidP="00E34907">
            <w:pPr>
              <w:widowControl w:val="0"/>
              <w:jc w:val="both"/>
              <w:rPr>
                <w:sz w:val="12"/>
                <w:szCs w:val="12"/>
              </w:rPr>
            </w:pPr>
          </w:p>
        </w:tc>
      </w:tr>
      <w:tr w:rsidR="006F127C" w:rsidRPr="00397E29" w:rsidTr="006F127C">
        <w:tc>
          <w:tcPr>
            <w:tcW w:w="993" w:type="dxa"/>
          </w:tcPr>
          <w:p w:rsidR="006F127C" w:rsidRPr="00397E29" w:rsidRDefault="006F127C" w:rsidP="00E34907">
            <w:pPr>
              <w:widowControl w:val="0"/>
              <w:jc w:val="both"/>
              <w:rPr>
                <w:sz w:val="12"/>
                <w:szCs w:val="12"/>
                <w:lang w:val="en-US"/>
              </w:rPr>
            </w:pPr>
            <w:r w:rsidRPr="00397E29">
              <w:rPr>
                <w:sz w:val="12"/>
                <w:szCs w:val="12"/>
                <w:lang w:val="en-US"/>
              </w:rPr>
              <w:t>14.</w:t>
            </w:r>
          </w:p>
        </w:tc>
        <w:tc>
          <w:tcPr>
            <w:tcW w:w="4956" w:type="dxa"/>
          </w:tcPr>
          <w:p w:rsidR="006F127C" w:rsidRPr="00397E29" w:rsidRDefault="006F127C" w:rsidP="00E34907">
            <w:pPr>
              <w:widowControl w:val="0"/>
              <w:jc w:val="both"/>
              <w:rPr>
                <w:sz w:val="12"/>
                <w:szCs w:val="12"/>
              </w:rPr>
            </w:pPr>
            <w:r w:rsidRPr="00397E29">
              <w:rPr>
                <w:sz w:val="12"/>
                <w:szCs w:val="12"/>
              </w:rPr>
              <w:t>Состояние благоустроенности родников и их прилегающих территорий</w:t>
            </w:r>
          </w:p>
        </w:tc>
        <w:tc>
          <w:tcPr>
            <w:tcW w:w="1253" w:type="dxa"/>
          </w:tcPr>
          <w:p w:rsidR="006F127C" w:rsidRPr="00397E29" w:rsidRDefault="006F127C" w:rsidP="00E34907">
            <w:pPr>
              <w:widowControl w:val="0"/>
              <w:jc w:val="both"/>
              <w:rPr>
                <w:sz w:val="12"/>
                <w:szCs w:val="12"/>
              </w:rPr>
            </w:pPr>
          </w:p>
        </w:tc>
        <w:tc>
          <w:tcPr>
            <w:tcW w:w="2393" w:type="dxa"/>
          </w:tcPr>
          <w:p w:rsidR="006F127C" w:rsidRPr="00397E29" w:rsidRDefault="006F127C" w:rsidP="00E34907">
            <w:pPr>
              <w:widowControl w:val="0"/>
              <w:jc w:val="both"/>
              <w:rPr>
                <w:sz w:val="12"/>
                <w:szCs w:val="12"/>
              </w:rPr>
            </w:pPr>
          </w:p>
        </w:tc>
      </w:tr>
      <w:tr w:rsidR="006F127C" w:rsidRPr="00397E29" w:rsidTr="006F127C">
        <w:tc>
          <w:tcPr>
            <w:tcW w:w="993" w:type="dxa"/>
          </w:tcPr>
          <w:p w:rsidR="006F127C" w:rsidRPr="00397E29" w:rsidRDefault="006F127C" w:rsidP="00E34907">
            <w:pPr>
              <w:widowControl w:val="0"/>
              <w:jc w:val="both"/>
              <w:rPr>
                <w:sz w:val="12"/>
                <w:szCs w:val="12"/>
                <w:lang w:val="en-US"/>
              </w:rPr>
            </w:pPr>
            <w:r w:rsidRPr="00397E29">
              <w:rPr>
                <w:sz w:val="12"/>
                <w:szCs w:val="12"/>
                <w:lang w:val="en-US"/>
              </w:rPr>
              <w:t>15.</w:t>
            </w:r>
          </w:p>
        </w:tc>
        <w:tc>
          <w:tcPr>
            <w:tcW w:w="4956" w:type="dxa"/>
          </w:tcPr>
          <w:p w:rsidR="006F127C" w:rsidRPr="00397E29" w:rsidRDefault="006F127C" w:rsidP="00E34907">
            <w:pPr>
              <w:widowControl w:val="0"/>
              <w:jc w:val="both"/>
              <w:rPr>
                <w:sz w:val="12"/>
                <w:szCs w:val="12"/>
              </w:rPr>
            </w:pPr>
            <w:r w:rsidRPr="00397E29">
              <w:rPr>
                <w:sz w:val="12"/>
                <w:szCs w:val="12"/>
              </w:rPr>
              <w:t>Состояние благоустроенности мест массового отдыха у воды  в населённых пунктах</w:t>
            </w:r>
          </w:p>
        </w:tc>
        <w:tc>
          <w:tcPr>
            <w:tcW w:w="1253" w:type="dxa"/>
          </w:tcPr>
          <w:p w:rsidR="006F127C" w:rsidRPr="00397E29" w:rsidRDefault="006F127C" w:rsidP="00E34907">
            <w:pPr>
              <w:widowControl w:val="0"/>
              <w:jc w:val="both"/>
              <w:rPr>
                <w:sz w:val="12"/>
                <w:szCs w:val="12"/>
              </w:rPr>
            </w:pPr>
          </w:p>
        </w:tc>
        <w:tc>
          <w:tcPr>
            <w:tcW w:w="2393" w:type="dxa"/>
          </w:tcPr>
          <w:p w:rsidR="006F127C" w:rsidRPr="00397E29" w:rsidRDefault="006F127C" w:rsidP="00E34907">
            <w:pPr>
              <w:widowControl w:val="0"/>
              <w:jc w:val="both"/>
              <w:rPr>
                <w:sz w:val="12"/>
                <w:szCs w:val="12"/>
              </w:rPr>
            </w:pPr>
          </w:p>
        </w:tc>
      </w:tr>
      <w:tr w:rsidR="006F127C" w:rsidRPr="00397E29" w:rsidTr="006F127C">
        <w:tc>
          <w:tcPr>
            <w:tcW w:w="993" w:type="dxa"/>
          </w:tcPr>
          <w:p w:rsidR="006F127C" w:rsidRPr="00397E29" w:rsidRDefault="006F127C" w:rsidP="00E34907">
            <w:pPr>
              <w:widowControl w:val="0"/>
              <w:jc w:val="both"/>
              <w:rPr>
                <w:sz w:val="12"/>
                <w:szCs w:val="12"/>
                <w:lang w:val="en-US"/>
              </w:rPr>
            </w:pPr>
            <w:r w:rsidRPr="00397E29">
              <w:rPr>
                <w:sz w:val="12"/>
                <w:szCs w:val="12"/>
                <w:lang w:val="en-US"/>
              </w:rPr>
              <w:t>16</w:t>
            </w:r>
          </w:p>
        </w:tc>
        <w:tc>
          <w:tcPr>
            <w:tcW w:w="4956" w:type="dxa"/>
          </w:tcPr>
          <w:p w:rsidR="006F127C" w:rsidRPr="00397E29" w:rsidRDefault="006F127C" w:rsidP="00E34907">
            <w:pPr>
              <w:widowControl w:val="0"/>
              <w:jc w:val="both"/>
              <w:rPr>
                <w:sz w:val="12"/>
                <w:szCs w:val="12"/>
              </w:rPr>
            </w:pPr>
            <w:r w:rsidRPr="00397E29">
              <w:rPr>
                <w:sz w:val="12"/>
                <w:szCs w:val="12"/>
              </w:rPr>
              <w:t>Состояние кладбищ и их ограждений</w:t>
            </w:r>
          </w:p>
        </w:tc>
        <w:tc>
          <w:tcPr>
            <w:tcW w:w="1253" w:type="dxa"/>
          </w:tcPr>
          <w:p w:rsidR="006F127C" w:rsidRPr="00397E29" w:rsidRDefault="006F127C" w:rsidP="00E34907">
            <w:pPr>
              <w:widowControl w:val="0"/>
              <w:jc w:val="both"/>
              <w:rPr>
                <w:sz w:val="12"/>
                <w:szCs w:val="12"/>
              </w:rPr>
            </w:pPr>
          </w:p>
        </w:tc>
        <w:tc>
          <w:tcPr>
            <w:tcW w:w="2393" w:type="dxa"/>
          </w:tcPr>
          <w:p w:rsidR="006F127C" w:rsidRPr="00397E29" w:rsidRDefault="006F127C" w:rsidP="00E34907">
            <w:pPr>
              <w:widowControl w:val="0"/>
              <w:jc w:val="both"/>
              <w:rPr>
                <w:sz w:val="12"/>
                <w:szCs w:val="12"/>
              </w:rPr>
            </w:pPr>
          </w:p>
        </w:tc>
      </w:tr>
      <w:tr w:rsidR="006F127C" w:rsidRPr="00397E29" w:rsidTr="006F127C">
        <w:tc>
          <w:tcPr>
            <w:tcW w:w="993" w:type="dxa"/>
          </w:tcPr>
          <w:p w:rsidR="006F127C" w:rsidRPr="00397E29" w:rsidRDefault="006F127C" w:rsidP="00E34907">
            <w:pPr>
              <w:widowControl w:val="0"/>
              <w:jc w:val="both"/>
              <w:rPr>
                <w:sz w:val="12"/>
                <w:szCs w:val="12"/>
                <w:lang w:val="en-US"/>
              </w:rPr>
            </w:pPr>
            <w:r w:rsidRPr="00397E29">
              <w:rPr>
                <w:sz w:val="12"/>
                <w:szCs w:val="12"/>
                <w:lang w:val="en-US"/>
              </w:rPr>
              <w:t>17.</w:t>
            </w:r>
          </w:p>
        </w:tc>
        <w:tc>
          <w:tcPr>
            <w:tcW w:w="4956" w:type="dxa"/>
          </w:tcPr>
          <w:p w:rsidR="006F127C" w:rsidRPr="00397E29" w:rsidRDefault="006F127C" w:rsidP="00E34907">
            <w:pPr>
              <w:widowControl w:val="0"/>
              <w:jc w:val="both"/>
              <w:rPr>
                <w:sz w:val="12"/>
                <w:szCs w:val="12"/>
              </w:rPr>
            </w:pPr>
            <w:r w:rsidRPr="00397E29">
              <w:rPr>
                <w:sz w:val="12"/>
                <w:szCs w:val="12"/>
              </w:rPr>
              <w:t>Состояние мест воинских захоронений  и военно-мемориальных объектов</w:t>
            </w:r>
          </w:p>
        </w:tc>
        <w:tc>
          <w:tcPr>
            <w:tcW w:w="1253" w:type="dxa"/>
          </w:tcPr>
          <w:p w:rsidR="006F127C" w:rsidRPr="00397E29" w:rsidRDefault="006F127C" w:rsidP="00E34907">
            <w:pPr>
              <w:widowControl w:val="0"/>
              <w:jc w:val="both"/>
              <w:rPr>
                <w:sz w:val="12"/>
                <w:szCs w:val="12"/>
              </w:rPr>
            </w:pPr>
          </w:p>
        </w:tc>
        <w:tc>
          <w:tcPr>
            <w:tcW w:w="2393" w:type="dxa"/>
          </w:tcPr>
          <w:p w:rsidR="006F127C" w:rsidRPr="00397E29" w:rsidRDefault="006F127C" w:rsidP="00E34907">
            <w:pPr>
              <w:widowControl w:val="0"/>
              <w:jc w:val="both"/>
              <w:rPr>
                <w:sz w:val="12"/>
                <w:szCs w:val="12"/>
              </w:rPr>
            </w:pPr>
          </w:p>
        </w:tc>
      </w:tr>
      <w:tr w:rsidR="006F127C" w:rsidRPr="00397E29" w:rsidTr="006F127C">
        <w:tc>
          <w:tcPr>
            <w:tcW w:w="993" w:type="dxa"/>
          </w:tcPr>
          <w:p w:rsidR="006F127C" w:rsidRPr="00397E29" w:rsidRDefault="006F127C" w:rsidP="00E34907">
            <w:pPr>
              <w:widowControl w:val="0"/>
              <w:jc w:val="both"/>
              <w:rPr>
                <w:sz w:val="12"/>
                <w:szCs w:val="12"/>
                <w:lang w:val="en-US"/>
              </w:rPr>
            </w:pPr>
            <w:r w:rsidRPr="00397E29">
              <w:rPr>
                <w:sz w:val="12"/>
                <w:szCs w:val="12"/>
                <w:lang w:val="en-US"/>
              </w:rPr>
              <w:t>18.</w:t>
            </w:r>
          </w:p>
        </w:tc>
        <w:tc>
          <w:tcPr>
            <w:tcW w:w="4956" w:type="dxa"/>
          </w:tcPr>
          <w:p w:rsidR="006F127C" w:rsidRPr="00397E29" w:rsidRDefault="006F127C" w:rsidP="00E34907">
            <w:pPr>
              <w:widowControl w:val="0"/>
              <w:jc w:val="both"/>
              <w:rPr>
                <w:sz w:val="12"/>
                <w:szCs w:val="12"/>
              </w:rPr>
            </w:pPr>
            <w:r w:rsidRPr="00397E29">
              <w:rPr>
                <w:sz w:val="12"/>
                <w:szCs w:val="12"/>
              </w:rPr>
              <w:t>Организация работы по уничтожению сорной и карантинной растительности на территории поселения</w:t>
            </w:r>
          </w:p>
        </w:tc>
        <w:tc>
          <w:tcPr>
            <w:tcW w:w="1253" w:type="dxa"/>
          </w:tcPr>
          <w:p w:rsidR="006F127C" w:rsidRPr="00397E29" w:rsidRDefault="006F127C" w:rsidP="00E34907">
            <w:pPr>
              <w:widowControl w:val="0"/>
              <w:jc w:val="both"/>
              <w:rPr>
                <w:sz w:val="12"/>
                <w:szCs w:val="12"/>
              </w:rPr>
            </w:pPr>
          </w:p>
        </w:tc>
        <w:tc>
          <w:tcPr>
            <w:tcW w:w="2393" w:type="dxa"/>
          </w:tcPr>
          <w:p w:rsidR="006F127C" w:rsidRPr="00397E29" w:rsidRDefault="006F127C" w:rsidP="00E34907">
            <w:pPr>
              <w:widowControl w:val="0"/>
              <w:jc w:val="both"/>
              <w:rPr>
                <w:sz w:val="12"/>
                <w:szCs w:val="12"/>
              </w:rPr>
            </w:pPr>
          </w:p>
        </w:tc>
      </w:tr>
      <w:tr w:rsidR="006F127C" w:rsidRPr="00397E29" w:rsidTr="006F127C">
        <w:tc>
          <w:tcPr>
            <w:tcW w:w="993" w:type="dxa"/>
          </w:tcPr>
          <w:p w:rsidR="006F127C" w:rsidRPr="00397E29" w:rsidRDefault="006F127C" w:rsidP="00E34907">
            <w:pPr>
              <w:widowControl w:val="0"/>
              <w:jc w:val="both"/>
              <w:rPr>
                <w:sz w:val="12"/>
                <w:szCs w:val="12"/>
                <w:lang w:val="en-US"/>
              </w:rPr>
            </w:pPr>
            <w:r w:rsidRPr="00397E29">
              <w:rPr>
                <w:sz w:val="12"/>
                <w:szCs w:val="12"/>
                <w:lang w:val="en-US"/>
              </w:rPr>
              <w:t>19.</w:t>
            </w:r>
          </w:p>
        </w:tc>
        <w:tc>
          <w:tcPr>
            <w:tcW w:w="4956" w:type="dxa"/>
          </w:tcPr>
          <w:p w:rsidR="006F127C" w:rsidRPr="00397E29" w:rsidRDefault="006F127C" w:rsidP="00E34907">
            <w:pPr>
              <w:widowControl w:val="0"/>
              <w:jc w:val="both"/>
              <w:rPr>
                <w:sz w:val="12"/>
                <w:szCs w:val="12"/>
              </w:rPr>
            </w:pPr>
            <w:r w:rsidRPr="00397E29">
              <w:rPr>
                <w:sz w:val="12"/>
                <w:szCs w:val="12"/>
              </w:rPr>
              <w:t>Процент заключённых с населением договоров на вывоз мусора от общего количества населения</w:t>
            </w:r>
          </w:p>
        </w:tc>
        <w:tc>
          <w:tcPr>
            <w:tcW w:w="1253" w:type="dxa"/>
          </w:tcPr>
          <w:p w:rsidR="006F127C" w:rsidRPr="00397E29" w:rsidRDefault="006F127C" w:rsidP="00E34907">
            <w:pPr>
              <w:widowControl w:val="0"/>
              <w:jc w:val="both"/>
              <w:rPr>
                <w:sz w:val="12"/>
                <w:szCs w:val="12"/>
              </w:rPr>
            </w:pPr>
          </w:p>
        </w:tc>
        <w:tc>
          <w:tcPr>
            <w:tcW w:w="2393" w:type="dxa"/>
          </w:tcPr>
          <w:p w:rsidR="006F127C" w:rsidRPr="00397E29" w:rsidRDefault="006F127C" w:rsidP="00E34907">
            <w:pPr>
              <w:widowControl w:val="0"/>
              <w:jc w:val="both"/>
              <w:rPr>
                <w:sz w:val="12"/>
                <w:szCs w:val="12"/>
              </w:rPr>
            </w:pPr>
          </w:p>
        </w:tc>
      </w:tr>
      <w:tr w:rsidR="006F127C" w:rsidRPr="00397E29" w:rsidTr="006F127C">
        <w:tc>
          <w:tcPr>
            <w:tcW w:w="993" w:type="dxa"/>
          </w:tcPr>
          <w:p w:rsidR="006F127C" w:rsidRPr="00397E29" w:rsidRDefault="006F127C" w:rsidP="00E34907">
            <w:pPr>
              <w:widowControl w:val="0"/>
              <w:jc w:val="both"/>
              <w:rPr>
                <w:sz w:val="12"/>
                <w:szCs w:val="12"/>
                <w:lang w:val="en-US"/>
              </w:rPr>
            </w:pPr>
            <w:r w:rsidRPr="00397E29">
              <w:rPr>
                <w:sz w:val="12"/>
                <w:szCs w:val="12"/>
                <w:lang w:val="en-US"/>
              </w:rPr>
              <w:t>20.</w:t>
            </w:r>
          </w:p>
        </w:tc>
        <w:tc>
          <w:tcPr>
            <w:tcW w:w="4956" w:type="dxa"/>
          </w:tcPr>
          <w:p w:rsidR="006F127C" w:rsidRPr="00397E29" w:rsidRDefault="006F127C" w:rsidP="00E34907">
            <w:pPr>
              <w:widowControl w:val="0"/>
              <w:jc w:val="both"/>
              <w:rPr>
                <w:sz w:val="12"/>
                <w:szCs w:val="12"/>
              </w:rPr>
            </w:pPr>
            <w:r w:rsidRPr="00397E29">
              <w:rPr>
                <w:sz w:val="12"/>
                <w:szCs w:val="12"/>
              </w:rPr>
              <w:t>Наличие  скамеек в местах общего пользования</w:t>
            </w:r>
          </w:p>
        </w:tc>
        <w:tc>
          <w:tcPr>
            <w:tcW w:w="1253" w:type="dxa"/>
          </w:tcPr>
          <w:p w:rsidR="006F127C" w:rsidRPr="00397E29" w:rsidRDefault="006F127C" w:rsidP="00E34907">
            <w:pPr>
              <w:widowControl w:val="0"/>
              <w:jc w:val="both"/>
              <w:rPr>
                <w:sz w:val="12"/>
                <w:szCs w:val="12"/>
              </w:rPr>
            </w:pPr>
          </w:p>
        </w:tc>
        <w:tc>
          <w:tcPr>
            <w:tcW w:w="2393" w:type="dxa"/>
          </w:tcPr>
          <w:p w:rsidR="006F127C" w:rsidRPr="00397E29" w:rsidRDefault="006F127C" w:rsidP="00E34907">
            <w:pPr>
              <w:widowControl w:val="0"/>
              <w:jc w:val="both"/>
              <w:rPr>
                <w:sz w:val="12"/>
                <w:szCs w:val="12"/>
              </w:rPr>
            </w:pPr>
          </w:p>
        </w:tc>
      </w:tr>
      <w:tr w:rsidR="006F127C" w:rsidRPr="00397E29" w:rsidTr="006F127C">
        <w:tc>
          <w:tcPr>
            <w:tcW w:w="993" w:type="dxa"/>
          </w:tcPr>
          <w:p w:rsidR="006F127C" w:rsidRPr="00397E29" w:rsidRDefault="006F127C" w:rsidP="00E34907">
            <w:pPr>
              <w:widowControl w:val="0"/>
              <w:jc w:val="both"/>
              <w:rPr>
                <w:sz w:val="12"/>
                <w:szCs w:val="12"/>
                <w:lang w:val="en-US"/>
              </w:rPr>
            </w:pPr>
            <w:r w:rsidRPr="00397E29">
              <w:rPr>
                <w:sz w:val="12"/>
                <w:szCs w:val="12"/>
                <w:lang w:val="en-US"/>
              </w:rPr>
              <w:t>2</w:t>
            </w:r>
            <w:r w:rsidRPr="00397E29">
              <w:rPr>
                <w:sz w:val="12"/>
                <w:szCs w:val="12"/>
              </w:rPr>
              <w:t>1</w:t>
            </w:r>
            <w:r w:rsidRPr="00397E29">
              <w:rPr>
                <w:sz w:val="12"/>
                <w:szCs w:val="12"/>
                <w:lang w:val="en-US"/>
              </w:rPr>
              <w:t>.</w:t>
            </w:r>
          </w:p>
        </w:tc>
        <w:tc>
          <w:tcPr>
            <w:tcW w:w="4956" w:type="dxa"/>
          </w:tcPr>
          <w:p w:rsidR="006F127C" w:rsidRPr="00397E29" w:rsidRDefault="006F127C" w:rsidP="00E34907">
            <w:pPr>
              <w:widowControl w:val="0"/>
              <w:jc w:val="both"/>
              <w:rPr>
                <w:sz w:val="12"/>
                <w:szCs w:val="12"/>
              </w:rPr>
            </w:pPr>
            <w:r w:rsidRPr="00397E29">
              <w:rPr>
                <w:sz w:val="12"/>
                <w:szCs w:val="12"/>
              </w:rPr>
              <w:t>Процент приживаемости посаженных деревьев</w:t>
            </w:r>
          </w:p>
        </w:tc>
        <w:tc>
          <w:tcPr>
            <w:tcW w:w="1253" w:type="dxa"/>
          </w:tcPr>
          <w:p w:rsidR="006F127C" w:rsidRPr="00397E29" w:rsidRDefault="006F127C" w:rsidP="00E34907">
            <w:pPr>
              <w:widowControl w:val="0"/>
              <w:jc w:val="both"/>
              <w:rPr>
                <w:sz w:val="12"/>
                <w:szCs w:val="12"/>
              </w:rPr>
            </w:pPr>
          </w:p>
        </w:tc>
        <w:tc>
          <w:tcPr>
            <w:tcW w:w="2393" w:type="dxa"/>
          </w:tcPr>
          <w:p w:rsidR="006F127C" w:rsidRPr="00397E29" w:rsidRDefault="006F127C" w:rsidP="00E34907">
            <w:pPr>
              <w:widowControl w:val="0"/>
              <w:jc w:val="both"/>
              <w:rPr>
                <w:sz w:val="12"/>
                <w:szCs w:val="12"/>
              </w:rPr>
            </w:pPr>
          </w:p>
        </w:tc>
      </w:tr>
      <w:tr w:rsidR="006F127C" w:rsidRPr="00397E29" w:rsidTr="006F127C">
        <w:tc>
          <w:tcPr>
            <w:tcW w:w="993" w:type="dxa"/>
          </w:tcPr>
          <w:p w:rsidR="006F127C" w:rsidRPr="00397E29" w:rsidRDefault="006F127C" w:rsidP="00E34907">
            <w:pPr>
              <w:widowControl w:val="0"/>
              <w:jc w:val="both"/>
              <w:rPr>
                <w:sz w:val="12"/>
                <w:szCs w:val="12"/>
                <w:lang w:val="en-US"/>
              </w:rPr>
            </w:pPr>
            <w:r w:rsidRPr="00397E29">
              <w:rPr>
                <w:sz w:val="12"/>
                <w:szCs w:val="12"/>
                <w:lang w:val="en-US"/>
              </w:rPr>
              <w:t>2</w:t>
            </w:r>
            <w:r w:rsidRPr="00397E29">
              <w:rPr>
                <w:sz w:val="12"/>
                <w:szCs w:val="12"/>
              </w:rPr>
              <w:t>2</w:t>
            </w:r>
            <w:r w:rsidRPr="00397E29">
              <w:rPr>
                <w:sz w:val="12"/>
                <w:szCs w:val="12"/>
                <w:lang w:val="en-US"/>
              </w:rPr>
              <w:t>.</w:t>
            </w:r>
          </w:p>
        </w:tc>
        <w:tc>
          <w:tcPr>
            <w:tcW w:w="4956" w:type="dxa"/>
          </w:tcPr>
          <w:p w:rsidR="006F127C" w:rsidRPr="00397E29" w:rsidRDefault="006F127C" w:rsidP="00E34907">
            <w:pPr>
              <w:widowControl w:val="0"/>
              <w:jc w:val="both"/>
              <w:rPr>
                <w:sz w:val="12"/>
                <w:szCs w:val="12"/>
              </w:rPr>
            </w:pPr>
            <w:r w:rsidRPr="00397E29">
              <w:rPr>
                <w:sz w:val="12"/>
                <w:szCs w:val="12"/>
              </w:rPr>
              <w:t>Процент приживаемости посаженных кустарников</w:t>
            </w:r>
          </w:p>
        </w:tc>
        <w:tc>
          <w:tcPr>
            <w:tcW w:w="1253" w:type="dxa"/>
          </w:tcPr>
          <w:p w:rsidR="006F127C" w:rsidRPr="00397E29" w:rsidRDefault="006F127C" w:rsidP="00E34907">
            <w:pPr>
              <w:widowControl w:val="0"/>
              <w:jc w:val="both"/>
              <w:rPr>
                <w:sz w:val="12"/>
                <w:szCs w:val="12"/>
              </w:rPr>
            </w:pPr>
          </w:p>
        </w:tc>
        <w:tc>
          <w:tcPr>
            <w:tcW w:w="2393" w:type="dxa"/>
          </w:tcPr>
          <w:p w:rsidR="006F127C" w:rsidRPr="00397E29" w:rsidRDefault="006F127C" w:rsidP="00E34907">
            <w:pPr>
              <w:widowControl w:val="0"/>
              <w:jc w:val="both"/>
              <w:rPr>
                <w:sz w:val="12"/>
                <w:szCs w:val="12"/>
              </w:rPr>
            </w:pPr>
          </w:p>
        </w:tc>
      </w:tr>
      <w:tr w:rsidR="006F127C" w:rsidRPr="00397E29" w:rsidTr="006F127C">
        <w:tc>
          <w:tcPr>
            <w:tcW w:w="993" w:type="dxa"/>
          </w:tcPr>
          <w:p w:rsidR="006F127C" w:rsidRPr="00397E29" w:rsidRDefault="006F127C" w:rsidP="00E34907">
            <w:pPr>
              <w:widowControl w:val="0"/>
              <w:jc w:val="both"/>
              <w:rPr>
                <w:sz w:val="12"/>
                <w:szCs w:val="12"/>
                <w:lang w:val="en-US"/>
              </w:rPr>
            </w:pPr>
          </w:p>
        </w:tc>
        <w:tc>
          <w:tcPr>
            <w:tcW w:w="4956" w:type="dxa"/>
          </w:tcPr>
          <w:p w:rsidR="006F127C" w:rsidRPr="00397E29" w:rsidRDefault="006F127C" w:rsidP="00E34907">
            <w:pPr>
              <w:widowControl w:val="0"/>
              <w:jc w:val="both"/>
              <w:rPr>
                <w:sz w:val="12"/>
                <w:szCs w:val="12"/>
              </w:rPr>
            </w:pPr>
          </w:p>
          <w:p w:rsidR="006F127C" w:rsidRPr="00397E29" w:rsidRDefault="006F127C" w:rsidP="00E34907">
            <w:pPr>
              <w:widowControl w:val="0"/>
              <w:jc w:val="both"/>
              <w:rPr>
                <w:sz w:val="12"/>
                <w:szCs w:val="12"/>
              </w:rPr>
            </w:pPr>
            <w:r w:rsidRPr="00397E29">
              <w:rPr>
                <w:sz w:val="12"/>
                <w:szCs w:val="12"/>
              </w:rPr>
              <w:t>Итого баллов</w:t>
            </w:r>
          </w:p>
        </w:tc>
        <w:tc>
          <w:tcPr>
            <w:tcW w:w="1253" w:type="dxa"/>
          </w:tcPr>
          <w:p w:rsidR="006F127C" w:rsidRPr="00397E29" w:rsidRDefault="006F127C" w:rsidP="00E34907">
            <w:pPr>
              <w:widowControl w:val="0"/>
              <w:jc w:val="both"/>
              <w:rPr>
                <w:sz w:val="12"/>
                <w:szCs w:val="12"/>
              </w:rPr>
            </w:pPr>
          </w:p>
        </w:tc>
        <w:tc>
          <w:tcPr>
            <w:tcW w:w="2393" w:type="dxa"/>
          </w:tcPr>
          <w:p w:rsidR="006F127C" w:rsidRPr="00397E29" w:rsidRDefault="006F127C" w:rsidP="00E34907">
            <w:pPr>
              <w:widowControl w:val="0"/>
              <w:jc w:val="both"/>
              <w:rPr>
                <w:sz w:val="12"/>
                <w:szCs w:val="12"/>
              </w:rPr>
            </w:pPr>
          </w:p>
        </w:tc>
      </w:tr>
    </w:tbl>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r w:rsidRPr="00397E29">
        <w:rPr>
          <w:sz w:val="16"/>
          <w:szCs w:val="16"/>
        </w:rPr>
        <w:t>Замечания</w:t>
      </w:r>
    </w:p>
    <w:p w:rsidR="006F127C" w:rsidRPr="00397E29" w:rsidRDefault="006F127C" w:rsidP="00E34907">
      <w:pPr>
        <w:widowControl w:val="0"/>
        <w:jc w:val="both"/>
        <w:rPr>
          <w:sz w:val="16"/>
          <w:szCs w:val="16"/>
        </w:rPr>
      </w:pPr>
      <w:r w:rsidRPr="00397E29">
        <w:rPr>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127C" w:rsidRPr="00397E29" w:rsidRDefault="006F127C" w:rsidP="00E34907">
      <w:pPr>
        <w:widowControl w:val="0"/>
        <w:jc w:val="both"/>
        <w:rPr>
          <w:sz w:val="16"/>
          <w:szCs w:val="16"/>
        </w:rPr>
      </w:pPr>
      <w:r w:rsidRPr="00397E29">
        <w:rPr>
          <w:sz w:val="16"/>
          <w:szCs w:val="16"/>
        </w:rPr>
        <w:t>Ознакомлен:</w:t>
      </w:r>
    </w:p>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r w:rsidRPr="00397E29">
        <w:rPr>
          <w:sz w:val="16"/>
          <w:szCs w:val="16"/>
        </w:rPr>
        <w:t>Глава поселения</w:t>
      </w:r>
    </w:p>
    <w:p w:rsidR="006F127C" w:rsidRPr="00397E29" w:rsidRDefault="006F127C" w:rsidP="00E34907">
      <w:pPr>
        <w:widowControl w:val="0"/>
        <w:jc w:val="both"/>
        <w:rPr>
          <w:sz w:val="16"/>
          <w:szCs w:val="16"/>
        </w:rPr>
      </w:pPr>
      <w:r w:rsidRPr="00397E29">
        <w:rPr>
          <w:sz w:val="16"/>
          <w:szCs w:val="16"/>
        </w:rPr>
        <w:t>______________________________________________________________________________________________________________________________________________</w:t>
      </w:r>
    </w:p>
    <w:p w:rsidR="006F127C" w:rsidRPr="00397E29" w:rsidRDefault="006F127C" w:rsidP="00E34907">
      <w:pPr>
        <w:widowControl w:val="0"/>
        <w:jc w:val="both"/>
        <w:rPr>
          <w:sz w:val="16"/>
          <w:szCs w:val="16"/>
        </w:rPr>
      </w:pPr>
      <w:r w:rsidRPr="00397E29">
        <w:rPr>
          <w:sz w:val="16"/>
          <w:szCs w:val="16"/>
        </w:rPr>
        <w:t>_______________________________________________________________________</w:t>
      </w:r>
    </w:p>
    <w:p w:rsidR="006F127C" w:rsidRPr="00397E29" w:rsidRDefault="006F127C" w:rsidP="00E34907">
      <w:pPr>
        <w:widowControl w:val="0"/>
        <w:jc w:val="both"/>
        <w:rPr>
          <w:sz w:val="16"/>
          <w:szCs w:val="16"/>
        </w:rPr>
      </w:pPr>
    </w:p>
    <w:p w:rsidR="006F127C" w:rsidRPr="00397E29" w:rsidRDefault="006F127C" w:rsidP="00E34907">
      <w:pPr>
        <w:widowControl w:val="0"/>
        <w:jc w:val="both"/>
        <w:rPr>
          <w:sz w:val="16"/>
          <w:szCs w:val="16"/>
        </w:rPr>
      </w:pPr>
      <w:r w:rsidRPr="00397E29">
        <w:rPr>
          <w:sz w:val="16"/>
          <w:szCs w:val="16"/>
        </w:rPr>
        <w:t>Подписи членов комиссии:</w:t>
      </w:r>
    </w:p>
    <w:p w:rsidR="006F127C" w:rsidRPr="00397E29" w:rsidRDefault="006F127C" w:rsidP="00E34907">
      <w:pPr>
        <w:widowControl w:val="0"/>
        <w:jc w:val="both"/>
        <w:rPr>
          <w:sz w:val="16"/>
          <w:szCs w:val="16"/>
        </w:rPr>
      </w:pPr>
      <w:r w:rsidRPr="00397E29">
        <w:rPr>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57098" w:rsidRPr="00397E29" w:rsidRDefault="00457098" w:rsidP="00E34907">
      <w:pPr>
        <w:widowControl w:val="0"/>
        <w:jc w:val="both"/>
        <w:rPr>
          <w:sz w:val="16"/>
          <w:szCs w:val="16"/>
        </w:rPr>
      </w:pPr>
    </w:p>
    <w:p w:rsidR="000E6194" w:rsidRPr="00397E29" w:rsidRDefault="000E6194" w:rsidP="00E34907">
      <w:pPr>
        <w:pStyle w:val="ConsPlusNonformat"/>
        <w:suppressAutoHyphens w:val="0"/>
        <w:jc w:val="both"/>
        <w:rPr>
          <w:rFonts w:ascii="Times New Roman" w:hAnsi="Times New Roman" w:cs="Times New Roman"/>
          <w:b/>
          <w:sz w:val="16"/>
          <w:szCs w:val="16"/>
        </w:rPr>
      </w:pPr>
      <w:r w:rsidRPr="00397E29">
        <w:rPr>
          <w:rFonts w:ascii="Times New Roman" w:hAnsi="Times New Roman" w:cs="Times New Roman"/>
          <w:b/>
          <w:sz w:val="16"/>
          <w:szCs w:val="16"/>
        </w:rPr>
        <w:t>СОГЛАШЕНИЕ № 1</w:t>
      </w:r>
    </w:p>
    <w:p w:rsidR="000E6194" w:rsidRPr="00397E29" w:rsidRDefault="000E6194" w:rsidP="00E34907">
      <w:pPr>
        <w:widowControl w:val="0"/>
        <w:shd w:val="clear" w:color="auto" w:fill="FFFFFF"/>
        <w:tabs>
          <w:tab w:val="left" w:leader="dot" w:pos="2942"/>
        </w:tabs>
        <w:jc w:val="both"/>
        <w:rPr>
          <w:sz w:val="16"/>
          <w:szCs w:val="16"/>
        </w:rPr>
      </w:pPr>
      <w:r w:rsidRPr="00397E29">
        <w:rPr>
          <w:sz w:val="16"/>
          <w:szCs w:val="16"/>
        </w:rPr>
        <w:t xml:space="preserve">между администрацией Казинского сельского поселения Павловского муниципального района и администрацией Павловского муниципального района </w:t>
      </w:r>
    </w:p>
    <w:p w:rsidR="000E6194" w:rsidRPr="00397E29" w:rsidRDefault="000E6194" w:rsidP="00E34907">
      <w:pPr>
        <w:widowControl w:val="0"/>
        <w:shd w:val="clear" w:color="auto" w:fill="FFFFFF"/>
        <w:tabs>
          <w:tab w:val="left" w:leader="dot" w:pos="2942"/>
        </w:tabs>
        <w:jc w:val="both"/>
        <w:rPr>
          <w:rFonts w:eastAsia="Calibri"/>
          <w:sz w:val="16"/>
          <w:szCs w:val="16"/>
          <w:lang w:eastAsia="en-US"/>
        </w:rPr>
      </w:pPr>
      <w:r w:rsidRPr="00397E29">
        <w:rPr>
          <w:sz w:val="16"/>
          <w:szCs w:val="16"/>
        </w:rPr>
        <w:t xml:space="preserve">о передаче осуществления части полномочий по </w:t>
      </w:r>
      <w:r w:rsidRPr="00397E29">
        <w:rPr>
          <w:rFonts w:eastAsia="Calibri"/>
          <w:sz w:val="16"/>
          <w:szCs w:val="16"/>
          <w:lang w:eastAsia="en-US"/>
        </w:rPr>
        <w:t xml:space="preserve">организации </w:t>
      </w:r>
      <w:r w:rsidRPr="00397E29">
        <w:rPr>
          <w:rFonts w:eastAsia="Calibri"/>
          <w:sz w:val="16"/>
          <w:szCs w:val="16"/>
          <w:lang w:eastAsia="en-US"/>
        </w:rPr>
        <w:t xml:space="preserve">водоснабжения в границах </w:t>
      </w:r>
      <w:r w:rsidRPr="00397E29">
        <w:rPr>
          <w:sz w:val="16"/>
          <w:szCs w:val="16"/>
        </w:rPr>
        <w:t xml:space="preserve">Казинского </w:t>
      </w:r>
      <w:r w:rsidRPr="00397E29">
        <w:rPr>
          <w:rFonts w:eastAsia="Calibri"/>
          <w:sz w:val="16"/>
          <w:szCs w:val="16"/>
          <w:lang w:eastAsia="en-US"/>
        </w:rPr>
        <w:t xml:space="preserve">сельского поселения </w:t>
      </w:r>
    </w:p>
    <w:p w:rsidR="000E6194" w:rsidRPr="00397E29" w:rsidRDefault="000E6194" w:rsidP="00E34907">
      <w:pPr>
        <w:widowControl w:val="0"/>
        <w:shd w:val="clear" w:color="auto" w:fill="FFFFFF"/>
        <w:tabs>
          <w:tab w:val="left" w:leader="dot" w:pos="2942"/>
        </w:tabs>
        <w:jc w:val="both"/>
        <w:rPr>
          <w:rFonts w:eastAsia="Calibri"/>
          <w:sz w:val="16"/>
          <w:szCs w:val="16"/>
          <w:lang w:eastAsia="en-US"/>
        </w:rPr>
      </w:pPr>
      <w:r w:rsidRPr="00397E29">
        <w:rPr>
          <w:rFonts w:eastAsia="Calibri"/>
          <w:sz w:val="16"/>
          <w:szCs w:val="16"/>
          <w:lang w:eastAsia="en-US"/>
        </w:rPr>
        <w:t>Павловского муниципального района</w:t>
      </w:r>
    </w:p>
    <w:p w:rsidR="000E6194" w:rsidRPr="00397E29" w:rsidRDefault="000E6194" w:rsidP="00E34907">
      <w:pPr>
        <w:widowControl w:val="0"/>
        <w:shd w:val="clear" w:color="auto" w:fill="FFFFFF"/>
        <w:tabs>
          <w:tab w:val="left" w:leader="dot" w:pos="2942"/>
        </w:tabs>
        <w:jc w:val="both"/>
        <w:rPr>
          <w:sz w:val="16"/>
          <w:szCs w:val="16"/>
        </w:rPr>
      </w:pPr>
    </w:p>
    <w:p w:rsidR="000E6194" w:rsidRPr="00397E29" w:rsidRDefault="000E6194" w:rsidP="00E34907">
      <w:pPr>
        <w:widowControl w:val="0"/>
        <w:jc w:val="both"/>
        <w:rPr>
          <w:sz w:val="16"/>
          <w:szCs w:val="16"/>
        </w:rPr>
      </w:pPr>
      <w:r w:rsidRPr="00397E29">
        <w:rPr>
          <w:sz w:val="16"/>
          <w:szCs w:val="16"/>
        </w:rPr>
        <w:t>г. Павловск</w:t>
      </w:r>
      <w:r w:rsidRPr="00397E29">
        <w:rPr>
          <w:sz w:val="16"/>
          <w:szCs w:val="16"/>
        </w:rPr>
        <w:tab/>
      </w:r>
      <w:r w:rsidRPr="00397E29">
        <w:rPr>
          <w:sz w:val="16"/>
          <w:szCs w:val="16"/>
        </w:rPr>
        <w:tab/>
      </w:r>
      <w:r w:rsidRPr="00397E29">
        <w:rPr>
          <w:sz w:val="16"/>
          <w:szCs w:val="16"/>
        </w:rPr>
        <w:tab/>
      </w:r>
      <w:r w:rsidRPr="00397E29">
        <w:rPr>
          <w:sz w:val="16"/>
          <w:szCs w:val="16"/>
        </w:rPr>
        <w:tab/>
      </w:r>
      <w:r w:rsidRPr="00397E29">
        <w:rPr>
          <w:sz w:val="16"/>
          <w:szCs w:val="16"/>
        </w:rPr>
        <w:tab/>
      </w:r>
      <w:r w:rsidRPr="00397E29">
        <w:rPr>
          <w:sz w:val="16"/>
          <w:szCs w:val="16"/>
        </w:rPr>
        <w:tab/>
      </w:r>
      <w:r w:rsidRPr="00397E29">
        <w:rPr>
          <w:sz w:val="16"/>
          <w:szCs w:val="16"/>
        </w:rPr>
        <w:tab/>
        <w:t xml:space="preserve">        «25» апреля  2019 г.</w:t>
      </w:r>
    </w:p>
    <w:p w:rsidR="000E6194" w:rsidRPr="00397E29" w:rsidRDefault="000E6194" w:rsidP="00E34907">
      <w:pPr>
        <w:widowControl w:val="0"/>
        <w:jc w:val="both"/>
        <w:rPr>
          <w:sz w:val="16"/>
          <w:szCs w:val="16"/>
        </w:rPr>
      </w:pPr>
    </w:p>
    <w:p w:rsidR="000E6194" w:rsidRPr="00397E29" w:rsidRDefault="000E6194" w:rsidP="00E34907">
      <w:pPr>
        <w:widowControl w:val="0"/>
        <w:jc w:val="both"/>
        <w:rPr>
          <w:sz w:val="16"/>
          <w:szCs w:val="16"/>
        </w:rPr>
      </w:pPr>
      <w:r w:rsidRPr="00397E29">
        <w:rPr>
          <w:sz w:val="16"/>
          <w:szCs w:val="16"/>
        </w:rPr>
        <w:t>Администрация Казинского сельского поселения Павловского муниципального района (далее – администрация Поселения), в лице главы Казинского сельского поселения Журавлева Ю.И., действующего на основании Устава, с одной стороны, и администрация Павловского муниципального района (далее - администрация Района), в лице главы Янцова М.Н., действующего на основании Устава Павловского муниципального района, с другой стороны, (далее - Стороны), руководствуясь пунктом 4 статьи 15 Федерального закона от 06.10.2003 г.   № 131-ФЗ «Об общих принципах организации местного самоуправления в Российской Федерации», решением Совета народных депутатов Павловского муниципального района от 23.04.2015 г.  № 147 «Об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поселений Павловского муниципального района», решениями Совета народных депутатов Казинского сельского поселения  Павловского муниципального района от 29.05.2015 г. № 397 «Об утверждении Положения о порядке заключения соглашений о передаче осуществления части полномочий по решению вопросов местного значения в Казинском сельском поселении», от  21.03.2019 № 320 «О передаче осуществления части полномочий Казинского сельского поселения Павловскому муниципальному району» заключили настоящее Соглашение о нижеследующем:</w:t>
      </w:r>
    </w:p>
    <w:p w:rsidR="000E6194" w:rsidRPr="00397E29" w:rsidRDefault="000E6194" w:rsidP="00E34907">
      <w:pPr>
        <w:widowControl w:val="0"/>
        <w:jc w:val="both"/>
        <w:rPr>
          <w:sz w:val="16"/>
          <w:szCs w:val="16"/>
        </w:rPr>
      </w:pPr>
    </w:p>
    <w:p w:rsidR="000E6194" w:rsidRPr="00397E29" w:rsidRDefault="000E6194" w:rsidP="00E34907">
      <w:pPr>
        <w:widowControl w:val="0"/>
        <w:jc w:val="both"/>
        <w:rPr>
          <w:sz w:val="16"/>
          <w:szCs w:val="16"/>
        </w:rPr>
      </w:pPr>
      <w:r w:rsidRPr="00397E29">
        <w:rPr>
          <w:sz w:val="16"/>
          <w:szCs w:val="16"/>
        </w:rPr>
        <w:t>1. Предмет Соглашения</w:t>
      </w:r>
    </w:p>
    <w:p w:rsidR="000E6194" w:rsidRPr="00397E29" w:rsidRDefault="000E6194" w:rsidP="00E34907">
      <w:pPr>
        <w:widowControl w:val="0"/>
        <w:jc w:val="both"/>
        <w:rPr>
          <w:sz w:val="16"/>
          <w:szCs w:val="16"/>
        </w:rPr>
      </w:pPr>
    </w:p>
    <w:p w:rsidR="000E6194" w:rsidRPr="00397E29" w:rsidRDefault="000E6194" w:rsidP="00E34907">
      <w:pPr>
        <w:widowControl w:val="0"/>
        <w:shd w:val="clear" w:color="auto" w:fill="FFFFFF"/>
        <w:tabs>
          <w:tab w:val="left" w:leader="dot" w:pos="2942"/>
        </w:tabs>
        <w:jc w:val="both"/>
        <w:rPr>
          <w:rFonts w:eastAsia="Calibri"/>
          <w:sz w:val="16"/>
          <w:szCs w:val="16"/>
          <w:lang w:eastAsia="en-US"/>
        </w:rPr>
      </w:pPr>
      <w:r w:rsidRPr="00397E29">
        <w:rPr>
          <w:sz w:val="16"/>
          <w:szCs w:val="16"/>
        </w:rPr>
        <w:t xml:space="preserve">1.1. Предметом настоящего Соглашения является передача администрацией Поселения администрации Района части своих полномочий по </w:t>
      </w:r>
      <w:r w:rsidRPr="00397E29">
        <w:rPr>
          <w:rFonts w:eastAsia="Calibri"/>
          <w:sz w:val="16"/>
          <w:szCs w:val="16"/>
          <w:lang w:eastAsia="en-US"/>
        </w:rPr>
        <w:t xml:space="preserve">организации водоснабжения в границах Казинского сельского поселения Павловского муниципального района, а именно организация работы по эксплуатации </w:t>
      </w:r>
      <w:r w:rsidRPr="00397E29">
        <w:rPr>
          <w:sz w:val="16"/>
          <w:szCs w:val="16"/>
        </w:rPr>
        <w:t xml:space="preserve">объектов водоснабжения </w:t>
      </w:r>
      <w:r w:rsidRPr="00397E29">
        <w:rPr>
          <w:rFonts w:eastAsia="Calibri"/>
          <w:sz w:val="16"/>
          <w:szCs w:val="16"/>
          <w:lang w:eastAsia="en-US"/>
        </w:rPr>
        <w:t>в границах с. Большая Казинка, с. Николаевка Казинского сельского поселения Павловского муниципального района</w:t>
      </w:r>
      <w:r w:rsidRPr="00397E29">
        <w:rPr>
          <w:sz w:val="16"/>
          <w:szCs w:val="16"/>
        </w:rPr>
        <w:t>.</w:t>
      </w:r>
    </w:p>
    <w:p w:rsidR="000E6194" w:rsidRPr="00397E29" w:rsidRDefault="000E6194" w:rsidP="00E34907">
      <w:pPr>
        <w:widowControl w:val="0"/>
        <w:jc w:val="both"/>
        <w:rPr>
          <w:sz w:val="16"/>
          <w:szCs w:val="16"/>
        </w:rPr>
      </w:pPr>
    </w:p>
    <w:p w:rsidR="000E6194" w:rsidRPr="00397E29" w:rsidRDefault="000E6194" w:rsidP="00E34907">
      <w:pPr>
        <w:widowControl w:val="0"/>
        <w:jc w:val="both"/>
        <w:rPr>
          <w:sz w:val="16"/>
          <w:szCs w:val="16"/>
        </w:rPr>
      </w:pPr>
      <w:r w:rsidRPr="00397E29">
        <w:rPr>
          <w:sz w:val="16"/>
          <w:szCs w:val="16"/>
        </w:rPr>
        <w:t>2. Порядок определения объема финансовых средств</w:t>
      </w:r>
    </w:p>
    <w:p w:rsidR="000E6194" w:rsidRPr="00397E29" w:rsidRDefault="000E6194" w:rsidP="00E34907">
      <w:pPr>
        <w:widowControl w:val="0"/>
        <w:jc w:val="both"/>
        <w:rPr>
          <w:sz w:val="16"/>
          <w:szCs w:val="16"/>
        </w:rPr>
      </w:pPr>
    </w:p>
    <w:p w:rsidR="000E6194" w:rsidRPr="00397E29" w:rsidRDefault="000E6194" w:rsidP="00E34907">
      <w:pPr>
        <w:widowControl w:val="0"/>
        <w:jc w:val="both"/>
        <w:rPr>
          <w:sz w:val="16"/>
          <w:szCs w:val="16"/>
        </w:rPr>
      </w:pPr>
      <w:r w:rsidRPr="00397E29">
        <w:rPr>
          <w:sz w:val="16"/>
          <w:szCs w:val="16"/>
        </w:rPr>
        <w:t>2.1. Исполнение полномочий по предмету настоящего Соглашения осуществляется за счет иных межбюджетных трансфертов из бюджета Казинского сельского поселения Павловского муниципального района, предназначенных для исполнения администрацией Района  переданных по настоящему Соглашению части полномочий, в размере 1457  (одна тысяча четыреста пятьдесят семь) рублей 90 коп. в 2019 г., в размере 2186  (две тысячи сто восемьдесят шесть) рублей 86 коп. в 2020 г., в размере 2186  (две тысячи сто восемьдесят шесть) рублей 86 коп., в 2021 г., согласно приложению к настоящему Соглашению.</w:t>
      </w:r>
      <w:r w:rsidRPr="00397E29">
        <w:rPr>
          <w:sz w:val="16"/>
          <w:szCs w:val="16"/>
        </w:rPr>
        <w:tab/>
      </w:r>
    </w:p>
    <w:p w:rsidR="000E6194" w:rsidRPr="00397E29" w:rsidRDefault="000E6194" w:rsidP="00E34907">
      <w:pPr>
        <w:widowControl w:val="0"/>
        <w:jc w:val="both"/>
        <w:rPr>
          <w:b/>
          <w:sz w:val="16"/>
          <w:szCs w:val="16"/>
        </w:rPr>
      </w:pPr>
      <w:r w:rsidRPr="00397E29">
        <w:rPr>
          <w:sz w:val="16"/>
          <w:szCs w:val="16"/>
        </w:rPr>
        <w:t>2.2. Межбюджетные трансферты, предусмотренные настоящим Соглашением, могут направляться на оплату труда с начислениями работника, непосредственно участвующего в осуществлении переданных полномочий администрации</w:t>
      </w:r>
      <w:r w:rsidRPr="00397E29">
        <w:rPr>
          <w:b/>
          <w:sz w:val="16"/>
          <w:szCs w:val="16"/>
        </w:rPr>
        <w:t xml:space="preserve"> </w:t>
      </w:r>
      <w:r w:rsidRPr="00397E29">
        <w:rPr>
          <w:sz w:val="16"/>
          <w:szCs w:val="16"/>
        </w:rPr>
        <w:t>Поселения и материально-техническое обеспечение.</w:t>
      </w:r>
    </w:p>
    <w:p w:rsidR="000E6194" w:rsidRPr="00397E29" w:rsidRDefault="000E6194" w:rsidP="00E34907">
      <w:pPr>
        <w:widowControl w:val="0"/>
        <w:jc w:val="both"/>
        <w:rPr>
          <w:b/>
          <w:sz w:val="16"/>
          <w:szCs w:val="16"/>
        </w:rPr>
      </w:pPr>
    </w:p>
    <w:p w:rsidR="000E6194" w:rsidRPr="00397E29" w:rsidRDefault="000E6194" w:rsidP="00E34907">
      <w:pPr>
        <w:widowControl w:val="0"/>
        <w:jc w:val="both"/>
        <w:rPr>
          <w:sz w:val="16"/>
          <w:szCs w:val="16"/>
        </w:rPr>
      </w:pPr>
      <w:r w:rsidRPr="00397E29">
        <w:rPr>
          <w:sz w:val="16"/>
          <w:szCs w:val="16"/>
        </w:rPr>
        <w:t>3. Права и обязанности сторон</w:t>
      </w:r>
    </w:p>
    <w:p w:rsidR="000E6194" w:rsidRPr="00397E29" w:rsidRDefault="000E6194" w:rsidP="00E34907">
      <w:pPr>
        <w:widowControl w:val="0"/>
        <w:jc w:val="both"/>
        <w:rPr>
          <w:sz w:val="16"/>
          <w:szCs w:val="16"/>
        </w:rPr>
      </w:pPr>
    </w:p>
    <w:p w:rsidR="000E6194" w:rsidRPr="00397E29" w:rsidRDefault="000E6194" w:rsidP="00E34907">
      <w:pPr>
        <w:widowControl w:val="0"/>
        <w:jc w:val="both"/>
        <w:rPr>
          <w:sz w:val="16"/>
          <w:szCs w:val="16"/>
        </w:rPr>
      </w:pPr>
      <w:r w:rsidRPr="00397E29">
        <w:rPr>
          <w:sz w:val="16"/>
          <w:szCs w:val="16"/>
        </w:rPr>
        <w:t>3.1. Администрация Поселения:</w:t>
      </w:r>
    </w:p>
    <w:p w:rsidR="000E6194" w:rsidRPr="00397E29" w:rsidRDefault="000E6194" w:rsidP="00E34907">
      <w:pPr>
        <w:widowControl w:val="0"/>
        <w:jc w:val="both"/>
        <w:outlineLvl w:val="1"/>
        <w:rPr>
          <w:sz w:val="16"/>
          <w:szCs w:val="16"/>
        </w:rPr>
      </w:pPr>
      <w:r w:rsidRPr="00397E29">
        <w:rPr>
          <w:sz w:val="16"/>
          <w:szCs w:val="16"/>
        </w:rPr>
        <w:t>3.1.1. Обеспечивает своевременное и в полном объеме перечисление финансовых средств, предназначенных для исполнения переданных по настоящему Соглашению полномочий, в виде иных межбюджетных трансфертов из бюджета Поселения в бюджет Района.</w:t>
      </w:r>
    </w:p>
    <w:p w:rsidR="000E6194" w:rsidRPr="00397E29" w:rsidRDefault="000E6194" w:rsidP="00E34907">
      <w:pPr>
        <w:widowControl w:val="0"/>
        <w:jc w:val="both"/>
        <w:rPr>
          <w:sz w:val="16"/>
          <w:szCs w:val="16"/>
        </w:rPr>
      </w:pPr>
      <w:r w:rsidRPr="00397E29">
        <w:rPr>
          <w:sz w:val="16"/>
          <w:szCs w:val="16"/>
        </w:rPr>
        <w:t xml:space="preserve">3.1.2. Осуществляет контроль за целевым использованием финансовых средств и исполнением переданных полномочий. </w:t>
      </w:r>
    </w:p>
    <w:p w:rsidR="000E6194" w:rsidRPr="00397E29" w:rsidRDefault="000E6194" w:rsidP="00E34907">
      <w:pPr>
        <w:widowControl w:val="0"/>
        <w:jc w:val="both"/>
        <w:rPr>
          <w:sz w:val="16"/>
          <w:szCs w:val="16"/>
        </w:rPr>
      </w:pPr>
      <w:r w:rsidRPr="00397E29">
        <w:rPr>
          <w:sz w:val="16"/>
          <w:szCs w:val="16"/>
        </w:rPr>
        <w:t>3.2. Администрация Района:</w:t>
      </w:r>
    </w:p>
    <w:p w:rsidR="000E6194" w:rsidRPr="00397E29" w:rsidRDefault="000E6194" w:rsidP="00E34907">
      <w:pPr>
        <w:widowControl w:val="0"/>
        <w:jc w:val="both"/>
        <w:rPr>
          <w:sz w:val="16"/>
          <w:szCs w:val="16"/>
        </w:rPr>
      </w:pPr>
      <w:r w:rsidRPr="00397E29">
        <w:rPr>
          <w:sz w:val="16"/>
          <w:szCs w:val="16"/>
        </w:rPr>
        <w:t>3.2.1. Исполняет полномочия по предмету настоящего Соглашения в соответствии с законодательством Российской Федерации и Воронежской области, а также муниципальными правовыми актами Павловского муниципального района.</w:t>
      </w:r>
    </w:p>
    <w:p w:rsidR="000E6194" w:rsidRPr="00397E29" w:rsidRDefault="000E6194" w:rsidP="00E34907">
      <w:pPr>
        <w:widowControl w:val="0"/>
        <w:jc w:val="both"/>
        <w:rPr>
          <w:sz w:val="16"/>
          <w:szCs w:val="16"/>
        </w:rPr>
      </w:pPr>
      <w:r w:rsidRPr="00397E29">
        <w:rPr>
          <w:sz w:val="16"/>
          <w:szCs w:val="16"/>
        </w:rPr>
        <w:t xml:space="preserve">  3.2.2. Ежеквартально, не позднее 5 числа, следующего за отчетным периодом, представляет администрации Поселения отчет об использовании финансовых средств, переданных по настоящему Соглашению.</w:t>
      </w:r>
    </w:p>
    <w:p w:rsidR="000E6194" w:rsidRPr="00397E29" w:rsidRDefault="000E6194" w:rsidP="00E34907">
      <w:pPr>
        <w:widowControl w:val="0"/>
        <w:jc w:val="both"/>
        <w:rPr>
          <w:sz w:val="16"/>
          <w:szCs w:val="16"/>
        </w:rPr>
      </w:pPr>
    </w:p>
    <w:p w:rsidR="000E6194" w:rsidRPr="00397E29" w:rsidRDefault="000E6194" w:rsidP="00E34907">
      <w:pPr>
        <w:widowControl w:val="0"/>
        <w:jc w:val="both"/>
        <w:rPr>
          <w:sz w:val="16"/>
          <w:szCs w:val="16"/>
        </w:rPr>
      </w:pPr>
      <w:r w:rsidRPr="00397E29">
        <w:rPr>
          <w:sz w:val="16"/>
          <w:szCs w:val="16"/>
        </w:rPr>
        <w:t>4. Ответственность сторон</w:t>
      </w:r>
    </w:p>
    <w:p w:rsidR="000E6194" w:rsidRPr="00397E29" w:rsidRDefault="000E6194" w:rsidP="00E34907">
      <w:pPr>
        <w:widowControl w:val="0"/>
        <w:jc w:val="both"/>
        <w:rPr>
          <w:sz w:val="16"/>
          <w:szCs w:val="16"/>
        </w:rPr>
      </w:pPr>
    </w:p>
    <w:p w:rsidR="000E6194" w:rsidRPr="00397E29" w:rsidRDefault="000E6194" w:rsidP="00E34907">
      <w:pPr>
        <w:widowControl w:val="0"/>
        <w:jc w:val="both"/>
        <w:rPr>
          <w:sz w:val="16"/>
          <w:szCs w:val="16"/>
        </w:rPr>
      </w:pPr>
      <w:r w:rsidRPr="00397E29">
        <w:rPr>
          <w:sz w:val="16"/>
          <w:szCs w:val="16"/>
        </w:rPr>
        <w:t>4.1. Установление факта неоднократного (2 раза и более) ненадлежащего осуществления любой из Сторон обязанностей по настоящему Соглашению является основанием для одностороннего расторжения настоящего Соглашения. Расторжение Соглашения влечет за собой возврат перечисленных финансовых средств, за вычетом фактических расходов, подтвержденных документально, в течение 30 рабочих дней с момента подписания Соглашения о расторжении или получения письменного уведомления о расторжении Соглашения.</w:t>
      </w:r>
    </w:p>
    <w:p w:rsidR="000E6194" w:rsidRPr="00397E29" w:rsidRDefault="000E6194" w:rsidP="00E34907">
      <w:pPr>
        <w:widowControl w:val="0"/>
        <w:jc w:val="both"/>
        <w:rPr>
          <w:sz w:val="16"/>
          <w:szCs w:val="16"/>
        </w:rPr>
      </w:pPr>
      <w:r w:rsidRPr="00397E29">
        <w:rPr>
          <w:sz w:val="16"/>
          <w:szCs w:val="16"/>
        </w:rPr>
        <w:t>4.2. Администрация Района несет ответственность за осуществление переданных полномочий в той мере, в какой эти полномочия обеспечены финансовыми средствами бюджета Поселения.</w:t>
      </w:r>
    </w:p>
    <w:p w:rsidR="000E6194" w:rsidRPr="00397E29" w:rsidRDefault="000E6194" w:rsidP="00E34907">
      <w:pPr>
        <w:widowControl w:val="0"/>
        <w:jc w:val="both"/>
        <w:rPr>
          <w:sz w:val="16"/>
          <w:szCs w:val="16"/>
        </w:rPr>
      </w:pPr>
      <w:r w:rsidRPr="00397E29">
        <w:rPr>
          <w:sz w:val="16"/>
          <w:szCs w:val="16"/>
        </w:rPr>
        <w:t>4.3. В случае неисполнения администрацией Поселения вытекающих из настоящего Соглашения обязательств по финансированию переданных полномочий, администрация Района вправе требовать расторжения настоящего Соглашения, а также возмещения понесенных убытков.</w:t>
      </w:r>
    </w:p>
    <w:p w:rsidR="000E6194" w:rsidRPr="00397E29" w:rsidRDefault="000E6194" w:rsidP="00E34907">
      <w:pPr>
        <w:widowControl w:val="0"/>
        <w:jc w:val="both"/>
        <w:rPr>
          <w:sz w:val="16"/>
          <w:szCs w:val="16"/>
        </w:rPr>
      </w:pPr>
    </w:p>
    <w:p w:rsidR="000E6194" w:rsidRPr="00397E29" w:rsidRDefault="000E6194" w:rsidP="00E34907">
      <w:pPr>
        <w:widowControl w:val="0"/>
        <w:jc w:val="both"/>
        <w:rPr>
          <w:sz w:val="16"/>
          <w:szCs w:val="16"/>
        </w:rPr>
      </w:pPr>
      <w:r w:rsidRPr="00397E29">
        <w:rPr>
          <w:sz w:val="16"/>
          <w:szCs w:val="16"/>
        </w:rPr>
        <w:t>5. Срок действия, основания и порядок прекращения действия Соглашения</w:t>
      </w:r>
    </w:p>
    <w:p w:rsidR="000E6194" w:rsidRPr="00397E29" w:rsidRDefault="000E6194" w:rsidP="00E34907">
      <w:pPr>
        <w:pStyle w:val="ConsNonformat"/>
        <w:jc w:val="both"/>
        <w:rPr>
          <w:rFonts w:ascii="Times New Roman" w:hAnsi="Times New Roman" w:cs="Times New Roman"/>
          <w:sz w:val="16"/>
          <w:szCs w:val="16"/>
        </w:rPr>
      </w:pPr>
    </w:p>
    <w:p w:rsidR="000E6194" w:rsidRPr="00397E29" w:rsidRDefault="000E6194" w:rsidP="00E34907">
      <w:pPr>
        <w:pStyle w:val="ConsNonformat"/>
        <w:jc w:val="both"/>
        <w:rPr>
          <w:rFonts w:ascii="Times New Roman" w:hAnsi="Times New Roman" w:cs="Times New Roman"/>
          <w:sz w:val="16"/>
          <w:szCs w:val="16"/>
        </w:rPr>
      </w:pPr>
      <w:r w:rsidRPr="00397E29">
        <w:rPr>
          <w:rFonts w:ascii="Times New Roman" w:hAnsi="Times New Roman" w:cs="Times New Roman"/>
          <w:sz w:val="16"/>
          <w:szCs w:val="16"/>
        </w:rPr>
        <w:t>5.1. Настоящее Соглашение вступает в силу после официального опубликования и действует по 31.12.2021 года.</w:t>
      </w:r>
    </w:p>
    <w:p w:rsidR="000E6194" w:rsidRPr="00397E29" w:rsidRDefault="000E6194" w:rsidP="00E34907">
      <w:pPr>
        <w:widowControl w:val="0"/>
        <w:jc w:val="both"/>
        <w:rPr>
          <w:sz w:val="16"/>
          <w:szCs w:val="16"/>
        </w:rPr>
      </w:pPr>
      <w:r w:rsidRPr="00397E29">
        <w:rPr>
          <w:sz w:val="16"/>
          <w:szCs w:val="16"/>
        </w:rPr>
        <w:t>5.2. Действие настоящего Соглашения может быть прекращено досрочно:</w:t>
      </w:r>
    </w:p>
    <w:p w:rsidR="000E6194" w:rsidRPr="00397E29" w:rsidRDefault="000E6194" w:rsidP="00E34907">
      <w:pPr>
        <w:widowControl w:val="0"/>
        <w:jc w:val="both"/>
        <w:rPr>
          <w:sz w:val="16"/>
          <w:szCs w:val="16"/>
        </w:rPr>
      </w:pPr>
      <w:r w:rsidRPr="00397E29">
        <w:rPr>
          <w:sz w:val="16"/>
          <w:szCs w:val="16"/>
        </w:rPr>
        <w:t>5.2.1. По соглашению Сторон.</w:t>
      </w:r>
    </w:p>
    <w:p w:rsidR="000E6194" w:rsidRPr="00397E29" w:rsidRDefault="000E6194" w:rsidP="00E34907">
      <w:pPr>
        <w:widowControl w:val="0"/>
        <w:jc w:val="both"/>
        <w:rPr>
          <w:sz w:val="16"/>
          <w:szCs w:val="16"/>
        </w:rPr>
      </w:pPr>
      <w:r w:rsidRPr="00397E29">
        <w:rPr>
          <w:sz w:val="16"/>
          <w:szCs w:val="16"/>
        </w:rPr>
        <w:t>5.2.2. В одностороннем порядке в случае:</w:t>
      </w:r>
    </w:p>
    <w:p w:rsidR="000E6194" w:rsidRPr="00397E29" w:rsidRDefault="000E6194" w:rsidP="00E34907">
      <w:pPr>
        <w:widowControl w:val="0"/>
        <w:jc w:val="both"/>
        <w:rPr>
          <w:sz w:val="16"/>
          <w:szCs w:val="16"/>
        </w:rPr>
      </w:pPr>
      <w:r w:rsidRPr="00397E29">
        <w:rPr>
          <w:sz w:val="16"/>
          <w:szCs w:val="16"/>
        </w:rPr>
        <w:t>- изменения законодательства Российской Федерации, влекущие изменение условий настоящего Соглашения;</w:t>
      </w:r>
    </w:p>
    <w:p w:rsidR="000E6194" w:rsidRPr="00397E29" w:rsidRDefault="000E6194" w:rsidP="00E34907">
      <w:pPr>
        <w:widowControl w:val="0"/>
        <w:jc w:val="both"/>
        <w:rPr>
          <w:sz w:val="16"/>
          <w:szCs w:val="16"/>
        </w:rPr>
      </w:pPr>
      <w:r w:rsidRPr="00397E29">
        <w:rPr>
          <w:sz w:val="16"/>
          <w:szCs w:val="16"/>
        </w:rPr>
        <w:t>- неоднократного (2 раза и более) неисполнения или ненадлежащего исполнения одной из Сторон своих обязательств в соответствии с настоящим Соглашением;</w:t>
      </w:r>
    </w:p>
    <w:p w:rsidR="000E6194" w:rsidRPr="00397E29" w:rsidRDefault="000E6194" w:rsidP="00E34907">
      <w:pPr>
        <w:widowControl w:val="0"/>
        <w:jc w:val="both"/>
        <w:rPr>
          <w:sz w:val="16"/>
          <w:szCs w:val="16"/>
        </w:rPr>
      </w:pPr>
      <w:r w:rsidRPr="00397E29">
        <w:rPr>
          <w:sz w:val="16"/>
          <w:szCs w:val="16"/>
        </w:rPr>
        <w:t>- если осуществление полномочий становится невозможным, либо при сложившихся условиях эти полномочия могут быть наиболее эффективно осуществлены администрацией Поселения самостоятельно;</w:t>
      </w:r>
    </w:p>
    <w:p w:rsidR="000E6194" w:rsidRPr="00397E29" w:rsidRDefault="000E6194" w:rsidP="00E34907">
      <w:pPr>
        <w:widowControl w:val="0"/>
        <w:jc w:val="both"/>
        <w:rPr>
          <w:sz w:val="16"/>
          <w:szCs w:val="16"/>
        </w:rPr>
      </w:pPr>
      <w:r w:rsidRPr="00397E29">
        <w:rPr>
          <w:sz w:val="16"/>
          <w:szCs w:val="16"/>
        </w:rPr>
        <w:t>- по инициативе администрации Района.</w:t>
      </w:r>
    </w:p>
    <w:p w:rsidR="000E6194" w:rsidRPr="00397E29" w:rsidRDefault="000E6194" w:rsidP="00E34907">
      <w:pPr>
        <w:widowControl w:val="0"/>
        <w:jc w:val="both"/>
        <w:rPr>
          <w:sz w:val="16"/>
          <w:szCs w:val="16"/>
        </w:rPr>
      </w:pPr>
      <w:r w:rsidRPr="00397E29">
        <w:rPr>
          <w:sz w:val="16"/>
          <w:szCs w:val="16"/>
        </w:rPr>
        <w:t>5.3. Уведомление о расторжении настоящего Соглашения в одностороннем порядке направляется второй стороне не менее чем за 10 календарных дней до дня предполагаемого расторжения настоящего Соглашения.</w:t>
      </w:r>
    </w:p>
    <w:p w:rsidR="000E6194" w:rsidRPr="00397E29" w:rsidRDefault="000E6194" w:rsidP="00E34907">
      <w:pPr>
        <w:widowControl w:val="0"/>
        <w:jc w:val="both"/>
        <w:rPr>
          <w:sz w:val="16"/>
          <w:szCs w:val="16"/>
        </w:rPr>
      </w:pPr>
    </w:p>
    <w:p w:rsidR="000E6194" w:rsidRPr="00397E29" w:rsidRDefault="000E6194" w:rsidP="00E34907">
      <w:pPr>
        <w:widowControl w:val="0"/>
        <w:jc w:val="both"/>
        <w:rPr>
          <w:sz w:val="16"/>
          <w:szCs w:val="16"/>
        </w:rPr>
      </w:pPr>
      <w:r w:rsidRPr="00397E29">
        <w:rPr>
          <w:sz w:val="16"/>
          <w:szCs w:val="16"/>
        </w:rPr>
        <w:t>6. Заключительные положения</w:t>
      </w:r>
    </w:p>
    <w:p w:rsidR="000E6194" w:rsidRPr="00397E29" w:rsidRDefault="000E6194" w:rsidP="00E34907">
      <w:pPr>
        <w:widowControl w:val="0"/>
        <w:jc w:val="both"/>
        <w:rPr>
          <w:sz w:val="16"/>
          <w:szCs w:val="16"/>
        </w:rPr>
      </w:pPr>
    </w:p>
    <w:p w:rsidR="000E6194" w:rsidRPr="00397E29" w:rsidRDefault="000E6194" w:rsidP="00E34907">
      <w:pPr>
        <w:widowControl w:val="0"/>
        <w:jc w:val="both"/>
        <w:rPr>
          <w:sz w:val="16"/>
          <w:szCs w:val="16"/>
        </w:rPr>
      </w:pPr>
      <w:r w:rsidRPr="00397E29">
        <w:rPr>
          <w:sz w:val="16"/>
          <w:szCs w:val="16"/>
        </w:rPr>
        <w:t>6.1. Все изменения и дополнения к настоящему Соглашению вносятся по взаимному согласию Сторон и оформляются дополнительными соглашениями в письменной форме, подписанными уполномоченными представителями Сторон.   Дополнительные соглашения являются неотъемлемой частью настоящего Соглашения.</w:t>
      </w:r>
    </w:p>
    <w:p w:rsidR="000E6194" w:rsidRPr="00397E29" w:rsidRDefault="000E6194" w:rsidP="00E34907">
      <w:pPr>
        <w:widowControl w:val="0"/>
        <w:jc w:val="both"/>
        <w:rPr>
          <w:sz w:val="16"/>
          <w:szCs w:val="16"/>
        </w:rPr>
      </w:pPr>
      <w:r w:rsidRPr="00397E29">
        <w:rPr>
          <w:sz w:val="16"/>
          <w:szCs w:val="16"/>
        </w:rPr>
        <w:t>6.2. По вопросам, не урегулированным настоящим Соглашением, но возникающим в ходе его реализации, Стороны будут руководствоваться законодательством Российской Федерации.</w:t>
      </w:r>
    </w:p>
    <w:p w:rsidR="000E6194" w:rsidRPr="00397E29" w:rsidRDefault="000E6194" w:rsidP="00E34907">
      <w:pPr>
        <w:widowControl w:val="0"/>
        <w:jc w:val="both"/>
        <w:rPr>
          <w:sz w:val="16"/>
          <w:szCs w:val="16"/>
        </w:rPr>
      </w:pPr>
      <w:r w:rsidRPr="00397E29">
        <w:rPr>
          <w:sz w:val="16"/>
          <w:szCs w:val="16"/>
        </w:rPr>
        <w:t>6.3. Споры, связанные с исполнением настоящего Соглашения, разрешаются путем проведения переговоров или в судебном порядке.</w:t>
      </w:r>
    </w:p>
    <w:p w:rsidR="000E6194" w:rsidRPr="00397E29" w:rsidRDefault="000E6194" w:rsidP="00E34907">
      <w:pPr>
        <w:widowControl w:val="0"/>
        <w:jc w:val="both"/>
        <w:rPr>
          <w:sz w:val="16"/>
          <w:szCs w:val="16"/>
        </w:rPr>
      </w:pPr>
      <w:r w:rsidRPr="00397E29">
        <w:rPr>
          <w:sz w:val="16"/>
          <w:szCs w:val="16"/>
        </w:rPr>
        <w:t>6.4. Настоящее Соглашение составлено в двух экземплярах, имеющих одинаковую юридическую силу, по одному для каждой из Сторон.</w:t>
      </w:r>
    </w:p>
    <w:p w:rsidR="000E6194" w:rsidRPr="00397E29" w:rsidRDefault="000E6194" w:rsidP="00E34907">
      <w:pPr>
        <w:widowControl w:val="0"/>
        <w:jc w:val="both"/>
        <w:rPr>
          <w:sz w:val="16"/>
          <w:szCs w:val="16"/>
        </w:rPr>
      </w:pPr>
    </w:p>
    <w:p w:rsidR="000E6194" w:rsidRPr="00397E29" w:rsidRDefault="000E6194" w:rsidP="00E34907">
      <w:pPr>
        <w:widowControl w:val="0"/>
        <w:jc w:val="both"/>
        <w:rPr>
          <w:sz w:val="16"/>
          <w:szCs w:val="16"/>
        </w:rPr>
      </w:pPr>
      <w:r w:rsidRPr="00397E29">
        <w:rPr>
          <w:sz w:val="16"/>
          <w:szCs w:val="16"/>
        </w:rPr>
        <w:t>7. Подписи и реквизиты Сторон</w:t>
      </w:r>
    </w:p>
    <w:p w:rsidR="000E6194" w:rsidRPr="00397E29" w:rsidRDefault="000E6194" w:rsidP="00E34907">
      <w:pPr>
        <w:widowControl w:val="0"/>
        <w:jc w:val="both"/>
        <w:rPr>
          <w:sz w:val="16"/>
          <w:szCs w:val="16"/>
        </w:rPr>
      </w:pPr>
    </w:p>
    <w:tbl>
      <w:tblPr>
        <w:tblW w:w="5000" w:type="pct"/>
        <w:tblLook w:val="01E0" w:firstRow="1" w:lastRow="1" w:firstColumn="1" w:lastColumn="1" w:noHBand="0" w:noVBand="0"/>
      </w:tblPr>
      <w:tblGrid>
        <w:gridCol w:w="2175"/>
        <w:gridCol w:w="2435"/>
      </w:tblGrid>
      <w:tr w:rsidR="000E6194" w:rsidRPr="00397E29" w:rsidTr="004C2890">
        <w:tc>
          <w:tcPr>
            <w:tcW w:w="4814" w:type="dxa"/>
          </w:tcPr>
          <w:p w:rsidR="000E6194" w:rsidRPr="00397E29" w:rsidRDefault="000E6194" w:rsidP="00E34907">
            <w:pPr>
              <w:pStyle w:val="ConsPlusNonformat"/>
              <w:suppressAutoHyphens w:val="0"/>
              <w:jc w:val="both"/>
              <w:rPr>
                <w:rFonts w:ascii="Times New Roman" w:hAnsi="Times New Roman" w:cs="Times New Roman"/>
                <w:sz w:val="16"/>
                <w:szCs w:val="16"/>
              </w:rPr>
            </w:pPr>
            <w:r w:rsidRPr="00397E29">
              <w:rPr>
                <w:rFonts w:ascii="Times New Roman" w:hAnsi="Times New Roman" w:cs="Times New Roman"/>
                <w:sz w:val="16"/>
                <w:szCs w:val="16"/>
              </w:rPr>
              <w:t>Администрация Казинского</w:t>
            </w:r>
          </w:p>
          <w:p w:rsidR="000E6194" w:rsidRPr="00397E29" w:rsidRDefault="000E6194" w:rsidP="00E34907">
            <w:pPr>
              <w:pStyle w:val="ConsPlusNonformat"/>
              <w:suppressAutoHyphens w:val="0"/>
              <w:jc w:val="both"/>
              <w:rPr>
                <w:rFonts w:ascii="Times New Roman" w:hAnsi="Times New Roman" w:cs="Times New Roman"/>
                <w:i/>
                <w:sz w:val="16"/>
                <w:szCs w:val="16"/>
              </w:rPr>
            </w:pPr>
            <w:r w:rsidRPr="00397E29">
              <w:rPr>
                <w:rFonts w:ascii="Times New Roman" w:hAnsi="Times New Roman" w:cs="Times New Roman"/>
                <w:sz w:val="16"/>
                <w:szCs w:val="16"/>
              </w:rPr>
              <w:t>сельского поселения Павловского муниципального района</w:t>
            </w:r>
          </w:p>
          <w:p w:rsidR="000E6194" w:rsidRPr="00397E29" w:rsidRDefault="000E6194" w:rsidP="00E34907">
            <w:pPr>
              <w:pStyle w:val="ConsPlusNonformat"/>
              <w:suppressAutoHyphens w:val="0"/>
              <w:jc w:val="both"/>
              <w:rPr>
                <w:rFonts w:ascii="Times New Roman" w:hAnsi="Times New Roman" w:cs="Times New Roman"/>
                <w:sz w:val="16"/>
                <w:szCs w:val="16"/>
              </w:rPr>
            </w:pPr>
            <w:r w:rsidRPr="00397E29">
              <w:rPr>
                <w:rFonts w:ascii="Times New Roman" w:hAnsi="Times New Roman" w:cs="Times New Roman"/>
                <w:sz w:val="16"/>
                <w:szCs w:val="16"/>
              </w:rPr>
              <w:t>Адрес: 396452, Воронежская область, Павловский район, с. Большая Казинка, ул. Советская, д. 74</w:t>
            </w:r>
          </w:p>
          <w:p w:rsidR="000E6194" w:rsidRPr="00397E29" w:rsidRDefault="000E6194" w:rsidP="00E34907">
            <w:pPr>
              <w:pStyle w:val="ConsPlusNonformat"/>
              <w:suppressAutoHyphens w:val="0"/>
              <w:jc w:val="both"/>
              <w:rPr>
                <w:rFonts w:ascii="Times New Roman" w:hAnsi="Times New Roman" w:cs="Times New Roman"/>
                <w:sz w:val="16"/>
                <w:szCs w:val="16"/>
              </w:rPr>
            </w:pPr>
            <w:r w:rsidRPr="00397E29">
              <w:rPr>
                <w:rFonts w:ascii="Times New Roman" w:hAnsi="Times New Roman" w:cs="Times New Roman"/>
                <w:sz w:val="16"/>
                <w:szCs w:val="16"/>
              </w:rPr>
              <w:t>ИНН 3620002733</w:t>
            </w:r>
          </w:p>
          <w:p w:rsidR="000E6194" w:rsidRPr="00397E29" w:rsidRDefault="000E6194" w:rsidP="00E34907">
            <w:pPr>
              <w:pStyle w:val="ConsPlusNonformat"/>
              <w:suppressAutoHyphens w:val="0"/>
              <w:jc w:val="both"/>
              <w:rPr>
                <w:rFonts w:ascii="Times New Roman" w:hAnsi="Times New Roman" w:cs="Times New Roman"/>
                <w:sz w:val="16"/>
                <w:szCs w:val="16"/>
              </w:rPr>
            </w:pPr>
            <w:r w:rsidRPr="00397E29">
              <w:rPr>
                <w:rFonts w:ascii="Times New Roman" w:hAnsi="Times New Roman" w:cs="Times New Roman"/>
                <w:sz w:val="16"/>
                <w:szCs w:val="16"/>
              </w:rPr>
              <w:t>КПП 362001001</w:t>
            </w:r>
          </w:p>
          <w:p w:rsidR="000E6194" w:rsidRPr="00397E29" w:rsidRDefault="000E6194" w:rsidP="00E34907">
            <w:pPr>
              <w:pStyle w:val="ConsPlusNonformat"/>
              <w:suppressAutoHyphens w:val="0"/>
              <w:jc w:val="both"/>
              <w:rPr>
                <w:rFonts w:ascii="Times New Roman" w:hAnsi="Times New Roman" w:cs="Times New Roman"/>
                <w:kern w:val="2"/>
                <w:sz w:val="16"/>
                <w:szCs w:val="16"/>
              </w:rPr>
            </w:pPr>
            <w:r w:rsidRPr="00397E29">
              <w:rPr>
                <w:rFonts w:ascii="Times New Roman" w:hAnsi="Times New Roman" w:cs="Times New Roman"/>
                <w:kern w:val="2"/>
                <w:sz w:val="16"/>
                <w:szCs w:val="16"/>
              </w:rPr>
              <w:t>р/сч 40204810800000001063</w:t>
            </w:r>
          </w:p>
          <w:p w:rsidR="000E6194" w:rsidRPr="00397E29" w:rsidRDefault="000E6194" w:rsidP="00E34907">
            <w:pPr>
              <w:pStyle w:val="ConsPlusNonformat"/>
              <w:suppressAutoHyphens w:val="0"/>
              <w:jc w:val="both"/>
              <w:rPr>
                <w:rFonts w:ascii="Times New Roman" w:hAnsi="Times New Roman" w:cs="Times New Roman"/>
                <w:kern w:val="2"/>
                <w:sz w:val="16"/>
                <w:szCs w:val="16"/>
              </w:rPr>
            </w:pPr>
            <w:r w:rsidRPr="00397E29">
              <w:rPr>
                <w:rFonts w:ascii="Times New Roman" w:hAnsi="Times New Roman" w:cs="Times New Roman"/>
                <w:sz w:val="16"/>
                <w:szCs w:val="16"/>
              </w:rPr>
              <w:t>БИК 042007001</w:t>
            </w:r>
          </w:p>
          <w:p w:rsidR="000E6194" w:rsidRPr="00397E29" w:rsidRDefault="000E6194" w:rsidP="00E34907">
            <w:pPr>
              <w:pStyle w:val="ConsPlusNonformat"/>
              <w:suppressAutoHyphens w:val="0"/>
              <w:jc w:val="both"/>
              <w:rPr>
                <w:rFonts w:ascii="Times New Roman" w:hAnsi="Times New Roman" w:cs="Times New Roman"/>
                <w:kern w:val="2"/>
                <w:sz w:val="16"/>
                <w:szCs w:val="16"/>
              </w:rPr>
            </w:pPr>
            <w:r w:rsidRPr="00397E29">
              <w:rPr>
                <w:rFonts w:ascii="Times New Roman" w:hAnsi="Times New Roman" w:cs="Times New Roman"/>
                <w:kern w:val="2"/>
                <w:sz w:val="16"/>
                <w:szCs w:val="16"/>
              </w:rPr>
              <w:t>ОКТМО 20633428</w:t>
            </w:r>
          </w:p>
          <w:p w:rsidR="000E6194" w:rsidRPr="00397E29" w:rsidRDefault="000E6194" w:rsidP="00E34907">
            <w:pPr>
              <w:widowControl w:val="0"/>
              <w:jc w:val="both"/>
              <w:rPr>
                <w:sz w:val="16"/>
                <w:szCs w:val="16"/>
              </w:rPr>
            </w:pPr>
            <w:r w:rsidRPr="00397E29">
              <w:rPr>
                <w:kern w:val="2"/>
                <w:sz w:val="16"/>
                <w:szCs w:val="16"/>
              </w:rPr>
              <w:t>л/сч 03313008140</w:t>
            </w:r>
          </w:p>
          <w:p w:rsidR="000E6194" w:rsidRPr="00397E29" w:rsidRDefault="000E6194" w:rsidP="00E34907">
            <w:pPr>
              <w:pStyle w:val="ConsPlusNonformat"/>
              <w:suppressAutoHyphens w:val="0"/>
              <w:jc w:val="both"/>
              <w:rPr>
                <w:rFonts w:ascii="Times New Roman" w:hAnsi="Times New Roman" w:cs="Times New Roman"/>
                <w:sz w:val="16"/>
                <w:szCs w:val="16"/>
              </w:rPr>
            </w:pPr>
          </w:p>
        </w:tc>
        <w:tc>
          <w:tcPr>
            <w:tcW w:w="4757" w:type="dxa"/>
          </w:tcPr>
          <w:p w:rsidR="000E6194" w:rsidRPr="00397E29" w:rsidRDefault="000E6194" w:rsidP="00E34907">
            <w:pPr>
              <w:pStyle w:val="ConsPlusNonformat"/>
              <w:suppressAutoHyphens w:val="0"/>
              <w:jc w:val="both"/>
              <w:rPr>
                <w:rFonts w:ascii="Times New Roman" w:hAnsi="Times New Roman" w:cs="Times New Roman"/>
                <w:sz w:val="16"/>
                <w:szCs w:val="16"/>
              </w:rPr>
            </w:pPr>
            <w:r w:rsidRPr="00397E29">
              <w:rPr>
                <w:rFonts w:ascii="Times New Roman" w:hAnsi="Times New Roman" w:cs="Times New Roman"/>
                <w:sz w:val="16"/>
                <w:szCs w:val="16"/>
              </w:rPr>
              <w:t>Администрация Павловского муниципального района</w:t>
            </w:r>
          </w:p>
          <w:p w:rsidR="000E6194" w:rsidRPr="00397E29" w:rsidRDefault="000E6194" w:rsidP="00E34907">
            <w:pPr>
              <w:pStyle w:val="ConsPlusNonformat"/>
              <w:suppressAutoHyphens w:val="0"/>
              <w:jc w:val="both"/>
              <w:rPr>
                <w:rFonts w:ascii="Times New Roman" w:hAnsi="Times New Roman" w:cs="Times New Roman"/>
                <w:sz w:val="16"/>
                <w:szCs w:val="16"/>
              </w:rPr>
            </w:pPr>
          </w:p>
          <w:p w:rsidR="000E6194" w:rsidRPr="00397E29" w:rsidRDefault="000E6194" w:rsidP="00E34907">
            <w:pPr>
              <w:pStyle w:val="ConsPlusNonformat"/>
              <w:suppressAutoHyphens w:val="0"/>
              <w:jc w:val="both"/>
              <w:rPr>
                <w:rFonts w:ascii="Times New Roman" w:hAnsi="Times New Roman" w:cs="Times New Roman"/>
                <w:sz w:val="16"/>
                <w:szCs w:val="16"/>
              </w:rPr>
            </w:pPr>
            <w:r w:rsidRPr="00397E29">
              <w:rPr>
                <w:rFonts w:ascii="Times New Roman" w:hAnsi="Times New Roman" w:cs="Times New Roman"/>
                <w:sz w:val="16"/>
                <w:szCs w:val="16"/>
              </w:rPr>
              <w:t xml:space="preserve">Адрес: </w:t>
            </w:r>
          </w:p>
          <w:p w:rsidR="000E6194" w:rsidRPr="00397E29" w:rsidRDefault="000E6194" w:rsidP="00E34907">
            <w:pPr>
              <w:pStyle w:val="ConsPlusNonformat"/>
              <w:suppressAutoHyphens w:val="0"/>
              <w:jc w:val="both"/>
              <w:rPr>
                <w:rFonts w:ascii="Times New Roman" w:hAnsi="Times New Roman" w:cs="Times New Roman"/>
                <w:sz w:val="16"/>
                <w:szCs w:val="16"/>
              </w:rPr>
            </w:pPr>
            <w:r w:rsidRPr="00397E29">
              <w:rPr>
                <w:rFonts w:ascii="Times New Roman" w:hAnsi="Times New Roman" w:cs="Times New Roman"/>
                <w:sz w:val="16"/>
                <w:szCs w:val="16"/>
              </w:rPr>
              <w:t xml:space="preserve">396422, Воронежская область, Павловский район, г. Павловск, </w:t>
            </w:r>
          </w:p>
          <w:p w:rsidR="000E6194" w:rsidRPr="00397E29" w:rsidRDefault="000E6194" w:rsidP="00E34907">
            <w:pPr>
              <w:pStyle w:val="ConsPlusNonformat"/>
              <w:suppressAutoHyphens w:val="0"/>
              <w:jc w:val="both"/>
              <w:rPr>
                <w:rFonts w:ascii="Times New Roman" w:hAnsi="Times New Roman" w:cs="Times New Roman"/>
                <w:sz w:val="16"/>
                <w:szCs w:val="16"/>
              </w:rPr>
            </w:pPr>
            <w:r w:rsidRPr="00397E29">
              <w:rPr>
                <w:rFonts w:ascii="Times New Roman" w:hAnsi="Times New Roman" w:cs="Times New Roman"/>
                <w:sz w:val="16"/>
                <w:szCs w:val="16"/>
              </w:rPr>
              <w:t>пр. Революции, 8</w:t>
            </w:r>
          </w:p>
          <w:p w:rsidR="000E6194" w:rsidRPr="00397E29" w:rsidRDefault="000E6194" w:rsidP="00E34907">
            <w:pPr>
              <w:pStyle w:val="ConsPlusNonformat"/>
              <w:suppressAutoHyphens w:val="0"/>
              <w:jc w:val="both"/>
              <w:rPr>
                <w:rFonts w:ascii="Times New Roman" w:hAnsi="Times New Roman" w:cs="Times New Roman"/>
                <w:sz w:val="16"/>
                <w:szCs w:val="16"/>
              </w:rPr>
            </w:pPr>
            <w:r w:rsidRPr="00397E29">
              <w:rPr>
                <w:rFonts w:ascii="Times New Roman" w:hAnsi="Times New Roman" w:cs="Times New Roman"/>
                <w:sz w:val="16"/>
                <w:szCs w:val="16"/>
              </w:rPr>
              <w:t>УФК Воронежской области (муниципальный отдел по финансам администрации Павловского муниципального района Воронежской области)</w:t>
            </w:r>
          </w:p>
          <w:p w:rsidR="000E6194" w:rsidRPr="00397E29" w:rsidRDefault="000E6194" w:rsidP="00E34907">
            <w:pPr>
              <w:pStyle w:val="ConsPlusNonformat"/>
              <w:suppressAutoHyphens w:val="0"/>
              <w:jc w:val="both"/>
              <w:rPr>
                <w:rFonts w:ascii="Times New Roman" w:hAnsi="Times New Roman" w:cs="Times New Roman"/>
                <w:sz w:val="16"/>
                <w:szCs w:val="16"/>
              </w:rPr>
            </w:pPr>
            <w:r w:rsidRPr="00397E29">
              <w:rPr>
                <w:rFonts w:ascii="Times New Roman" w:hAnsi="Times New Roman" w:cs="Times New Roman"/>
                <w:sz w:val="16"/>
                <w:szCs w:val="16"/>
              </w:rPr>
              <w:t>р/сч 40101810500000010004</w:t>
            </w:r>
          </w:p>
          <w:p w:rsidR="000E6194" w:rsidRPr="00397E29" w:rsidRDefault="000E6194" w:rsidP="00E34907">
            <w:pPr>
              <w:pStyle w:val="ConsPlusNonformat"/>
              <w:suppressAutoHyphens w:val="0"/>
              <w:jc w:val="both"/>
              <w:rPr>
                <w:rFonts w:ascii="Times New Roman" w:hAnsi="Times New Roman" w:cs="Times New Roman"/>
                <w:sz w:val="16"/>
                <w:szCs w:val="16"/>
              </w:rPr>
            </w:pPr>
            <w:r w:rsidRPr="00397E29">
              <w:rPr>
                <w:rFonts w:ascii="Times New Roman" w:hAnsi="Times New Roman" w:cs="Times New Roman"/>
                <w:sz w:val="16"/>
                <w:szCs w:val="16"/>
              </w:rPr>
              <w:t xml:space="preserve"> в отделении Воронеж г. Воронеж</w:t>
            </w:r>
          </w:p>
          <w:p w:rsidR="000E6194" w:rsidRPr="00397E29" w:rsidRDefault="000E6194" w:rsidP="00E34907">
            <w:pPr>
              <w:pStyle w:val="ConsPlusNonformat"/>
              <w:suppressAutoHyphens w:val="0"/>
              <w:jc w:val="both"/>
              <w:rPr>
                <w:rFonts w:ascii="Times New Roman" w:hAnsi="Times New Roman" w:cs="Times New Roman"/>
                <w:sz w:val="16"/>
                <w:szCs w:val="16"/>
              </w:rPr>
            </w:pPr>
            <w:r w:rsidRPr="00397E29">
              <w:rPr>
                <w:rFonts w:ascii="Times New Roman" w:hAnsi="Times New Roman" w:cs="Times New Roman"/>
                <w:sz w:val="16"/>
                <w:szCs w:val="16"/>
              </w:rPr>
              <w:t>БИК 042007001</w:t>
            </w:r>
          </w:p>
          <w:p w:rsidR="000E6194" w:rsidRPr="00397E29" w:rsidRDefault="000E6194" w:rsidP="00E34907">
            <w:pPr>
              <w:pStyle w:val="ConsPlusNonformat"/>
              <w:suppressAutoHyphens w:val="0"/>
              <w:jc w:val="both"/>
              <w:rPr>
                <w:rFonts w:ascii="Times New Roman" w:hAnsi="Times New Roman" w:cs="Times New Roman"/>
                <w:sz w:val="16"/>
                <w:szCs w:val="16"/>
              </w:rPr>
            </w:pPr>
            <w:r w:rsidRPr="00397E29">
              <w:rPr>
                <w:rFonts w:ascii="Times New Roman" w:hAnsi="Times New Roman" w:cs="Times New Roman"/>
                <w:sz w:val="16"/>
                <w:szCs w:val="16"/>
              </w:rPr>
              <w:t>ИНН 3620001391</w:t>
            </w:r>
          </w:p>
          <w:p w:rsidR="000E6194" w:rsidRPr="00397E29" w:rsidRDefault="000E6194" w:rsidP="00E34907">
            <w:pPr>
              <w:pStyle w:val="ConsPlusNonformat"/>
              <w:suppressAutoHyphens w:val="0"/>
              <w:jc w:val="both"/>
              <w:rPr>
                <w:rFonts w:ascii="Times New Roman" w:hAnsi="Times New Roman" w:cs="Times New Roman"/>
                <w:sz w:val="16"/>
                <w:szCs w:val="16"/>
              </w:rPr>
            </w:pPr>
            <w:r w:rsidRPr="00397E29">
              <w:rPr>
                <w:rFonts w:ascii="Times New Roman" w:hAnsi="Times New Roman" w:cs="Times New Roman"/>
                <w:sz w:val="16"/>
                <w:szCs w:val="16"/>
              </w:rPr>
              <w:t>КПП 362001001</w:t>
            </w:r>
          </w:p>
          <w:p w:rsidR="000E6194" w:rsidRPr="00397E29" w:rsidRDefault="000E6194" w:rsidP="00E34907">
            <w:pPr>
              <w:pStyle w:val="ConsPlusNonformat"/>
              <w:suppressAutoHyphens w:val="0"/>
              <w:jc w:val="both"/>
              <w:rPr>
                <w:rFonts w:ascii="Times New Roman" w:hAnsi="Times New Roman" w:cs="Times New Roman"/>
                <w:sz w:val="16"/>
                <w:szCs w:val="16"/>
              </w:rPr>
            </w:pPr>
            <w:r w:rsidRPr="00397E29">
              <w:rPr>
                <w:rFonts w:ascii="Times New Roman" w:hAnsi="Times New Roman" w:cs="Times New Roman"/>
                <w:sz w:val="16"/>
                <w:szCs w:val="16"/>
              </w:rPr>
              <w:t>КБК 92720240014050000150</w:t>
            </w:r>
          </w:p>
          <w:p w:rsidR="000E6194" w:rsidRPr="00397E29" w:rsidRDefault="000E6194" w:rsidP="00E34907">
            <w:pPr>
              <w:pStyle w:val="ConsPlusNonformat"/>
              <w:suppressAutoHyphens w:val="0"/>
              <w:jc w:val="both"/>
              <w:rPr>
                <w:rFonts w:ascii="Times New Roman" w:hAnsi="Times New Roman" w:cs="Times New Roman"/>
                <w:sz w:val="16"/>
                <w:szCs w:val="16"/>
              </w:rPr>
            </w:pPr>
            <w:r w:rsidRPr="00397E29">
              <w:rPr>
                <w:rFonts w:ascii="Times New Roman" w:hAnsi="Times New Roman" w:cs="Times New Roman"/>
                <w:sz w:val="16"/>
                <w:szCs w:val="16"/>
              </w:rPr>
              <w:t>ОКТМО 20633000</w:t>
            </w:r>
          </w:p>
          <w:p w:rsidR="000E6194" w:rsidRPr="00397E29" w:rsidRDefault="000E6194" w:rsidP="00E34907">
            <w:pPr>
              <w:pStyle w:val="ConsPlusNonformat"/>
              <w:suppressAutoHyphens w:val="0"/>
              <w:jc w:val="both"/>
              <w:rPr>
                <w:rFonts w:ascii="Times New Roman" w:hAnsi="Times New Roman" w:cs="Times New Roman"/>
                <w:sz w:val="16"/>
                <w:szCs w:val="16"/>
              </w:rPr>
            </w:pPr>
          </w:p>
        </w:tc>
      </w:tr>
      <w:tr w:rsidR="000E6194" w:rsidRPr="00397E29" w:rsidTr="004C2890">
        <w:tc>
          <w:tcPr>
            <w:tcW w:w="4814" w:type="dxa"/>
            <w:hideMark/>
          </w:tcPr>
          <w:p w:rsidR="000E6194" w:rsidRPr="00397E29" w:rsidRDefault="000E6194" w:rsidP="00E34907">
            <w:pPr>
              <w:pStyle w:val="ConsPlusNonformat"/>
              <w:suppressAutoHyphens w:val="0"/>
              <w:jc w:val="both"/>
              <w:rPr>
                <w:rFonts w:ascii="Times New Roman" w:hAnsi="Times New Roman" w:cs="Times New Roman"/>
                <w:sz w:val="16"/>
                <w:szCs w:val="16"/>
              </w:rPr>
            </w:pPr>
            <w:r w:rsidRPr="00397E29">
              <w:rPr>
                <w:rFonts w:ascii="Times New Roman" w:hAnsi="Times New Roman" w:cs="Times New Roman"/>
                <w:sz w:val="16"/>
                <w:szCs w:val="16"/>
              </w:rPr>
              <w:t>Глава Казинского</w:t>
            </w:r>
          </w:p>
          <w:p w:rsidR="000E6194" w:rsidRPr="00397E29" w:rsidRDefault="000E6194" w:rsidP="00E34907">
            <w:pPr>
              <w:pStyle w:val="ConsPlusNonformat"/>
              <w:suppressAutoHyphens w:val="0"/>
              <w:jc w:val="both"/>
              <w:rPr>
                <w:rFonts w:ascii="Times New Roman" w:hAnsi="Times New Roman" w:cs="Times New Roman"/>
                <w:sz w:val="16"/>
                <w:szCs w:val="16"/>
              </w:rPr>
            </w:pPr>
            <w:r w:rsidRPr="00397E29">
              <w:rPr>
                <w:rFonts w:ascii="Times New Roman" w:hAnsi="Times New Roman" w:cs="Times New Roman"/>
                <w:sz w:val="16"/>
                <w:szCs w:val="16"/>
              </w:rPr>
              <w:t xml:space="preserve">сельского поселения Павловского </w:t>
            </w:r>
          </w:p>
          <w:p w:rsidR="000E6194" w:rsidRPr="00397E29" w:rsidRDefault="000E6194" w:rsidP="00E34907">
            <w:pPr>
              <w:pStyle w:val="ConsPlusNonformat"/>
              <w:suppressAutoHyphens w:val="0"/>
              <w:jc w:val="both"/>
              <w:rPr>
                <w:rFonts w:ascii="Times New Roman" w:hAnsi="Times New Roman" w:cs="Times New Roman"/>
                <w:sz w:val="16"/>
                <w:szCs w:val="16"/>
              </w:rPr>
            </w:pPr>
            <w:r w:rsidRPr="00397E29">
              <w:rPr>
                <w:rFonts w:ascii="Times New Roman" w:hAnsi="Times New Roman" w:cs="Times New Roman"/>
                <w:sz w:val="16"/>
                <w:szCs w:val="16"/>
              </w:rPr>
              <w:t>муниципального района</w:t>
            </w:r>
          </w:p>
          <w:p w:rsidR="000E6194" w:rsidRPr="00397E29" w:rsidRDefault="000E6194" w:rsidP="00E34907">
            <w:pPr>
              <w:pStyle w:val="ConsPlusNonformat"/>
              <w:suppressAutoHyphens w:val="0"/>
              <w:jc w:val="both"/>
              <w:rPr>
                <w:rFonts w:ascii="Times New Roman" w:hAnsi="Times New Roman" w:cs="Times New Roman"/>
                <w:sz w:val="16"/>
                <w:szCs w:val="16"/>
              </w:rPr>
            </w:pPr>
            <w:r w:rsidRPr="00397E29">
              <w:rPr>
                <w:rFonts w:ascii="Times New Roman" w:hAnsi="Times New Roman" w:cs="Times New Roman"/>
                <w:sz w:val="16"/>
                <w:szCs w:val="16"/>
              </w:rPr>
              <w:t xml:space="preserve">________________Ю.И. Журавлев </w:t>
            </w:r>
          </w:p>
          <w:p w:rsidR="000E6194" w:rsidRPr="00397E29" w:rsidRDefault="000E6194" w:rsidP="00E34907">
            <w:pPr>
              <w:pStyle w:val="ConsPlusNonformat"/>
              <w:suppressAutoHyphens w:val="0"/>
              <w:jc w:val="both"/>
              <w:rPr>
                <w:rFonts w:ascii="Times New Roman" w:hAnsi="Times New Roman" w:cs="Times New Roman"/>
                <w:sz w:val="16"/>
                <w:szCs w:val="16"/>
              </w:rPr>
            </w:pPr>
            <w:r w:rsidRPr="00397E29">
              <w:rPr>
                <w:rFonts w:ascii="Times New Roman" w:hAnsi="Times New Roman" w:cs="Times New Roman"/>
                <w:sz w:val="16"/>
                <w:szCs w:val="16"/>
              </w:rPr>
              <w:t xml:space="preserve">МП                                   </w:t>
            </w:r>
          </w:p>
        </w:tc>
        <w:tc>
          <w:tcPr>
            <w:tcW w:w="4757" w:type="dxa"/>
          </w:tcPr>
          <w:p w:rsidR="000E6194" w:rsidRPr="00397E29" w:rsidRDefault="000E6194" w:rsidP="00E34907">
            <w:pPr>
              <w:pStyle w:val="ConsPlusNonformat"/>
              <w:suppressAutoHyphens w:val="0"/>
              <w:jc w:val="both"/>
              <w:rPr>
                <w:rFonts w:ascii="Times New Roman" w:hAnsi="Times New Roman" w:cs="Times New Roman"/>
                <w:sz w:val="16"/>
                <w:szCs w:val="16"/>
              </w:rPr>
            </w:pPr>
            <w:r w:rsidRPr="00397E29">
              <w:rPr>
                <w:rFonts w:ascii="Times New Roman" w:hAnsi="Times New Roman" w:cs="Times New Roman"/>
                <w:sz w:val="16"/>
                <w:szCs w:val="16"/>
              </w:rPr>
              <w:t>Глава Павловского муниципального района</w:t>
            </w:r>
          </w:p>
          <w:p w:rsidR="000E6194" w:rsidRPr="00397E29" w:rsidRDefault="000E6194" w:rsidP="00E34907">
            <w:pPr>
              <w:pStyle w:val="ConsPlusNonformat"/>
              <w:suppressAutoHyphens w:val="0"/>
              <w:jc w:val="both"/>
              <w:rPr>
                <w:rFonts w:ascii="Times New Roman" w:hAnsi="Times New Roman" w:cs="Times New Roman"/>
                <w:sz w:val="16"/>
                <w:szCs w:val="16"/>
              </w:rPr>
            </w:pPr>
          </w:p>
          <w:p w:rsidR="000E6194" w:rsidRPr="00397E29" w:rsidRDefault="000E6194" w:rsidP="00E34907">
            <w:pPr>
              <w:pStyle w:val="ConsPlusNonformat"/>
              <w:suppressAutoHyphens w:val="0"/>
              <w:jc w:val="both"/>
              <w:rPr>
                <w:rFonts w:ascii="Times New Roman" w:hAnsi="Times New Roman" w:cs="Times New Roman"/>
                <w:sz w:val="16"/>
                <w:szCs w:val="16"/>
              </w:rPr>
            </w:pPr>
            <w:r w:rsidRPr="00397E29">
              <w:rPr>
                <w:rFonts w:ascii="Times New Roman" w:hAnsi="Times New Roman" w:cs="Times New Roman"/>
                <w:sz w:val="16"/>
                <w:szCs w:val="16"/>
              </w:rPr>
              <w:t>____________________М.Н. Янцов</w:t>
            </w:r>
          </w:p>
          <w:p w:rsidR="000E6194" w:rsidRPr="00397E29" w:rsidRDefault="000E6194" w:rsidP="00E34907">
            <w:pPr>
              <w:pStyle w:val="ConsPlusNonformat"/>
              <w:suppressAutoHyphens w:val="0"/>
              <w:jc w:val="both"/>
              <w:rPr>
                <w:rFonts w:ascii="Times New Roman" w:hAnsi="Times New Roman" w:cs="Times New Roman"/>
                <w:sz w:val="16"/>
                <w:szCs w:val="16"/>
              </w:rPr>
            </w:pPr>
            <w:r w:rsidRPr="00397E29">
              <w:rPr>
                <w:rFonts w:ascii="Times New Roman" w:hAnsi="Times New Roman" w:cs="Times New Roman"/>
                <w:sz w:val="16"/>
                <w:szCs w:val="16"/>
              </w:rPr>
              <w:t>МП</w:t>
            </w:r>
          </w:p>
        </w:tc>
      </w:tr>
    </w:tbl>
    <w:p w:rsidR="000E6194" w:rsidRPr="00397E29" w:rsidRDefault="000E6194" w:rsidP="00E34907">
      <w:pPr>
        <w:widowControl w:val="0"/>
        <w:tabs>
          <w:tab w:val="left" w:pos="2300"/>
          <w:tab w:val="left" w:pos="10080"/>
        </w:tabs>
        <w:jc w:val="both"/>
        <w:rPr>
          <w:sz w:val="16"/>
          <w:szCs w:val="16"/>
        </w:rPr>
      </w:pPr>
    </w:p>
    <w:p w:rsidR="000E6194" w:rsidRPr="00397E29" w:rsidRDefault="000E6194" w:rsidP="00E34907">
      <w:pPr>
        <w:widowControl w:val="0"/>
        <w:tabs>
          <w:tab w:val="left" w:pos="2300"/>
          <w:tab w:val="left" w:pos="10080"/>
        </w:tabs>
        <w:jc w:val="both"/>
        <w:rPr>
          <w:sz w:val="16"/>
          <w:szCs w:val="16"/>
        </w:rPr>
      </w:pPr>
      <w:r w:rsidRPr="00397E29">
        <w:rPr>
          <w:sz w:val="16"/>
          <w:szCs w:val="16"/>
        </w:rPr>
        <w:t>Приложение</w:t>
      </w:r>
    </w:p>
    <w:p w:rsidR="000E6194" w:rsidRPr="00397E29" w:rsidRDefault="000E6194" w:rsidP="00E34907">
      <w:pPr>
        <w:widowControl w:val="0"/>
        <w:shd w:val="clear" w:color="auto" w:fill="FFFFFF"/>
        <w:tabs>
          <w:tab w:val="left" w:leader="dot" w:pos="2942"/>
        </w:tabs>
        <w:jc w:val="both"/>
        <w:rPr>
          <w:rFonts w:eastAsia="Calibri"/>
          <w:sz w:val="16"/>
          <w:szCs w:val="16"/>
          <w:lang w:eastAsia="en-US"/>
        </w:rPr>
      </w:pPr>
      <w:r w:rsidRPr="00397E29">
        <w:rPr>
          <w:sz w:val="16"/>
          <w:szCs w:val="16"/>
        </w:rPr>
        <w:t>к Соглашению</w:t>
      </w:r>
      <w:r w:rsidRPr="00397E29">
        <w:rPr>
          <w:rFonts w:eastAsia="Calibri"/>
          <w:sz w:val="16"/>
          <w:szCs w:val="16"/>
          <w:lang w:eastAsia="en-US"/>
        </w:rPr>
        <w:t xml:space="preserve">  </w:t>
      </w:r>
      <w:r w:rsidRPr="00397E29">
        <w:rPr>
          <w:sz w:val="16"/>
          <w:szCs w:val="16"/>
        </w:rPr>
        <w:t>от25» апреля  2019 г _№ ____1____</w:t>
      </w:r>
    </w:p>
    <w:p w:rsidR="000E6194" w:rsidRPr="00397E29" w:rsidRDefault="000E6194" w:rsidP="00E34907">
      <w:pPr>
        <w:widowControl w:val="0"/>
        <w:jc w:val="both"/>
        <w:rPr>
          <w:sz w:val="16"/>
          <w:szCs w:val="16"/>
        </w:rPr>
      </w:pPr>
    </w:p>
    <w:p w:rsidR="000E6194" w:rsidRPr="00397E29" w:rsidRDefault="000E6194" w:rsidP="00E34907">
      <w:pPr>
        <w:widowControl w:val="0"/>
        <w:jc w:val="both"/>
        <w:rPr>
          <w:sz w:val="16"/>
          <w:szCs w:val="16"/>
        </w:rPr>
      </w:pPr>
      <w:r w:rsidRPr="00397E29">
        <w:rPr>
          <w:sz w:val="16"/>
          <w:szCs w:val="16"/>
        </w:rPr>
        <w:t>Расчет</w:t>
      </w:r>
    </w:p>
    <w:p w:rsidR="000E6194" w:rsidRPr="00397E29" w:rsidRDefault="000E6194" w:rsidP="00E34907">
      <w:pPr>
        <w:widowControl w:val="0"/>
        <w:jc w:val="both"/>
        <w:rPr>
          <w:sz w:val="16"/>
          <w:szCs w:val="16"/>
        </w:rPr>
      </w:pPr>
      <w:r w:rsidRPr="00397E29">
        <w:rPr>
          <w:sz w:val="16"/>
          <w:szCs w:val="16"/>
        </w:rPr>
        <w:t>межбюджетных трансфертов бюджета Казинского</w:t>
      </w:r>
    </w:p>
    <w:p w:rsidR="000E6194" w:rsidRPr="00397E29" w:rsidRDefault="000E6194" w:rsidP="00E34907">
      <w:pPr>
        <w:widowControl w:val="0"/>
        <w:jc w:val="both"/>
        <w:rPr>
          <w:sz w:val="16"/>
          <w:szCs w:val="16"/>
        </w:rPr>
      </w:pPr>
      <w:r w:rsidRPr="00397E29">
        <w:rPr>
          <w:sz w:val="16"/>
          <w:szCs w:val="16"/>
        </w:rPr>
        <w:t>сельского поселения Павловского муниципального района бюджету</w:t>
      </w:r>
    </w:p>
    <w:p w:rsidR="000E6194" w:rsidRPr="00397E29" w:rsidRDefault="000E6194" w:rsidP="00E34907">
      <w:pPr>
        <w:widowControl w:val="0"/>
        <w:jc w:val="both"/>
        <w:rPr>
          <w:rFonts w:eastAsia="Calibri"/>
          <w:sz w:val="16"/>
          <w:szCs w:val="16"/>
          <w:lang w:eastAsia="en-US"/>
        </w:rPr>
      </w:pPr>
      <w:r w:rsidRPr="00397E29">
        <w:rPr>
          <w:sz w:val="16"/>
          <w:szCs w:val="16"/>
        </w:rPr>
        <w:t xml:space="preserve">Павловского муниципального района на содержание лица, осуществляющего выполнение переданных полномочий по </w:t>
      </w:r>
      <w:r w:rsidRPr="00397E29">
        <w:rPr>
          <w:rFonts w:eastAsia="Calibri"/>
          <w:sz w:val="16"/>
          <w:szCs w:val="16"/>
          <w:lang w:eastAsia="en-US"/>
        </w:rPr>
        <w:t>организации водоснабжения</w:t>
      </w:r>
    </w:p>
    <w:p w:rsidR="000E6194" w:rsidRPr="00397E29" w:rsidRDefault="000E6194" w:rsidP="00E34907">
      <w:pPr>
        <w:widowControl w:val="0"/>
        <w:jc w:val="both"/>
        <w:rPr>
          <w:sz w:val="16"/>
          <w:szCs w:val="16"/>
        </w:rPr>
      </w:pPr>
      <w:r w:rsidRPr="00397E29">
        <w:rPr>
          <w:rFonts w:eastAsia="Calibri"/>
          <w:sz w:val="16"/>
          <w:szCs w:val="16"/>
          <w:lang w:eastAsia="en-US"/>
        </w:rPr>
        <w:t xml:space="preserve">в границах </w:t>
      </w:r>
      <w:r w:rsidRPr="00397E29">
        <w:rPr>
          <w:sz w:val="16"/>
          <w:szCs w:val="16"/>
        </w:rPr>
        <w:t xml:space="preserve">Казинского </w:t>
      </w:r>
      <w:r w:rsidRPr="00397E29">
        <w:rPr>
          <w:rFonts w:eastAsia="Calibri"/>
          <w:sz w:val="16"/>
          <w:szCs w:val="16"/>
          <w:lang w:eastAsia="en-US"/>
        </w:rPr>
        <w:t>сельского поселения</w:t>
      </w:r>
    </w:p>
    <w:p w:rsidR="000E6194" w:rsidRPr="00397E29" w:rsidRDefault="000E6194" w:rsidP="00E34907">
      <w:pPr>
        <w:widowControl w:val="0"/>
        <w:jc w:val="both"/>
        <w:rPr>
          <w:rFonts w:eastAsia="Calibri"/>
          <w:sz w:val="16"/>
          <w:szCs w:val="16"/>
          <w:lang w:eastAsia="en-US"/>
        </w:rPr>
      </w:pPr>
      <w:r w:rsidRPr="00397E29">
        <w:rPr>
          <w:sz w:val="16"/>
          <w:szCs w:val="16"/>
        </w:rPr>
        <w:t>Павловского муниципального района</w:t>
      </w:r>
    </w:p>
    <w:p w:rsidR="000E6194" w:rsidRPr="00397E29" w:rsidRDefault="000E6194" w:rsidP="00E34907">
      <w:pPr>
        <w:widowControl w:val="0"/>
        <w:jc w:val="both"/>
        <w:rPr>
          <w:sz w:val="16"/>
          <w:szCs w:val="16"/>
        </w:rPr>
      </w:pPr>
    </w:p>
    <w:p w:rsidR="000E6194" w:rsidRPr="00397E29" w:rsidRDefault="000E6194" w:rsidP="00E34907">
      <w:pPr>
        <w:widowControl w:val="0"/>
        <w:jc w:val="both"/>
        <w:rPr>
          <w:sz w:val="16"/>
          <w:szCs w:val="16"/>
        </w:rPr>
      </w:pPr>
      <w:r w:rsidRPr="00397E29">
        <w:rPr>
          <w:sz w:val="16"/>
          <w:szCs w:val="16"/>
        </w:rPr>
        <w:t>Размер межбюджетных трансфертов на 2019-2021 годы рассчитывается для каждого сельского поселения по формуле:</w:t>
      </w:r>
    </w:p>
    <w:p w:rsidR="000E6194" w:rsidRPr="00397E29" w:rsidRDefault="000E6194" w:rsidP="00E34907">
      <w:pPr>
        <w:widowControl w:val="0"/>
        <w:jc w:val="both"/>
        <w:rPr>
          <w:sz w:val="16"/>
          <w:szCs w:val="16"/>
        </w:rPr>
      </w:pPr>
    </w:p>
    <w:p w:rsidR="000E6194" w:rsidRPr="00397E29" w:rsidRDefault="000E6194" w:rsidP="00E34907">
      <w:pPr>
        <w:widowControl w:val="0"/>
        <w:jc w:val="both"/>
        <w:rPr>
          <w:sz w:val="16"/>
          <w:szCs w:val="16"/>
        </w:rPr>
      </w:pPr>
      <w:r w:rsidRPr="00397E29">
        <w:rPr>
          <w:sz w:val="16"/>
          <w:szCs w:val="16"/>
          <w:lang w:val="en-US"/>
        </w:rPr>
        <w:t>W</w:t>
      </w:r>
      <w:r w:rsidRPr="00397E29">
        <w:rPr>
          <w:sz w:val="16"/>
          <w:szCs w:val="16"/>
        </w:rPr>
        <w:t xml:space="preserve"> = </w:t>
      </w:r>
      <w:r w:rsidRPr="00397E29">
        <w:rPr>
          <w:sz w:val="16"/>
          <w:szCs w:val="16"/>
          <w:u w:val="single"/>
        </w:rPr>
        <w:t xml:space="preserve">К х С </w:t>
      </w:r>
      <w:r w:rsidRPr="00397E29">
        <w:rPr>
          <w:sz w:val="16"/>
          <w:szCs w:val="16"/>
          <w:lang w:val="en-US"/>
        </w:rPr>
        <w:t>x</w:t>
      </w:r>
      <w:r w:rsidRPr="00397E29">
        <w:rPr>
          <w:sz w:val="16"/>
          <w:szCs w:val="16"/>
        </w:rPr>
        <w:t xml:space="preserve"> </w:t>
      </w:r>
      <w:r w:rsidRPr="00397E29">
        <w:rPr>
          <w:sz w:val="16"/>
          <w:szCs w:val="16"/>
          <w:lang w:val="en-US"/>
        </w:rPr>
        <w:t>N</w:t>
      </w:r>
      <w:r w:rsidRPr="00397E29">
        <w:rPr>
          <w:sz w:val="16"/>
          <w:szCs w:val="16"/>
        </w:rPr>
        <w:t>/</w:t>
      </w:r>
      <w:r w:rsidRPr="00397E29">
        <w:rPr>
          <w:sz w:val="16"/>
          <w:szCs w:val="16"/>
          <w:lang w:val="en-US"/>
        </w:rPr>
        <w:t>Y</w:t>
      </w:r>
      <w:r w:rsidRPr="00397E29">
        <w:rPr>
          <w:sz w:val="16"/>
          <w:szCs w:val="16"/>
        </w:rPr>
        <w:t>,</w:t>
      </w:r>
    </w:p>
    <w:p w:rsidR="000E6194" w:rsidRPr="00397E29" w:rsidRDefault="000E6194" w:rsidP="00E34907">
      <w:pPr>
        <w:widowControl w:val="0"/>
        <w:jc w:val="both"/>
        <w:rPr>
          <w:sz w:val="16"/>
          <w:szCs w:val="16"/>
        </w:rPr>
      </w:pPr>
      <w:r w:rsidRPr="00397E29">
        <w:rPr>
          <w:sz w:val="16"/>
          <w:szCs w:val="16"/>
        </w:rPr>
        <w:t>12</w:t>
      </w:r>
    </w:p>
    <w:p w:rsidR="000E6194" w:rsidRPr="00397E29" w:rsidRDefault="000E6194" w:rsidP="00E34907">
      <w:pPr>
        <w:widowControl w:val="0"/>
        <w:jc w:val="both"/>
        <w:rPr>
          <w:sz w:val="16"/>
          <w:szCs w:val="16"/>
        </w:rPr>
      </w:pPr>
      <w:r w:rsidRPr="00397E29">
        <w:rPr>
          <w:sz w:val="16"/>
          <w:szCs w:val="16"/>
        </w:rPr>
        <w:t>где:</w:t>
      </w:r>
    </w:p>
    <w:p w:rsidR="000E6194" w:rsidRPr="00397E29" w:rsidRDefault="000E6194" w:rsidP="00E34907">
      <w:pPr>
        <w:widowControl w:val="0"/>
        <w:jc w:val="both"/>
        <w:rPr>
          <w:sz w:val="16"/>
          <w:szCs w:val="16"/>
        </w:rPr>
      </w:pPr>
      <w:r w:rsidRPr="00397E29">
        <w:rPr>
          <w:sz w:val="16"/>
          <w:szCs w:val="16"/>
          <w:lang w:val="en-US"/>
        </w:rPr>
        <w:t>W</w:t>
      </w:r>
      <w:r w:rsidRPr="00397E29">
        <w:rPr>
          <w:sz w:val="16"/>
          <w:szCs w:val="16"/>
        </w:rPr>
        <w:t xml:space="preserve"> – размер межбюджетных трансфертов бюджету муниципального района;</w:t>
      </w:r>
    </w:p>
    <w:p w:rsidR="000E6194" w:rsidRPr="00397E29" w:rsidRDefault="000E6194" w:rsidP="00E34907">
      <w:pPr>
        <w:widowControl w:val="0"/>
        <w:jc w:val="both"/>
        <w:rPr>
          <w:sz w:val="16"/>
          <w:szCs w:val="16"/>
        </w:rPr>
      </w:pPr>
      <w:r w:rsidRPr="00397E29">
        <w:rPr>
          <w:sz w:val="16"/>
          <w:szCs w:val="16"/>
        </w:rPr>
        <w:t>С – количество специалистов;</w:t>
      </w:r>
    </w:p>
    <w:p w:rsidR="000E6194" w:rsidRPr="00397E29" w:rsidRDefault="000E6194" w:rsidP="00E34907">
      <w:pPr>
        <w:widowControl w:val="0"/>
        <w:jc w:val="both"/>
        <w:rPr>
          <w:sz w:val="16"/>
          <w:szCs w:val="16"/>
        </w:rPr>
      </w:pPr>
      <w:r w:rsidRPr="00397E29">
        <w:rPr>
          <w:sz w:val="16"/>
          <w:szCs w:val="16"/>
          <w:lang w:val="en-US"/>
        </w:rPr>
        <w:t>K</w:t>
      </w:r>
      <w:r w:rsidRPr="00397E29">
        <w:rPr>
          <w:sz w:val="16"/>
          <w:szCs w:val="16"/>
        </w:rPr>
        <w:t xml:space="preserve"> – годовой фонд оплаты труда специалиста с начислениями;</w:t>
      </w:r>
    </w:p>
    <w:p w:rsidR="000E6194" w:rsidRPr="00397E29" w:rsidRDefault="000E6194" w:rsidP="00E34907">
      <w:pPr>
        <w:widowControl w:val="0"/>
        <w:jc w:val="both"/>
        <w:rPr>
          <w:sz w:val="16"/>
          <w:szCs w:val="16"/>
        </w:rPr>
      </w:pPr>
      <w:r w:rsidRPr="00397E29">
        <w:rPr>
          <w:sz w:val="16"/>
          <w:szCs w:val="16"/>
          <w:lang w:val="en-US"/>
        </w:rPr>
        <w:t>N</w:t>
      </w:r>
      <w:r w:rsidRPr="00397E29">
        <w:rPr>
          <w:sz w:val="16"/>
          <w:szCs w:val="16"/>
        </w:rPr>
        <w:t xml:space="preserve"> – количество фактически отработанного времени работником, осуществляющим  выполнение переданных полномочий, месяцев;</w:t>
      </w:r>
    </w:p>
    <w:p w:rsidR="000E6194" w:rsidRPr="00397E29" w:rsidRDefault="000E6194" w:rsidP="00E34907">
      <w:pPr>
        <w:widowControl w:val="0"/>
        <w:jc w:val="both"/>
        <w:rPr>
          <w:sz w:val="16"/>
          <w:szCs w:val="16"/>
        </w:rPr>
      </w:pPr>
      <w:r w:rsidRPr="00397E29">
        <w:rPr>
          <w:sz w:val="16"/>
          <w:szCs w:val="16"/>
          <w:lang w:val="en-US"/>
        </w:rPr>
        <w:t>Y</w:t>
      </w:r>
      <w:r w:rsidRPr="00397E29">
        <w:rPr>
          <w:sz w:val="16"/>
          <w:szCs w:val="16"/>
        </w:rPr>
        <w:t xml:space="preserve"> – количество сельских поселений в Павловском муниципальном районе.</w:t>
      </w:r>
    </w:p>
    <w:p w:rsidR="000E6194" w:rsidRPr="00397E29" w:rsidRDefault="000E6194" w:rsidP="00E34907">
      <w:pPr>
        <w:widowControl w:val="0"/>
        <w:jc w:val="both"/>
        <w:rPr>
          <w:sz w:val="16"/>
          <w:szCs w:val="16"/>
        </w:rPr>
      </w:pPr>
      <w:r w:rsidRPr="00397E29">
        <w:rPr>
          <w:sz w:val="16"/>
          <w:szCs w:val="16"/>
        </w:rPr>
        <w:t>Годовой фонд оплаты труда с начислениями работника, непосредственно участвующего в осуществлении переданных полномочий в администрацию Павловского муниципального района 306160,09 рублей.</w:t>
      </w:r>
    </w:p>
    <w:p w:rsidR="000E6194" w:rsidRPr="00397E29" w:rsidRDefault="000E6194" w:rsidP="00E34907">
      <w:pPr>
        <w:widowControl w:val="0"/>
        <w:jc w:val="both"/>
        <w:rPr>
          <w:sz w:val="16"/>
          <w:szCs w:val="16"/>
        </w:rPr>
      </w:pPr>
    </w:p>
    <w:p w:rsidR="000E6194" w:rsidRPr="00397E29" w:rsidRDefault="000E6194" w:rsidP="00E34907">
      <w:pPr>
        <w:widowControl w:val="0"/>
        <w:jc w:val="both"/>
        <w:rPr>
          <w:sz w:val="16"/>
          <w:szCs w:val="16"/>
        </w:rPr>
      </w:pPr>
      <w:r w:rsidRPr="00397E29">
        <w:rPr>
          <w:sz w:val="16"/>
          <w:szCs w:val="16"/>
        </w:rPr>
        <w:t>На 2019 год</w:t>
      </w:r>
    </w:p>
    <w:p w:rsidR="000E6194" w:rsidRPr="00397E29" w:rsidRDefault="000E6194" w:rsidP="00E34907">
      <w:pPr>
        <w:widowControl w:val="0"/>
        <w:jc w:val="both"/>
        <w:rPr>
          <w:sz w:val="16"/>
          <w:szCs w:val="16"/>
        </w:rPr>
      </w:pPr>
    </w:p>
    <w:p w:rsidR="000E6194" w:rsidRPr="00397E29" w:rsidRDefault="000E6194" w:rsidP="00E34907">
      <w:pPr>
        <w:widowControl w:val="0"/>
        <w:jc w:val="both"/>
        <w:rPr>
          <w:sz w:val="16"/>
          <w:szCs w:val="16"/>
        </w:rPr>
      </w:pPr>
      <w:r w:rsidRPr="00397E29">
        <w:rPr>
          <w:sz w:val="16"/>
          <w:szCs w:val="16"/>
          <w:lang w:val="en-US"/>
        </w:rPr>
        <w:t>W</w:t>
      </w:r>
      <w:r w:rsidRPr="00397E29">
        <w:rPr>
          <w:sz w:val="16"/>
          <w:szCs w:val="16"/>
          <w:vertAlign w:val="subscript"/>
        </w:rPr>
        <w:t>1</w:t>
      </w:r>
      <w:r w:rsidRPr="00397E29">
        <w:rPr>
          <w:sz w:val="16"/>
          <w:szCs w:val="16"/>
        </w:rPr>
        <w:t xml:space="preserve"> = </w:t>
      </w:r>
      <w:r w:rsidRPr="00397E29">
        <w:rPr>
          <w:sz w:val="16"/>
          <w:szCs w:val="16"/>
          <w:u w:val="single"/>
        </w:rPr>
        <w:t>306160,09 х 0,1</w:t>
      </w:r>
      <w:r w:rsidRPr="00397E29">
        <w:rPr>
          <w:sz w:val="16"/>
          <w:szCs w:val="16"/>
        </w:rPr>
        <w:t xml:space="preserve">  </w:t>
      </w:r>
      <w:r w:rsidRPr="00397E29">
        <w:rPr>
          <w:sz w:val="16"/>
          <w:szCs w:val="16"/>
          <w:lang w:val="en-US"/>
        </w:rPr>
        <w:t>x</w:t>
      </w:r>
      <w:r w:rsidRPr="00397E29">
        <w:rPr>
          <w:sz w:val="16"/>
          <w:szCs w:val="16"/>
        </w:rPr>
        <w:t xml:space="preserve"> 8/14  = 1457,90 (рублей).</w:t>
      </w:r>
    </w:p>
    <w:p w:rsidR="000E6194" w:rsidRPr="00397E29" w:rsidRDefault="000E6194" w:rsidP="00E34907">
      <w:pPr>
        <w:widowControl w:val="0"/>
        <w:jc w:val="both"/>
        <w:rPr>
          <w:sz w:val="16"/>
          <w:szCs w:val="16"/>
        </w:rPr>
      </w:pPr>
      <w:r w:rsidRPr="00397E29">
        <w:rPr>
          <w:sz w:val="16"/>
          <w:szCs w:val="16"/>
        </w:rPr>
        <w:t>12</w:t>
      </w:r>
    </w:p>
    <w:p w:rsidR="000E6194" w:rsidRPr="00397E29" w:rsidRDefault="000E6194" w:rsidP="00E34907">
      <w:pPr>
        <w:widowControl w:val="0"/>
        <w:jc w:val="both"/>
        <w:rPr>
          <w:sz w:val="16"/>
          <w:szCs w:val="16"/>
        </w:rPr>
      </w:pPr>
      <w:r w:rsidRPr="00397E29">
        <w:rPr>
          <w:sz w:val="16"/>
          <w:szCs w:val="16"/>
        </w:rPr>
        <w:t>На 2020 год</w:t>
      </w:r>
    </w:p>
    <w:p w:rsidR="000E6194" w:rsidRPr="00397E29" w:rsidRDefault="000E6194" w:rsidP="00E34907">
      <w:pPr>
        <w:widowControl w:val="0"/>
        <w:jc w:val="both"/>
        <w:rPr>
          <w:sz w:val="16"/>
          <w:szCs w:val="16"/>
        </w:rPr>
      </w:pPr>
    </w:p>
    <w:p w:rsidR="000E6194" w:rsidRPr="00397E29" w:rsidRDefault="000E6194" w:rsidP="00E34907">
      <w:pPr>
        <w:widowControl w:val="0"/>
        <w:jc w:val="both"/>
        <w:rPr>
          <w:sz w:val="16"/>
          <w:szCs w:val="16"/>
        </w:rPr>
      </w:pPr>
      <w:r w:rsidRPr="00397E29">
        <w:rPr>
          <w:sz w:val="16"/>
          <w:szCs w:val="16"/>
          <w:lang w:val="en-US"/>
        </w:rPr>
        <w:t>W</w:t>
      </w:r>
      <w:r w:rsidRPr="00397E29">
        <w:rPr>
          <w:sz w:val="16"/>
          <w:szCs w:val="16"/>
          <w:vertAlign w:val="subscript"/>
        </w:rPr>
        <w:t>1</w:t>
      </w:r>
      <w:r w:rsidRPr="00397E29">
        <w:rPr>
          <w:sz w:val="16"/>
          <w:szCs w:val="16"/>
        </w:rPr>
        <w:t xml:space="preserve"> = </w:t>
      </w:r>
      <w:r w:rsidRPr="00397E29">
        <w:rPr>
          <w:sz w:val="16"/>
          <w:szCs w:val="16"/>
          <w:u w:val="single"/>
        </w:rPr>
        <w:t>306160,09 х 0,1</w:t>
      </w:r>
      <w:r w:rsidRPr="00397E29">
        <w:rPr>
          <w:sz w:val="16"/>
          <w:szCs w:val="16"/>
        </w:rPr>
        <w:t xml:space="preserve">  </w:t>
      </w:r>
      <w:r w:rsidRPr="00397E29">
        <w:rPr>
          <w:sz w:val="16"/>
          <w:szCs w:val="16"/>
          <w:lang w:val="en-US"/>
        </w:rPr>
        <w:t>x</w:t>
      </w:r>
      <w:r w:rsidRPr="00397E29">
        <w:rPr>
          <w:sz w:val="16"/>
          <w:szCs w:val="16"/>
        </w:rPr>
        <w:t xml:space="preserve"> 12/14  = 2186,86  (рублей).</w:t>
      </w:r>
    </w:p>
    <w:p w:rsidR="000E6194" w:rsidRPr="00397E29" w:rsidRDefault="000E6194" w:rsidP="00E34907">
      <w:pPr>
        <w:widowControl w:val="0"/>
        <w:jc w:val="both"/>
        <w:rPr>
          <w:sz w:val="16"/>
          <w:szCs w:val="16"/>
        </w:rPr>
      </w:pPr>
      <w:r w:rsidRPr="00397E29">
        <w:rPr>
          <w:sz w:val="16"/>
          <w:szCs w:val="16"/>
        </w:rPr>
        <w:t>12</w:t>
      </w:r>
    </w:p>
    <w:p w:rsidR="000E6194" w:rsidRPr="00397E29" w:rsidRDefault="000E6194" w:rsidP="00E34907">
      <w:pPr>
        <w:widowControl w:val="0"/>
        <w:jc w:val="both"/>
        <w:rPr>
          <w:sz w:val="16"/>
          <w:szCs w:val="16"/>
        </w:rPr>
      </w:pPr>
      <w:r w:rsidRPr="00397E29">
        <w:rPr>
          <w:sz w:val="16"/>
          <w:szCs w:val="16"/>
        </w:rPr>
        <w:t>На 2021 год</w:t>
      </w:r>
    </w:p>
    <w:p w:rsidR="000E6194" w:rsidRPr="00397E29" w:rsidRDefault="000E6194" w:rsidP="00E34907">
      <w:pPr>
        <w:widowControl w:val="0"/>
        <w:jc w:val="both"/>
        <w:rPr>
          <w:sz w:val="16"/>
          <w:szCs w:val="16"/>
        </w:rPr>
      </w:pPr>
    </w:p>
    <w:p w:rsidR="000E6194" w:rsidRPr="00397E29" w:rsidRDefault="000E6194" w:rsidP="00E34907">
      <w:pPr>
        <w:widowControl w:val="0"/>
        <w:jc w:val="both"/>
        <w:rPr>
          <w:sz w:val="16"/>
          <w:szCs w:val="16"/>
        </w:rPr>
      </w:pPr>
      <w:r w:rsidRPr="00397E29">
        <w:rPr>
          <w:sz w:val="16"/>
          <w:szCs w:val="16"/>
          <w:lang w:val="en-US"/>
        </w:rPr>
        <w:t>W</w:t>
      </w:r>
      <w:r w:rsidRPr="00397E29">
        <w:rPr>
          <w:sz w:val="16"/>
          <w:szCs w:val="16"/>
          <w:vertAlign w:val="subscript"/>
        </w:rPr>
        <w:t>1</w:t>
      </w:r>
      <w:r w:rsidRPr="00397E29">
        <w:rPr>
          <w:sz w:val="16"/>
          <w:szCs w:val="16"/>
        </w:rPr>
        <w:t xml:space="preserve"> = </w:t>
      </w:r>
      <w:r w:rsidRPr="00397E29">
        <w:rPr>
          <w:sz w:val="16"/>
          <w:szCs w:val="16"/>
          <w:u w:val="single"/>
        </w:rPr>
        <w:t>306160,09 х 0,1</w:t>
      </w:r>
      <w:r w:rsidRPr="00397E29">
        <w:rPr>
          <w:sz w:val="16"/>
          <w:szCs w:val="16"/>
        </w:rPr>
        <w:t xml:space="preserve">  </w:t>
      </w:r>
      <w:r w:rsidRPr="00397E29">
        <w:rPr>
          <w:sz w:val="16"/>
          <w:szCs w:val="16"/>
          <w:lang w:val="en-US"/>
        </w:rPr>
        <w:t>x</w:t>
      </w:r>
      <w:r w:rsidRPr="00397E29">
        <w:rPr>
          <w:sz w:val="16"/>
          <w:szCs w:val="16"/>
        </w:rPr>
        <w:t xml:space="preserve"> 12/14  = 2186,86  (рублей).</w:t>
      </w:r>
    </w:p>
    <w:p w:rsidR="000E6194" w:rsidRPr="00397E29" w:rsidRDefault="000E6194" w:rsidP="00E34907">
      <w:pPr>
        <w:widowControl w:val="0"/>
        <w:jc w:val="both"/>
        <w:rPr>
          <w:sz w:val="16"/>
          <w:szCs w:val="16"/>
        </w:rPr>
      </w:pPr>
      <w:r w:rsidRPr="00397E29">
        <w:rPr>
          <w:sz w:val="16"/>
          <w:szCs w:val="16"/>
        </w:rPr>
        <w:t xml:space="preserve">                                             12</w:t>
      </w:r>
    </w:p>
    <w:p w:rsidR="000E6194" w:rsidRPr="00397E29" w:rsidRDefault="000E6194" w:rsidP="00E34907">
      <w:pPr>
        <w:widowControl w:val="0"/>
        <w:jc w:val="both"/>
        <w:rPr>
          <w:sz w:val="16"/>
          <w:szCs w:val="16"/>
        </w:rPr>
      </w:pPr>
    </w:p>
    <w:p w:rsidR="000E6194" w:rsidRPr="00397E29" w:rsidRDefault="000E6194" w:rsidP="00E34907">
      <w:pPr>
        <w:widowControl w:val="0"/>
        <w:jc w:val="both"/>
        <w:rPr>
          <w:sz w:val="16"/>
          <w:szCs w:val="16"/>
        </w:rPr>
      </w:pPr>
      <w:r w:rsidRPr="00397E29">
        <w:rPr>
          <w:sz w:val="16"/>
          <w:szCs w:val="16"/>
        </w:rPr>
        <w:t xml:space="preserve">Глава Павловского муниципального района                    </w:t>
      </w:r>
    </w:p>
    <w:p w:rsidR="000E6194" w:rsidRPr="00397E29" w:rsidRDefault="000E6194" w:rsidP="00E34907">
      <w:pPr>
        <w:widowControl w:val="0"/>
        <w:jc w:val="right"/>
        <w:rPr>
          <w:sz w:val="16"/>
          <w:szCs w:val="16"/>
        </w:rPr>
      </w:pPr>
      <w:r w:rsidRPr="00397E29">
        <w:rPr>
          <w:sz w:val="16"/>
          <w:szCs w:val="16"/>
        </w:rPr>
        <w:t xml:space="preserve">                           М.Н. Янцов</w:t>
      </w:r>
    </w:p>
    <w:p w:rsidR="000E6194" w:rsidRPr="00397E29" w:rsidRDefault="000E6194" w:rsidP="00E34907">
      <w:pPr>
        <w:widowControl w:val="0"/>
        <w:jc w:val="both"/>
        <w:rPr>
          <w:sz w:val="16"/>
          <w:szCs w:val="16"/>
        </w:rPr>
      </w:pPr>
    </w:p>
    <w:p w:rsidR="000E6194" w:rsidRPr="00397E29" w:rsidRDefault="000E6194" w:rsidP="00E34907">
      <w:pPr>
        <w:widowControl w:val="0"/>
        <w:jc w:val="both"/>
        <w:rPr>
          <w:sz w:val="16"/>
          <w:szCs w:val="16"/>
        </w:rPr>
      </w:pPr>
      <w:r w:rsidRPr="00397E29">
        <w:rPr>
          <w:sz w:val="16"/>
          <w:szCs w:val="16"/>
        </w:rPr>
        <w:t>Глава Казинского сельского поселения</w:t>
      </w:r>
    </w:p>
    <w:p w:rsidR="000E6194" w:rsidRPr="00397E29" w:rsidRDefault="000E6194" w:rsidP="00E34907">
      <w:pPr>
        <w:widowControl w:val="0"/>
        <w:jc w:val="both"/>
        <w:rPr>
          <w:sz w:val="16"/>
          <w:szCs w:val="16"/>
        </w:rPr>
      </w:pPr>
      <w:r w:rsidRPr="00397E29">
        <w:rPr>
          <w:sz w:val="16"/>
          <w:szCs w:val="16"/>
        </w:rPr>
        <w:t xml:space="preserve">Павловского муниципального района                              </w:t>
      </w:r>
    </w:p>
    <w:p w:rsidR="000E6194" w:rsidRPr="00397E29" w:rsidRDefault="000E6194" w:rsidP="00E34907">
      <w:pPr>
        <w:widowControl w:val="0"/>
        <w:jc w:val="right"/>
        <w:rPr>
          <w:sz w:val="16"/>
          <w:szCs w:val="16"/>
        </w:rPr>
      </w:pPr>
      <w:r w:rsidRPr="00397E29">
        <w:rPr>
          <w:sz w:val="16"/>
          <w:szCs w:val="16"/>
        </w:rPr>
        <w:t xml:space="preserve">                           Ю.И. Журавлев</w:t>
      </w:r>
    </w:p>
    <w:p w:rsidR="00457098" w:rsidRPr="00397E29" w:rsidRDefault="00457098" w:rsidP="00E34907">
      <w:pPr>
        <w:widowControl w:val="0"/>
        <w:jc w:val="both"/>
        <w:rPr>
          <w:sz w:val="16"/>
          <w:szCs w:val="16"/>
        </w:rPr>
      </w:pPr>
    </w:p>
    <w:p w:rsidR="00397E29" w:rsidRPr="00397E29" w:rsidRDefault="00397E29" w:rsidP="00E34907">
      <w:pPr>
        <w:widowControl w:val="0"/>
        <w:jc w:val="both"/>
        <w:rPr>
          <w:sz w:val="16"/>
          <w:szCs w:val="16"/>
        </w:rPr>
      </w:pPr>
    </w:p>
    <w:p w:rsidR="00397E29" w:rsidRPr="00397E29" w:rsidRDefault="00397E29" w:rsidP="00E34907">
      <w:pPr>
        <w:jc w:val="center"/>
        <w:rPr>
          <w:b/>
          <w:sz w:val="16"/>
          <w:szCs w:val="16"/>
        </w:rPr>
      </w:pPr>
      <w:r w:rsidRPr="00397E29">
        <w:rPr>
          <w:b/>
          <w:sz w:val="16"/>
          <w:szCs w:val="16"/>
        </w:rPr>
        <w:t>АДМИНИСТРАЦИЯ ПАВЛОВСКОГО МУНИЦИПАЛЬНОГО РАЙОНА</w:t>
      </w:r>
    </w:p>
    <w:p w:rsidR="00397E29" w:rsidRPr="00397E29" w:rsidRDefault="00397E29" w:rsidP="00E34907">
      <w:pPr>
        <w:jc w:val="center"/>
        <w:rPr>
          <w:b/>
          <w:sz w:val="16"/>
          <w:szCs w:val="16"/>
        </w:rPr>
      </w:pPr>
      <w:r w:rsidRPr="00397E29">
        <w:rPr>
          <w:b/>
          <w:sz w:val="16"/>
          <w:szCs w:val="16"/>
        </w:rPr>
        <w:t>ВОРОНЕЖСКОЙ ОБЛАСТИ</w:t>
      </w:r>
    </w:p>
    <w:p w:rsidR="00397E29" w:rsidRPr="00397E29" w:rsidRDefault="00397E29" w:rsidP="00E34907">
      <w:pPr>
        <w:widowControl w:val="0"/>
        <w:jc w:val="center"/>
        <w:rPr>
          <w:sz w:val="16"/>
          <w:szCs w:val="16"/>
        </w:rPr>
      </w:pPr>
    </w:p>
    <w:p w:rsidR="00397E29" w:rsidRPr="00397E29" w:rsidRDefault="00397E29" w:rsidP="00E34907">
      <w:pPr>
        <w:widowControl w:val="0"/>
        <w:jc w:val="center"/>
        <w:rPr>
          <w:b/>
          <w:sz w:val="16"/>
          <w:szCs w:val="16"/>
        </w:rPr>
      </w:pPr>
      <w:r w:rsidRPr="00397E29">
        <w:rPr>
          <w:b/>
          <w:sz w:val="16"/>
          <w:szCs w:val="16"/>
        </w:rPr>
        <w:t>ПОСТАНОВЛЕНИЕ</w:t>
      </w:r>
    </w:p>
    <w:p w:rsidR="00397E29" w:rsidRPr="00397E29" w:rsidRDefault="00397E29" w:rsidP="00E34907">
      <w:pPr>
        <w:widowControl w:val="0"/>
        <w:jc w:val="both"/>
        <w:rPr>
          <w:sz w:val="16"/>
          <w:szCs w:val="16"/>
        </w:rPr>
      </w:pPr>
    </w:p>
    <w:p w:rsidR="00397E29" w:rsidRPr="00397E29" w:rsidRDefault="00397E29" w:rsidP="00E34907">
      <w:pPr>
        <w:widowControl w:val="0"/>
        <w:tabs>
          <w:tab w:val="left" w:pos="3544"/>
        </w:tabs>
        <w:jc w:val="both"/>
        <w:rPr>
          <w:sz w:val="16"/>
          <w:szCs w:val="16"/>
          <w:u w:val="single"/>
        </w:rPr>
      </w:pPr>
      <w:r w:rsidRPr="00397E29">
        <w:rPr>
          <w:sz w:val="16"/>
          <w:szCs w:val="16"/>
        </w:rPr>
        <w:t xml:space="preserve">от </w:t>
      </w:r>
      <w:r w:rsidRPr="00397E29">
        <w:rPr>
          <w:sz w:val="16"/>
          <w:szCs w:val="16"/>
          <w:u w:val="single"/>
        </w:rPr>
        <w:t>13.06.2019 г.</w:t>
      </w:r>
      <w:r w:rsidRPr="00397E29">
        <w:rPr>
          <w:sz w:val="16"/>
          <w:szCs w:val="16"/>
        </w:rPr>
        <w:t xml:space="preserve"> №</w:t>
      </w:r>
      <w:r w:rsidRPr="00397E29">
        <w:rPr>
          <w:sz w:val="16"/>
          <w:szCs w:val="16"/>
          <w:u w:val="single"/>
        </w:rPr>
        <w:t xml:space="preserve"> 380  </w:t>
      </w:r>
    </w:p>
    <w:p w:rsidR="00397E29" w:rsidRPr="00397E29" w:rsidRDefault="00397E29" w:rsidP="00E34907">
      <w:pPr>
        <w:widowControl w:val="0"/>
        <w:jc w:val="both"/>
        <w:rPr>
          <w:sz w:val="16"/>
          <w:szCs w:val="16"/>
        </w:rPr>
      </w:pPr>
      <w:r w:rsidRPr="00397E29">
        <w:rPr>
          <w:sz w:val="16"/>
          <w:szCs w:val="16"/>
        </w:rPr>
        <w:t xml:space="preserve">            г. Павловск</w:t>
      </w:r>
    </w:p>
    <w:p w:rsidR="00397E29" w:rsidRPr="00397E29" w:rsidRDefault="00397E29" w:rsidP="00E34907">
      <w:pPr>
        <w:widowControl w:val="0"/>
        <w:jc w:val="both"/>
        <w:rPr>
          <w:sz w:val="16"/>
          <w:szCs w:val="16"/>
        </w:rPr>
      </w:pPr>
    </w:p>
    <w:p w:rsidR="00397E29" w:rsidRPr="00397E29" w:rsidRDefault="00397E29" w:rsidP="00E34907">
      <w:pPr>
        <w:widowControl w:val="0"/>
        <w:jc w:val="both"/>
        <w:rPr>
          <w:sz w:val="16"/>
          <w:szCs w:val="16"/>
        </w:rPr>
      </w:pPr>
    </w:p>
    <w:p w:rsidR="00397E29" w:rsidRPr="00397E29" w:rsidRDefault="00397E29" w:rsidP="00E34907">
      <w:pPr>
        <w:widowControl w:val="0"/>
        <w:jc w:val="both"/>
        <w:rPr>
          <w:sz w:val="16"/>
          <w:szCs w:val="16"/>
        </w:rPr>
      </w:pPr>
      <w:r w:rsidRPr="00397E29">
        <w:rPr>
          <w:sz w:val="16"/>
          <w:szCs w:val="16"/>
        </w:rPr>
        <w:lastRenderedPageBreak/>
        <w:t>О внесении изменений в постановление</w:t>
      </w:r>
    </w:p>
    <w:p w:rsidR="00397E29" w:rsidRPr="00397E29" w:rsidRDefault="00397E29" w:rsidP="00E34907">
      <w:pPr>
        <w:widowControl w:val="0"/>
        <w:jc w:val="both"/>
        <w:rPr>
          <w:sz w:val="16"/>
          <w:szCs w:val="16"/>
        </w:rPr>
      </w:pPr>
      <w:r w:rsidRPr="00397E29">
        <w:rPr>
          <w:sz w:val="16"/>
          <w:szCs w:val="16"/>
        </w:rPr>
        <w:t xml:space="preserve">администрации Павловского </w:t>
      </w:r>
    </w:p>
    <w:p w:rsidR="00397E29" w:rsidRPr="00397E29" w:rsidRDefault="00397E29" w:rsidP="00E34907">
      <w:pPr>
        <w:widowControl w:val="0"/>
        <w:jc w:val="both"/>
        <w:rPr>
          <w:sz w:val="16"/>
          <w:szCs w:val="16"/>
        </w:rPr>
      </w:pPr>
      <w:r w:rsidRPr="00397E29">
        <w:rPr>
          <w:sz w:val="16"/>
          <w:szCs w:val="16"/>
        </w:rPr>
        <w:t xml:space="preserve">муниципального района от 25.08.2015  </w:t>
      </w:r>
    </w:p>
    <w:p w:rsidR="00397E29" w:rsidRPr="00397E29" w:rsidRDefault="00397E29" w:rsidP="00E34907">
      <w:pPr>
        <w:widowControl w:val="0"/>
        <w:jc w:val="both"/>
        <w:rPr>
          <w:sz w:val="16"/>
          <w:szCs w:val="16"/>
        </w:rPr>
      </w:pPr>
      <w:r w:rsidRPr="00397E29">
        <w:rPr>
          <w:sz w:val="16"/>
          <w:szCs w:val="16"/>
        </w:rPr>
        <w:t>№ 489 «Об административной комиссии</w:t>
      </w:r>
    </w:p>
    <w:p w:rsidR="00397E29" w:rsidRPr="00397E29" w:rsidRDefault="00397E29" w:rsidP="00E34907">
      <w:pPr>
        <w:widowControl w:val="0"/>
        <w:jc w:val="both"/>
        <w:rPr>
          <w:sz w:val="16"/>
          <w:szCs w:val="16"/>
        </w:rPr>
      </w:pPr>
      <w:r w:rsidRPr="00397E29">
        <w:rPr>
          <w:sz w:val="16"/>
          <w:szCs w:val="16"/>
        </w:rPr>
        <w:t xml:space="preserve">администрации Павловского муниципального </w:t>
      </w:r>
    </w:p>
    <w:p w:rsidR="00397E29" w:rsidRPr="00397E29" w:rsidRDefault="00397E29" w:rsidP="00E34907">
      <w:pPr>
        <w:widowControl w:val="0"/>
        <w:jc w:val="both"/>
        <w:rPr>
          <w:sz w:val="16"/>
          <w:szCs w:val="16"/>
        </w:rPr>
      </w:pPr>
      <w:r w:rsidRPr="00397E29">
        <w:rPr>
          <w:sz w:val="16"/>
          <w:szCs w:val="16"/>
        </w:rPr>
        <w:t>района Воронежской области»</w:t>
      </w:r>
    </w:p>
    <w:p w:rsidR="00397E29" w:rsidRPr="00397E29" w:rsidRDefault="00397E29" w:rsidP="00E34907">
      <w:pPr>
        <w:widowControl w:val="0"/>
        <w:jc w:val="both"/>
        <w:rPr>
          <w:b/>
          <w:sz w:val="16"/>
          <w:szCs w:val="16"/>
        </w:rPr>
      </w:pPr>
    </w:p>
    <w:p w:rsidR="00397E29" w:rsidRPr="00397E29" w:rsidRDefault="00397E29" w:rsidP="00E34907">
      <w:pPr>
        <w:widowControl w:val="0"/>
        <w:jc w:val="both"/>
        <w:rPr>
          <w:b/>
          <w:sz w:val="16"/>
          <w:szCs w:val="16"/>
        </w:rPr>
      </w:pPr>
    </w:p>
    <w:p w:rsidR="00397E29" w:rsidRPr="00397E29" w:rsidRDefault="00397E29" w:rsidP="00E34907">
      <w:pPr>
        <w:widowControl w:val="0"/>
        <w:jc w:val="both"/>
        <w:rPr>
          <w:sz w:val="16"/>
          <w:szCs w:val="16"/>
        </w:rPr>
      </w:pPr>
      <w:r w:rsidRPr="00397E29">
        <w:rPr>
          <w:sz w:val="16"/>
          <w:szCs w:val="16"/>
        </w:rPr>
        <w:tab/>
        <w:t xml:space="preserve">    В связи с уточнением персонального состава административной комиссии администрации Павловского муниципального района администрация Павловского муниципального района</w:t>
      </w:r>
    </w:p>
    <w:p w:rsidR="00397E29" w:rsidRPr="00397E29" w:rsidRDefault="00397E29" w:rsidP="00E34907">
      <w:pPr>
        <w:widowControl w:val="0"/>
        <w:jc w:val="both"/>
        <w:rPr>
          <w:sz w:val="16"/>
          <w:szCs w:val="16"/>
        </w:rPr>
      </w:pPr>
    </w:p>
    <w:p w:rsidR="00397E29" w:rsidRPr="00397E29" w:rsidRDefault="00397E29" w:rsidP="00E34907">
      <w:pPr>
        <w:widowControl w:val="0"/>
        <w:jc w:val="center"/>
        <w:rPr>
          <w:sz w:val="16"/>
          <w:szCs w:val="16"/>
        </w:rPr>
      </w:pPr>
      <w:r w:rsidRPr="00397E29">
        <w:rPr>
          <w:sz w:val="16"/>
          <w:szCs w:val="16"/>
        </w:rPr>
        <w:t>ПОСТАНОВЛЯЕТ:</w:t>
      </w:r>
    </w:p>
    <w:p w:rsidR="00397E29" w:rsidRPr="00397E29" w:rsidRDefault="00397E29" w:rsidP="00E34907">
      <w:pPr>
        <w:widowControl w:val="0"/>
        <w:jc w:val="both"/>
        <w:rPr>
          <w:sz w:val="16"/>
          <w:szCs w:val="16"/>
        </w:rPr>
      </w:pPr>
    </w:p>
    <w:p w:rsidR="00397E29" w:rsidRPr="00397E29" w:rsidRDefault="00397E29" w:rsidP="00E34907">
      <w:pPr>
        <w:widowControl w:val="0"/>
        <w:jc w:val="both"/>
        <w:rPr>
          <w:sz w:val="16"/>
          <w:szCs w:val="16"/>
        </w:rPr>
      </w:pPr>
      <w:r w:rsidRPr="00397E29">
        <w:rPr>
          <w:sz w:val="16"/>
          <w:szCs w:val="16"/>
        </w:rPr>
        <w:t>1. Внести в постановление администрации Павловского муниципального района от 25.08.2015 года № 489 «Об административной комиссии администрации Павловского муниципального района Воронежской области» изменения, изложив приложение в редакции согласно приложению к настоящему постановлению.</w:t>
      </w:r>
    </w:p>
    <w:p w:rsidR="00397E29" w:rsidRPr="00397E29" w:rsidRDefault="00397E29" w:rsidP="00E34907">
      <w:pPr>
        <w:widowControl w:val="0"/>
        <w:jc w:val="both"/>
        <w:rPr>
          <w:sz w:val="16"/>
          <w:szCs w:val="16"/>
        </w:rPr>
      </w:pPr>
      <w:r w:rsidRPr="00397E29">
        <w:rPr>
          <w:sz w:val="16"/>
          <w:szCs w:val="16"/>
        </w:rPr>
        <w:t xml:space="preserve">2. Признать утратившим силу постановление администрации Павловского муниципального района от 31.05.2019 № 328 «О внесении изменений в постановление администрации Павловского муниципального района от 25.08.2015 № 489 «Об административной комиссии администрации Павловского муниципального района Воронежской области».      </w:t>
      </w:r>
    </w:p>
    <w:p w:rsidR="00397E29" w:rsidRPr="00397E29" w:rsidRDefault="00397E29" w:rsidP="00E34907">
      <w:pPr>
        <w:widowControl w:val="0"/>
        <w:jc w:val="both"/>
        <w:rPr>
          <w:sz w:val="16"/>
          <w:szCs w:val="16"/>
        </w:rPr>
      </w:pPr>
      <w:r w:rsidRPr="00397E29">
        <w:rPr>
          <w:sz w:val="16"/>
          <w:szCs w:val="16"/>
        </w:rPr>
        <w:tab/>
        <w:t>3.  Опубликовать настоящее постановление в муниципальной газете «Павловский муниципальный вестник».</w:t>
      </w:r>
    </w:p>
    <w:p w:rsidR="00397E29" w:rsidRPr="00397E29" w:rsidRDefault="00397E29" w:rsidP="00E34907">
      <w:pPr>
        <w:widowControl w:val="0"/>
        <w:jc w:val="both"/>
        <w:rPr>
          <w:sz w:val="16"/>
          <w:szCs w:val="16"/>
        </w:rPr>
      </w:pPr>
    </w:p>
    <w:p w:rsidR="00397E29" w:rsidRPr="00397E29" w:rsidRDefault="00397E29" w:rsidP="00E34907">
      <w:pPr>
        <w:pStyle w:val="afa"/>
        <w:widowControl w:val="0"/>
        <w:ind w:firstLine="0"/>
        <w:contextualSpacing/>
        <w:rPr>
          <w:b/>
          <w:sz w:val="16"/>
          <w:szCs w:val="16"/>
        </w:rPr>
      </w:pPr>
      <w:r w:rsidRPr="00397E29">
        <w:rPr>
          <w:b/>
          <w:sz w:val="16"/>
          <w:szCs w:val="16"/>
        </w:rPr>
        <w:t xml:space="preserve">И.о. главы Павловского </w:t>
      </w:r>
    </w:p>
    <w:p w:rsidR="00397E29" w:rsidRPr="00397E29" w:rsidRDefault="00397E29" w:rsidP="00E34907">
      <w:pPr>
        <w:pStyle w:val="afa"/>
        <w:widowControl w:val="0"/>
        <w:ind w:firstLine="0"/>
        <w:contextualSpacing/>
        <w:rPr>
          <w:b/>
          <w:sz w:val="16"/>
          <w:szCs w:val="16"/>
        </w:rPr>
      </w:pPr>
      <w:r w:rsidRPr="00397E29">
        <w:rPr>
          <w:b/>
          <w:sz w:val="16"/>
          <w:szCs w:val="16"/>
        </w:rPr>
        <w:t xml:space="preserve">муниципального района </w:t>
      </w:r>
      <w:r w:rsidRPr="00397E29">
        <w:rPr>
          <w:b/>
          <w:sz w:val="16"/>
          <w:szCs w:val="16"/>
        </w:rPr>
        <w:tab/>
      </w:r>
    </w:p>
    <w:p w:rsidR="00397E29" w:rsidRPr="00397E29" w:rsidRDefault="00397E29" w:rsidP="00E34907">
      <w:pPr>
        <w:pStyle w:val="afa"/>
        <w:widowControl w:val="0"/>
        <w:ind w:firstLine="0"/>
        <w:contextualSpacing/>
        <w:jc w:val="right"/>
        <w:rPr>
          <w:b/>
          <w:sz w:val="16"/>
          <w:szCs w:val="16"/>
        </w:rPr>
      </w:pPr>
      <w:r w:rsidRPr="00397E29">
        <w:rPr>
          <w:b/>
          <w:sz w:val="16"/>
          <w:szCs w:val="16"/>
        </w:rPr>
        <w:t xml:space="preserve">     Ю.А. Черенков</w:t>
      </w:r>
    </w:p>
    <w:p w:rsidR="00397E29" w:rsidRPr="00397E29" w:rsidRDefault="00397E29" w:rsidP="00E34907">
      <w:pPr>
        <w:widowControl w:val="0"/>
        <w:jc w:val="both"/>
        <w:rPr>
          <w:sz w:val="16"/>
          <w:szCs w:val="16"/>
        </w:rPr>
      </w:pPr>
    </w:p>
    <w:p w:rsidR="00397E29" w:rsidRPr="00397E29" w:rsidRDefault="00397E29" w:rsidP="00E34907">
      <w:pPr>
        <w:widowControl w:val="0"/>
        <w:jc w:val="right"/>
        <w:rPr>
          <w:sz w:val="16"/>
          <w:szCs w:val="16"/>
        </w:rPr>
      </w:pPr>
      <w:r w:rsidRPr="00397E29">
        <w:rPr>
          <w:sz w:val="16"/>
          <w:szCs w:val="16"/>
        </w:rPr>
        <w:t xml:space="preserve">Приложение </w:t>
      </w:r>
    </w:p>
    <w:p w:rsidR="00397E29" w:rsidRPr="00397E29" w:rsidRDefault="00397E29" w:rsidP="00E34907">
      <w:pPr>
        <w:widowControl w:val="0"/>
        <w:jc w:val="right"/>
        <w:rPr>
          <w:sz w:val="16"/>
          <w:szCs w:val="16"/>
        </w:rPr>
      </w:pPr>
      <w:r w:rsidRPr="00397E29">
        <w:rPr>
          <w:sz w:val="16"/>
          <w:szCs w:val="16"/>
        </w:rPr>
        <w:t>к постановлению администрации</w:t>
      </w:r>
    </w:p>
    <w:p w:rsidR="00397E29" w:rsidRPr="00397E29" w:rsidRDefault="00397E29" w:rsidP="00E34907">
      <w:pPr>
        <w:widowControl w:val="0"/>
        <w:jc w:val="right"/>
        <w:rPr>
          <w:sz w:val="16"/>
          <w:szCs w:val="16"/>
        </w:rPr>
      </w:pPr>
      <w:r w:rsidRPr="00397E29">
        <w:rPr>
          <w:sz w:val="16"/>
          <w:szCs w:val="16"/>
        </w:rPr>
        <w:t>Павловского муниципального района</w:t>
      </w:r>
    </w:p>
    <w:p w:rsidR="00397E29" w:rsidRPr="00397E29" w:rsidRDefault="00397E29" w:rsidP="00E34907">
      <w:pPr>
        <w:widowControl w:val="0"/>
        <w:tabs>
          <w:tab w:val="left" w:pos="3544"/>
        </w:tabs>
        <w:jc w:val="right"/>
        <w:rPr>
          <w:sz w:val="16"/>
          <w:szCs w:val="16"/>
          <w:u w:val="single"/>
        </w:rPr>
      </w:pPr>
      <w:r w:rsidRPr="00397E29">
        <w:rPr>
          <w:sz w:val="16"/>
          <w:szCs w:val="16"/>
        </w:rPr>
        <w:t xml:space="preserve"> от </w:t>
      </w:r>
      <w:r w:rsidRPr="00397E29">
        <w:rPr>
          <w:sz w:val="16"/>
          <w:szCs w:val="16"/>
          <w:u w:val="single"/>
        </w:rPr>
        <w:t>13.06.2019 г.</w:t>
      </w:r>
      <w:r w:rsidRPr="00397E29">
        <w:rPr>
          <w:sz w:val="16"/>
          <w:szCs w:val="16"/>
        </w:rPr>
        <w:t xml:space="preserve"> №</w:t>
      </w:r>
      <w:r w:rsidRPr="00397E29">
        <w:rPr>
          <w:sz w:val="16"/>
          <w:szCs w:val="16"/>
          <w:u w:val="single"/>
        </w:rPr>
        <w:t xml:space="preserve"> 380  </w:t>
      </w:r>
    </w:p>
    <w:p w:rsidR="00397E29" w:rsidRPr="00397E29" w:rsidRDefault="00397E29" w:rsidP="00E34907">
      <w:pPr>
        <w:widowControl w:val="0"/>
        <w:jc w:val="right"/>
        <w:rPr>
          <w:sz w:val="16"/>
          <w:szCs w:val="16"/>
          <w:u w:val="single"/>
        </w:rPr>
      </w:pPr>
      <w:r w:rsidRPr="00397E29">
        <w:rPr>
          <w:sz w:val="16"/>
          <w:szCs w:val="16"/>
        </w:rPr>
        <w:t xml:space="preserve">            </w:t>
      </w:r>
    </w:p>
    <w:p w:rsidR="00397E29" w:rsidRPr="00397E29" w:rsidRDefault="00397E29" w:rsidP="00E34907">
      <w:pPr>
        <w:widowControl w:val="0"/>
        <w:tabs>
          <w:tab w:val="left" w:pos="3544"/>
        </w:tabs>
        <w:jc w:val="both"/>
        <w:rPr>
          <w:sz w:val="16"/>
          <w:szCs w:val="16"/>
        </w:rPr>
      </w:pPr>
    </w:p>
    <w:p w:rsidR="00397E29" w:rsidRPr="00397E29" w:rsidRDefault="00397E29" w:rsidP="00E34907">
      <w:pPr>
        <w:widowControl w:val="0"/>
        <w:jc w:val="center"/>
        <w:rPr>
          <w:b/>
          <w:sz w:val="16"/>
          <w:szCs w:val="16"/>
        </w:rPr>
      </w:pPr>
      <w:r w:rsidRPr="00397E29">
        <w:rPr>
          <w:b/>
          <w:sz w:val="16"/>
          <w:szCs w:val="16"/>
        </w:rPr>
        <w:t>СОСТАВ</w:t>
      </w:r>
    </w:p>
    <w:p w:rsidR="00397E29" w:rsidRPr="00397E29" w:rsidRDefault="00397E29" w:rsidP="00E34907">
      <w:pPr>
        <w:widowControl w:val="0"/>
        <w:jc w:val="center"/>
        <w:rPr>
          <w:b/>
          <w:sz w:val="16"/>
          <w:szCs w:val="16"/>
        </w:rPr>
      </w:pPr>
      <w:r w:rsidRPr="00397E29">
        <w:rPr>
          <w:b/>
          <w:sz w:val="16"/>
          <w:szCs w:val="16"/>
        </w:rPr>
        <w:t>АДМИНИСТРАТИВНОЙ КОМИССИИ</w:t>
      </w:r>
    </w:p>
    <w:p w:rsidR="00397E29" w:rsidRPr="00397E29" w:rsidRDefault="00397E29" w:rsidP="00E34907">
      <w:pPr>
        <w:widowControl w:val="0"/>
        <w:jc w:val="center"/>
        <w:rPr>
          <w:b/>
          <w:sz w:val="16"/>
          <w:szCs w:val="16"/>
        </w:rPr>
      </w:pPr>
      <w:r w:rsidRPr="00397E29">
        <w:rPr>
          <w:b/>
          <w:sz w:val="16"/>
          <w:szCs w:val="16"/>
        </w:rPr>
        <w:t>АДМИНИСТРАЦИИ ПАВЛОВСКОГО МУНИЦИПАЛЬНОГО РАЙОНА</w:t>
      </w:r>
    </w:p>
    <w:p w:rsidR="00397E29" w:rsidRPr="00397E29" w:rsidRDefault="00397E29" w:rsidP="00E34907">
      <w:pPr>
        <w:widowControl w:val="0"/>
        <w:jc w:val="center"/>
        <w:rPr>
          <w:b/>
          <w:sz w:val="16"/>
          <w:szCs w:val="16"/>
        </w:rPr>
      </w:pPr>
      <w:r w:rsidRPr="00397E29">
        <w:rPr>
          <w:b/>
          <w:sz w:val="16"/>
          <w:szCs w:val="16"/>
        </w:rPr>
        <w:t>ВОРОНЕЖСКОЙ ОБЛАСТИ</w:t>
      </w:r>
    </w:p>
    <w:p w:rsidR="00397E29" w:rsidRPr="00397E29" w:rsidRDefault="00397E29" w:rsidP="00E34907">
      <w:pPr>
        <w:widowControl w:val="0"/>
        <w:jc w:val="both"/>
        <w:rPr>
          <w:b/>
          <w:sz w:val="16"/>
          <w:szCs w:val="16"/>
        </w:rPr>
      </w:pPr>
    </w:p>
    <w:p w:rsidR="00397E29" w:rsidRPr="00397E29" w:rsidRDefault="00397E29" w:rsidP="00E34907">
      <w:pPr>
        <w:widowControl w:val="0"/>
        <w:jc w:val="both"/>
        <w:rPr>
          <w:sz w:val="16"/>
          <w:szCs w:val="16"/>
        </w:rPr>
      </w:pPr>
      <w:r w:rsidRPr="00397E29">
        <w:rPr>
          <w:sz w:val="16"/>
          <w:szCs w:val="16"/>
        </w:rPr>
        <w:t xml:space="preserve"> Мельникова А.Г.     </w:t>
      </w:r>
      <w:r w:rsidRPr="00397E29">
        <w:rPr>
          <w:sz w:val="16"/>
          <w:szCs w:val="16"/>
        </w:rPr>
        <w:tab/>
        <w:t>-</w:t>
      </w:r>
      <w:r w:rsidRPr="00397E29">
        <w:rPr>
          <w:sz w:val="16"/>
          <w:szCs w:val="16"/>
        </w:rPr>
        <w:tab/>
        <w:t xml:space="preserve">начальник отдела правового обеспечения  и </w:t>
      </w:r>
    </w:p>
    <w:p w:rsidR="00397E29" w:rsidRPr="00397E29" w:rsidRDefault="00397E29" w:rsidP="00E34907">
      <w:pPr>
        <w:widowControl w:val="0"/>
        <w:jc w:val="both"/>
        <w:rPr>
          <w:sz w:val="16"/>
          <w:szCs w:val="16"/>
        </w:rPr>
      </w:pPr>
      <w:r w:rsidRPr="00397E29">
        <w:rPr>
          <w:sz w:val="16"/>
          <w:szCs w:val="16"/>
        </w:rPr>
        <w:t xml:space="preserve">                                                       противодействия коррупции администрации               </w:t>
      </w:r>
    </w:p>
    <w:p w:rsidR="00397E29" w:rsidRPr="00397E29" w:rsidRDefault="00397E29" w:rsidP="00E34907">
      <w:pPr>
        <w:widowControl w:val="0"/>
        <w:jc w:val="both"/>
        <w:rPr>
          <w:sz w:val="16"/>
          <w:szCs w:val="16"/>
        </w:rPr>
      </w:pPr>
      <w:r w:rsidRPr="00397E29">
        <w:rPr>
          <w:sz w:val="16"/>
          <w:szCs w:val="16"/>
        </w:rPr>
        <w:t xml:space="preserve">                                                       Павловского муниципального района, председатель            </w:t>
      </w:r>
    </w:p>
    <w:p w:rsidR="00397E29" w:rsidRPr="00397E29" w:rsidRDefault="00397E29" w:rsidP="00E34907">
      <w:pPr>
        <w:widowControl w:val="0"/>
        <w:jc w:val="both"/>
        <w:rPr>
          <w:sz w:val="16"/>
          <w:szCs w:val="16"/>
        </w:rPr>
      </w:pPr>
      <w:r w:rsidRPr="00397E29">
        <w:rPr>
          <w:sz w:val="16"/>
          <w:szCs w:val="16"/>
        </w:rPr>
        <w:t xml:space="preserve">                                                       административной комиссии администрации  </w:t>
      </w:r>
    </w:p>
    <w:p w:rsidR="00397E29" w:rsidRPr="00397E29" w:rsidRDefault="00397E29" w:rsidP="00E34907">
      <w:pPr>
        <w:widowControl w:val="0"/>
        <w:jc w:val="both"/>
        <w:rPr>
          <w:sz w:val="16"/>
          <w:szCs w:val="16"/>
        </w:rPr>
      </w:pPr>
      <w:r w:rsidRPr="00397E29">
        <w:rPr>
          <w:sz w:val="16"/>
          <w:szCs w:val="16"/>
        </w:rPr>
        <w:t xml:space="preserve">                                                       Павловского муниципального района Воронежской</w:t>
      </w:r>
    </w:p>
    <w:p w:rsidR="00397E29" w:rsidRPr="00397E29" w:rsidRDefault="00397E29" w:rsidP="00E34907">
      <w:pPr>
        <w:widowControl w:val="0"/>
        <w:jc w:val="both"/>
        <w:rPr>
          <w:sz w:val="16"/>
          <w:szCs w:val="16"/>
        </w:rPr>
      </w:pPr>
      <w:r w:rsidRPr="00397E29">
        <w:rPr>
          <w:sz w:val="16"/>
          <w:szCs w:val="16"/>
        </w:rPr>
        <w:tab/>
      </w:r>
      <w:r w:rsidRPr="00397E29">
        <w:rPr>
          <w:sz w:val="16"/>
          <w:szCs w:val="16"/>
        </w:rPr>
        <w:tab/>
      </w:r>
      <w:r w:rsidRPr="00397E29">
        <w:rPr>
          <w:sz w:val="16"/>
          <w:szCs w:val="16"/>
        </w:rPr>
        <w:tab/>
        <w:t xml:space="preserve">                      области  </w:t>
      </w:r>
    </w:p>
    <w:p w:rsidR="00397E29" w:rsidRPr="00397E29" w:rsidRDefault="00397E29" w:rsidP="00E34907">
      <w:pPr>
        <w:widowControl w:val="0"/>
        <w:jc w:val="both"/>
        <w:rPr>
          <w:sz w:val="16"/>
          <w:szCs w:val="16"/>
        </w:rPr>
      </w:pPr>
    </w:p>
    <w:p w:rsidR="00397E29" w:rsidRPr="00397E29" w:rsidRDefault="00397E29" w:rsidP="00E34907">
      <w:pPr>
        <w:widowControl w:val="0"/>
        <w:jc w:val="both"/>
        <w:rPr>
          <w:sz w:val="16"/>
          <w:szCs w:val="16"/>
        </w:rPr>
      </w:pPr>
      <w:r w:rsidRPr="00397E29">
        <w:rPr>
          <w:sz w:val="16"/>
          <w:szCs w:val="16"/>
        </w:rPr>
        <w:t xml:space="preserve"> Жиляева Ю.С.               -            главный специалист отдела правового обеспечения  </w:t>
      </w:r>
    </w:p>
    <w:p w:rsidR="00397E29" w:rsidRPr="00397E29" w:rsidRDefault="00397E29" w:rsidP="00E34907">
      <w:pPr>
        <w:widowControl w:val="0"/>
        <w:jc w:val="both"/>
        <w:rPr>
          <w:sz w:val="16"/>
          <w:szCs w:val="16"/>
        </w:rPr>
      </w:pPr>
      <w:r w:rsidRPr="00397E29">
        <w:rPr>
          <w:sz w:val="16"/>
          <w:szCs w:val="16"/>
        </w:rPr>
        <w:tab/>
      </w:r>
      <w:r w:rsidRPr="00397E29">
        <w:rPr>
          <w:sz w:val="16"/>
          <w:szCs w:val="16"/>
        </w:rPr>
        <w:tab/>
      </w:r>
      <w:r w:rsidRPr="00397E29">
        <w:rPr>
          <w:sz w:val="16"/>
          <w:szCs w:val="16"/>
        </w:rPr>
        <w:tab/>
      </w:r>
      <w:r w:rsidRPr="00397E29">
        <w:rPr>
          <w:sz w:val="16"/>
          <w:szCs w:val="16"/>
        </w:rPr>
        <w:tab/>
      </w:r>
      <w:r w:rsidRPr="00397E29">
        <w:rPr>
          <w:sz w:val="16"/>
          <w:szCs w:val="16"/>
        </w:rPr>
        <w:tab/>
        <w:t xml:space="preserve">и противодействия коррупции администрации </w:t>
      </w:r>
    </w:p>
    <w:p w:rsidR="00397E29" w:rsidRPr="00397E29" w:rsidRDefault="00397E29" w:rsidP="00E34907">
      <w:pPr>
        <w:widowControl w:val="0"/>
        <w:jc w:val="both"/>
        <w:rPr>
          <w:sz w:val="16"/>
          <w:szCs w:val="16"/>
        </w:rPr>
      </w:pPr>
      <w:r w:rsidRPr="00397E29">
        <w:rPr>
          <w:sz w:val="16"/>
          <w:szCs w:val="16"/>
        </w:rPr>
        <w:tab/>
      </w:r>
      <w:r w:rsidRPr="00397E29">
        <w:rPr>
          <w:sz w:val="16"/>
          <w:szCs w:val="16"/>
        </w:rPr>
        <w:tab/>
      </w:r>
      <w:r w:rsidRPr="00397E29">
        <w:rPr>
          <w:sz w:val="16"/>
          <w:szCs w:val="16"/>
        </w:rPr>
        <w:tab/>
      </w:r>
      <w:r w:rsidRPr="00397E29">
        <w:rPr>
          <w:sz w:val="16"/>
          <w:szCs w:val="16"/>
        </w:rPr>
        <w:tab/>
      </w:r>
      <w:r w:rsidRPr="00397E29">
        <w:rPr>
          <w:sz w:val="16"/>
          <w:szCs w:val="16"/>
        </w:rPr>
        <w:tab/>
        <w:t>Павловского муниципального района,</w:t>
      </w:r>
    </w:p>
    <w:p w:rsidR="00397E29" w:rsidRPr="00397E29" w:rsidRDefault="00397E29" w:rsidP="00E34907">
      <w:pPr>
        <w:widowControl w:val="0"/>
        <w:jc w:val="both"/>
        <w:rPr>
          <w:sz w:val="16"/>
          <w:szCs w:val="16"/>
        </w:rPr>
      </w:pPr>
      <w:r w:rsidRPr="00397E29">
        <w:rPr>
          <w:sz w:val="16"/>
          <w:szCs w:val="16"/>
        </w:rPr>
        <w:t xml:space="preserve">                                                      заместитель председателя административной </w:t>
      </w:r>
    </w:p>
    <w:p w:rsidR="00397E29" w:rsidRPr="00397E29" w:rsidRDefault="00397E29" w:rsidP="00E34907">
      <w:pPr>
        <w:widowControl w:val="0"/>
        <w:jc w:val="both"/>
        <w:rPr>
          <w:sz w:val="16"/>
          <w:szCs w:val="16"/>
        </w:rPr>
      </w:pPr>
      <w:r w:rsidRPr="00397E29">
        <w:rPr>
          <w:sz w:val="16"/>
          <w:szCs w:val="16"/>
        </w:rPr>
        <w:t xml:space="preserve">                                                      комиссии администрации Павловского </w:t>
      </w:r>
    </w:p>
    <w:p w:rsidR="00397E29" w:rsidRPr="00397E29" w:rsidRDefault="00397E29" w:rsidP="00E34907">
      <w:pPr>
        <w:widowControl w:val="0"/>
        <w:jc w:val="both"/>
        <w:rPr>
          <w:sz w:val="16"/>
          <w:szCs w:val="16"/>
        </w:rPr>
      </w:pPr>
      <w:r w:rsidRPr="00397E29">
        <w:rPr>
          <w:sz w:val="16"/>
          <w:szCs w:val="16"/>
        </w:rPr>
        <w:tab/>
      </w:r>
      <w:r w:rsidRPr="00397E29">
        <w:rPr>
          <w:sz w:val="16"/>
          <w:szCs w:val="16"/>
        </w:rPr>
        <w:tab/>
      </w:r>
      <w:r w:rsidRPr="00397E29">
        <w:rPr>
          <w:sz w:val="16"/>
          <w:szCs w:val="16"/>
        </w:rPr>
        <w:tab/>
      </w:r>
      <w:r w:rsidRPr="00397E29">
        <w:rPr>
          <w:sz w:val="16"/>
          <w:szCs w:val="16"/>
        </w:rPr>
        <w:tab/>
      </w:r>
      <w:r w:rsidRPr="00397E29">
        <w:rPr>
          <w:sz w:val="16"/>
          <w:szCs w:val="16"/>
        </w:rPr>
        <w:tab/>
        <w:t xml:space="preserve">муниципального  района Воронежской области </w:t>
      </w:r>
    </w:p>
    <w:p w:rsidR="00397E29" w:rsidRPr="00397E29" w:rsidRDefault="00397E29" w:rsidP="00E34907">
      <w:pPr>
        <w:widowControl w:val="0"/>
        <w:jc w:val="both"/>
        <w:rPr>
          <w:b/>
          <w:sz w:val="16"/>
          <w:szCs w:val="16"/>
        </w:rPr>
      </w:pPr>
    </w:p>
    <w:p w:rsidR="00397E29" w:rsidRPr="00397E29" w:rsidRDefault="00397E29" w:rsidP="00E34907">
      <w:pPr>
        <w:widowControl w:val="0"/>
        <w:jc w:val="both"/>
        <w:rPr>
          <w:sz w:val="16"/>
          <w:szCs w:val="16"/>
        </w:rPr>
      </w:pPr>
      <w:r w:rsidRPr="00397E29">
        <w:rPr>
          <w:sz w:val="16"/>
          <w:szCs w:val="16"/>
        </w:rPr>
        <w:t xml:space="preserve">Ольшанская И.С.           -            ведущий специалист отдела правового обеспечения  и </w:t>
      </w:r>
    </w:p>
    <w:p w:rsidR="00397E29" w:rsidRPr="00397E29" w:rsidRDefault="00397E29" w:rsidP="00E34907">
      <w:pPr>
        <w:widowControl w:val="0"/>
        <w:jc w:val="both"/>
        <w:rPr>
          <w:sz w:val="16"/>
          <w:szCs w:val="16"/>
        </w:rPr>
      </w:pPr>
      <w:r w:rsidRPr="00397E29">
        <w:rPr>
          <w:sz w:val="16"/>
          <w:szCs w:val="16"/>
        </w:rPr>
        <w:t xml:space="preserve">                                                      противодействия коррупции, ответственный секретарь</w:t>
      </w:r>
    </w:p>
    <w:p w:rsidR="00397E29" w:rsidRPr="00397E29" w:rsidRDefault="00397E29" w:rsidP="00E34907">
      <w:pPr>
        <w:widowControl w:val="0"/>
        <w:jc w:val="both"/>
        <w:rPr>
          <w:sz w:val="16"/>
          <w:szCs w:val="16"/>
        </w:rPr>
      </w:pPr>
      <w:r w:rsidRPr="00397E29">
        <w:rPr>
          <w:sz w:val="16"/>
          <w:szCs w:val="16"/>
        </w:rPr>
        <w:t xml:space="preserve">                                                      административной комиссии администрации</w:t>
      </w:r>
    </w:p>
    <w:p w:rsidR="00397E29" w:rsidRPr="00397E29" w:rsidRDefault="00397E29" w:rsidP="00E34907">
      <w:pPr>
        <w:widowControl w:val="0"/>
        <w:jc w:val="both"/>
        <w:rPr>
          <w:sz w:val="16"/>
          <w:szCs w:val="16"/>
        </w:rPr>
      </w:pPr>
      <w:r w:rsidRPr="00397E29">
        <w:rPr>
          <w:sz w:val="16"/>
          <w:szCs w:val="16"/>
        </w:rPr>
        <w:t xml:space="preserve">                                                      Павловского муниципального района Воронежской</w:t>
      </w:r>
    </w:p>
    <w:p w:rsidR="00397E29" w:rsidRPr="00397E29" w:rsidRDefault="00397E29" w:rsidP="00E34907">
      <w:pPr>
        <w:widowControl w:val="0"/>
        <w:jc w:val="both"/>
        <w:rPr>
          <w:sz w:val="16"/>
          <w:szCs w:val="16"/>
        </w:rPr>
      </w:pPr>
      <w:r w:rsidRPr="00397E29">
        <w:rPr>
          <w:sz w:val="16"/>
          <w:szCs w:val="16"/>
        </w:rPr>
        <w:t xml:space="preserve">                                                      области</w:t>
      </w:r>
    </w:p>
    <w:p w:rsidR="00397E29" w:rsidRPr="00397E29" w:rsidRDefault="00397E29" w:rsidP="00E34907">
      <w:pPr>
        <w:widowControl w:val="0"/>
        <w:jc w:val="both"/>
        <w:rPr>
          <w:sz w:val="16"/>
          <w:szCs w:val="16"/>
        </w:rPr>
      </w:pPr>
    </w:p>
    <w:p w:rsidR="00397E29" w:rsidRPr="00397E29" w:rsidRDefault="00397E29" w:rsidP="00E34907">
      <w:pPr>
        <w:widowControl w:val="0"/>
        <w:jc w:val="both"/>
        <w:rPr>
          <w:sz w:val="16"/>
          <w:szCs w:val="16"/>
        </w:rPr>
      </w:pPr>
      <w:r w:rsidRPr="00397E29">
        <w:rPr>
          <w:sz w:val="16"/>
          <w:szCs w:val="16"/>
        </w:rPr>
        <w:t>Члены комиссии:</w:t>
      </w:r>
    </w:p>
    <w:p w:rsidR="00397E29" w:rsidRPr="00397E29" w:rsidRDefault="00397E29" w:rsidP="00E34907">
      <w:pPr>
        <w:widowControl w:val="0"/>
        <w:jc w:val="both"/>
        <w:rPr>
          <w:sz w:val="16"/>
          <w:szCs w:val="16"/>
        </w:rPr>
      </w:pPr>
    </w:p>
    <w:p w:rsidR="00397E29" w:rsidRPr="00397E29" w:rsidRDefault="00397E29" w:rsidP="00E34907">
      <w:pPr>
        <w:pStyle w:val="ConsPlusNormal"/>
        <w:tabs>
          <w:tab w:val="left" w:pos="3420"/>
        </w:tabs>
        <w:suppressAutoHyphens w:val="0"/>
        <w:ind w:firstLine="0"/>
        <w:jc w:val="both"/>
        <w:rPr>
          <w:rFonts w:ascii="Times New Roman" w:hAnsi="Times New Roman"/>
          <w:sz w:val="16"/>
          <w:szCs w:val="16"/>
        </w:rPr>
      </w:pPr>
      <w:r w:rsidRPr="00397E29">
        <w:rPr>
          <w:rFonts w:ascii="Times New Roman" w:hAnsi="Times New Roman"/>
          <w:sz w:val="16"/>
          <w:szCs w:val="16"/>
        </w:rPr>
        <w:t xml:space="preserve"> Степанов В.А.              -             руководитель БУ ВО «Павловская районная станция </w:t>
      </w:r>
    </w:p>
    <w:p w:rsidR="00397E29" w:rsidRPr="00397E29" w:rsidRDefault="00397E29" w:rsidP="00E34907">
      <w:pPr>
        <w:widowControl w:val="0"/>
        <w:jc w:val="both"/>
        <w:rPr>
          <w:sz w:val="16"/>
          <w:szCs w:val="16"/>
        </w:rPr>
      </w:pPr>
      <w:r w:rsidRPr="00397E29">
        <w:rPr>
          <w:sz w:val="16"/>
          <w:szCs w:val="16"/>
        </w:rPr>
        <w:t xml:space="preserve">                                                     по борьбе с болезнями животных» (по согласованию)     </w:t>
      </w:r>
    </w:p>
    <w:p w:rsidR="00397E29" w:rsidRPr="00397E29" w:rsidRDefault="00397E29" w:rsidP="00E34907">
      <w:pPr>
        <w:widowControl w:val="0"/>
        <w:jc w:val="both"/>
        <w:rPr>
          <w:sz w:val="16"/>
          <w:szCs w:val="16"/>
        </w:rPr>
      </w:pPr>
    </w:p>
    <w:p w:rsidR="00397E29" w:rsidRPr="00397E29" w:rsidRDefault="00397E29" w:rsidP="00E34907">
      <w:pPr>
        <w:pStyle w:val="ConsPlusNormal"/>
        <w:suppressAutoHyphens w:val="0"/>
        <w:ind w:firstLine="0"/>
        <w:jc w:val="both"/>
        <w:rPr>
          <w:rFonts w:ascii="Times New Roman" w:hAnsi="Times New Roman"/>
          <w:sz w:val="16"/>
          <w:szCs w:val="16"/>
        </w:rPr>
      </w:pPr>
      <w:r w:rsidRPr="00397E29">
        <w:rPr>
          <w:rFonts w:ascii="Times New Roman" w:hAnsi="Times New Roman"/>
          <w:sz w:val="16"/>
          <w:szCs w:val="16"/>
        </w:rPr>
        <w:t xml:space="preserve">Нежельская Т.М.         -             председатель Общественной палаты Павловского </w:t>
      </w:r>
    </w:p>
    <w:p w:rsidR="00397E29" w:rsidRPr="00397E29" w:rsidRDefault="00397E29" w:rsidP="00E34907">
      <w:pPr>
        <w:pStyle w:val="ConsPlusNormal"/>
        <w:tabs>
          <w:tab w:val="left" w:pos="3420"/>
        </w:tabs>
        <w:suppressAutoHyphens w:val="0"/>
        <w:ind w:firstLine="0"/>
        <w:jc w:val="both"/>
        <w:rPr>
          <w:rFonts w:ascii="Times New Roman" w:hAnsi="Times New Roman"/>
          <w:sz w:val="16"/>
          <w:szCs w:val="16"/>
        </w:rPr>
      </w:pPr>
      <w:r w:rsidRPr="00397E29">
        <w:rPr>
          <w:rFonts w:ascii="Times New Roman" w:hAnsi="Times New Roman"/>
          <w:sz w:val="16"/>
          <w:szCs w:val="16"/>
        </w:rPr>
        <w:t xml:space="preserve">                                                     района, депутат Совета народных депутатов</w:t>
      </w:r>
    </w:p>
    <w:p w:rsidR="00397E29" w:rsidRPr="00397E29" w:rsidRDefault="00397E29" w:rsidP="00E34907">
      <w:pPr>
        <w:pStyle w:val="ConsPlusNormal"/>
        <w:tabs>
          <w:tab w:val="left" w:pos="3420"/>
        </w:tabs>
        <w:suppressAutoHyphens w:val="0"/>
        <w:ind w:firstLine="0"/>
        <w:jc w:val="both"/>
        <w:rPr>
          <w:rFonts w:ascii="Times New Roman" w:hAnsi="Times New Roman"/>
          <w:sz w:val="16"/>
          <w:szCs w:val="16"/>
        </w:rPr>
      </w:pPr>
      <w:r w:rsidRPr="00397E29">
        <w:rPr>
          <w:rFonts w:ascii="Times New Roman" w:hAnsi="Times New Roman"/>
          <w:sz w:val="16"/>
          <w:szCs w:val="16"/>
        </w:rPr>
        <w:tab/>
        <w:t>Павловского муниципального района (по согласованию)</w:t>
      </w:r>
    </w:p>
    <w:p w:rsidR="00397E29" w:rsidRPr="00397E29" w:rsidRDefault="00397E29" w:rsidP="00E34907">
      <w:pPr>
        <w:widowControl w:val="0"/>
        <w:jc w:val="both"/>
        <w:rPr>
          <w:sz w:val="16"/>
          <w:szCs w:val="16"/>
        </w:rPr>
      </w:pPr>
    </w:p>
    <w:p w:rsidR="00397E29" w:rsidRPr="00397E29" w:rsidRDefault="00397E29" w:rsidP="00E34907">
      <w:pPr>
        <w:pStyle w:val="ConsPlusNormal"/>
        <w:suppressAutoHyphens w:val="0"/>
        <w:ind w:firstLine="0"/>
        <w:jc w:val="both"/>
        <w:rPr>
          <w:rFonts w:ascii="Times New Roman" w:hAnsi="Times New Roman"/>
          <w:sz w:val="16"/>
          <w:szCs w:val="16"/>
        </w:rPr>
      </w:pPr>
      <w:r w:rsidRPr="00397E29">
        <w:rPr>
          <w:rFonts w:ascii="Times New Roman" w:hAnsi="Times New Roman"/>
          <w:sz w:val="16"/>
          <w:szCs w:val="16"/>
        </w:rPr>
        <w:t>Костромыгин А.А.       -</w:t>
      </w:r>
      <w:r w:rsidRPr="00397E29">
        <w:rPr>
          <w:rFonts w:ascii="Times New Roman" w:hAnsi="Times New Roman"/>
          <w:sz w:val="16"/>
          <w:szCs w:val="16"/>
        </w:rPr>
        <w:tab/>
        <w:t xml:space="preserve">юрисконсульт МКУ ПМР «Служба обеспечения деятельности администрации Павловского муниципального района </w:t>
      </w:r>
    </w:p>
    <w:p w:rsidR="00397E29" w:rsidRPr="00397E29" w:rsidRDefault="00397E29" w:rsidP="00E34907">
      <w:pPr>
        <w:pStyle w:val="ConsPlusNormal"/>
        <w:suppressAutoHyphens w:val="0"/>
        <w:ind w:firstLine="0"/>
        <w:jc w:val="both"/>
        <w:rPr>
          <w:rFonts w:ascii="Times New Roman" w:hAnsi="Times New Roman"/>
          <w:sz w:val="16"/>
          <w:szCs w:val="16"/>
        </w:rPr>
      </w:pPr>
    </w:p>
    <w:p w:rsidR="00397E29" w:rsidRPr="00397E29" w:rsidRDefault="00397E29" w:rsidP="00E34907">
      <w:pPr>
        <w:widowControl w:val="0"/>
        <w:jc w:val="both"/>
        <w:rPr>
          <w:sz w:val="16"/>
          <w:szCs w:val="16"/>
        </w:rPr>
      </w:pPr>
    </w:p>
    <w:p w:rsidR="00397E29" w:rsidRPr="00397E29" w:rsidRDefault="00397E29" w:rsidP="00E34907">
      <w:pPr>
        <w:widowControl w:val="0"/>
        <w:jc w:val="both"/>
        <w:rPr>
          <w:sz w:val="16"/>
          <w:szCs w:val="16"/>
        </w:rPr>
      </w:pPr>
    </w:p>
    <w:p w:rsidR="00397E29" w:rsidRPr="00397E29" w:rsidRDefault="00397E29" w:rsidP="00E34907">
      <w:pPr>
        <w:widowControl w:val="0"/>
        <w:jc w:val="both"/>
        <w:rPr>
          <w:sz w:val="16"/>
          <w:szCs w:val="16"/>
        </w:rPr>
      </w:pPr>
      <w:r w:rsidRPr="00397E29">
        <w:rPr>
          <w:sz w:val="16"/>
          <w:szCs w:val="16"/>
        </w:rPr>
        <w:t>Подлесных Г.И.</w:t>
      </w:r>
      <w:r w:rsidRPr="00397E29">
        <w:rPr>
          <w:sz w:val="16"/>
          <w:szCs w:val="16"/>
        </w:rPr>
        <w:tab/>
        <w:t xml:space="preserve">      -            главный специалист - эксперт  ТО управления </w:t>
      </w:r>
    </w:p>
    <w:p w:rsidR="00397E29" w:rsidRPr="00397E29" w:rsidRDefault="00397E29" w:rsidP="00E34907">
      <w:pPr>
        <w:widowControl w:val="0"/>
        <w:jc w:val="both"/>
        <w:rPr>
          <w:sz w:val="16"/>
          <w:szCs w:val="16"/>
        </w:rPr>
      </w:pPr>
      <w:r w:rsidRPr="00397E29">
        <w:rPr>
          <w:sz w:val="16"/>
          <w:szCs w:val="16"/>
        </w:rPr>
        <w:t>Роспотребнадзора по Воронежской области в Павловском,            Богучарском и В-Мамонском районах (по согласованию)</w:t>
      </w:r>
    </w:p>
    <w:p w:rsidR="00397E29" w:rsidRPr="00397E29" w:rsidRDefault="00397E29" w:rsidP="00E34907">
      <w:pPr>
        <w:widowControl w:val="0"/>
        <w:jc w:val="both"/>
        <w:rPr>
          <w:sz w:val="16"/>
          <w:szCs w:val="16"/>
        </w:rPr>
      </w:pPr>
    </w:p>
    <w:p w:rsidR="00397E29" w:rsidRPr="00397E29" w:rsidRDefault="00397E29" w:rsidP="00E34907">
      <w:pPr>
        <w:pStyle w:val="ConsPlusNormal"/>
        <w:tabs>
          <w:tab w:val="left" w:pos="3544"/>
        </w:tabs>
        <w:suppressAutoHyphens w:val="0"/>
        <w:ind w:firstLine="0"/>
        <w:jc w:val="both"/>
        <w:rPr>
          <w:rFonts w:ascii="Times New Roman" w:hAnsi="Times New Roman"/>
          <w:sz w:val="16"/>
          <w:szCs w:val="16"/>
        </w:rPr>
      </w:pPr>
      <w:r w:rsidRPr="00397E29">
        <w:rPr>
          <w:rFonts w:ascii="Times New Roman" w:hAnsi="Times New Roman"/>
          <w:sz w:val="16"/>
          <w:szCs w:val="16"/>
        </w:rPr>
        <w:t>Савищенко С.В.           -            капитан полиции, инспектор направления по</w:t>
      </w:r>
    </w:p>
    <w:p w:rsidR="00397E29" w:rsidRPr="00397E29" w:rsidRDefault="00397E29" w:rsidP="00E34907">
      <w:pPr>
        <w:pStyle w:val="ConsPlusNormal"/>
        <w:suppressAutoHyphens w:val="0"/>
        <w:ind w:firstLine="0"/>
        <w:jc w:val="both"/>
        <w:rPr>
          <w:rFonts w:ascii="Times New Roman" w:hAnsi="Times New Roman"/>
          <w:sz w:val="16"/>
          <w:szCs w:val="16"/>
        </w:rPr>
      </w:pPr>
      <w:r w:rsidRPr="00397E29">
        <w:rPr>
          <w:rFonts w:ascii="Times New Roman" w:hAnsi="Times New Roman"/>
          <w:sz w:val="16"/>
          <w:szCs w:val="16"/>
        </w:rPr>
        <w:t xml:space="preserve">                                                    исполнению административного законодательства</w:t>
      </w:r>
    </w:p>
    <w:p w:rsidR="00397E29" w:rsidRPr="00397E29" w:rsidRDefault="00397E29" w:rsidP="00E34907">
      <w:pPr>
        <w:pStyle w:val="ConsPlusNormal"/>
        <w:suppressAutoHyphens w:val="0"/>
        <w:ind w:firstLine="0"/>
        <w:jc w:val="both"/>
        <w:rPr>
          <w:rFonts w:ascii="Times New Roman" w:hAnsi="Times New Roman"/>
          <w:sz w:val="16"/>
          <w:szCs w:val="16"/>
        </w:rPr>
      </w:pPr>
      <w:r w:rsidRPr="00397E29">
        <w:rPr>
          <w:rFonts w:ascii="Times New Roman" w:hAnsi="Times New Roman"/>
          <w:sz w:val="16"/>
          <w:szCs w:val="16"/>
        </w:rPr>
        <w:t xml:space="preserve">                                                    отдела МВД России по Павловскому району </w:t>
      </w:r>
    </w:p>
    <w:p w:rsidR="00397E29" w:rsidRPr="00397E29" w:rsidRDefault="00397E29" w:rsidP="00E34907">
      <w:pPr>
        <w:pStyle w:val="ConsPlusNormal"/>
        <w:suppressAutoHyphens w:val="0"/>
        <w:ind w:firstLine="0"/>
        <w:jc w:val="both"/>
        <w:rPr>
          <w:rFonts w:ascii="Times New Roman" w:hAnsi="Times New Roman"/>
          <w:sz w:val="16"/>
          <w:szCs w:val="16"/>
        </w:rPr>
      </w:pPr>
      <w:r w:rsidRPr="00397E29">
        <w:rPr>
          <w:rFonts w:ascii="Times New Roman" w:hAnsi="Times New Roman"/>
          <w:sz w:val="16"/>
          <w:szCs w:val="16"/>
        </w:rPr>
        <w:t xml:space="preserve">                                                    (по согласованию)</w:t>
      </w:r>
    </w:p>
    <w:p w:rsidR="00397E29" w:rsidRPr="00397E29" w:rsidRDefault="00397E29" w:rsidP="00E34907">
      <w:pPr>
        <w:pStyle w:val="ConsPlusNormal"/>
        <w:tabs>
          <w:tab w:val="left" w:pos="3420"/>
        </w:tabs>
        <w:suppressAutoHyphens w:val="0"/>
        <w:ind w:firstLine="0"/>
        <w:jc w:val="both"/>
        <w:rPr>
          <w:rFonts w:ascii="Times New Roman" w:hAnsi="Times New Roman"/>
          <w:sz w:val="16"/>
          <w:szCs w:val="16"/>
        </w:rPr>
      </w:pPr>
    </w:p>
    <w:p w:rsidR="00397E29" w:rsidRPr="00397E29" w:rsidRDefault="00397E29" w:rsidP="00E34907">
      <w:pPr>
        <w:pStyle w:val="ConsPlusNormal"/>
        <w:tabs>
          <w:tab w:val="left" w:pos="3420"/>
        </w:tabs>
        <w:suppressAutoHyphens w:val="0"/>
        <w:ind w:firstLine="0"/>
        <w:jc w:val="both"/>
        <w:rPr>
          <w:rFonts w:ascii="Times New Roman" w:hAnsi="Times New Roman"/>
          <w:sz w:val="16"/>
          <w:szCs w:val="16"/>
        </w:rPr>
      </w:pPr>
      <w:r w:rsidRPr="00397E29">
        <w:rPr>
          <w:rFonts w:ascii="Times New Roman" w:hAnsi="Times New Roman"/>
          <w:sz w:val="16"/>
          <w:szCs w:val="16"/>
        </w:rPr>
        <w:t>Овсянникова Е.В.          -</w:t>
      </w:r>
      <w:r w:rsidRPr="00397E29">
        <w:rPr>
          <w:rFonts w:ascii="Times New Roman" w:hAnsi="Times New Roman"/>
          <w:sz w:val="16"/>
          <w:szCs w:val="16"/>
        </w:rPr>
        <w:tab/>
        <w:t xml:space="preserve">старший инженер отдела по делам гражданской </w:t>
      </w:r>
    </w:p>
    <w:p w:rsidR="00397E29" w:rsidRPr="00397E29" w:rsidRDefault="00397E29" w:rsidP="00E34907">
      <w:pPr>
        <w:pStyle w:val="ConsPlusNormal"/>
        <w:tabs>
          <w:tab w:val="left" w:pos="3420"/>
        </w:tabs>
        <w:suppressAutoHyphens w:val="0"/>
        <w:ind w:firstLine="0"/>
        <w:jc w:val="both"/>
        <w:rPr>
          <w:rFonts w:ascii="Times New Roman" w:hAnsi="Times New Roman"/>
          <w:sz w:val="16"/>
          <w:szCs w:val="16"/>
        </w:rPr>
      </w:pPr>
      <w:r w:rsidRPr="00397E29">
        <w:rPr>
          <w:rFonts w:ascii="Times New Roman" w:hAnsi="Times New Roman"/>
          <w:sz w:val="16"/>
          <w:szCs w:val="16"/>
        </w:rPr>
        <w:tab/>
        <w:t xml:space="preserve">обороны и  чрезвычайным ситуациям администрации </w:t>
      </w:r>
    </w:p>
    <w:p w:rsidR="00397E29" w:rsidRPr="00397E29" w:rsidRDefault="00397E29" w:rsidP="00E34907">
      <w:pPr>
        <w:pStyle w:val="ConsPlusNormal"/>
        <w:tabs>
          <w:tab w:val="left" w:pos="3420"/>
        </w:tabs>
        <w:suppressAutoHyphens w:val="0"/>
        <w:ind w:firstLine="0"/>
        <w:jc w:val="both"/>
        <w:rPr>
          <w:rFonts w:ascii="Times New Roman" w:hAnsi="Times New Roman"/>
          <w:sz w:val="16"/>
          <w:szCs w:val="16"/>
        </w:rPr>
      </w:pPr>
      <w:r w:rsidRPr="00397E29">
        <w:rPr>
          <w:rFonts w:ascii="Times New Roman" w:hAnsi="Times New Roman"/>
          <w:sz w:val="16"/>
          <w:szCs w:val="16"/>
        </w:rPr>
        <w:tab/>
        <w:t>Павловского муниципального района</w:t>
      </w:r>
    </w:p>
    <w:p w:rsidR="00397E29" w:rsidRPr="00397E29" w:rsidRDefault="00397E29" w:rsidP="00E34907">
      <w:pPr>
        <w:pStyle w:val="ConsPlusNormal"/>
        <w:suppressAutoHyphens w:val="0"/>
        <w:ind w:firstLine="0"/>
        <w:jc w:val="both"/>
        <w:rPr>
          <w:rFonts w:ascii="Times New Roman" w:hAnsi="Times New Roman"/>
          <w:sz w:val="16"/>
          <w:szCs w:val="16"/>
        </w:rPr>
      </w:pPr>
    </w:p>
    <w:p w:rsidR="00397E29" w:rsidRPr="00397E29" w:rsidRDefault="00397E29" w:rsidP="00E34907">
      <w:pPr>
        <w:pStyle w:val="ConsPlusNormal"/>
        <w:tabs>
          <w:tab w:val="left" w:pos="2552"/>
          <w:tab w:val="left" w:pos="3420"/>
        </w:tabs>
        <w:suppressAutoHyphens w:val="0"/>
        <w:ind w:firstLine="0"/>
        <w:jc w:val="both"/>
        <w:rPr>
          <w:rFonts w:ascii="Times New Roman" w:hAnsi="Times New Roman"/>
          <w:sz w:val="16"/>
          <w:szCs w:val="16"/>
        </w:rPr>
      </w:pPr>
      <w:r w:rsidRPr="00397E29">
        <w:rPr>
          <w:rFonts w:ascii="Times New Roman" w:hAnsi="Times New Roman"/>
          <w:sz w:val="16"/>
          <w:szCs w:val="16"/>
        </w:rPr>
        <w:t xml:space="preserve">Сапрыкин С.В.             -            врио директора Воронежская ОС по многолетним травам - </w:t>
      </w:r>
    </w:p>
    <w:p w:rsidR="00397E29" w:rsidRPr="00397E29" w:rsidRDefault="00397E29" w:rsidP="00E34907">
      <w:pPr>
        <w:pStyle w:val="ConsPlusNormal"/>
        <w:suppressAutoHyphens w:val="0"/>
        <w:ind w:firstLine="0"/>
        <w:jc w:val="both"/>
        <w:rPr>
          <w:rFonts w:ascii="Times New Roman" w:hAnsi="Times New Roman"/>
          <w:sz w:val="16"/>
          <w:szCs w:val="16"/>
        </w:rPr>
      </w:pPr>
      <w:r w:rsidRPr="00397E29">
        <w:rPr>
          <w:rFonts w:ascii="Times New Roman" w:hAnsi="Times New Roman"/>
          <w:sz w:val="16"/>
          <w:szCs w:val="16"/>
        </w:rPr>
        <w:t xml:space="preserve">                                                    филиал ФНЦ «ВИК им. В.Р. Вильямса»  (по согласованию)</w:t>
      </w:r>
    </w:p>
    <w:p w:rsidR="00397E29" w:rsidRPr="00397E29" w:rsidRDefault="00397E29" w:rsidP="00E34907">
      <w:pPr>
        <w:pStyle w:val="ConsPlusNormal"/>
        <w:tabs>
          <w:tab w:val="left" w:pos="3402"/>
        </w:tabs>
        <w:suppressAutoHyphens w:val="0"/>
        <w:ind w:firstLine="0"/>
        <w:jc w:val="both"/>
        <w:rPr>
          <w:rFonts w:ascii="Times New Roman" w:hAnsi="Times New Roman"/>
          <w:sz w:val="16"/>
          <w:szCs w:val="16"/>
        </w:rPr>
      </w:pPr>
    </w:p>
    <w:p w:rsidR="00397E29" w:rsidRPr="00397E29" w:rsidRDefault="00397E29" w:rsidP="00E34907">
      <w:pPr>
        <w:pStyle w:val="ConsPlusNormal"/>
        <w:tabs>
          <w:tab w:val="left" w:pos="2552"/>
          <w:tab w:val="left" w:pos="3402"/>
        </w:tabs>
        <w:suppressAutoHyphens w:val="0"/>
        <w:ind w:firstLine="0"/>
        <w:jc w:val="both"/>
        <w:rPr>
          <w:rFonts w:ascii="Times New Roman" w:hAnsi="Times New Roman"/>
          <w:sz w:val="16"/>
          <w:szCs w:val="16"/>
        </w:rPr>
      </w:pPr>
      <w:r w:rsidRPr="00397E29">
        <w:rPr>
          <w:rFonts w:ascii="Times New Roman" w:hAnsi="Times New Roman"/>
          <w:sz w:val="16"/>
          <w:szCs w:val="16"/>
        </w:rPr>
        <w:t xml:space="preserve">Колимбет В.В.              -            юрисконсульт Павловского МУП ЖКХ (по согласованию)  </w:t>
      </w:r>
    </w:p>
    <w:p w:rsidR="00397E29" w:rsidRPr="00397E29" w:rsidRDefault="00397E29" w:rsidP="00E34907">
      <w:pPr>
        <w:pStyle w:val="ConsPlusNormal"/>
        <w:tabs>
          <w:tab w:val="left" w:pos="3261"/>
        </w:tabs>
        <w:suppressAutoHyphens w:val="0"/>
        <w:ind w:firstLine="0"/>
        <w:jc w:val="both"/>
        <w:rPr>
          <w:rFonts w:ascii="Times New Roman" w:hAnsi="Times New Roman"/>
          <w:sz w:val="16"/>
          <w:szCs w:val="16"/>
        </w:rPr>
      </w:pPr>
      <w:r w:rsidRPr="00397E29">
        <w:rPr>
          <w:rFonts w:ascii="Times New Roman" w:hAnsi="Times New Roman"/>
          <w:sz w:val="16"/>
          <w:szCs w:val="16"/>
        </w:rPr>
        <w:tab/>
      </w:r>
    </w:p>
    <w:p w:rsidR="00397E29" w:rsidRPr="00397E29" w:rsidRDefault="00397E29" w:rsidP="00E34907">
      <w:pPr>
        <w:pStyle w:val="ConsPlusNormal"/>
        <w:tabs>
          <w:tab w:val="left" w:pos="2552"/>
          <w:tab w:val="left" w:pos="3261"/>
        </w:tabs>
        <w:suppressAutoHyphens w:val="0"/>
        <w:ind w:firstLine="0"/>
        <w:jc w:val="both"/>
        <w:rPr>
          <w:rFonts w:ascii="Times New Roman" w:hAnsi="Times New Roman"/>
          <w:sz w:val="16"/>
          <w:szCs w:val="16"/>
        </w:rPr>
      </w:pPr>
      <w:r w:rsidRPr="00397E29">
        <w:rPr>
          <w:rFonts w:ascii="Times New Roman" w:hAnsi="Times New Roman"/>
          <w:sz w:val="16"/>
          <w:szCs w:val="16"/>
        </w:rPr>
        <w:t xml:space="preserve"> Шевченко А.В.            -            ведущий специалист  сектора по градостроительству, </w:t>
      </w:r>
      <w:r w:rsidRPr="00397E29">
        <w:rPr>
          <w:rFonts w:ascii="Times New Roman" w:hAnsi="Times New Roman"/>
          <w:sz w:val="16"/>
          <w:szCs w:val="16"/>
        </w:rPr>
        <w:tab/>
        <w:t xml:space="preserve">               архитектуре и земельным отношениям администрации</w:t>
      </w:r>
    </w:p>
    <w:p w:rsidR="00397E29" w:rsidRPr="00397E29" w:rsidRDefault="00397E29" w:rsidP="00E34907">
      <w:pPr>
        <w:pStyle w:val="ConsPlusNormal"/>
        <w:tabs>
          <w:tab w:val="left" w:pos="3420"/>
        </w:tabs>
        <w:suppressAutoHyphens w:val="0"/>
        <w:ind w:firstLine="0"/>
        <w:jc w:val="both"/>
        <w:rPr>
          <w:rFonts w:ascii="Times New Roman" w:hAnsi="Times New Roman"/>
          <w:sz w:val="16"/>
          <w:szCs w:val="16"/>
        </w:rPr>
      </w:pPr>
      <w:r w:rsidRPr="00397E29">
        <w:rPr>
          <w:rFonts w:ascii="Times New Roman" w:hAnsi="Times New Roman"/>
          <w:sz w:val="16"/>
          <w:szCs w:val="16"/>
        </w:rPr>
        <w:t xml:space="preserve">                                                    городского поселения – город Павловск Павловского</w:t>
      </w:r>
    </w:p>
    <w:p w:rsidR="00397E29" w:rsidRPr="00397E29" w:rsidRDefault="00397E29" w:rsidP="00E34907">
      <w:pPr>
        <w:pStyle w:val="ConsPlusNormal"/>
        <w:tabs>
          <w:tab w:val="left" w:pos="3261"/>
        </w:tabs>
        <w:suppressAutoHyphens w:val="0"/>
        <w:ind w:firstLine="0"/>
        <w:jc w:val="both"/>
        <w:rPr>
          <w:rFonts w:ascii="Times New Roman" w:hAnsi="Times New Roman"/>
          <w:sz w:val="16"/>
          <w:szCs w:val="16"/>
        </w:rPr>
      </w:pPr>
      <w:r w:rsidRPr="00397E29">
        <w:rPr>
          <w:rFonts w:ascii="Times New Roman" w:hAnsi="Times New Roman"/>
          <w:sz w:val="16"/>
          <w:szCs w:val="16"/>
        </w:rPr>
        <w:tab/>
        <w:t xml:space="preserve">  муниципального района (по согласованию)  </w:t>
      </w:r>
      <w:r w:rsidRPr="00397E29">
        <w:rPr>
          <w:rFonts w:ascii="Times New Roman" w:hAnsi="Times New Roman"/>
          <w:sz w:val="16"/>
          <w:szCs w:val="16"/>
        </w:rPr>
        <w:tab/>
      </w:r>
    </w:p>
    <w:p w:rsidR="00397E29" w:rsidRPr="00397E29" w:rsidRDefault="00397E29" w:rsidP="00E34907">
      <w:pPr>
        <w:pStyle w:val="ConsPlusNormal"/>
        <w:tabs>
          <w:tab w:val="left" w:pos="3261"/>
        </w:tabs>
        <w:suppressAutoHyphens w:val="0"/>
        <w:ind w:firstLine="0"/>
        <w:jc w:val="both"/>
        <w:rPr>
          <w:rFonts w:ascii="Times New Roman" w:hAnsi="Times New Roman"/>
          <w:i/>
          <w:sz w:val="16"/>
          <w:szCs w:val="16"/>
        </w:rPr>
      </w:pPr>
    </w:p>
    <w:p w:rsidR="00397E29" w:rsidRPr="00397E29" w:rsidRDefault="00397E29" w:rsidP="00E34907">
      <w:pPr>
        <w:pStyle w:val="ConsPlusNormal"/>
        <w:tabs>
          <w:tab w:val="left" w:pos="2552"/>
          <w:tab w:val="left" w:pos="3402"/>
        </w:tabs>
        <w:suppressAutoHyphens w:val="0"/>
        <w:ind w:firstLine="0"/>
        <w:jc w:val="both"/>
        <w:rPr>
          <w:rFonts w:ascii="Times New Roman" w:hAnsi="Times New Roman"/>
          <w:sz w:val="16"/>
          <w:szCs w:val="16"/>
        </w:rPr>
      </w:pPr>
      <w:r w:rsidRPr="00397E29">
        <w:rPr>
          <w:rFonts w:ascii="Times New Roman" w:hAnsi="Times New Roman"/>
          <w:sz w:val="16"/>
          <w:szCs w:val="16"/>
        </w:rPr>
        <w:t>Тимофеев В.П.              -           глава администрации Красного сельского</w:t>
      </w:r>
    </w:p>
    <w:p w:rsidR="00397E29" w:rsidRPr="00397E29" w:rsidRDefault="00397E29" w:rsidP="00E34907">
      <w:pPr>
        <w:pStyle w:val="ConsPlusNormal"/>
        <w:tabs>
          <w:tab w:val="left" w:pos="3420"/>
        </w:tabs>
        <w:suppressAutoHyphens w:val="0"/>
        <w:ind w:firstLine="0"/>
        <w:jc w:val="both"/>
        <w:rPr>
          <w:rFonts w:ascii="Times New Roman" w:hAnsi="Times New Roman"/>
          <w:sz w:val="16"/>
          <w:szCs w:val="16"/>
        </w:rPr>
      </w:pPr>
      <w:r w:rsidRPr="00397E29">
        <w:rPr>
          <w:rFonts w:ascii="Times New Roman" w:hAnsi="Times New Roman"/>
          <w:sz w:val="16"/>
          <w:szCs w:val="16"/>
        </w:rPr>
        <w:t xml:space="preserve">                                                    поселения Павловского</w:t>
      </w:r>
    </w:p>
    <w:p w:rsidR="00397E29" w:rsidRPr="00397E29" w:rsidRDefault="00397E29" w:rsidP="00E34907">
      <w:pPr>
        <w:pStyle w:val="ConsPlusNormal"/>
        <w:tabs>
          <w:tab w:val="left" w:pos="2552"/>
          <w:tab w:val="left" w:pos="3420"/>
        </w:tabs>
        <w:suppressAutoHyphens w:val="0"/>
        <w:ind w:firstLine="0"/>
        <w:jc w:val="both"/>
        <w:rPr>
          <w:rFonts w:ascii="Times New Roman" w:hAnsi="Times New Roman"/>
          <w:sz w:val="16"/>
          <w:szCs w:val="16"/>
        </w:rPr>
      </w:pPr>
      <w:r w:rsidRPr="00397E29">
        <w:rPr>
          <w:rFonts w:ascii="Times New Roman" w:hAnsi="Times New Roman"/>
          <w:sz w:val="16"/>
          <w:szCs w:val="16"/>
        </w:rPr>
        <w:tab/>
        <w:t xml:space="preserve">             муниципального района (по согласованию)  </w:t>
      </w:r>
    </w:p>
    <w:p w:rsidR="00397E29" w:rsidRPr="00397E29" w:rsidRDefault="00397E29" w:rsidP="00E34907">
      <w:pPr>
        <w:pStyle w:val="ConsPlusNormal"/>
        <w:tabs>
          <w:tab w:val="left" w:pos="3261"/>
        </w:tabs>
        <w:suppressAutoHyphens w:val="0"/>
        <w:ind w:firstLine="0"/>
        <w:jc w:val="both"/>
        <w:rPr>
          <w:rFonts w:ascii="Times New Roman" w:hAnsi="Times New Roman"/>
          <w:i/>
          <w:sz w:val="16"/>
          <w:szCs w:val="16"/>
        </w:rPr>
      </w:pPr>
    </w:p>
    <w:p w:rsidR="00397E29" w:rsidRPr="00397E29" w:rsidRDefault="00397E29" w:rsidP="00E34907">
      <w:pPr>
        <w:pStyle w:val="ConsPlusNormal"/>
        <w:tabs>
          <w:tab w:val="left" w:pos="2268"/>
          <w:tab w:val="left" w:pos="3402"/>
        </w:tabs>
        <w:suppressAutoHyphens w:val="0"/>
        <w:ind w:firstLine="0"/>
        <w:jc w:val="both"/>
        <w:rPr>
          <w:rFonts w:ascii="Times New Roman" w:hAnsi="Times New Roman"/>
          <w:sz w:val="16"/>
          <w:szCs w:val="16"/>
        </w:rPr>
      </w:pPr>
      <w:r w:rsidRPr="00397E29">
        <w:rPr>
          <w:rFonts w:ascii="Times New Roman" w:hAnsi="Times New Roman"/>
          <w:sz w:val="16"/>
          <w:szCs w:val="16"/>
        </w:rPr>
        <w:t xml:space="preserve">Феденко И.В.                 -          директор МКУК «Гаврильское КДО» (по согласованию)  </w:t>
      </w:r>
    </w:p>
    <w:p w:rsidR="00397E29" w:rsidRPr="00397E29" w:rsidRDefault="00397E29" w:rsidP="00E34907">
      <w:pPr>
        <w:pStyle w:val="ConsPlusNormal"/>
        <w:tabs>
          <w:tab w:val="left" w:pos="1740"/>
        </w:tabs>
        <w:suppressAutoHyphens w:val="0"/>
        <w:ind w:firstLine="0"/>
        <w:jc w:val="both"/>
        <w:rPr>
          <w:rFonts w:ascii="Times New Roman" w:hAnsi="Times New Roman"/>
          <w:color w:val="00B050"/>
          <w:sz w:val="16"/>
          <w:szCs w:val="16"/>
        </w:rPr>
      </w:pPr>
      <w:r w:rsidRPr="00397E29">
        <w:rPr>
          <w:rFonts w:ascii="Times New Roman" w:hAnsi="Times New Roman"/>
          <w:color w:val="00B050"/>
          <w:sz w:val="16"/>
          <w:szCs w:val="16"/>
        </w:rPr>
        <w:tab/>
      </w:r>
    </w:p>
    <w:p w:rsidR="00397E29" w:rsidRPr="00397E29" w:rsidRDefault="00397E29" w:rsidP="00E34907">
      <w:pPr>
        <w:pStyle w:val="ConsPlusNormal"/>
        <w:tabs>
          <w:tab w:val="left" w:pos="2268"/>
          <w:tab w:val="left" w:pos="3402"/>
        </w:tabs>
        <w:suppressAutoHyphens w:val="0"/>
        <w:ind w:firstLine="0"/>
        <w:jc w:val="both"/>
        <w:rPr>
          <w:rFonts w:ascii="Times New Roman" w:hAnsi="Times New Roman"/>
          <w:sz w:val="16"/>
          <w:szCs w:val="16"/>
        </w:rPr>
      </w:pPr>
      <w:r w:rsidRPr="00397E29">
        <w:rPr>
          <w:rFonts w:ascii="Times New Roman" w:hAnsi="Times New Roman"/>
          <w:sz w:val="16"/>
          <w:szCs w:val="16"/>
        </w:rPr>
        <w:t xml:space="preserve">Краснов А.Н.                 -          директор МУП «Павловский рынок» (по согласованию)  </w:t>
      </w:r>
    </w:p>
    <w:p w:rsidR="00397E29" w:rsidRPr="00397E29" w:rsidRDefault="00397E29" w:rsidP="00E34907">
      <w:pPr>
        <w:pStyle w:val="ConsPlusNormal"/>
        <w:tabs>
          <w:tab w:val="left" w:pos="3261"/>
        </w:tabs>
        <w:suppressAutoHyphens w:val="0"/>
        <w:ind w:firstLine="0"/>
        <w:jc w:val="both"/>
        <w:rPr>
          <w:rFonts w:ascii="Times New Roman" w:hAnsi="Times New Roman"/>
          <w:sz w:val="16"/>
          <w:szCs w:val="16"/>
        </w:rPr>
      </w:pPr>
    </w:p>
    <w:p w:rsidR="00397E29" w:rsidRPr="00397E29" w:rsidRDefault="00397E29" w:rsidP="00E34907">
      <w:pPr>
        <w:pStyle w:val="afa"/>
        <w:widowControl w:val="0"/>
        <w:ind w:firstLine="0"/>
        <w:contextualSpacing/>
        <w:rPr>
          <w:sz w:val="16"/>
          <w:szCs w:val="16"/>
        </w:rPr>
      </w:pPr>
      <w:r w:rsidRPr="00397E29">
        <w:rPr>
          <w:sz w:val="16"/>
          <w:szCs w:val="16"/>
        </w:rPr>
        <w:t xml:space="preserve">И.о. главы Павловского </w:t>
      </w:r>
    </w:p>
    <w:p w:rsidR="00397E29" w:rsidRPr="00397E29" w:rsidRDefault="00397E29" w:rsidP="00E34907">
      <w:pPr>
        <w:pStyle w:val="afa"/>
        <w:widowControl w:val="0"/>
        <w:ind w:firstLine="0"/>
        <w:contextualSpacing/>
        <w:rPr>
          <w:sz w:val="16"/>
          <w:szCs w:val="16"/>
        </w:rPr>
      </w:pPr>
      <w:r w:rsidRPr="00397E29">
        <w:rPr>
          <w:sz w:val="16"/>
          <w:szCs w:val="16"/>
        </w:rPr>
        <w:t xml:space="preserve">муниципального района </w:t>
      </w:r>
      <w:r w:rsidRPr="00397E29">
        <w:rPr>
          <w:sz w:val="16"/>
          <w:szCs w:val="16"/>
        </w:rPr>
        <w:tab/>
        <w:t xml:space="preserve">   </w:t>
      </w:r>
    </w:p>
    <w:p w:rsidR="00397E29" w:rsidRPr="00397E29" w:rsidRDefault="00397E29" w:rsidP="00E34907">
      <w:pPr>
        <w:pStyle w:val="afa"/>
        <w:widowControl w:val="0"/>
        <w:ind w:firstLine="0"/>
        <w:contextualSpacing/>
        <w:jc w:val="right"/>
        <w:rPr>
          <w:sz w:val="16"/>
          <w:szCs w:val="16"/>
        </w:rPr>
      </w:pPr>
      <w:r w:rsidRPr="00397E29">
        <w:rPr>
          <w:sz w:val="16"/>
          <w:szCs w:val="16"/>
        </w:rPr>
        <w:t xml:space="preserve">             Ю.А. Черенков</w:t>
      </w:r>
    </w:p>
    <w:p w:rsidR="00457098" w:rsidRPr="00397E29" w:rsidRDefault="00457098" w:rsidP="00E34907">
      <w:pPr>
        <w:widowControl w:val="0"/>
        <w:jc w:val="both"/>
        <w:rPr>
          <w:sz w:val="16"/>
          <w:szCs w:val="16"/>
        </w:rPr>
      </w:pPr>
    </w:p>
    <w:p w:rsidR="00397E29" w:rsidRPr="00397E29" w:rsidRDefault="00397E29" w:rsidP="00E34907">
      <w:pPr>
        <w:jc w:val="center"/>
        <w:rPr>
          <w:b/>
          <w:sz w:val="16"/>
          <w:szCs w:val="16"/>
        </w:rPr>
      </w:pPr>
    </w:p>
    <w:p w:rsidR="00397E29" w:rsidRPr="00397E29" w:rsidRDefault="00397E29" w:rsidP="00E34907">
      <w:pPr>
        <w:jc w:val="center"/>
        <w:rPr>
          <w:b/>
          <w:sz w:val="16"/>
          <w:szCs w:val="16"/>
        </w:rPr>
      </w:pPr>
      <w:r w:rsidRPr="00397E29">
        <w:rPr>
          <w:b/>
          <w:sz w:val="16"/>
          <w:szCs w:val="16"/>
        </w:rPr>
        <w:t>АДМИНИСТРАЦИЯ ПАВЛОВСКОГО МУНИЦИПАЛЬНОГО РАЙОНА</w:t>
      </w:r>
    </w:p>
    <w:p w:rsidR="00397E29" w:rsidRPr="00397E29" w:rsidRDefault="00397E29" w:rsidP="00E34907">
      <w:pPr>
        <w:jc w:val="center"/>
        <w:rPr>
          <w:b/>
          <w:sz w:val="16"/>
          <w:szCs w:val="16"/>
        </w:rPr>
      </w:pPr>
      <w:r w:rsidRPr="00397E29">
        <w:rPr>
          <w:b/>
          <w:sz w:val="16"/>
          <w:szCs w:val="16"/>
        </w:rPr>
        <w:t>ВОРОНЕЖСКОЙ ОБЛАСТИ</w:t>
      </w:r>
    </w:p>
    <w:p w:rsidR="00397E29" w:rsidRPr="00397E29" w:rsidRDefault="00397E29" w:rsidP="00E34907">
      <w:pPr>
        <w:rPr>
          <w:sz w:val="16"/>
          <w:szCs w:val="16"/>
        </w:rPr>
      </w:pPr>
    </w:p>
    <w:p w:rsidR="00397E29" w:rsidRPr="00397E29" w:rsidRDefault="00397E29" w:rsidP="00E34907">
      <w:pPr>
        <w:jc w:val="center"/>
        <w:rPr>
          <w:b/>
          <w:sz w:val="16"/>
          <w:szCs w:val="16"/>
        </w:rPr>
      </w:pPr>
      <w:r w:rsidRPr="00397E29">
        <w:rPr>
          <w:b/>
          <w:sz w:val="16"/>
          <w:szCs w:val="16"/>
        </w:rPr>
        <w:lastRenderedPageBreak/>
        <w:t>ПОСТАНОВЛЕНИЕ</w:t>
      </w:r>
    </w:p>
    <w:p w:rsidR="00397E29" w:rsidRPr="00397E29" w:rsidRDefault="00397E29" w:rsidP="00E34907">
      <w:pPr>
        <w:pStyle w:val="ae"/>
        <w:tabs>
          <w:tab w:val="left" w:pos="1980"/>
        </w:tabs>
        <w:ind w:left="0"/>
        <w:jc w:val="both"/>
        <w:rPr>
          <w:sz w:val="16"/>
          <w:szCs w:val="16"/>
          <w:u w:val="single"/>
        </w:rPr>
      </w:pPr>
      <w:r w:rsidRPr="00397E29">
        <w:rPr>
          <w:sz w:val="16"/>
          <w:szCs w:val="16"/>
        </w:rPr>
        <w:t xml:space="preserve">от </w:t>
      </w:r>
      <w:r w:rsidRPr="00397E29">
        <w:rPr>
          <w:sz w:val="16"/>
          <w:szCs w:val="16"/>
          <w:u w:val="single"/>
        </w:rPr>
        <w:t>13.06.2019 г.</w:t>
      </w:r>
      <w:r w:rsidRPr="00397E29">
        <w:rPr>
          <w:sz w:val="16"/>
          <w:szCs w:val="16"/>
        </w:rPr>
        <w:t xml:space="preserve">  № </w:t>
      </w:r>
      <w:r w:rsidRPr="00397E29">
        <w:rPr>
          <w:sz w:val="16"/>
          <w:szCs w:val="16"/>
          <w:u w:val="single"/>
        </w:rPr>
        <w:t>381</w:t>
      </w:r>
    </w:p>
    <w:p w:rsidR="00397E29" w:rsidRPr="00397E29" w:rsidRDefault="00397E29" w:rsidP="00E34907">
      <w:pPr>
        <w:pStyle w:val="ae"/>
        <w:tabs>
          <w:tab w:val="left" w:pos="1980"/>
        </w:tabs>
        <w:ind w:left="0"/>
        <w:jc w:val="both"/>
        <w:rPr>
          <w:sz w:val="16"/>
          <w:szCs w:val="16"/>
        </w:rPr>
      </w:pPr>
      <w:r w:rsidRPr="00397E29">
        <w:rPr>
          <w:sz w:val="16"/>
          <w:szCs w:val="16"/>
        </w:rPr>
        <w:t xml:space="preserve">        г. Павловск </w:t>
      </w:r>
    </w:p>
    <w:p w:rsidR="00397E29" w:rsidRPr="00397E29" w:rsidRDefault="00397E29" w:rsidP="00E34907">
      <w:pPr>
        <w:pStyle w:val="ae"/>
        <w:tabs>
          <w:tab w:val="left" w:pos="1980"/>
        </w:tabs>
        <w:ind w:left="0"/>
        <w:jc w:val="both"/>
        <w:rPr>
          <w:sz w:val="16"/>
          <w:szCs w:val="16"/>
        </w:rPr>
      </w:pPr>
    </w:p>
    <w:p w:rsidR="00397E29" w:rsidRPr="00397E29" w:rsidRDefault="00397E29" w:rsidP="00E34907">
      <w:pPr>
        <w:pStyle w:val="ae"/>
        <w:tabs>
          <w:tab w:val="left" w:pos="1980"/>
        </w:tabs>
        <w:ind w:left="0"/>
        <w:jc w:val="both"/>
        <w:rPr>
          <w:sz w:val="16"/>
          <w:szCs w:val="16"/>
        </w:rPr>
      </w:pPr>
      <w:r w:rsidRPr="00397E29">
        <w:rPr>
          <w:sz w:val="16"/>
          <w:szCs w:val="16"/>
        </w:rPr>
        <w:t xml:space="preserve">                                                    </w:t>
      </w:r>
    </w:p>
    <w:tbl>
      <w:tblPr>
        <w:tblW w:w="0" w:type="auto"/>
        <w:tblLayout w:type="fixed"/>
        <w:tblLook w:val="0000" w:firstRow="0" w:lastRow="0" w:firstColumn="0" w:lastColumn="0" w:noHBand="0" w:noVBand="0"/>
      </w:tblPr>
      <w:tblGrid>
        <w:gridCol w:w="6062"/>
        <w:gridCol w:w="3509"/>
      </w:tblGrid>
      <w:tr w:rsidR="00397E29" w:rsidRPr="00397E29" w:rsidTr="00285AD7">
        <w:tc>
          <w:tcPr>
            <w:tcW w:w="6062" w:type="dxa"/>
            <w:shd w:val="clear" w:color="auto" w:fill="auto"/>
          </w:tcPr>
          <w:p w:rsidR="00397E29" w:rsidRPr="00397E29" w:rsidRDefault="00397E29" w:rsidP="00E34907">
            <w:pPr>
              <w:rPr>
                <w:sz w:val="16"/>
                <w:szCs w:val="16"/>
              </w:rPr>
            </w:pPr>
            <w:r w:rsidRPr="00397E29">
              <w:rPr>
                <w:sz w:val="16"/>
                <w:szCs w:val="16"/>
              </w:rPr>
              <w:t>О внесении изменений в постановление администрации Павловского муниципального района от 28.11.2016 года № 485 «Об утверждении перечня должностных лиц администрации Павловского муниципального района Воронежской области, уполномоченных составлять протоколы об административных правонарушениях»</w:t>
            </w:r>
          </w:p>
        </w:tc>
        <w:tc>
          <w:tcPr>
            <w:tcW w:w="3509" w:type="dxa"/>
            <w:shd w:val="clear" w:color="auto" w:fill="auto"/>
          </w:tcPr>
          <w:p w:rsidR="00397E29" w:rsidRPr="00397E29" w:rsidRDefault="00397E29" w:rsidP="00E34907">
            <w:pPr>
              <w:snapToGrid w:val="0"/>
              <w:rPr>
                <w:sz w:val="16"/>
                <w:szCs w:val="16"/>
              </w:rPr>
            </w:pPr>
          </w:p>
        </w:tc>
      </w:tr>
    </w:tbl>
    <w:p w:rsidR="00397E29" w:rsidRPr="00397E29" w:rsidRDefault="00397E29" w:rsidP="00E34907">
      <w:pPr>
        <w:tabs>
          <w:tab w:val="left" w:pos="1980"/>
        </w:tabs>
        <w:jc w:val="both"/>
        <w:rPr>
          <w:sz w:val="16"/>
          <w:szCs w:val="16"/>
        </w:rPr>
      </w:pPr>
    </w:p>
    <w:p w:rsidR="00397E29" w:rsidRPr="00397E29" w:rsidRDefault="00397E29" w:rsidP="00E34907">
      <w:pPr>
        <w:tabs>
          <w:tab w:val="left" w:pos="1980"/>
        </w:tabs>
        <w:jc w:val="both"/>
        <w:rPr>
          <w:sz w:val="16"/>
          <w:szCs w:val="16"/>
        </w:rPr>
      </w:pPr>
      <w:r w:rsidRPr="00397E29">
        <w:rPr>
          <w:sz w:val="16"/>
          <w:szCs w:val="16"/>
        </w:rPr>
        <w:t xml:space="preserve">            В соответствии с Законами Воронежской области от 31.12.2003 года                        № 74-ОЗ «Об административных правонарушениях на территории  Воронежской области», от 29.12.2009 года № 190-ОЗ «О наделении органов местного самоуправления муниципальных районов и городских округов Воронежской области отдельными государственными полномочиями по созданию и организации деятельности административных комиссий» администрация Павловского муниципального района </w:t>
      </w:r>
    </w:p>
    <w:p w:rsidR="00397E29" w:rsidRPr="00397E29" w:rsidRDefault="00397E29" w:rsidP="00E34907">
      <w:pPr>
        <w:jc w:val="center"/>
        <w:rPr>
          <w:sz w:val="16"/>
          <w:szCs w:val="16"/>
        </w:rPr>
      </w:pPr>
    </w:p>
    <w:p w:rsidR="00397E29" w:rsidRPr="00397E29" w:rsidRDefault="00397E29" w:rsidP="00E34907">
      <w:pPr>
        <w:jc w:val="center"/>
        <w:rPr>
          <w:sz w:val="16"/>
          <w:szCs w:val="16"/>
        </w:rPr>
      </w:pPr>
      <w:r w:rsidRPr="00397E29">
        <w:rPr>
          <w:sz w:val="16"/>
          <w:szCs w:val="16"/>
        </w:rPr>
        <w:t>ПОСТАНОВЛЯЕТ:</w:t>
      </w:r>
    </w:p>
    <w:p w:rsidR="00397E29" w:rsidRPr="00397E29" w:rsidRDefault="00397E29" w:rsidP="00E34907">
      <w:pPr>
        <w:jc w:val="center"/>
        <w:rPr>
          <w:sz w:val="16"/>
          <w:szCs w:val="16"/>
        </w:rPr>
      </w:pPr>
    </w:p>
    <w:p w:rsidR="00397E29" w:rsidRPr="00397E29" w:rsidRDefault="00397E29" w:rsidP="00E34907">
      <w:pPr>
        <w:jc w:val="both"/>
        <w:rPr>
          <w:sz w:val="16"/>
          <w:szCs w:val="16"/>
        </w:rPr>
      </w:pPr>
      <w:r w:rsidRPr="00397E29">
        <w:rPr>
          <w:sz w:val="16"/>
          <w:szCs w:val="16"/>
        </w:rPr>
        <w:t>1. Внести в постановление администрации Павловского муниципального района от 28.11.2016 года № 485 «Об утверждении перечня должностных лиц администрации Павловского муниципального района Воронежской области, уполномоченных составлять протоколы об административных правонарушениях» изменения, изложив приложение в редакции согласно приложению к настоящему постановлению.</w:t>
      </w:r>
    </w:p>
    <w:p w:rsidR="00397E29" w:rsidRPr="00397E29" w:rsidRDefault="00397E29" w:rsidP="00E34907">
      <w:pPr>
        <w:jc w:val="both"/>
        <w:rPr>
          <w:sz w:val="16"/>
          <w:szCs w:val="16"/>
        </w:rPr>
      </w:pPr>
      <w:r w:rsidRPr="00397E29">
        <w:rPr>
          <w:sz w:val="16"/>
          <w:szCs w:val="16"/>
        </w:rPr>
        <w:t>2. Признать утратившим силу постановление администрации Павловского муниципального района от 11.03.2019 № 131</w:t>
      </w:r>
      <w:r w:rsidRPr="00397E29">
        <w:rPr>
          <w:color w:val="FF0000"/>
          <w:sz w:val="16"/>
          <w:szCs w:val="16"/>
        </w:rPr>
        <w:t xml:space="preserve"> </w:t>
      </w:r>
      <w:r w:rsidRPr="00397E29">
        <w:rPr>
          <w:sz w:val="16"/>
          <w:szCs w:val="16"/>
        </w:rPr>
        <w:t xml:space="preserve">«О внесении изменений в постановление администрации Павловского муниципального района от 28.11.2016 года № 485 «Об утверждении перечня должностных лиц администрации Павловского муниципального района Воронежской области, уполномоченных составлять протоколы об административных правонарушениях».      </w:t>
      </w:r>
    </w:p>
    <w:p w:rsidR="00397E29" w:rsidRPr="00397E29" w:rsidRDefault="00397E29" w:rsidP="00E34907">
      <w:pPr>
        <w:jc w:val="both"/>
        <w:rPr>
          <w:sz w:val="16"/>
          <w:szCs w:val="16"/>
        </w:rPr>
      </w:pPr>
      <w:r w:rsidRPr="00397E29">
        <w:rPr>
          <w:sz w:val="16"/>
          <w:szCs w:val="16"/>
        </w:rPr>
        <w:t>3. Опубликовать настоящее постановление в муниципальной газете «Павловский муниципальный вестник».</w:t>
      </w:r>
    </w:p>
    <w:p w:rsidR="00397E29" w:rsidRPr="00397E29" w:rsidRDefault="00397E29" w:rsidP="00E34907">
      <w:pPr>
        <w:rPr>
          <w:sz w:val="16"/>
          <w:szCs w:val="16"/>
        </w:rPr>
      </w:pPr>
    </w:p>
    <w:p w:rsidR="00397E29" w:rsidRPr="00397E29" w:rsidRDefault="00397E29" w:rsidP="00E34907">
      <w:pPr>
        <w:pStyle w:val="afa"/>
        <w:ind w:firstLine="0"/>
        <w:contextualSpacing/>
        <w:rPr>
          <w:sz w:val="16"/>
          <w:szCs w:val="16"/>
        </w:rPr>
      </w:pPr>
      <w:r w:rsidRPr="00397E29">
        <w:rPr>
          <w:sz w:val="16"/>
          <w:szCs w:val="16"/>
        </w:rPr>
        <w:t xml:space="preserve">И.о. главы Павловского </w:t>
      </w:r>
    </w:p>
    <w:p w:rsidR="00397E29" w:rsidRPr="00397E29" w:rsidRDefault="00397E29" w:rsidP="00E34907">
      <w:pPr>
        <w:pStyle w:val="afa"/>
        <w:ind w:firstLine="0"/>
        <w:contextualSpacing/>
        <w:rPr>
          <w:sz w:val="16"/>
          <w:szCs w:val="16"/>
        </w:rPr>
      </w:pPr>
      <w:r w:rsidRPr="00397E29">
        <w:rPr>
          <w:sz w:val="16"/>
          <w:szCs w:val="16"/>
        </w:rPr>
        <w:t xml:space="preserve">муниципального района </w:t>
      </w:r>
      <w:r w:rsidRPr="00397E29">
        <w:rPr>
          <w:sz w:val="16"/>
          <w:szCs w:val="16"/>
        </w:rPr>
        <w:tab/>
        <w:t xml:space="preserve"> </w:t>
      </w:r>
    </w:p>
    <w:p w:rsidR="00397E29" w:rsidRPr="00397E29" w:rsidRDefault="00397E29" w:rsidP="00E34907">
      <w:pPr>
        <w:pStyle w:val="afa"/>
        <w:ind w:firstLine="0"/>
        <w:contextualSpacing/>
        <w:jc w:val="right"/>
        <w:rPr>
          <w:sz w:val="16"/>
          <w:szCs w:val="16"/>
        </w:rPr>
      </w:pPr>
      <w:r w:rsidRPr="00397E29">
        <w:rPr>
          <w:sz w:val="16"/>
          <w:szCs w:val="16"/>
        </w:rPr>
        <w:t xml:space="preserve">         Ю.А. Черенков</w:t>
      </w:r>
    </w:p>
    <w:p w:rsidR="00397E29" w:rsidRPr="00397E29" w:rsidRDefault="00397E29" w:rsidP="00E34907">
      <w:pPr>
        <w:jc w:val="both"/>
        <w:rPr>
          <w:sz w:val="16"/>
          <w:szCs w:val="16"/>
        </w:rPr>
      </w:pPr>
    </w:p>
    <w:p w:rsidR="00397E29" w:rsidRPr="00397E29" w:rsidRDefault="00397E29" w:rsidP="00E34907">
      <w:pPr>
        <w:jc w:val="both"/>
        <w:rPr>
          <w:sz w:val="16"/>
          <w:szCs w:val="16"/>
        </w:rPr>
      </w:pPr>
    </w:p>
    <w:tbl>
      <w:tblPr>
        <w:tblW w:w="5000" w:type="pct"/>
        <w:jc w:val="right"/>
        <w:tblLayout w:type="fixed"/>
        <w:tblLook w:val="0000" w:firstRow="0" w:lastRow="0" w:firstColumn="0" w:lastColumn="0" w:noHBand="0" w:noVBand="0"/>
      </w:tblPr>
      <w:tblGrid>
        <w:gridCol w:w="4610"/>
      </w:tblGrid>
      <w:tr w:rsidR="00397E29" w:rsidRPr="00397E29" w:rsidTr="00285AD7">
        <w:trPr>
          <w:trHeight w:val="20"/>
          <w:jc w:val="right"/>
        </w:trPr>
        <w:tc>
          <w:tcPr>
            <w:tcW w:w="3903" w:type="dxa"/>
            <w:shd w:val="clear" w:color="auto" w:fill="auto"/>
          </w:tcPr>
          <w:p w:rsidR="00397E29" w:rsidRPr="00397E29" w:rsidRDefault="00397E29" w:rsidP="00E34907">
            <w:pPr>
              <w:pStyle w:val="ae"/>
              <w:tabs>
                <w:tab w:val="left" w:pos="1980"/>
              </w:tabs>
              <w:snapToGrid w:val="0"/>
              <w:ind w:left="0"/>
              <w:jc w:val="both"/>
              <w:rPr>
                <w:sz w:val="16"/>
                <w:szCs w:val="16"/>
              </w:rPr>
            </w:pPr>
          </w:p>
          <w:p w:rsidR="00397E29" w:rsidRPr="00397E29" w:rsidRDefault="00397E29" w:rsidP="00E34907">
            <w:pPr>
              <w:pStyle w:val="ae"/>
              <w:tabs>
                <w:tab w:val="left" w:pos="1980"/>
              </w:tabs>
              <w:snapToGrid w:val="0"/>
              <w:ind w:left="0"/>
              <w:jc w:val="both"/>
              <w:rPr>
                <w:sz w:val="16"/>
                <w:szCs w:val="16"/>
              </w:rPr>
            </w:pPr>
            <w:r w:rsidRPr="00397E29">
              <w:rPr>
                <w:sz w:val="16"/>
                <w:szCs w:val="16"/>
              </w:rPr>
              <w:t xml:space="preserve">Приложение  </w:t>
            </w:r>
          </w:p>
          <w:p w:rsidR="00397E29" w:rsidRPr="00397E29" w:rsidRDefault="00397E29" w:rsidP="00E34907">
            <w:pPr>
              <w:pStyle w:val="ae"/>
              <w:tabs>
                <w:tab w:val="left" w:pos="1980"/>
              </w:tabs>
              <w:snapToGrid w:val="0"/>
              <w:ind w:left="0"/>
              <w:rPr>
                <w:sz w:val="16"/>
                <w:szCs w:val="16"/>
              </w:rPr>
            </w:pPr>
            <w:r w:rsidRPr="00397E29">
              <w:rPr>
                <w:sz w:val="16"/>
                <w:szCs w:val="16"/>
              </w:rPr>
              <w:t xml:space="preserve">к постановлению администрации Павловского муниципального района </w:t>
            </w:r>
          </w:p>
          <w:p w:rsidR="00397E29" w:rsidRPr="00397E29" w:rsidRDefault="00397E29" w:rsidP="00E34907">
            <w:pPr>
              <w:pStyle w:val="ae"/>
              <w:tabs>
                <w:tab w:val="left" w:pos="1980"/>
              </w:tabs>
              <w:ind w:left="0"/>
              <w:jc w:val="both"/>
              <w:rPr>
                <w:sz w:val="16"/>
                <w:szCs w:val="16"/>
                <w:u w:val="single"/>
              </w:rPr>
            </w:pPr>
            <w:r w:rsidRPr="00397E29">
              <w:rPr>
                <w:sz w:val="16"/>
                <w:szCs w:val="16"/>
              </w:rPr>
              <w:t xml:space="preserve">от </w:t>
            </w:r>
            <w:r w:rsidRPr="00397E29">
              <w:rPr>
                <w:sz w:val="16"/>
                <w:szCs w:val="16"/>
                <w:u w:val="single"/>
              </w:rPr>
              <w:t>13.06.2019 г.</w:t>
            </w:r>
            <w:r w:rsidRPr="00397E29">
              <w:rPr>
                <w:sz w:val="16"/>
                <w:szCs w:val="16"/>
              </w:rPr>
              <w:t xml:space="preserve">  № </w:t>
            </w:r>
            <w:r w:rsidRPr="00397E29">
              <w:rPr>
                <w:sz w:val="16"/>
                <w:szCs w:val="16"/>
                <w:u w:val="single"/>
              </w:rPr>
              <w:t>381</w:t>
            </w:r>
          </w:p>
          <w:p w:rsidR="00397E29" w:rsidRPr="00397E29" w:rsidRDefault="00397E29" w:rsidP="00E34907">
            <w:pPr>
              <w:pStyle w:val="ae"/>
              <w:tabs>
                <w:tab w:val="left" w:pos="1980"/>
              </w:tabs>
              <w:ind w:left="0"/>
              <w:jc w:val="both"/>
              <w:rPr>
                <w:sz w:val="16"/>
                <w:szCs w:val="16"/>
              </w:rPr>
            </w:pPr>
          </w:p>
        </w:tc>
      </w:tr>
      <w:tr w:rsidR="00397E29" w:rsidRPr="00397E29" w:rsidTr="00285AD7">
        <w:trPr>
          <w:trHeight w:val="20"/>
          <w:jc w:val="right"/>
        </w:trPr>
        <w:tc>
          <w:tcPr>
            <w:tcW w:w="3903" w:type="dxa"/>
            <w:shd w:val="clear" w:color="auto" w:fill="auto"/>
          </w:tcPr>
          <w:p w:rsidR="00397E29" w:rsidRPr="00397E29" w:rsidRDefault="00397E29" w:rsidP="00E34907">
            <w:pPr>
              <w:pStyle w:val="ae"/>
              <w:tabs>
                <w:tab w:val="left" w:pos="1980"/>
              </w:tabs>
              <w:snapToGrid w:val="0"/>
              <w:ind w:left="0"/>
              <w:jc w:val="both"/>
              <w:rPr>
                <w:sz w:val="16"/>
                <w:szCs w:val="16"/>
              </w:rPr>
            </w:pPr>
          </w:p>
        </w:tc>
      </w:tr>
    </w:tbl>
    <w:p w:rsidR="00397E29" w:rsidRPr="00397E29" w:rsidRDefault="00397E29" w:rsidP="00E34907">
      <w:pPr>
        <w:pStyle w:val="ae"/>
        <w:tabs>
          <w:tab w:val="left" w:pos="1980"/>
        </w:tabs>
        <w:ind w:left="0"/>
        <w:jc w:val="center"/>
        <w:rPr>
          <w:sz w:val="16"/>
          <w:szCs w:val="16"/>
        </w:rPr>
      </w:pPr>
    </w:p>
    <w:p w:rsidR="00397E29" w:rsidRPr="00397E29" w:rsidRDefault="00397E29" w:rsidP="00E34907">
      <w:pPr>
        <w:pStyle w:val="ae"/>
        <w:ind w:left="0"/>
        <w:jc w:val="center"/>
        <w:rPr>
          <w:sz w:val="16"/>
          <w:szCs w:val="16"/>
        </w:rPr>
      </w:pPr>
      <w:r w:rsidRPr="00397E29">
        <w:rPr>
          <w:sz w:val="16"/>
          <w:szCs w:val="16"/>
        </w:rPr>
        <w:t>ПЕРЕЧЕНЬ</w:t>
      </w:r>
    </w:p>
    <w:p w:rsidR="00397E29" w:rsidRPr="00397E29" w:rsidRDefault="00397E29" w:rsidP="00E34907">
      <w:pPr>
        <w:pStyle w:val="ae"/>
        <w:tabs>
          <w:tab w:val="left" w:pos="1980"/>
        </w:tabs>
        <w:ind w:left="0"/>
        <w:jc w:val="center"/>
        <w:rPr>
          <w:sz w:val="16"/>
          <w:szCs w:val="16"/>
        </w:rPr>
      </w:pPr>
      <w:r w:rsidRPr="00397E29">
        <w:rPr>
          <w:sz w:val="16"/>
          <w:szCs w:val="16"/>
        </w:rPr>
        <w:t>должностных лиц администрации Павловского муниципального района,</w:t>
      </w:r>
    </w:p>
    <w:p w:rsidR="00397E29" w:rsidRPr="00397E29" w:rsidRDefault="00397E29" w:rsidP="00E34907">
      <w:pPr>
        <w:autoSpaceDE w:val="0"/>
        <w:autoSpaceDN w:val="0"/>
        <w:adjustRightInd w:val="0"/>
        <w:jc w:val="both"/>
        <w:rPr>
          <w:sz w:val="16"/>
          <w:szCs w:val="16"/>
        </w:rPr>
      </w:pPr>
      <w:r w:rsidRPr="00397E29">
        <w:rPr>
          <w:sz w:val="16"/>
          <w:szCs w:val="16"/>
        </w:rPr>
        <w:t xml:space="preserve">уполномоченных составлять протоколы об административных правонарушениях, предусмотренных статьями </w:t>
      </w:r>
      <w:hyperlink r:id="rId16" w:history="1">
        <w:r w:rsidRPr="00397E29">
          <w:rPr>
            <w:sz w:val="16"/>
            <w:szCs w:val="16"/>
          </w:rPr>
          <w:t>15</w:t>
        </w:r>
      </w:hyperlink>
      <w:r w:rsidRPr="00397E29">
        <w:rPr>
          <w:sz w:val="16"/>
          <w:szCs w:val="16"/>
        </w:rPr>
        <w:t xml:space="preserve"> - </w:t>
      </w:r>
      <w:hyperlink r:id="rId17" w:history="1">
        <w:r w:rsidRPr="00397E29">
          <w:rPr>
            <w:sz w:val="16"/>
            <w:szCs w:val="16"/>
          </w:rPr>
          <w:t>18.5</w:t>
        </w:r>
      </w:hyperlink>
      <w:r w:rsidRPr="00397E29">
        <w:rPr>
          <w:sz w:val="16"/>
          <w:szCs w:val="16"/>
        </w:rPr>
        <w:t xml:space="preserve">, </w:t>
      </w:r>
      <w:hyperlink r:id="rId18" w:history="1">
        <w:r w:rsidRPr="00397E29">
          <w:rPr>
            <w:sz w:val="16"/>
            <w:szCs w:val="16"/>
          </w:rPr>
          <w:t>19.2</w:t>
        </w:r>
      </w:hyperlink>
      <w:r w:rsidRPr="00397E29">
        <w:rPr>
          <w:sz w:val="16"/>
          <w:szCs w:val="16"/>
        </w:rPr>
        <w:t xml:space="preserve">, </w:t>
      </w:r>
      <w:hyperlink r:id="rId19" w:history="1">
        <w:r w:rsidRPr="00397E29">
          <w:rPr>
            <w:sz w:val="16"/>
            <w:szCs w:val="16"/>
          </w:rPr>
          <w:t>20</w:t>
        </w:r>
      </w:hyperlink>
      <w:r w:rsidRPr="00397E29">
        <w:rPr>
          <w:sz w:val="16"/>
          <w:szCs w:val="16"/>
        </w:rPr>
        <w:t xml:space="preserve">, </w:t>
      </w:r>
      <w:hyperlink r:id="rId20" w:history="1">
        <w:r w:rsidRPr="00397E29">
          <w:rPr>
            <w:sz w:val="16"/>
            <w:szCs w:val="16"/>
          </w:rPr>
          <w:t>20.3</w:t>
        </w:r>
      </w:hyperlink>
      <w:r w:rsidRPr="00397E29">
        <w:rPr>
          <w:sz w:val="16"/>
          <w:szCs w:val="16"/>
        </w:rPr>
        <w:t xml:space="preserve">, </w:t>
      </w:r>
      <w:hyperlink r:id="rId21" w:history="1">
        <w:r w:rsidRPr="00397E29">
          <w:rPr>
            <w:sz w:val="16"/>
            <w:szCs w:val="16"/>
          </w:rPr>
          <w:t>24.2</w:t>
        </w:r>
      </w:hyperlink>
      <w:r w:rsidRPr="00397E29">
        <w:rPr>
          <w:sz w:val="16"/>
          <w:szCs w:val="16"/>
        </w:rPr>
        <w:t xml:space="preserve">, </w:t>
      </w:r>
      <w:hyperlink r:id="rId22" w:history="1">
        <w:r w:rsidRPr="00397E29">
          <w:rPr>
            <w:sz w:val="16"/>
            <w:szCs w:val="16"/>
          </w:rPr>
          <w:t>24.3</w:t>
        </w:r>
      </w:hyperlink>
      <w:r w:rsidRPr="00397E29">
        <w:rPr>
          <w:sz w:val="16"/>
          <w:szCs w:val="16"/>
        </w:rPr>
        <w:t xml:space="preserve">, </w:t>
      </w:r>
      <w:hyperlink r:id="rId23" w:history="1">
        <w:r w:rsidRPr="00397E29">
          <w:rPr>
            <w:sz w:val="16"/>
            <w:szCs w:val="16"/>
          </w:rPr>
          <w:t>24.6</w:t>
        </w:r>
      </w:hyperlink>
      <w:r w:rsidRPr="00397E29">
        <w:rPr>
          <w:sz w:val="16"/>
          <w:szCs w:val="16"/>
        </w:rPr>
        <w:t xml:space="preserve">, </w:t>
      </w:r>
      <w:hyperlink r:id="rId24" w:history="1">
        <w:r w:rsidRPr="00397E29">
          <w:rPr>
            <w:sz w:val="16"/>
            <w:szCs w:val="16"/>
          </w:rPr>
          <w:t>24.7</w:t>
        </w:r>
      </w:hyperlink>
      <w:r w:rsidRPr="00397E29">
        <w:rPr>
          <w:sz w:val="16"/>
          <w:szCs w:val="16"/>
        </w:rPr>
        <w:t xml:space="preserve">, </w:t>
      </w:r>
      <w:hyperlink r:id="rId25" w:history="1">
        <w:r w:rsidRPr="00397E29">
          <w:rPr>
            <w:sz w:val="16"/>
            <w:szCs w:val="16"/>
          </w:rPr>
          <w:t>25</w:t>
        </w:r>
      </w:hyperlink>
      <w:r w:rsidRPr="00397E29">
        <w:rPr>
          <w:sz w:val="16"/>
          <w:szCs w:val="16"/>
        </w:rPr>
        <w:t xml:space="preserve">, </w:t>
      </w:r>
      <w:hyperlink r:id="rId26" w:history="1">
        <w:r w:rsidRPr="00397E29">
          <w:rPr>
            <w:sz w:val="16"/>
            <w:szCs w:val="16"/>
          </w:rPr>
          <w:t>33</w:t>
        </w:r>
      </w:hyperlink>
      <w:r w:rsidRPr="00397E29">
        <w:rPr>
          <w:sz w:val="16"/>
          <w:szCs w:val="16"/>
        </w:rPr>
        <w:t xml:space="preserve">, </w:t>
      </w:r>
      <w:hyperlink r:id="rId27" w:history="1">
        <w:r w:rsidRPr="00397E29">
          <w:rPr>
            <w:sz w:val="16"/>
            <w:szCs w:val="16"/>
          </w:rPr>
          <w:t>33.1</w:t>
        </w:r>
      </w:hyperlink>
      <w:r w:rsidRPr="00397E29">
        <w:rPr>
          <w:sz w:val="16"/>
          <w:szCs w:val="16"/>
        </w:rPr>
        <w:t xml:space="preserve">, </w:t>
      </w:r>
      <w:hyperlink r:id="rId28" w:history="1">
        <w:r w:rsidRPr="00397E29">
          <w:rPr>
            <w:sz w:val="16"/>
            <w:szCs w:val="16"/>
          </w:rPr>
          <w:t>33.2</w:t>
        </w:r>
      </w:hyperlink>
      <w:r w:rsidRPr="00397E29">
        <w:rPr>
          <w:sz w:val="16"/>
          <w:szCs w:val="16"/>
        </w:rPr>
        <w:t xml:space="preserve">, </w:t>
      </w:r>
      <w:hyperlink r:id="rId29" w:history="1">
        <w:r w:rsidRPr="00397E29">
          <w:rPr>
            <w:sz w:val="16"/>
            <w:szCs w:val="16"/>
          </w:rPr>
          <w:t>37.1</w:t>
        </w:r>
      </w:hyperlink>
      <w:r w:rsidRPr="00397E29">
        <w:rPr>
          <w:sz w:val="16"/>
          <w:szCs w:val="16"/>
        </w:rPr>
        <w:t xml:space="preserve"> - </w:t>
      </w:r>
      <w:hyperlink r:id="rId30" w:history="1">
        <w:r w:rsidRPr="00397E29">
          <w:rPr>
            <w:sz w:val="16"/>
            <w:szCs w:val="16"/>
          </w:rPr>
          <w:t>37.6</w:t>
        </w:r>
      </w:hyperlink>
      <w:r w:rsidRPr="00397E29">
        <w:rPr>
          <w:sz w:val="16"/>
          <w:szCs w:val="16"/>
        </w:rPr>
        <w:t xml:space="preserve">, </w:t>
      </w:r>
      <w:hyperlink r:id="rId31" w:history="1">
        <w:r w:rsidRPr="00397E29">
          <w:rPr>
            <w:sz w:val="16"/>
            <w:szCs w:val="16"/>
          </w:rPr>
          <w:t>39</w:t>
        </w:r>
      </w:hyperlink>
      <w:r w:rsidRPr="00397E29">
        <w:rPr>
          <w:sz w:val="16"/>
          <w:szCs w:val="16"/>
        </w:rPr>
        <w:t xml:space="preserve">, </w:t>
      </w:r>
      <w:hyperlink r:id="rId32" w:history="1">
        <w:r w:rsidRPr="00397E29">
          <w:rPr>
            <w:sz w:val="16"/>
            <w:szCs w:val="16"/>
          </w:rPr>
          <w:t>41</w:t>
        </w:r>
      </w:hyperlink>
      <w:r w:rsidRPr="00397E29">
        <w:rPr>
          <w:sz w:val="16"/>
          <w:szCs w:val="16"/>
        </w:rPr>
        <w:t xml:space="preserve">, </w:t>
      </w:r>
      <w:hyperlink r:id="rId33" w:history="1">
        <w:r w:rsidRPr="00397E29">
          <w:rPr>
            <w:sz w:val="16"/>
            <w:szCs w:val="16"/>
          </w:rPr>
          <w:t>44.3</w:t>
        </w:r>
      </w:hyperlink>
      <w:r w:rsidRPr="00397E29">
        <w:rPr>
          <w:sz w:val="16"/>
          <w:szCs w:val="16"/>
        </w:rPr>
        <w:t xml:space="preserve">, </w:t>
      </w:r>
      <w:hyperlink r:id="rId34" w:history="1">
        <w:r w:rsidRPr="00397E29">
          <w:rPr>
            <w:sz w:val="16"/>
            <w:szCs w:val="16"/>
          </w:rPr>
          <w:t>44.4</w:t>
        </w:r>
      </w:hyperlink>
      <w:r w:rsidRPr="00397E29">
        <w:rPr>
          <w:sz w:val="16"/>
          <w:szCs w:val="16"/>
        </w:rPr>
        <w:t xml:space="preserve">, </w:t>
      </w:r>
      <w:hyperlink r:id="rId35" w:history="1">
        <w:r w:rsidRPr="00397E29">
          <w:rPr>
            <w:sz w:val="16"/>
            <w:szCs w:val="16"/>
          </w:rPr>
          <w:t>44.8</w:t>
        </w:r>
      </w:hyperlink>
      <w:r w:rsidRPr="00397E29">
        <w:rPr>
          <w:sz w:val="16"/>
          <w:szCs w:val="16"/>
        </w:rPr>
        <w:t xml:space="preserve">, </w:t>
      </w:r>
      <w:hyperlink r:id="rId36" w:history="1">
        <w:r w:rsidRPr="00397E29">
          <w:rPr>
            <w:sz w:val="16"/>
            <w:szCs w:val="16"/>
          </w:rPr>
          <w:t>45.1</w:t>
        </w:r>
      </w:hyperlink>
      <w:r w:rsidRPr="00397E29">
        <w:rPr>
          <w:sz w:val="16"/>
          <w:szCs w:val="16"/>
        </w:rPr>
        <w:t xml:space="preserve">, </w:t>
      </w:r>
      <w:hyperlink r:id="rId37" w:history="1">
        <w:r w:rsidRPr="00397E29">
          <w:rPr>
            <w:sz w:val="16"/>
            <w:szCs w:val="16"/>
          </w:rPr>
          <w:t>46</w:t>
        </w:r>
      </w:hyperlink>
      <w:r w:rsidRPr="00397E29">
        <w:rPr>
          <w:sz w:val="16"/>
          <w:szCs w:val="16"/>
        </w:rPr>
        <w:t xml:space="preserve"> - </w:t>
      </w:r>
      <w:hyperlink r:id="rId38" w:history="1">
        <w:r w:rsidRPr="00397E29">
          <w:rPr>
            <w:sz w:val="16"/>
            <w:szCs w:val="16"/>
          </w:rPr>
          <w:t>48</w:t>
        </w:r>
      </w:hyperlink>
      <w:r w:rsidRPr="00397E29">
        <w:rPr>
          <w:sz w:val="16"/>
          <w:szCs w:val="16"/>
        </w:rPr>
        <w:t xml:space="preserve">, </w:t>
      </w:r>
      <w:hyperlink r:id="rId39" w:history="1">
        <w:r w:rsidRPr="00397E29">
          <w:rPr>
            <w:sz w:val="16"/>
            <w:szCs w:val="16"/>
          </w:rPr>
          <w:t>50</w:t>
        </w:r>
      </w:hyperlink>
      <w:r w:rsidRPr="00397E29">
        <w:rPr>
          <w:sz w:val="16"/>
          <w:szCs w:val="16"/>
        </w:rPr>
        <w:t xml:space="preserve"> </w:t>
      </w:r>
    </w:p>
    <w:p w:rsidR="00397E29" w:rsidRPr="00397E29" w:rsidRDefault="00397E29" w:rsidP="00E34907">
      <w:pPr>
        <w:jc w:val="center"/>
        <w:rPr>
          <w:sz w:val="16"/>
          <w:szCs w:val="16"/>
        </w:rPr>
      </w:pPr>
      <w:r w:rsidRPr="00397E29">
        <w:rPr>
          <w:sz w:val="16"/>
          <w:szCs w:val="16"/>
        </w:rPr>
        <w:t xml:space="preserve"> Закона Воронежской области от 31.12.2003 № 74-ОЗ «Об административных правонарушениях на территории Воронежской области»</w:t>
      </w:r>
    </w:p>
    <w:p w:rsidR="00397E29" w:rsidRPr="00397E29" w:rsidRDefault="00397E29" w:rsidP="00E34907">
      <w:pPr>
        <w:jc w:val="center"/>
        <w:rPr>
          <w:b/>
          <w:sz w:val="16"/>
          <w:szCs w:val="16"/>
        </w:rPr>
      </w:pPr>
    </w:p>
    <w:p w:rsidR="00397E29" w:rsidRPr="00397E29" w:rsidRDefault="00397E29" w:rsidP="00E34907">
      <w:pPr>
        <w:rPr>
          <w:sz w:val="16"/>
          <w:szCs w:val="16"/>
        </w:rPr>
      </w:pPr>
      <w:r w:rsidRPr="00397E29">
        <w:rPr>
          <w:sz w:val="16"/>
          <w:szCs w:val="16"/>
        </w:rPr>
        <w:t xml:space="preserve">1.  Митин Валерий Александрович        -   начальник отдела социально-                         экономического развития, муниципального контроля и поддержки предпринимательства администрации Павловского муниципального района         </w:t>
      </w:r>
    </w:p>
    <w:p w:rsidR="00397E29" w:rsidRPr="00397E29" w:rsidRDefault="00397E29" w:rsidP="00E34907">
      <w:pPr>
        <w:jc w:val="center"/>
        <w:rPr>
          <w:b/>
          <w:sz w:val="16"/>
          <w:szCs w:val="16"/>
        </w:rPr>
      </w:pPr>
    </w:p>
    <w:p w:rsidR="00397E29" w:rsidRPr="00397E29" w:rsidRDefault="00397E29" w:rsidP="00E34907">
      <w:pPr>
        <w:tabs>
          <w:tab w:val="left" w:pos="284"/>
          <w:tab w:val="left" w:pos="4395"/>
          <w:tab w:val="left" w:pos="4678"/>
        </w:tabs>
        <w:rPr>
          <w:sz w:val="16"/>
          <w:szCs w:val="16"/>
        </w:rPr>
      </w:pPr>
      <w:r w:rsidRPr="00397E29">
        <w:rPr>
          <w:sz w:val="16"/>
          <w:szCs w:val="16"/>
        </w:rPr>
        <w:t xml:space="preserve">2.  Фомин Александр Иванович              -   начальник отдела территориального   </w:t>
      </w:r>
    </w:p>
    <w:p w:rsidR="00397E29" w:rsidRPr="00397E29" w:rsidRDefault="00397E29" w:rsidP="00E34907">
      <w:pPr>
        <w:tabs>
          <w:tab w:val="left" w:pos="450"/>
        </w:tabs>
        <w:rPr>
          <w:sz w:val="16"/>
          <w:szCs w:val="16"/>
        </w:rPr>
      </w:pPr>
      <w:r w:rsidRPr="00397E29">
        <w:rPr>
          <w:sz w:val="16"/>
          <w:szCs w:val="16"/>
        </w:rPr>
        <w:t>развития и экологии администрации                                                             Павловского муниципального района</w:t>
      </w:r>
    </w:p>
    <w:p w:rsidR="00397E29" w:rsidRPr="00397E29" w:rsidRDefault="00397E29" w:rsidP="00E34907">
      <w:pPr>
        <w:tabs>
          <w:tab w:val="left" w:pos="450"/>
        </w:tabs>
        <w:rPr>
          <w:sz w:val="16"/>
          <w:szCs w:val="16"/>
        </w:rPr>
      </w:pPr>
    </w:p>
    <w:p w:rsidR="00397E29" w:rsidRPr="00397E29" w:rsidRDefault="00397E29" w:rsidP="00E34907">
      <w:pPr>
        <w:tabs>
          <w:tab w:val="left" w:pos="284"/>
        </w:tabs>
        <w:rPr>
          <w:sz w:val="16"/>
          <w:szCs w:val="16"/>
        </w:rPr>
      </w:pPr>
      <w:r w:rsidRPr="00397E29">
        <w:rPr>
          <w:sz w:val="16"/>
          <w:szCs w:val="16"/>
        </w:rPr>
        <w:t xml:space="preserve">3.  Лыкова Александра Станиславовна  -   начальник отдела по архитектуре и </w:t>
      </w:r>
    </w:p>
    <w:p w:rsidR="00397E29" w:rsidRPr="00397E29" w:rsidRDefault="00397E29" w:rsidP="00E34907">
      <w:pPr>
        <w:tabs>
          <w:tab w:val="left" w:pos="450"/>
        </w:tabs>
        <w:rPr>
          <w:sz w:val="16"/>
          <w:szCs w:val="16"/>
        </w:rPr>
      </w:pPr>
      <w:r w:rsidRPr="00397E29">
        <w:rPr>
          <w:sz w:val="16"/>
          <w:szCs w:val="16"/>
        </w:rPr>
        <w:t>градостроительству администрации                                                                Павловского муниципального района</w:t>
      </w:r>
    </w:p>
    <w:p w:rsidR="00397E29" w:rsidRPr="00397E29" w:rsidRDefault="00397E29" w:rsidP="00E34907">
      <w:pPr>
        <w:tabs>
          <w:tab w:val="left" w:pos="450"/>
        </w:tabs>
        <w:rPr>
          <w:sz w:val="16"/>
          <w:szCs w:val="16"/>
        </w:rPr>
      </w:pPr>
    </w:p>
    <w:p w:rsidR="00397E29" w:rsidRPr="00397E29" w:rsidRDefault="00397E29" w:rsidP="00E34907">
      <w:pPr>
        <w:pStyle w:val="ConsPlusNormal"/>
        <w:tabs>
          <w:tab w:val="left" w:pos="3420"/>
          <w:tab w:val="left" w:pos="4678"/>
        </w:tabs>
        <w:ind w:firstLine="0"/>
        <w:rPr>
          <w:rFonts w:ascii="Times New Roman" w:hAnsi="Times New Roman"/>
          <w:sz w:val="16"/>
          <w:szCs w:val="16"/>
        </w:rPr>
      </w:pPr>
      <w:r w:rsidRPr="00397E29">
        <w:rPr>
          <w:rFonts w:ascii="Times New Roman" w:hAnsi="Times New Roman"/>
          <w:sz w:val="16"/>
          <w:szCs w:val="16"/>
        </w:rPr>
        <w:t>4.   Рыжкова Ольга Петровна                   -  главный специалист отдела          территориального развития и экологии администрации Павловского муниципального района</w:t>
      </w:r>
    </w:p>
    <w:p w:rsidR="00397E29" w:rsidRPr="00397E29" w:rsidRDefault="00397E29" w:rsidP="00E34907">
      <w:pPr>
        <w:rPr>
          <w:sz w:val="16"/>
          <w:szCs w:val="16"/>
        </w:rPr>
      </w:pPr>
    </w:p>
    <w:p w:rsidR="00397E29" w:rsidRPr="00397E29" w:rsidRDefault="00397E29" w:rsidP="00E34907">
      <w:pPr>
        <w:pStyle w:val="afa"/>
        <w:ind w:firstLine="0"/>
        <w:contextualSpacing/>
        <w:rPr>
          <w:sz w:val="16"/>
          <w:szCs w:val="16"/>
        </w:rPr>
      </w:pPr>
      <w:r w:rsidRPr="00397E29">
        <w:rPr>
          <w:sz w:val="16"/>
          <w:szCs w:val="16"/>
        </w:rPr>
        <w:t xml:space="preserve">И.о. главы Павловского </w:t>
      </w:r>
    </w:p>
    <w:p w:rsidR="00397E29" w:rsidRPr="00397E29" w:rsidRDefault="00397E29" w:rsidP="00E34907">
      <w:pPr>
        <w:pStyle w:val="afa"/>
        <w:ind w:firstLine="0"/>
        <w:contextualSpacing/>
        <w:rPr>
          <w:sz w:val="16"/>
          <w:szCs w:val="16"/>
        </w:rPr>
      </w:pPr>
      <w:r w:rsidRPr="00397E29">
        <w:rPr>
          <w:sz w:val="16"/>
          <w:szCs w:val="16"/>
        </w:rPr>
        <w:t xml:space="preserve">муниципального района </w:t>
      </w:r>
      <w:r w:rsidRPr="00397E29">
        <w:rPr>
          <w:sz w:val="16"/>
          <w:szCs w:val="16"/>
        </w:rPr>
        <w:tab/>
        <w:t xml:space="preserve"> </w:t>
      </w:r>
    </w:p>
    <w:p w:rsidR="00397E29" w:rsidRPr="00397E29" w:rsidRDefault="00397E29" w:rsidP="00E34907">
      <w:pPr>
        <w:pStyle w:val="afa"/>
        <w:ind w:firstLine="0"/>
        <w:contextualSpacing/>
        <w:jc w:val="right"/>
        <w:rPr>
          <w:sz w:val="16"/>
          <w:szCs w:val="16"/>
        </w:rPr>
      </w:pPr>
      <w:r w:rsidRPr="00397E29">
        <w:rPr>
          <w:sz w:val="16"/>
          <w:szCs w:val="16"/>
        </w:rPr>
        <w:t xml:space="preserve">        Ю.А. Черенков</w:t>
      </w:r>
    </w:p>
    <w:p w:rsidR="00397E29" w:rsidRPr="00397E29" w:rsidRDefault="00397E29" w:rsidP="00E34907">
      <w:pPr>
        <w:pStyle w:val="afa"/>
        <w:ind w:firstLine="0"/>
        <w:contextualSpacing/>
        <w:rPr>
          <w:sz w:val="16"/>
          <w:szCs w:val="16"/>
        </w:rPr>
      </w:pPr>
    </w:p>
    <w:p w:rsidR="00397E29" w:rsidRPr="00397E29" w:rsidRDefault="00397E29" w:rsidP="00E34907">
      <w:pPr>
        <w:tabs>
          <w:tab w:val="left" w:pos="2835"/>
          <w:tab w:val="left" w:pos="3828"/>
          <w:tab w:val="left" w:pos="4111"/>
        </w:tabs>
        <w:rPr>
          <w:sz w:val="16"/>
          <w:szCs w:val="16"/>
        </w:rPr>
      </w:pPr>
    </w:p>
    <w:p w:rsidR="00397E29" w:rsidRPr="00397E29" w:rsidRDefault="00397E29" w:rsidP="00E34907">
      <w:pPr>
        <w:jc w:val="center"/>
        <w:rPr>
          <w:b/>
          <w:sz w:val="16"/>
          <w:szCs w:val="16"/>
        </w:rPr>
      </w:pPr>
      <w:r w:rsidRPr="00397E29">
        <w:rPr>
          <w:b/>
          <w:sz w:val="16"/>
          <w:szCs w:val="16"/>
        </w:rPr>
        <w:t xml:space="preserve">АДМИНИСТРАТИВНАЯ КОМИССИЯ АДМИНИСТРАЦИИ ПАВЛОВСКОГО МУНИЦИПАЛЬНОГО РАЙОНА ВОРОНЕЖСКОЙ ОБЛАСТИ </w:t>
      </w:r>
    </w:p>
    <w:p w:rsidR="00397E29" w:rsidRPr="00397E29" w:rsidRDefault="00397E29" w:rsidP="00E34907">
      <w:pPr>
        <w:jc w:val="center"/>
        <w:rPr>
          <w:b/>
          <w:sz w:val="16"/>
          <w:szCs w:val="16"/>
        </w:rPr>
      </w:pPr>
    </w:p>
    <w:p w:rsidR="00397E29" w:rsidRPr="00397E29" w:rsidRDefault="00397E29" w:rsidP="00E34907">
      <w:pPr>
        <w:jc w:val="center"/>
        <w:rPr>
          <w:b/>
          <w:color w:val="C00000"/>
          <w:sz w:val="16"/>
          <w:szCs w:val="16"/>
        </w:rPr>
      </w:pPr>
      <w:r w:rsidRPr="00397E29">
        <w:rPr>
          <w:b/>
          <w:sz w:val="16"/>
          <w:szCs w:val="16"/>
        </w:rPr>
        <w:t>РЕШЕНИЕ № 5</w:t>
      </w:r>
    </w:p>
    <w:p w:rsidR="00397E29" w:rsidRPr="00397E29" w:rsidRDefault="00397E29" w:rsidP="00E34907">
      <w:pPr>
        <w:rPr>
          <w:sz w:val="16"/>
          <w:szCs w:val="16"/>
        </w:rPr>
      </w:pPr>
    </w:p>
    <w:p w:rsidR="00397E29" w:rsidRPr="00397E29" w:rsidRDefault="00397E29" w:rsidP="00E34907">
      <w:pPr>
        <w:rPr>
          <w:sz w:val="16"/>
          <w:szCs w:val="16"/>
        </w:rPr>
      </w:pPr>
      <w:r w:rsidRPr="00397E29">
        <w:rPr>
          <w:sz w:val="16"/>
          <w:szCs w:val="16"/>
        </w:rPr>
        <w:t>«20» июня  2019 г</w:t>
      </w:r>
    </w:p>
    <w:p w:rsidR="00397E29" w:rsidRPr="00397E29" w:rsidRDefault="00397E29" w:rsidP="00E34907">
      <w:pPr>
        <w:jc w:val="right"/>
        <w:rPr>
          <w:sz w:val="16"/>
          <w:szCs w:val="16"/>
        </w:rPr>
      </w:pPr>
      <w:r w:rsidRPr="00397E29">
        <w:rPr>
          <w:sz w:val="16"/>
          <w:szCs w:val="16"/>
        </w:rPr>
        <w:t xml:space="preserve">г. Павловск </w:t>
      </w:r>
    </w:p>
    <w:p w:rsidR="00397E29" w:rsidRPr="00397E29" w:rsidRDefault="00397E29" w:rsidP="00E34907">
      <w:pPr>
        <w:tabs>
          <w:tab w:val="left" w:pos="720"/>
        </w:tabs>
        <w:jc w:val="both"/>
        <w:rPr>
          <w:sz w:val="16"/>
          <w:szCs w:val="16"/>
        </w:rPr>
      </w:pPr>
      <w:r w:rsidRPr="00397E29">
        <w:rPr>
          <w:sz w:val="16"/>
          <w:szCs w:val="16"/>
        </w:rPr>
        <w:t>Административная комиссия администрации Павловского муниципального района Воронежской области в составе:</w:t>
      </w:r>
    </w:p>
    <w:p w:rsidR="00397E29" w:rsidRPr="00397E29" w:rsidRDefault="00397E29" w:rsidP="00E34907">
      <w:pPr>
        <w:tabs>
          <w:tab w:val="left" w:pos="720"/>
        </w:tabs>
        <w:jc w:val="both"/>
        <w:rPr>
          <w:sz w:val="16"/>
          <w:szCs w:val="16"/>
        </w:rPr>
      </w:pPr>
      <w:r w:rsidRPr="00397E29">
        <w:rPr>
          <w:sz w:val="16"/>
          <w:szCs w:val="16"/>
        </w:rPr>
        <w:t>заместителя председателя:  Жиляевой Ю.С.;</w:t>
      </w:r>
    </w:p>
    <w:p w:rsidR="00397E29" w:rsidRPr="00397E29" w:rsidRDefault="00397E29" w:rsidP="00E34907">
      <w:pPr>
        <w:tabs>
          <w:tab w:val="left" w:pos="720"/>
        </w:tabs>
        <w:jc w:val="both"/>
        <w:rPr>
          <w:sz w:val="16"/>
          <w:szCs w:val="16"/>
        </w:rPr>
      </w:pPr>
      <w:r w:rsidRPr="00397E29">
        <w:rPr>
          <w:sz w:val="16"/>
          <w:szCs w:val="16"/>
        </w:rPr>
        <w:t>ответственного секретаря: Ольшанской И.С.;</w:t>
      </w:r>
    </w:p>
    <w:p w:rsidR="00397E29" w:rsidRPr="00397E29" w:rsidRDefault="00397E29" w:rsidP="00E34907">
      <w:pPr>
        <w:jc w:val="both"/>
        <w:rPr>
          <w:sz w:val="16"/>
          <w:szCs w:val="16"/>
        </w:rPr>
      </w:pPr>
      <w:r w:rsidRPr="00397E29">
        <w:rPr>
          <w:sz w:val="16"/>
          <w:szCs w:val="16"/>
        </w:rPr>
        <w:t>иных членов:</w:t>
      </w:r>
      <w:r w:rsidRPr="00397E29">
        <w:rPr>
          <w:color w:val="FF0000"/>
          <w:sz w:val="16"/>
          <w:szCs w:val="16"/>
        </w:rPr>
        <w:t xml:space="preserve"> </w:t>
      </w:r>
      <w:r w:rsidRPr="00397E29">
        <w:rPr>
          <w:sz w:val="16"/>
          <w:szCs w:val="16"/>
        </w:rPr>
        <w:t>Костромыгина А.А., Подлесных Г.И., Савищенко С.В.,               Степанова В.А., Феденко И.В., Краснова А.Н.,</w:t>
      </w:r>
    </w:p>
    <w:p w:rsidR="00397E29" w:rsidRPr="00397E29" w:rsidRDefault="00397E29" w:rsidP="00E34907">
      <w:pPr>
        <w:tabs>
          <w:tab w:val="left" w:pos="720"/>
        </w:tabs>
        <w:jc w:val="both"/>
        <w:rPr>
          <w:sz w:val="16"/>
          <w:szCs w:val="16"/>
        </w:rPr>
      </w:pPr>
      <w:r w:rsidRPr="00397E29">
        <w:rPr>
          <w:sz w:val="16"/>
          <w:szCs w:val="16"/>
        </w:rPr>
        <w:t>рассмотрев вопрос о наделении члена административной комиссии администрации Павловского муниципального района Воронежской области полномочиями по составлению протоколов об административных правонарушениях, предусмотренных статьями 17 - 18.2, 18.4, 18.5, 19.2, 20, частью 2 статьи 20.2, 24.2, 24.6, 24.7, 25, 33, 33.1, 33.2, 37.1 - 37.6, 39, 41, 44.3, 44.4, 44.8, 44.9, 45.1, 46 - 48, 50 Закона Воронежской области от 31.12.2003                   № 74-ОЗ «Об административных правонарушениях на территории Воронежской области», руководствуясь пунктом 2.1 части 2 статьи 8 Закона Воронежской области от 31.12.2003 № 74-ОЗ «Об административных правонарушениях на территории Воронежской области»,</w:t>
      </w:r>
    </w:p>
    <w:p w:rsidR="00397E29" w:rsidRPr="00397E29" w:rsidRDefault="00397E29" w:rsidP="00E34907">
      <w:pPr>
        <w:jc w:val="center"/>
        <w:rPr>
          <w:sz w:val="16"/>
          <w:szCs w:val="16"/>
        </w:rPr>
      </w:pPr>
    </w:p>
    <w:p w:rsidR="00397E29" w:rsidRPr="00397E29" w:rsidRDefault="00397E29" w:rsidP="00E34907">
      <w:pPr>
        <w:jc w:val="center"/>
        <w:rPr>
          <w:sz w:val="16"/>
          <w:szCs w:val="16"/>
        </w:rPr>
      </w:pPr>
      <w:r w:rsidRPr="00397E29">
        <w:rPr>
          <w:sz w:val="16"/>
          <w:szCs w:val="16"/>
        </w:rPr>
        <w:t>решила:</w:t>
      </w:r>
    </w:p>
    <w:p w:rsidR="00397E29" w:rsidRPr="00397E29" w:rsidRDefault="00397E29" w:rsidP="00E34907">
      <w:pPr>
        <w:jc w:val="both"/>
        <w:rPr>
          <w:sz w:val="16"/>
          <w:szCs w:val="16"/>
        </w:rPr>
      </w:pPr>
    </w:p>
    <w:p w:rsidR="00397E29" w:rsidRPr="00397E29" w:rsidRDefault="00397E29" w:rsidP="00E34907">
      <w:pPr>
        <w:pStyle w:val="ae"/>
        <w:numPr>
          <w:ilvl w:val="0"/>
          <w:numId w:val="9"/>
        </w:numPr>
        <w:ind w:left="0" w:firstLine="0"/>
        <w:jc w:val="both"/>
        <w:rPr>
          <w:sz w:val="16"/>
          <w:szCs w:val="16"/>
        </w:rPr>
      </w:pPr>
      <w:r w:rsidRPr="00397E29">
        <w:rPr>
          <w:sz w:val="16"/>
          <w:szCs w:val="16"/>
        </w:rPr>
        <w:t>Наделить члена административной комиссии администрации Павловского муниципального района Воронежской области Краснова Александра Николаевича полномочиями по составлению протоколов об административных правонарушениях, предусмотренных статьями 17 - 18.2, 18.4, 18.5, 19.2, 20, частью 2 статьи 20.2, 24.2, 24.6, 24.7, 25, 33, 33.1, 33.2, 37.1 - 37.6, 39, 41, 44.3, 44.4, 44.8, 44.9, 45.1, 46 - 48, 50 Закона Воронежской области от 31.12.2003 № 74-ОЗ «Об административных правонарушениях на территории Воронежской области».</w:t>
      </w:r>
    </w:p>
    <w:p w:rsidR="00397E29" w:rsidRPr="00397E29" w:rsidRDefault="00397E29" w:rsidP="00E34907">
      <w:pPr>
        <w:pStyle w:val="ae"/>
        <w:numPr>
          <w:ilvl w:val="0"/>
          <w:numId w:val="9"/>
        </w:numPr>
        <w:ind w:left="0" w:firstLine="0"/>
        <w:jc w:val="both"/>
        <w:rPr>
          <w:sz w:val="16"/>
          <w:szCs w:val="16"/>
        </w:rPr>
      </w:pPr>
      <w:r w:rsidRPr="00397E29">
        <w:rPr>
          <w:sz w:val="16"/>
          <w:szCs w:val="16"/>
        </w:rPr>
        <w:t>Опубликовать настоящее решение в муниципальной газете «Павловский муниципальный вестник».</w:t>
      </w:r>
    </w:p>
    <w:p w:rsidR="00397E29" w:rsidRPr="00397E29" w:rsidRDefault="00397E29" w:rsidP="00E34907">
      <w:pPr>
        <w:jc w:val="both"/>
        <w:rPr>
          <w:sz w:val="16"/>
          <w:szCs w:val="16"/>
        </w:rPr>
      </w:pPr>
    </w:p>
    <w:p w:rsidR="00397E29" w:rsidRPr="00397E29" w:rsidRDefault="00397E29" w:rsidP="00E34907">
      <w:pPr>
        <w:jc w:val="both"/>
        <w:rPr>
          <w:sz w:val="16"/>
          <w:szCs w:val="16"/>
        </w:rPr>
      </w:pPr>
    </w:p>
    <w:p w:rsidR="00397E29" w:rsidRPr="00397E29" w:rsidRDefault="00397E29" w:rsidP="00E34907">
      <w:pPr>
        <w:jc w:val="both"/>
        <w:rPr>
          <w:sz w:val="16"/>
          <w:szCs w:val="16"/>
        </w:rPr>
      </w:pPr>
      <w:r w:rsidRPr="00397E29">
        <w:rPr>
          <w:sz w:val="16"/>
          <w:szCs w:val="16"/>
        </w:rPr>
        <w:t xml:space="preserve">Заместитель председателя </w:t>
      </w:r>
    </w:p>
    <w:p w:rsidR="00397E29" w:rsidRPr="00397E29" w:rsidRDefault="00397E29" w:rsidP="00E34907">
      <w:pPr>
        <w:jc w:val="both"/>
        <w:rPr>
          <w:sz w:val="16"/>
          <w:szCs w:val="16"/>
        </w:rPr>
      </w:pPr>
      <w:r w:rsidRPr="00397E29">
        <w:rPr>
          <w:sz w:val="16"/>
          <w:szCs w:val="16"/>
        </w:rPr>
        <w:t xml:space="preserve">административной комиссии  </w:t>
      </w:r>
    </w:p>
    <w:p w:rsidR="00397E29" w:rsidRPr="00397E29" w:rsidRDefault="00397E29" w:rsidP="00E34907">
      <w:pPr>
        <w:jc w:val="right"/>
        <w:rPr>
          <w:sz w:val="16"/>
          <w:szCs w:val="16"/>
        </w:rPr>
      </w:pPr>
      <w:r w:rsidRPr="00397E29">
        <w:rPr>
          <w:sz w:val="16"/>
          <w:szCs w:val="16"/>
        </w:rPr>
        <w:t xml:space="preserve">    Ю.С. Жиляева</w:t>
      </w:r>
    </w:p>
    <w:p w:rsidR="00397E29" w:rsidRPr="00397E29" w:rsidRDefault="00397E29" w:rsidP="00E34907">
      <w:pPr>
        <w:jc w:val="both"/>
        <w:rPr>
          <w:sz w:val="16"/>
          <w:szCs w:val="16"/>
        </w:rPr>
      </w:pPr>
    </w:p>
    <w:p w:rsidR="00397E29" w:rsidRPr="00397E29" w:rsidRDefault="00397E29" w:rsidP="00E34907">
      <w:pPr>
        <w:jc w:val="both"/>
        <w:rPr>
          <w:sz w:val="16"/>
          <w:szCs w:val="16"/>
        </w:rPr>
      </w:pPr>
      <w:r w:rsidRPr="00397E29">
        <w:rPr>
          <w:sz w:val="16"/>
          <w:szCs w:val="16"/>
        </w:rPr>
        <w:t xml:space="preserve">Ответственный секретарь </w:t>
      </w:r>
    </w:p>
    <w:p w:rsidR="00397E29" w:rsidRPr="00397E29" w:rsidRDefault="00397E29" w:rsidP="00E34907">
      <w:pPr>
        <w:jc w:val="both"/>
        <w:rPr>
          <w:sz w:val="16"/>
          <w:szCs w:val="16"/>
        </w:rPr>
      </w:pPr>
      <w:r w:rsidRPr="00397E29">
        <w:rPr>
          <w:sz w:val="16"/>
          <w:szCs w:val="16"/>
        </w:rPr>
        <w:t>административной комиссии</w:t>
      </w:r>
    </w:p>
    <w:p w:rsidR="00397E29" w:rsidRPr="00397E29" w:rsidRDefault="00397E29" w:rsidP="00E34907">
      <w:pPr>
        <w:jc w:val="right"/>
        <w:rPr>
          <w:sz w:val="16"/>
          <w:szCs w:val="16"/>
        </w:rPr>
      </w:pPr>
      <w:r w:rsidRPr="00397E29">
        <w:rPr>
          <w:sz w:val="16"/>
          <w:szCs w:val="16"/>
        </w:rPr>
        <w:t xml:space="preserve">      И.С. Ольшанская  </w:t>
      </w:r>
    </w:p>
    <w:p w:rsidR="00397E29" w:rsidRPr="00397E29" w:rsidRDefault="00397E29" w:rsidP="00E34907">
      <w:pPr>
        <w:widowControl w:val="0"/>
        <w:jc w:val="both"/>
        <w:rPr>
          <w:sz w:val="16"/>
          <w:szCs w:val="16"/>
        </w:rPr>
      </w:pPr>
    </w:p>
    <w:p w:rsidR="00457098" w:rsidRPr="00397E29" w:rsidRDefault="00457098" w:rsidP="00E34907">
      <w:pPr>
        <w:widowControl w:val="0"/>
        <w:jc w:val="both"/>
        <w:rPr>
          <w:sz w:val="16"/>
          <w:szCs w:val="16"/>
        </w:rPr>
      </w:pPr>
    </w:p>
    <w:tbl>
      <w:tblPr>
        <w:tblStyle w:val="af3"/>
        <w:tblW w:w="0" w:type="auto"/>
        <w:shd w:val="clear" w:color="auto" w:fill="BFBFBF" w:themeFill="background1" w:themeFillShade="BF"/>
        <w:tblLook w:val="04A0" w:firstRow="1" w:lastRow="0" w:firstColumn="1" w:lastColumn="0" w:noHBand="0" w:noVBand="1"/>
      </w:tblPr>
      <w:tblGrid>
        <w:gridCol w:w="4600"/>
      </w:tblGrid>
      <w:tr w:rsidR="00457098" w:rsidRPr="00397E29" w:rsidTr="00457098">
        <w:tc>
          <w:tcPr>
            <w:tcW w:w="4826" w:type="dxa"/>
            <w:shd w:val="clear" w:color="auto" w:fill="BFBFBF" w:themeFill="background1" w:themeFillShade="BF"/>
          </w:tcPr>
          <w:p w:rsidR="00457098" w:rsidRPr="00397E29" w:rsidRDefault="00457098" w:rsidP="00E34907">
            <w:pPr>
              <w:widowControl w:val="0"/>
              <w:jc w:val="both"/>
              <w:rPr>
                <w:b/>
              </w:rPr>
            </w:pPr>
            <w:r w:rsidRPr="00397E29">
              <w:rPr>
                <w:b/>
              </w:rPr>
              <w:t>Городское поселение город Павловск</w:t>
            </w:r>
          </w:p>
        </w:tc>
      </w:tr>
    </w:tbl>
    <w:p w:rsidR="00457098" w:rsidRPr="00397E29" w:rsidRDefault="00457098" w:rsidP="00E34907">
      <w:pPr>
        <w:widowControl w:val="0"/>
        <w:jc w:val="both"/>
        <w:rPr>
          <w:sz w:val="16"/>
          <w:szCs w:val="16"/>
        </w:rPr>
      </w:pPr>
    </w:p>
    <w:p w:rsidR="00555935" w:rsidRPr="00397E29" w:rsidRDefault="00555935" w:rsidP="00E34907">
      <w:pPr>
        <w:pStyle w:val="10"/>
        <w:keepNext w:val="0"/>
        <w:widowControl w:val="0"/>
        <w:spacing w:before="0" w:after="0"/>
        <w:jc w:val="center"/>
        <w:rPr>
          <w:rFonts w:ascii="Times New Roman" w:hAnsi="Times New Roman"/>
          <w:sz w:val="16"/>
          <w:szCs w:val="16"/>
        </w:rPr>
      </w:pPr>
      <w:r w:rsidRPr="00397E29">
        <w:rPr>
          <w:rFonts w:ascii="Times New Roman" w:hAnsi="Times New Roman"/>
          <w:sz w:val="16"/>
          <w:szCs w:val="16"/>
        </w:rPr>
        <w:t>АДМИНИСТРАЦИЯ ГОРОДСКОГО ПОСЕЛЕНИЯ -</w:t>
      </w:r>
    </w:p>
    <w:p w:rsidR="00555935" w:rsidRPr="00397E29" w:rsidRDefault="00555935" w:rsidP="00E34907">
      <w:pPr>
        <w:pStyle w:val="10"/>
        <w:keepNext w:val="0"/>
        <w:widowControl w:val="0"/>
        <w:spacing w:before="0" w:after="0"/>
        <w:jc w:val="center"/>
        <w:rPr>
          <w:rFonts w:ascii="Times New Roman" w:hAnsi="Times New Roman"/>
          <w:sz w:val="16"/>
          <w:szCs w:val="16"/>
        </w:rPr>
      </w:pPr>
      <w:r w:rsidRPr="00397E29">
        <w:rPr>
          <w:rFonts w:ascii="Times New Roman" w:hAnsi="Times New Roman"/>
          <w:sz w:val="16"/>
          <w:szCs w:val="16"/>
        </w:rPr>
        <w:t>ГОРОД ПАВЛОВСК</w:t>
      </w:r>
    </w:p>
    <w:p w:rsidR="00555935" w:rsidRPr="00397E29" w:rsidRDefault="00555935" w:rsidP="00E34907">
      <w:pPr>
        <w:pStyle w:val="8"/>
        <w:widowControl w:val="0"/>
        <w:spacing w:before="0" w:after="0"/>
        <w:jc w:val="center"/>
        <w:rPr>
          <w:b/>
          <w:i w:val="0"/>
          <w:sz w:val="16"/>
          <w:szCs w:val="16"/>
        </w:rPr>
      </w:pPr>
      <w:r w:rsidRPr="00397E29">
        <w:rPr>
          <w:b/>
          <w:i w:val="0"/>
          <w:sz w:val="16"/>
          <w:szCs w:val="16"/>
        </w:rPr>
        <w:t>ПАВЛОВСКОГО МУНИЦИПАЛЬНОГО РАЙОНА</w:t>
      </w:r>
    </w:p>
    <w:p w:rsidR="00555935" w:rsidRPr="00397E29" w:rsidRDefault="00555935" w:rsidP="00E34907">
      <w:pPr>
        <w:pStyle w:val="8"/>
        <w:widowControl w:val="0"/>
        <w:spacing w:before="0" w:after="0"/>
        <w:jc w:val="center"/>
        <w:rPr>
          <w:b/>
          <w:i w:val="0"/>
          <w:sz w:val="16"/>
          <w:szCs w:val="16"/>
        </w:rPr>
      </w:pPr>
      <w:r w:rsidRPr="00397E29">
        <w:rPr>
          <w:b/>
          <w:i w:val="0"/>
          <w:sz w:val="16"/>
          <w:szCs w:val="16"/>
        </w:rPr>
        <w:t>ВОРОНЕЖСКОЙ ОБЛАСТИ</w:t>
      </w:r>
    </w:p>
    <w:p w:rsidR="00555935" w:rsidRPr="00397E29" w:rsidRDefault="00555935" w:rsidP="00E34907">
      <w:pPr>
        <w:widowControl w:val="0"/>
        <w:jc w:val="both"/>
        <w:rPr>
          <w:sz w:val="16"/>
          <w:szCs w:val="16"/>
        </w:rPr>
      </w:pPr>
      <w:r w:rsidRPr="00397E29">
        <w:rPr>
          <w:sz w:val="16"/>
          <w:szCs w:val="16"/>
        </w:rPr>
        <w:t>18.06.2019г.</w:t>
      </w:r>
      <w:r w:rsidRPr="00397E29">
        <w:rPr>
          <w:sz w:val="16"/>
          <w:szCs w:val="16"/>
        </w:rPr>
        <w:tab/>
        <w:t xml:space="preserve">   г. Павловск </w:t>
      </w:r>
    </w:p>
    <w:p w:rsidR="00555935" w:rsidRPr="00397E29" w:rsidRDefault="00555935" w:rsidP="00E34907">
      <w:pPr>
        <w:widowControl w:val="0"/>
        <w:jc w:val="center"/>
        <w:rPr>
          <w:b/>
          <w:sz w:val="16"/>
          <w:szCs w:val="16"/>
        </w:rPr>
      </w:pPr>
      <w:r w:rsidRPr="00397E29">
        <w:rPr>
          <w:b/>
          <w:sz w:val="16"/>
          <w:szCs w:val="16"/>
        </w:rPr>
        <w:t xml:space="preserve">ЗАКЛЮЧЕНИЕ </w:t>
      </w:r>
    </w:p>
    <w:p w:rsidR="00555935" w:rsidRPr="00397E29" w:rsidRDefault="00555935" w:rsidP="00E34907">
      <w:pPr>
        <w:widowControl w:val="0"/>
        <w:jc w:val="center"/>
        <w:rPr>
          <w:b/>
          <w:sz w:val="16"/>
          <w:szCs w:val="16"/>
        </w:rPr>
      </w:pPr>
      <w:r w:rsidRPr="00397E29">
        <w:rPr>
          <w:b/>
          <w:sz w:val="16"/>
          <w:szCs w:val="16"/>
        </w:rPr>
        <w:t>о результатах публичных слушаний</w:t>
      </w:r>
    </w:p>
    <w:p w:rsidR="00555935" w:rsidRPr="00397E29" w:rsidRDefault="00555935" w:rsidP="00E34907">
      <w:pPr>
        <w:widowControl w:val="0"/>
        <w:jc w:val="center"/>
        <w:rPr>
          <w:b/>
          <w:sz w:val="16"/>
          <w:szCs w:val="16"/>
        </w:rPr>
      </w:pPr>
    </w:p>
    <w:p w:rsidR="00555935" w:rsidRPr="00397E29" w:rsidRDefault="00555935" w:rsidP="00E34907">
      <w:pPr>
        <w:widowControl w:val="0"/>
        <w:tabs>
          <w:tab w:val="num" w:pos="1140"/>
        </w:tabs>
        <w:ind w:right="-1"/>
        <w:jc w:val="both"/>
        <w:rPr>
          <w:sz w:val="16"/>
          <w:szCs w:val="16"/>
        </w:rPr>
      </w:pPr>
      <w:r w:rsidRPr="00397E29">
        <w:rPr>
          <w:sz w:val="16"/>
          <w:szCs w:val="16"/>
        </w:rPr>
        <w:t>Комиссией 11.06.2019г. проведены публичные слушания (протокол</w:t>
      </w:r>
      <w:r w:rsidRPr="00397E29">
        <w:rPr>
          <w:b/>
          <w:sz w:val="16"/>
          <w:szCs w:val="16"/>
        </w:rPr>
        <w:t xml:space="preserve"> </w:t>
      </w:r>
      <w:r w:rsidRPr="00397E29">
        <w:rPr>
          <w:sz w:val="16"/>
          <w:szCs w:val="16"/>
        </w:rPr>
        <w:t>публичных слушаний от 11.06.2019г. №6) по вопросу предоставления Василенко Марине Андреевне и Василенко Сергею Валентиновичу</w:t>
      </w:r>
      <w:r w:rsidRPr="00397E29">
        <w:rPr>
          <w:spacing w:val="2"/>
          <w:sz w:val="16"/>
          <w:szCs w:val="16"/>
          <w:shd w:val="clear" w:color="auto" w:fill="FFFFFF"/>
        </w:rPr>
        <w:t xml:space="preserve"> </w:t>
      </w:r>
      <w:r w:rsidRPr="00397E29">
        <w:rPr>
          <w:sz w:val="16"/>
          <w:szCs w:val="16"/>
        </w:rPr>
        <w:t xml:space="preserve">разрешения на отклонение от предельных параметров разрешенного строительства, реконструкции объектов капитального строительства </w:t>
      </w:r>
      <w:r w:rsidRPr="00397E29">
        <w:rPr>
          <w:spacing w:val="2"/>
          <w:sz w:val="16"/>
          <w:szCs w:val="16"/>
        </w:rPr>
        <w:t xml:space="preserve">на земельном участке с </w:t>
      </w:r>
      <w:r w:rsidRPr="00397E29">
        <w:rPr>
          <w:sz w:val="16"/>
          <w:szCs w:val="16"/>
        </w:rPr>
        <w:t>кадастровым номером 36:20:0100008:14, площадью 448 кв. м., расположенном по адресу: Воронежская область, г. Павловск, ул. 8 Марта, 1,</w:t>
      </w:r>
      <w:r w:rsidRPr="00397E29">
        <w:rPr>
          <w:spacing w:val="2"/>
          <w:sz w:val="16"/>
          <w:szCs w:val="16"/>
          <w:shd w:val="clear" w:color="auto" w:fill="FFFFFF"/>
        </w:rPr>
        <w:t xml:space="preserve"> </w:t>
      </w:r>
      <w:r w:rsidRPr="00397E29">
        <w:rPr>
          <w:spacing w:val="2"/>
          <w:sz w:val="16"/>
          <w:szCs w:val="16"/>
          <w:shd w:val="clear" w:color="auto" w:fill="FFFFFF"/>
        </w:rPr>
        <w:lastRenderedPageBreak/>
        <w:t>отклонение от предельных параметров разрешенного строительства в части уменьшения минимального отступа от границы земельного участка, расположенного по адресу: Воронежская область, г. Павловск, ул. 8 Марта, 3, с 3 м. до 2 м.; от границы земельного участка со стороны ул. 8 Марта с 3 м. до 1 м.</w:t>
      </w:r>
      <w:r w:rsidRPr="00397E29">
        <w:rPr>
          <w:sz w:val="16"/>
          <w:szCs w:val="16"/>
        </w:rPr>
        <w:t>, на которых присутствовало 13 человек.</w:t>
      </w:r>
    </w:p>
    <w:p w:rsidR="00555935" w:rsidRPr="00397E29" w:rsidRDefault="00555935" w:rsidP="00E34907">
      <w:pPr>
        <w:widowControl w:val="0"/>
        <w:jc w:val="both"/>
        <w:rPr>
          <w:sz w:val="16"/>
          <w:szCs w:val="16"/>
        </w:rPr>
      </w:pPr>
      <w:r w:rsidRPr="00397E29">
        <w:rPr>
          <w:sz w:val="16"/>
          <w:szCs w:val="16"/>
        </w:rPr>
        <w:t>Участники публичных слушаний, заслушав доклад Колесник Н.В. -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выразили согласие с предоставлением разрешения на отклонение от предельных параметров разрешенного строительства Василенко М.А. и Василенко С.В.</w:t>
      </w:r>
    </w:p>
    <w:p w:rsidR="00555935" w:rsidRPr="00397E29" w:rsidRDefault="00555935" w:rsidP="00E34907">
      <w:pPr>
        <w:pStyle w:val="af4"/>
        <w:widowControl w:val="0"/>
        <w:jc w:val="both"/>
        <w:rPr>
          <w:rFonts w:ascii="Times New Roman" w:hAnsi="Times New Roman" w:cs="Times New Roman"/>
          <w:sz w:val="16"/>
          <w:szCs w:val="16"/>
        </w:rPr>
      </w:pPr>
      <w:r w:rsidRPr="00397E29">
        <w:rPr>
          <w:rFonts w:ascii="Times New Roman" w:hAnsi="Times New Roman" w:cs="Times New Roman"/>
          <w:sz w:val="16"/>
          <w:szCs w:val="16"/>
        </w:rPr>
        <w:t xml:space="preserve">Учитывая вышеизложенное,  комиссия </w:t>
      </w:r>
      <w:r w:rsidRPr="00397E29">
        <w:rPr>
          <w:rFonts w:ascii="Times New Roman" w:hAnsi="Times New Roman" w:cs="Times New Roman"/>
          <w:sz w:val="16"/>
          <w:szCs w:val="16"/>
          <w:lang w:eastAsia="en-US"/>
        </w:rPr>
        <w:t xml:space="preserve">рекомендует принять решение </w:t>
      </w:r>
      <w:r w:rsidRPr="00397E29">
        <w:rPr>
          <w:rFonts w:ascii="Times New Roman" w:hAnsi="Times New Roman" w:cs="Times New Roman"/>
          <w:sz w:val="16"/>
          <w:szCs w:val="16"/>
        </w:rPr>
        <w:t>о предоставлении Василенко Марине Андреевне и Василенко Сергею Валентиновичу</w:t>
      </w:r>
      <w:r w:rsidRPr="00397E29">
        <w:rPr>
          <w:rFonts w:ascii="Times New Roman" w:hAnsi="Times New Roman" w:cs="Times New Roman"/>
          <w:spacing w:val="2"/>
          <w:sz w:val="16"/>
          <w:szCs w:val="16"/>
          <w:shd w:val="clear" w:color="auto" w:fill="FFFFFF"/>
        </w:rPr>
        <w:t xml:space="preserve"> </w:t>
      </w:r>
      <w:r w:rsidRPr="00397E29">
        <w:rPr>
          <w:rFonts w:ascii="Times New Roman" w:hAnsi="Times New Roman" w:cs="Times New Roman"/>
          <w:sz w:val="16"/>
          <w:szCs w:val="16"/>
        </w:rPr>
        <w:t xml:space="preserve">разрешения на отклонение от предельных параметров разрешенного строительства, реконструкции объектов капитального строительства </w:t>
      </w:r>
      <w:r w:rsidRPr="00397E29">
        <w:rPr>
          <w:rFonts w:ascii="Times New Roman" w:hAnsi="Times New Roman" w:cs="Times New Roman"/>
          <w:spacing w:val="2"/>
          <w:sz w:val="16"/>
          <w:szCs w:val="16"/>
        </w:rPr>
        <w:t xml:space="preserve">на земельном участке с </w:t>
      </w:r>
      <w:r w:rsidRPr="00397E29">
        <w:rPr>
          <w:rFonts w:ascii="Times New Roman" w:hAnsi="Times New Roman" w:cs="Times New Roman"/>
          <w:sz w:val="16"/>
          <w:szCs w:val="16"/>
        </w:rPr>
        <w:t>кадастровым номером 36:20:0100008:14, площадью 448 кв. м., расположенном по адресу: Воронежская область, г. Павловск, ул. 8 Марта, 1,</w:t>
      </w:r>
      <w:r w:rsidRPr="00397E29">
        <w:rPr>
          <w:rFonts w:ascii="Times New Roman" w:hAnsi="Times New Roman" w:cs="Times New Roman"/>
          <w:spacing w:val="2"/>
          <w:sz w:val="16"/>
          <w:szCs w:val="16"/>
          <w:shd w:val="clear" w:color="auto" w:fill="FFFFFF"/>
        </w:rPr>
        <w:t xml:space="preserve"> отклонение от предельных параметров разрешенного строительства в части уменьшения минимального отступа от границы земельного участка, расположенного по адресу: Воронежская область, г. Павловск, ул. 8 Марта, 3, с 3 м. до 2 м.; от границы земельного участка со стороны ул. 8 Марта с 3 м. до 1 м.</w:t>
      </w:r>
    </w:p>
    <w:p w:rsidR="00555935" w:rsidRPr="00397E29" w:rsidRDefault="00555935" w:rsidP="00E34907">
      <w:pPr>
        <w:pStyle w:val="af4"/>
        <w:widowControl w:val="0"/>
        <w:jc w:val="both"/>
        <w:rPr>
          <w:rFonts w:ascii="Times New Roman" w:hAnsi="Times New Roman" w:cs="Times New Roman"/>
          <w:sz w:val="16"/>
          <w:szCs w:val="16"/>
        </w:rPr>
      </w:pPr>
    </w:p>
    <w:p w:rsidR="00555935" w:rsidRPr="00397E29" w:rsidRDefault="00555935" w:rsidP="00E34907">
      <w:pPr>
        <w:pStyle w:val="af4"/>
        <w:widowControl w:val="0"/>
        <w:jc w:val="both"/>
        <w:rPr>
          <w:rFonts w:ascii="Times New Roman" w:hAnsi="Times New Roman" w:cs="Times New Roman"/>
          <w:sz w:val="16"/>
          <w:szCs w:val="16"/>
        </w:rPr>
      </w:pPr>
      <w:r w:rsidRPr="00397E29">
        <w:rPr>
          <w:rFonts w:ascii="Times New Roman" w:hAnsi="Times New Roman" w:cs="Times New Roman"/>
          <w:sz w:val="16"/>
          <w:szCs w:val="16"/>
        </w:rPr>
        <w:t>Председатель комиссии:</w:t>
      </w:r>
      <w:r w:rsidRPr="00397E29">
        <w:rPr>
          <w:rFonts w:ascii="Times New Roman" w:hAnsi="Times New Roman" w:cs="Times New Roman"/>
          <w:sz w:val="16"/>
          <w:szCs w:val="16"/>
        </w:rPr>
        <w:tab/>
      </w:r>
      <w:r w:rsidRPr="00397E29">
        <w:rPr>
          <w:rFonts w:ascii="Times New Roman" w:hAnsi="Times New Roman" w:cs="Times New Roman"/>
          <w:sz w:val="16"/>
          <w:szCs w:val="16"/>
        </w:rPr>
        <w:tab/>
      </w:r>
      <w:r w:rsidRPr="00397E29">
        <w:rPr>
          <w:rFonts w:ascii="Times New Roman" w:hAnsi="Times New Roman" w:cs="Times New Roman"/>
          <w:sz w:val="16"/>
          <w:szCs w:val="16"/>
        </w:rPr>
        <w:tab/>
        <w:t xml:space="preserve">                 </w:t>
      </w:r>
      <w:r w:rsidRPr="00397E29">
        <w:rPr>
          <w:rFonts w:ascii="Times New Roman" w:hAnsi="Times New Roman" w:cs="Times New Roman"/>
          <w:sz w:val="16"/>
          <w:szCs w:val="16"/>
        </w:rPr>
        <w:tab/>
        <w:t xml:space="preserve">    </w:t>
      </w:r>
    </w:p>
    <w:p w:rsidR="00555935" w:rsidRPr="00397E29" w:rsidRDefault="00555935" w:rsidP="00E34907">
      <w:pPr>
        <w:pStyle w:val="af4"/>
        <w:widowControl w:val="0"/>
        <w:jc w:val="right"/>
        <w:rPr>
          <w:rFonts w:ascii="Times New Roman" w:hAnsi="Times New Roman" w:cs="Times New Roman"/>
          <w:sz w:val="16"/>
          <w:szCs w:val="16"/>
        </w:rPr>
      </w:pPr>
      <w:r w:rsidRPr="00397E29">
        <w:rPr>
          <w:rFonts w:ascii="Times New Roman" w:hAnsi="Times New Roman" w:cs="Times New Roman"/>
          <w:sz w:val="16"/>
          <w:szCs w:val="16"/>
        </w:rPr>
        <w:t xml:space="preserve">                         Е.А. Образцов </w:t>
      </w:r>
    </w:p>
    <w:p w:rsidR="00555935" w:rsidRPr="00397E29" w:rsidRDefault="00555935" w:rsidP="00E34907">
      <w:pPr>
        <w:pStyle w:val="af4"/>
        <w:widowControl w:val="0"/>
        <w:jc w:val="both"/>
        <w:rPr>
          <w:rFonts w:ascii="Times New Roman" w:hAnsi="Times New Roman" w:cs="Times New Roman"/>
          <w:sz w:val="16"/>
          <w:szCs w:val="16"/>
        </w:rPr>
      </w:pPr>
    </w:p>
    <w:p w:rsidR="002770F0" w:rsidRPr="00397E29" w:rsidRDefault="002770F0" w:rsidP="00E34907">
      <w:pPr>
        <w:pStyle w:val="10"/>
        <w:keepNext w:val="0"/>
        <w:widowControl w:val="0"/>
        <w:spacing w:before="0" w:after="0"/>
        <w:jc w:val="center"/>
        <w:rPr>
          <w:rFonts w:ascii="Times New Roman" w:hAnsi="Times New Roman"/>
          <w:sz w:val="16"/>
          <w:szCs w:val="16"/>
        </w:rPr>
      </w:pPr>
    </w:p>
    <w:p w:rsidR="002770F0" w:rsidRPr="00397E29" w:rsidRDefault="002770F0" w:rsidP="00E34907">
      <w:pPr>
        <w:pStyle w:val="10"/>
        <w:keepNext w:val="0"/>
        <w:widowControl w:val="0"/>
        <w:spacing w:before="0" w:after="0"/>
        <w:jc w:val="center"/>
        <w:rPr>
          <w:rFonts w:ascii="Times New Roman" w:hAnsi="Times New Roman"/>
          <w:sz w:val="16"/>
          <w:szCs w:val="16"/>
        </w:rPr>
      </w:pPr>
      <w:r w:rsidRPr="00397E29">
        <w:rPr>
          <w:rFonts w:ascii="Times New Roman" w:hAnsi="Times New Roman"/>
          <w:sz w:val="16"/>
          <w:szCs w:val="16"/>
        </w:rPr>
        <w:t>АДМИНИСТРАЦИЯ ГОРОДСКОГО ПОСЕЛЕНИЯ -</w:t>
      </w:r>
    </w:p>
    <w:p w:rsidR="002770F0" w:rsidRPr="00397E29" w:rsidRDefault="002770F0" w:rsidP="00E34907">
      <w:pPr>
        <w:pStyle w:val="10"/>
        <w:keepNext w:val="0"/>
        <w:widowControl w:val="0"/>
        <w:spacing w:before="0" w:after="0"/>
        <w:jc w:val="center"/>
        <w:rPr>
          <w:rFonts w:ascii="Times New Roman" w:hAnsi="Times New Roman"/>
          <w:sz w:val="16"/>
          <w:szCs w:val="16"/>
        </w:rPr>
      </w:pPr>
      <w:r w:rsidRPr="00397E29">
        <w:rPr>
          <w:rFonts w:ascii="Times New Roman" w:hAnsi="Times New Roman"/>
          <w:sz w:val="16"/>
          <w:szCs w:val="16"/>
        </w:rPr>
        <w:t>ГОРОД ПАВЛОВСК</w:t>
      </w:r>
    </w:p>
    <w:p w:rsidR="002770F0" w:rsidRPr="00397E29" w:rsidRDefault="002770F0" w:rsidP="00E34907">
      <w:pPr>
        <w:pStyle w:val="8"/>
        <w:widowControl w:val="0"/>
        <w:spacing w:before="0" w:after="0"/>
        <w:jc w:val="center"/>
        <w:rPr>
          <w:b/>
          <w:i w:val="0"/>
          <w:sz w:val="16"/>
          <w:szCs w:val="16"/>
        </w:rPr>
      </w:pPr>
      <w:r w:rsidRPr="00397E29">
        <w:rPr>
          <w:b/>
          <w:i w:val="0"/>
          <w:sz w:val="16"/>
          <w:szCs w:val="16"/>
        </w:rPr>
        <w:t>ПАВЛОВСКОГО МУНИЦИПАЛЬНОГО РАЙОНА</w:t>
      </w:r>
    </w:p>
    <w:p w:rsidR="002770F0" w:rsidRPr="00397E29" w:rsidRDefault="002770F0" w:rsidP="00E34907">
      <w:pPr>
        <w:pStyle w:val="8"/>
        <w:widowControl w:val="0"/>
        <w:spacing w:before="0" w:after="0"/>
        <w:jc w:val="center"/>
        <w:rPr>
          <w:b/>
          <w:i w:val="0"/>
          <w:sz w:val="16"/>
          <w:szCs w:val="16"/>
        </w:rPr>
      </w:pPr>
      <w:r w:rsidRPr="00397E29">
        <w:rPr>
          <w:b/>
          <w:i w:val="0"/>
          <w:sz w:val="16"/>
          <w:szCs w:val="16"/>
        </w:rPr>
        <w:t>ВОРОНЕЖСКОЙ ОБЛАСТИ</w:t>
      </w:r>
    </w:p>
    <w:p w:rsidR="002770F0" w:rsidRPr="00397E29" w:rsidRDefault="002770F0" w:rsidP="00E34907">
      <w:pPr>
        <w:pStyle w:val="8"/>
        <w:widowControl w:val="0"/>
        <w:spacing w:before="0" w:after="0"/>
        <w:rPr>
          <w:i w:val="0"/>
          <w:sz w:val="16"/>
          <w:szCs w:val="16"/>
        </w:rPr>
      </w:pPr>
      <w:r w:rsidRPr="00397E29">
        <w:rPr>
          <w:i w:val="0"/>
          <w:sz w:val="16"/>
          <w:szCs w:val="16"/>
        </w:rPr>
        <w:t>24.06.2019г.</w:t>
      </w:r>
    </w:p>
    <w:p w:rsidR="002770F0" w:rsidRPr="00397E29" w:rsidRDefault="002770F0" w:rsidP="00E34907">
      <w:pPr>
        <w:widowControl w:val="0"/>
        <w:rPr>
          <w:sz w:val="16"/>
          <w:szCs w:val="16"/>
        </w:rPr>
      </w:pPr>
      <w:r w:rsidRPr="00397E29">
        <w:rPr>
          <w:sz w:val="16"/>
          <w:szCs w:val="16"/>
        </w:rPr>
        <w:t xml:space="preserve">г. Павловск </w:t>
      </w:r>
    </w:p>
    <w:p w:rsidR="002770F0" w:rsidRPr="00397E29" w:rsidRDefault="002770F0" w:rsidP="00E34907">
      <w:pPr>
        <w:widowControl w:val="0"/>
        <w:jc w:val="center"/>
        <w:rPr>
          <w:b/>
          <w:sz w:val="16"/>
          <w:szCs w:val="16"/>
        </w:rPr>
      </w:pPr>
      <w:r w:rsidRPr="00397E29">
        <w:rPr>
          <w:b/>
          <w:sz w:val="16"/>
          <w:szCs w:val="16"/>
        </w:rPr>
        <w:t xml:space="preserve">ЗАКЛЮЧЕНИЕ </w:t>
      </w:r>
    </w:p>
    <w:p w:rsidR="002770F0" w:rsidRPr="00397E29" w:rsidRDefault="002770F0" w:rsidP="00E34907">
      <w:pPr>
        <w:widowControl w:val="0"/>
        <w:jc w:val="center"/>
        <w:rPr>
          <w:b/>
          <w:sz w:val="16"/>
          <w:szCs w:val="16"/>
        </w:rPr>
      </w:pPr>
      <w:r w:rsidRPr="00397E29">
        <w:rPr>
          <w:b/>
          <w:sz w:val="16"/>
          <w:szCs w:val="16"/>
        </w:rPr>
        <w:t>о результатах публичных слушаний</w:t>
      </w:r>
    </w:p>
    <w:p w:rsidR="002770F0" w:rsidRPr="00397E29" w:rsidRDefault="002770F0" w:rsidP="00E34907">
      <w:pPr>
        <w:widowControl w:val="0"/>
        <w:jc w:val="center"/>
        <w:rPr>
          <w:b/>
          <w:sz w:val="16"/>
          <w:szCs w:val="16"/>
        </w:rPr>
      </w:pPr>
    </w:p>
    <w:p w:rsidR="002770F0" w:rsidRPr="00397E29" w:rsidRDefault="002770F0" w:rsidP="00E34907">
      <w:pPr>
        <w:widowControl w:val="0"/>
        <w:tabs>
          <w:tab w:val="num" w:pos="1140"/>
        </w:tabs>
        <w:ind w:right="-1"/>
        <w:jc w:val="both"/>
        <w:rPr>
          <w:sz w:val="16"/>
          <w:szCs w:val="16"/>
        </w:rPr>
      </w:pPr>
      <w:r w:rsidRPr="00397E29">
        <w:rPr>
          <w:sz w:val="16"/>
          <w:szCs w:val="16"/>
        </w:rPr>
        <w:t>Комиссией 19.06.2019г. проведены публичные слушания (протокол</w:t>
      </w:r>
      <w:r w:rsidRPr="00397E29">
        <w:rPr>
          <w:b/>
          <w:sz w:val="16"/>
          <w:szCs w:val="16"/>
        </w:rPr>
        <w:t xml:space="preserve"> </w:t>
      </w:r>
      <w:r w:rsidRPr="00397E29">
        <w:rPr>
          <w:sz w:val="16"/>
          <w:szCs w:val="16"/>
        </w:rPr>
        <w:t>публичных слушаний от 19.06.2019г. №10) по вопросу предоставления Изюмцеву Митрофану Андреевичу</w:t>
      </w:r>
      <w:r w:rsidRPr="00397E29">
        <w:rPr>
          <w:spacing w:val="2"/>
          <w:sz w:val="16"/>
          <w:szCs w:val="16"/>
          <w:shd w:val="clear" w:color="auto" w:fill="FFFFFF"/>
        </w:rPr>
        <w:t xml:space="preserve"> </w:t>
      </w:r>
      <w:r w:rsidRPr="00397E29">
        <w:rPr>
          <w:sz w:val="16"/>
          <w:szCs w:val="16"/>
        </w:rPr>
        <w:t xml:space="preserve">разрешения на отклонение от предельных параметров разрешенного строительства, реконструкции объектов капитального строительства </w:t>
      </w:r>
      <w:r w:rsidRPr="00397E29">
        <w:rPr>
          <w:spacing w:val="2"/>
          <w:sz w:val="16"/>
          <w:szCs w:val="16"/>
          <w:shd w:val="clear" w:color="auto" w:fill="FFFFFF"/>
        </w:rPr>
        <w:t xml:space="preserve">на земельном участке с </w:t>
      </w:r>
      <w:r w:rsidRPr="00397E29">
        <w:rPr>
          <w:sz w:val="16"/>
          <w:szCs w:val="16"/>
        </w:rPr>
        <w:t>кадастровым номером 36:20:0100046:109, площадью 808 кв. м., расположенном по адресу: Воронежская область, г. Павловск, ул. Маяковского, 94,</w:t>
      </w:r>
      <w:r w:rsidRPr="00397E29">
        <w:rPr>
          <w:spacing w:val="2"/>
          <w:sz w:val="16"/>
          <w:szCs w:val="16"/>
          <w:shd w:val="clear" w:color="auto" w:fill="FFFFFF"/>
        </w:rPr>
        <w:t xml:space="preserve"> в части уменьшения минимального отступа от границы земельного участка, расположенного по адресу: Воронежская область, г. Павловск, ул. Маяковского, 92, с 3 м. до 2 м.; со стороны земельного участка, расположенного по адресу: Воронежская область, г. Павловск, ул. Маяковского, 96, с 3 м. до 1,7 м.; со стороны земельного участка, расположенного по адресу: Воронежская область, г. Павловск, ул. Маяковского, 96, с 3 м. до 0,49 м; со стороны земельного участка, расположенного по адресу: Воронежская область, г. Павловск, ул. Красный Пахарь, 67, с 3 м. до 1,5 м.</w:t>
      </w:r>
      <w:r w:rsidRPr="00397E29">
        <w:rPr>
          <w:sz w:val="16"/>
          <w:szCs w:val="16"/>
        </w:rPr>
        <w:t>, на которых присутствовал 21 человек.</w:t>
      </w:r>
    </w:p>
    <w:p w:rsidR="002770F0" w:rsidRPr="00397E29" w:rsidRDefault="002770F0" w:rsidP="00E34907">
      <w:pPr>
        <w:widowControl w:val="0"/>
        <w:jc w:val="both"/>
        <w:rPr>
          <w:sz w:val="16"/>
          <w:szCs w:val="16"/>
        </w:rPr>
      </w:pPr>
      <w:r w:rsidRPr="00397E29">
        <w:rPr>
          <w:sz w:val="16"/>
          <w:szCs w:val="16"/>
        </w:rPr>
        <w:t>Участники публичных слушаний, заслушав доклад Колесник Н.В. -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выразили согласие с предоставлением разрешения на отклонение от предельных параметров разрешенного строительства Изюмцеву М.А.</w:t>
      </w:r>
    </w:p>
    <w:p w:rsidR="002770F0" w:rsidRPr="00397E29" w:rsidRDefault="002770F0" w:rsidP="00E34907">
      <w:pPr>
        <w:widowControl w:val="0"/>
        <w:ind w:right="-1"/>
        <w:jc w:val="both"/>
        <w:rPr>
          <w:sz w:val="16"/>
          <w:szCs w:val="16"/>
        </w:rPr>
      </w:pPr>
      <w:r w:rsidRPr="00397E29">
        <w:rPr>
          <w:sz w:val="16"/>
          <w:szCs w:val="16"/>
        </w:rPr>
        <w:t xml:space="preserve">Учитывая вышеизложенное,  комиссия </w:t>
      </w:r>
      <w:r w:rsidRPr="00397E29">
        <w:rPr>
          <w:sz w:val="16"/>
          <w:szCs w:val="16"/>
          <w:lang w:eastAsia="en-US"/>
        </w:rPr>
        <w:t xml:space="preserve">рекомендует принять решение </w:t>
      </w:r>
      <w:r w:rsidRPr="00397E29">
        <w:rPr>
          <w:sz w:val="16"/>
          <w:szCs w:val="16"/>
        </w:rPr>
        <w:t>о предоставлении Изюмцеву Митрофану Андреевичу</w:t>
      </w:r>
      <w:r w:rsidRPr="00397E29">
        <w:rPr>
          <w:spacing w:val="2"/>
          <w:sz w:val="16"/>
          <w:szCs w:val="16"/>
          <w:shd w:val="clear" w:color="auto" w:fill="FFFFFF"/>
        </w:rPr>
        <w:t xml:space="preserve"> </w:t>
      </w:r>
      <w:r w:rsidRPr="00397E29">
        <w:rPr>
          <w:sz w:val="16"/>
          <w:szCs w:val="16"/>
        </w:rPr>
        <w:t xml:space="preserve">разрешения на отклонение от предельных параметров разрешенного строительства, реконструкции объектов капитального строительства </w:t>
      </w:r>
      <w:r w:rsidRPr="00397E29">
        <w:rPr>
          <w:spacing w:val="2"/>
          <w:sz w:val="16"/>
          <w:szCs w:val="16"/>
          <w:shd w:val="clear" w:color="auto" w:fill="FFFFFF"/>
        </w:rPr>
        <w:t xml:space="preserve">на земельном участке с </w:t>
      </w:r>
      <w:r w:rsidRPr="00397E29">
        <w:rPr>
          <w:sz w:val="16"/>
          <w:szCs w:val="16"/>
        </w:rPr>
        <w:t>кадастровым номером 36:20:0100046:109, площадью 808 кв. м., расположенном по адресу: Воронежская область, г. Павловск, ул. Маяковского, 94,</w:t>
      </w:r>
      <w:r w:rsidRPr="00397E29">
        <w:rPr>
          <w:spacing w:val="2"/>
          <w:sz w:val="16"/>
          <w:szCs w:val="16"/>
          <w:shd w:val="clear" w:color="auto" w:fill="FFFFFF"/>
        </w:rPr>
        <w:t xml:space="preserve"> в части уменьшения минимального отступа от границы земельного участка, расположенного по адресу: Воронежская область, г. Павловск, ул. Маяковского, 92, с 3 м. до 2 м.; со стороны земельного участка, расположенного по адресу: Воронежская область, г. Павловск, ул. Маяковского, 96, с 3 м. до 1,7 м.; со стороны земельного участка, расположенного по адресу: Воронежская область, г. Павловск, ул. Маяковского, 96, с 3 м. до </w:t>
      </w:r>
      <w:r w:rsidRPr="00397E29">
        <w:rPr>
          <w:spacing w:val="2"/>
          <w:sz w:val="16"/>
          <w:szCs w:val="16"/>
          <w:shd w:val="clear" w:color="auto" w:fill="FFFFFF"/>
        </w:rPr>
        <w:t>0,49 м; со стороны земельного участка, расположенного по адресу: Воронежская область, г. Павловск, ул. Красный Пахарь, 67, с 3 м. до 1,5 м.</w:t>
      </w:r>
      <w:r w:rsidRPr="00397E29">
        <w:rPr>
          <w:sz w:val="16"/>
          <w:szCs w:val="16"/>
        </w:rPr>
        <w:t>».</w:t>
      </w:r>
    </w:p>
    <w:p w:rsidR="002770F0" w:rsidRPr="00397E29" w:rsidRDefault="002770F0" w:rsidP="00E34907">
      <w:pPr>
        <w:pStyle w:val="af4"/>
        <w:widowControl w:val="0"/>
        <w:jc w:val="both"/>
        <w:rPr>
          <w:rFonts w:ascii="Times New Roman" w:hAnsi="Times New Roman" w:cs="Times New Roman"/>
          <w:sz w:val="16"/>
          <w:szCs w:val="16"/>
        </w:rPr>
      </w:pPr>
    </w:p>
    <w:p w:rsidR="002770F0" w:rsidRPr="00397E29" w:rsidRDefault="002770F0" w:rsidP="00E34907">
      <w:pPr>
        <w:pStyle w:val="af4"/>
        <w:widowControl w:val="0"/>
        <w:jc w:val="both"/>
        <w:rPr>
          <w:rFonts w:ascii="Times New Roman" w:hAnsi="Times New Roman" w:cs="Times New Roman"/>
          <w:sz w:val="16"/>
          <w:szCs w:val="16"/>
        </w:rPr>
      </w:pPr>
      <w:r w:rsidRPr="00397E29">
        <w:rPr>
          <w:rFonts w:ascii="Times New Roman" w:hAnsi="Times New Roman" w:cs="Times New Roman"/>
          <w:sz w:val="16"/>
          <w:szCs w:val="16"/>
        </w:rPr>
        <w:t>Председатель комиссии:</w:t>
      </w:r>
      <w:r w:rsidRPr="00397E29">
        <w:rPr>
          <w:rFonts w:ascii="Times New Roman" w:hAnsi="Times New Roman" w:cs="Times New Roman"/>
          <w:sz w:val="16"/>
          <w:szCs w:val="16"/>
        </w:rPr>
        <w:tab/>
      </w:r>
    </w:p>
    <w:p w:rsidR="002770F0" w:rsidRPr="00397E29" w:rsidRDefault="002770F0" w:rsidP="00E34907">
      <w:pPr>
        <w:pStyle w:val="af4"/>
        <w:widowControl w:val="0"/>
        <w:jc w:val="right"/>
        <w:rPr>
          <w:rFonts w:ascii="Times New Roman" w:hAnsi="Times New Roman" w:cs="Times New Roman"/>
          <w:sz w:val="16"/>
          <w:szCs w:val="16"/>
        </w:rPr>
      </w:pPr>
      <w:r w:rsidRPr="00397E29">
        <w:rPr>
          <w:rFonts w:ascii="Times New Roman" w:hAnsi="Times New Roman" w:cs="Times New Roman"/>
          <w:sz w:val="16"/>
          <w:szCs w:val="16"/>
        </w:rPr>
        <w:t xml:space="preserve"> Е.А. Образцов </w:t>
      </w:r>
    </w:p>
    <w:p w:rsidR="002770F0" w:rsidRPr="00397E29" w:rsidRDefault="002770F0" w:rsidP="00E34907"/>
    <w:p w:rsidR="002770F0" w:rsidRPr="00397E29" w:rsidRDefault="002770F0" w:rsidP="00E34907">
      <w:pPr>
        <w:pStyle w:val="10"/>
        <w:keepNext w:val="0"/>
        <w:widowControl w:val="0"/>
        <w:spacing w:before="0" w:after="0"/>
        <w:jc w:val="center"/>
        <w:rPr>
          <w:rFonts w:ascii="Times New Roman" w:hAnsi="Times New Roman"/>
          <w:sz w:val="16"/>
          <w:szCs w:val="16"/>
        </w:rPr>
      </w:pPr>
    </w:p>
    <w:p w:rsidR="002770F0" w:rsidRPr="00397E29" w:rsidRDefault="002770F0" w:rsidP="00E34907">
      <w:pPr>
        <w:pStyle w:val="10"/>
        <w:keepNext w:val="0"/>
        <w:widowControl w:val="0"/>
        <w:spacing w:before="0" w:after="0"/>
        <w:jc w:val="center"/>
        <w:rPr>
          <w:rFonts w:ascii="Times New Roman" w:hAnsi="Times New Roman"/>
          <w:sz w:val="16"/>
          <w:szCs w:val="16"/>
        </w:rPr>
      </w:pPr>
    </w:p>
    <w:p w:rsidR="002770F0" w:rsidRPr="00397E29" w:rsidRDefault="002770F0" w:rsidP="00E34907">
      <w:pPr>
        <w:pStyle w:val="10"/>
        <w:keepNext w:val="0"/>
        <w:widowControl w:val="0"/>
        <w:spacing w:before="0" w:after="0"/>
        <w:jc w:val="center"/>
        <w:rPr>
          <w:rFonts w:ascii="Times New Roman" w:hAnsi="Times New Roman"/>
          <w:sz w:val="16"/>
          <w:szCs w:val="16"/>
        </w:rPr>
      </w:pPr>
      <w:r w:rsidRPr="00397E29">
        <w:rPr>
          <w:rFonts w:ascii="Times New Roman" w:hAnsi="Times New Roman"/>
          <w:sz w:val="16"/>
          <w:szCs w:val="16"/>
        </w:rPr>
        <w:t>АДМИНИСТРАЦИЯ ГОРОДСКОГО ПОСЕЛЕНИЯ -</w:t>
      </w:r>
    </w:p>
    <w:p w:rsidR="002770F0" w:rsidRPr="00397E29" w:rsidRDefault="002770F0" w:rsidP="00E34907">
      <w:pPr>
        <w:pStyle w:val="10"/>
        <w:keepNext w:val="0"/>
        <w:widowControl w:val="0"/>
        <w:spacing w:before="0" w:after="0"/>
        <w:jc w:val="center"/>
        <w:rPr>
          <w:rFonts w:ascii="Times New Roman" w:hAnsi="Times New Roman"/>
          <w:sz w:val="16"/>
          <w:szCs w:val="16"/>
        </w:rPr>
      </w:pPr>
      <w:r w:rsidRPr="00397E29">
        <w:rPr>
          <w:rFonts w:ascii="Times New Roman" w:hAnsi="Times New Roman"/>
          <w:sz w:val="16"/>
          <w:szCs w:val="16"/>
        </w:rPr>
        <w:t>ГОРОД ПАВЛОВСК</w:t>
      </w:r>
    </w:p>
    <w:p w:rsidR="002770F0" w:rsidRPr="00397E29" w:rsidRDefault="002770F0" w:rsidP="00E34907">
      <w:pPr>
        <w:pStyle w:val="8"/>
        <w:widowControl w:val="0"/>
        <w:spacing w:before="0" w:after="0"/>
        <w:jc w:val="center"/>
        <w:rPr>
          <w:b/>
          <w:i w:val="0"/>
          <w:sz w:val="16"/>
          <w:szCs w:val="16"/>
        </w:rPr>
      </w:pPr>
      <w:r w:rsidRPr="00397E29">
        <w:rPr>
          <w:b/>
          <w:i w:val="0"/>
          <w:sz w:val="16"/>
          <w:szCs w:val="16"/>
        </w:rPr>
        <w:t>ПАВЛОВСКОГО МУНИЦИПАЛЬНОГО РАЙОНА</w:t>
      </w:r>
    </w:p>
    <w:p w:rsidR="002770F0" w:rsidRPr="00397E29" w:rsidRDefault="002770F0" w:rsidP="00E34907">
      <w:pPr>
        <w:widowControl w:val="0"/>
        <w:jc w:val="both"/>
        <w:rPr>
          <w:sz w:val="16"/>
          <w:szCs w:val="16"/>
        </w:rPr>
      </w:pPr>
      <w:r w:rsidRPr="00397E29">
        <w:rPr>
          <w:sz w:val="16"/>
          <w:szCs w:val="16"/>
        </w:rPr>
        <w:t>19.06.2019г.</w:t>
      </w:r>
      <w:r w:rsidRPr="00397E29">
        <w:rPr>
          <w:sz w:val="16"/>
          <w:szCs w:val="16"/>
        </w:rPr>
        <w:tab/>
      </w:r>
    </w:p>
    <w:p w:rsidR="002770F0" w:rsidRPr="00397E29" w:rsidRDefault="002770F0" w:rsidP="00E34907">
      <w:pPr>
        <w:widowControl w:val="0"/>
        <w:jc w:val="both"/>
        <w:rPr>
          <w:sz w:val="16"/>
          <w:szCs w:val="16"/>
        </w:rPr>
      </w:pPr>
      <w:r w:rsidRPr="00397E29">
        <w:rPr>
          <w:sz w:val="16"/>
          <w:szCs w:val="16"/>
        </w:rPr>
        <w:t xml:space="preserve"> г. Павловск </w:t>
      </w:r>
    </w:p>
    <w:p w:rsidR="002770F0" w:rsidRPr="00397E29" w:rsidRDefault="002770F0" w:rsidP="00E34907">
      <w:pPr>
        <w:widowControl w:val="0"/>
        <w:jc w:val="center"/>
        <w:rPr>
          <w:b/>
          <w:sz w:val="16"/>
          <w:szCs w:val="16"/>
        </w:rPr>
      </w:pPr>
      <w:r w:rsidRPr="00397E29">
        <w:rPr>
          <w:b/>
          <w:sz w:val="16"/>
          <w:szCs w:val="16"/>
        </w:rPr>
        <w:t xml:space="preserve">ЗАКЛЮЧЕНИЕ </w:t>
      </w:r>
    </w:p>
    <w:p w:rsidR="002770F0" w:rsidRPr="00397E29" w:rsidRDefault="002770F0" w:rsidP="00E34907">
      <w:pPr>
        <w:widowControl w:val="0"/>
        <w:jc w:val="center"/>
        <w:rPr>
          <w:b/>
          <w:sz w:val="16"/>
          <w:szCs w:val="16"/>
        </w:rPr>
      </w:pPr>
      <w:r w:rsidRPr="00397E29">
        <w:rPr>
          <w:b/>
          <w:sz w:val="16"/>
          <w:szCs w:val="16"/>
        </w:rPr>
        <w:t>о результатах публичных слушаний</w:t>
      </w:r>
    </w:p>
    <w:p w:rsidR="002770F0" w:rsidRPr="00397E29" w:rsidRDefault="002770F0" w:rsidP="00E34907">
      <w:pPr>
        <w:widowControl w:val="0"/>
        <w:jc w:val="center"/>
        <w:rPr>
          <w:b/>
          <w:sz w:val="16"/>
          <w:szCs w:val="16"/>
        </w:rPr>
      </w:pPr>
    </w:p>
    <w:p w:rsidR="002770F0" w:rsidRPr="00397E29" w:rsidRDefault="002770F0" w:rsidP="00E34907">
      <w:pPr>
        <w:widowControl w:val="0"/>
        <w:tabs>
          <w:tab w:val="num" w:pos="1140"/>
        </w:tabs>
        <w:ind w:right="-1"/>
        <w:jc w:val="both"/>
        <w:rPr>
          <w:sz w:val="16"/>
          <w:szCs w:val="16"/>
        </w:rPr>
      </w:pPr>
      <w:r w:rsidRPr="00397E29">
        <w:rPr>
          <w:sz w:val="16"/>
          <w:szCs w:val="16"/>
        </w:rPr>
        <w:t>Комиссией 12.06.2019г. проведены публичные слушания (протокол</w:t>
      </w:r>
      <w:r w:rsidRPr="00397E29">
        <w:rPr>
          <w:b/>
          <w:sz w:val="16"/>
          <w:szCs w:val="16"/>
        </w:rPr>
        <w:t xml:space="preserve"> </w:t>
      </w:r>
      <w:r w:rsidRPr="00397E29">
        <w:rPr>
          <w:sz w:val="16"/>
          <w:szCs w:val="16"/>
        </w:rPr>
        <w:t>публичных слушаний от 12.06.2019г. №7 по вопросу предоставления Чехову Виталию Александровичу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36:20:0100055:72, площадью 1000 кв. м., расположенном по адресу: Воронежская область, г. Павловск, ул. Тенистая, 33, отклонение от предельных параметров разрешенного строительства в части уменьшения минимального отступа от западной границы земельного участка, расположенного по адресу: Воронежская область, г. Павловск, ул. Тенистая, 31, с 3 м. до 1,3 м, на которых присутствовало 14 человек.</w:t>
      </w:r>
    </w:p>
    <w:p w:rsidR="002770F0" w:rsidRPr="00397E29" w:rsidRDefault="002770F0" w:rsidP="00E34907">
      <w:pPr>
        <w:widowControl w:val="0"/>
        <w:jc w:val="both"/>
        <w:rPr>
          <w:sz w:val="16"/>
          <w:szCs w:val="16"/>
        </w:rPr>
      </w:pPr>
      <w:r w:rsidRPr="00397E29">
        <w:rPr>
          <w:sz w:val="16"/>
          <w:szCs w:val="16"/>
        </w:rPr>
        <w:t>Участники публичных слушаний, заслушав доклад Колесник Н.В. -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выразили согласие с предоставлением разрешения на отклонение от предельных параметров разрешенного строительства Чехову В.А.</w:t>
      </w:r>
    </w:p>
    <w:p w:rsidR="002770F0" w:rsidRPr="00397E29" w:rsidRDefault="002770F0" w:rsidP="00E34907">
      <w:pPr>
        <w:pStyle w:val="af4"/>
        <w:widowControl w:val="0"/>
        <w:jc w:val="both"/>
        <w:rPr>
          <w:rFonts w:ascii="Times New Roman" w:hAnsi="Times New Roman" w:cs="Times New Roman"/>
          <w:sz w:val="16"/>
          <w:szCs w:val="16"/>
        </w:rPr>
      </w:pPr>
      <w:r w:rsidRPr="00397E29">
        <w:rPr>
          <w:rFonts w:ascii="Times New Roman" w:hAnsi="Times New Roman" w:cs="Times New Roman"/>
          <w:sz w:val="16"/>
          <w:szCs w:val="16"/>
        </w:rPr>
        <w:t xml:space="preserve">Учитывая вышеизложенное,  комиссия </w:t>
      </w:r>
      <w:r w:rsidRPr="00397E29">
        <w:rPr>
          <w:rFonts w:ascii="Times New Roman" w:hAnsi="Times New Roman" w:cs="Times New Roman"/>
          <w:sz w:val="16"/>
          <w:szCs w:val="16"/>
          <w:lang w:eastAsia="en-US"/>
        </w:rPr>
        <w:t xml:space="preserve">рекомендует принять решение </w:t>
      </w:r>
      <w:r w:rsidRPr="00397E29">
        <w:rPr>
          <w:rFonts w:ascii="Times New Roman" w:hAnsi="Times New Roman" w:cs="Times New Roman"/>
          <w:sz w:val="16"/>
          <w:szCs w:val="16"/>
        </w:rPr>
        <w:t>о предоставлении Чехову Виталию Александровичу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36:20:0100055:72, площадью 1000 кв. м., расположенном по адресу: Воронежская область, г. Павловск, ул. Тенистая, 33, отклонение от предельных параметров разрешенного строительства в части уменьшения минимального отступа от западной границы земельного участка, расположенного по адресу: Воронежская область, г. Павловск, ул. Тенистая, 31, с 3 м. до 1,3 м.</w:t>
      </w:r>
    </w:p>
    <w:p w:rsidR="002770F0" w:rsidRPr="00397E29" w:rsidRDefault="002770F0" w:rsidP="00E34907">
      <w:pPr>
        <w:pStyle w:val="af4"/>
        <w:widowControl w:val="0"/>
        <w:jc w:val="both"/>
        <w:rPr>
          <w:rFonts w:ascii="Times New Roman" w:hAnsi="Times New Roman" w:cs="Times New Roman"/>
          <w:sz w:val="16"/>
          <w:szCs w:val="16"/>
        </w:rPr>
      </w:pPr>
    </w:p>
    <w:p w:rsidR="002770F0" w:rsidRPr="00397E29" w:rsidRDefault="002770F0" w:rsidP="00E34907">
      <w:pPr>
        <w:pStyle w:val="af4"/>
        <w:widowControl w:val="0"/>
        <w:jc w:val="both"/>
        <w:rPr>
          <w:rFonts w:ascii="Times New Roman" w:hAnsi="Times New Roman" w:cs="Times New Roman"/>
          <w:sz w:val="16"/>
          <w:szCs w:val="16"/>
        </w:rPr>
      </w:pPr>
    </w:p>
    <w:p w:rsidR="002770F0" w:rsidRPr="00397E29" w:rsidRDefault="002770F0" w:rsidP="00E34907">
      <w:pPr>
        <w:pStyle w:val="af4"/>
        <w:widowControl w:val="0"/>
        <w:jc w:val="both"/>
        <w:rPr>
          <w:rFonts w:ascii="Times New Roman" w:hAnsi="Times New Roman" w:cs="Times New Roman"/>
          <w:sz w:val="16"/>
          <w:szCs w:val="16"/>
        </w:rPr>
      </w:pPr>
      <w:r w:rsidRPr="00397E29">
        <w:rPr>
          <w:rFonts w:ascii="Times New Roman" w:hAnsi="Times New Roman" w:cs="Times New Roman"/>
          <w:sz w:val="16"/>
          <w:szCs w:val="16"/>
        </w:rPr>
        <w:t>Председатель комиссии:</w:t>
      </w:r>
      <w:r w:rsidRPr="00397E29">
        <w:rPr>
          <w:rFonts w:ascii="Times New Roman" w:hAnsi="Times New Roman" w:cs="Times New Roman"/>
          <w:sz w:val="16"/>
          <w:szCs w:val="16"/>
        </w:rPr>
        <w:tab/>
      </w:r>
    </w:p>
    <w:p w:rsidR="002770F0" w:rsidRPr="00397E29" w:rsidRDefault="002770F0" w:rsidP="00E34907">
      <w:pPr>
        <w:pStyle w:val="af4"/>
        <w:widowControl w:val="0"/>
        <w:jc w:val="right"/>
        <w:rPr>
          <w:rFonts w:ascii="Times New Roman" w:hAnsi="Times New Roman" w:cs="Times New Roman"/>
          <w:sz w:val="16"/>
          <w:szCs w:val="16"/>
        </w:rPr>
      </w:pPr>
      <w:r w:rsidRPr="00397E29">
        <w:rPr>
          <w:rFonts w:ascii="Times New Roman" w:hAnsi="Times New Roman" w:cs="Times New Roman"/>
          <w:sz w:val="16"/>
          <w:szCs w:val="16"/>
        </w:rPr>
        <w:t xml:space="preserve">Е.А. Образцов </w:t>
      </w:r>
    </w:p>
    <w:p w:rsidR="002770F0" w:rsidRPr="00397E29" w:rsidRDefault="002770F0" w:rsidP="00E34907">
      <w:pPr>
        <w:pStyle w:val="af4"/>
        <w:widowControl w:val="0"/>
        <w:jc w:val="both"/>
        <w:rPr>
          <w:rFonts w:ascii="Times New Roman" w:hAnsi="Times New Roman" w:cs="Times New Roman"/>
          <w:sz w:val="16"/>
          <w:szCs w:val="16"/>
        </w:rPr>
      </w:pPr>
    </w:p>
    <w:p w:rsidR="002770F0" w:rsidRPr="00397E29" w:rsidRDefault="002770F0" w:rsidP="00E34907"/>
    <w:p w:rsidR="002770F0" w:rsidRPr="00397E29" w:rsidRDefault="002770F0" w:rsidP="00E34907"/>
    <w:p w:rsidR="002770F0" w:rsidRPr="00397E29" w:rsidRDefault="002770F0" w:rsidP="00E34907">
      <w:pPr>
        <w:pStyle w:val="10"/>
        <w:keepNext w:val="0"/>
        <w:widowControl w:val="0"/>
        <w:spacing w:before="0" w:after="0"/>
        <w:jc w:val="center"/>
        <w:rPr>
          <w:rFonts w:ascii="Times New Roman" w:hAnsi="Times New Roman"/>
          <w:sz w:val="16"/>
          <w:szCs w:val="16"/>
        </w:rPr>
      </w:pPr>
      <w:r w:rsidRPr="00397E29">
        <w:rPr>
          <w:rFonts w:ascii="Times New Roman" w:hAnsi="Times New Roman"/>
          <w:sz w:val="16"/>
          <w:szCs w:val="16"/>
        </w:rPr>
        <w:t>АДМИНИСТРАЦИЯ ГОРОДСКОГО ПОСЕЛЕНИЯ -</w:t>
      </w:r>
    </w:p>
    <w:p w:rsidR="002770F0" w:rsidRPr="00397E29" w:rsidRDefault="002770F0" w:rsidP="00E34907">
      <w:pPr>
        <w:pStyle w:val="10"/>
        <w:keepNext w:val="0"/>
        <w:widowControl w:val="0"/>
        <w:spacing w:before="0" w:after="0"/>
        <w:jc w:val="center"/>
        <w:rPr>
          <w:rFonts w:ascii="Times New Roman" w:hAnsi="Times New Roman"/>
          <w:sz w:val="16"/>
          <w:szCs w:val="16"/>
        </w:rPr>
      </w:pPr>
      <w:r w:rsidRPr="00397E29">
        <w:rPr>
          <w:rFonts w:ascii="Times New Roman" w:hAnsi="Times New Roman"/>
          <w:sz w:val="16"/>
          <w:szCs w:val="16"/>
        </w:rPr>
        <w:t>ГОРОД ПАВЛОВСК</w:t>
      </w:r>
    </w:p>
    <w:p w:rsidR="002770F0" w:rsidRPr="00397E29" w:rsidRDefault="002770F0" w:rsidP="00E34907">
      <w:pPr>
        <w:pStyle w:val="8"/>
        <w:widowControl w:val="0"/>
        <w:spacing w:before="0" w:after="0"/>
        <w:jc w:val="center"/>
        <w:rPr>
          <w:b/>
          <w:i w:val="0"/>
          <w:sz w:val="16"/>
          <w:szCs w:val="16"/>
        </w:rPr>
      </w:pPr>
      <w:r w:rsidRPr="00397E29">
        <w:rPr>
          <w:b/>
          <w:i w:val="0"/>
          <w:sz w:val="16"/>
          <w:szCs w:val="16"/>
        </w:rPr>
        <w:t>ПАВЛОВСКОГО МУНИЦИПАЛЬНОГО РАЙОНА</w:t>
      </w:r>
    </w:p>
    <w:p w:rsidR="002770F0" w:rsidRPr="00397E29" w:rsidRDefault="002770F0" w:rsidP="00E34907">
      <w:pPr>
        <w:pStyle w:val="8"/>
        <w:widowControl w:val="0"/>
        <w:spacing w:before="0" w:after="0"/>
        <w:jc w:val="center"/>
        <w:rPr>
          <w:b/>
          <w:i w:val="0"/>
          <w:sz w:val="16"/>
          <w:szCs w:val="16"/>
        </w:rPr>
      </w:pPr>
      <w:r w:rsidRPr="00397E29">
        <w:rPr>
          <w:b/>
          <w:i w:val="0"/>
          <w:sz w:val="16"/>
          <w:szCs w:val="16"/>
        </w:rPr>
        <w:t>ВОРОНЕЖСКОЙ ОБЛАСТИ</w:t>
      </w:r>
    </w:p>
    <w:p w:rsidR="002770F0" w:rsidRPr="00397E29" w:rsidRDefault="002770F0" w:rsidP="00E34907">
      <w:pPr>
        <w:widowControl w:val="0"/>
        <w:jc w:val="both"/>
        <w:rPr>
          <w:sz w:val="16"/>
          <w:szCs w:val="16"/>
        </w:rPr>
      </w:pPr>
      <w:r w:rsidRPr="00397E29">
        <w:rPr>
          <w:sz w:val="16"/>
          <w:szCs w:val="16"/>
        </w:rPr>
        <w:t>21.06.2019г.</w:t>
      </w:r>
    </w:p>
    <w:p w:rsidR="002770F0" w:rsidRPr="00397E29" w:rsidRDefault="002770F0" w:rsidP="00E34907">
      <w:pPr>
        <w:widowControl w:val="0"/>
        <w:jc w:val="both"/>
        <w:rPr>
          <w:sz w:val="16"/>
          <w:szCs w:val="16"/>
        </w:rPr>
      </w:pPr>
      <w:r w:rsidRPr="00397E29">
        <w:rPr>
          <w:sz w:val="16"/>
          <w:szCs w:val="16"/>
        </w:rPr>
        <w:t xml:space="preserve">  г. Павловск </w:t>
      </w:r>
    </w:p>
    <w:p w:rsidR="002770F0" w:rsidRPr="00397E29" w:rsidRDefault="002770F0" w:rsidP="00E34907">
      <w:pPr>
        <w:widowControl w:val="0"/>
        <w:jc w:val="center"/>
        <w:rPr>
          <w:b/>
          <w:sz w:val="16"/>
          <w:szCs w:val="16"/>
        </w:rPr>
      </w:pPr>
      <w:r w:rsidRPr="00397E29">
        <w:rPr>
          <w:b/>
          <w:sz w:val="16"/>
          <w:szCs w:val="16"/>
        </w:rPr>
        <w:t xml:space="preserve">ЗАКЛЮЧЕНИЕ </w:t>
      </w:r>
    </w:p>
    <w:p w:rsidR="002770F0" w:rsidRPr="00397E29" w:rsidRDefault="002770F0" w:rsidP="00E34907">
      <w:pPr>
        <w:widowControl w:val="0"/>
        <w:jc w:val="center"/>
        <w:rPr>
          <w:b/>
          <w:sz w:val="16"/>
          <w:szCs w:val="16"/>
        </w:rPr>
      </w:pPr>
      <w:r w:rsidRPr="00397E29">
        <w:rPr>
          <w:b/>
          <w:sz w:val="16"/>
          <w:szCs w:val="16"/>
        </w:rPr>
        <w:t>о результатах публичных слушаний</w:t>
      </w:r>
    </w:p>
    <w:p w:rsidR="002770F0" w:rsidRPr="00397E29" w:rsidRDefault="002770F0" w:rsidP="00E34907">
      <w:pPr>
        <w:widowControl w:val="0"/>
        <w:jc w:val="center"/>
        <w:rPr>
          <w:b/>
          <w:sz w:val="16"/>
          <w:szCs w:val="16"/>
        </w:rPr>
      </w:pPr>
    </w:p>
    <w:p w:rsidR="002770F0" w:rsidRPr="00397E29" w:rsidRDefault="002770F0" w:rsidP="00E34907">
      <w:pPr>
        <w:widowControl w:val="0"/>
        <w:tabs>
          <w:tab w:val="num" w:pos="1140"/>
        </w:tabs>
        <w:ind w:right="-1"/>
        <w:jc w:val="both"/>
        <w:rPr>
          <w:sz w:val="16"/>
          <w:szCs w:val="16"/>
        </w:rPr>
      </w:pPr>
      <w:r w:rsidRPr="00397E29">
        <w:rPr>
          <w:sz w:val="16"/>
          <w:szCs w:val="16"/>
        </w:rPr>
        <w:t>Комиссией 18.06.2019г. проведены публичные слушания (протокол</w:t>
      </w:r>
      <w:r w:rsidRPr="00397E29">
        <w:rPr>
          <w:b/>
          <w:sz w:val="16"/>
          <w:szCs w:val="16"/>
        </w:rPr>
        <w:t xml:space="preserve"> </w:t>
      </w:r>
      <w:r w:rsidRPr="00397E29">
        <w:rPr>
          <w:sz w:val="16"/>
          <w:szCs w:val="16"/>
        </w:rPr>
        <w:t>публичных слушаний от 18.06.2019г. №9 по вопросу о предоставлении Махонину Владимиру Михайловичу</w:t>
      </w:r>
      <w:r w:rsidRPr="00397E29">
        <w:rPr>
          <w:spacing w:val="2"/>
          <w:sz w:val="16"/>
          <w:szCs w:val="16"/>
          <w:shd w:val="clear" w:color="auto" w:fill="FFFFFF"/>
        </w:rPr>
        <w:t xml:space="preserve"> </w:t>
      </w:r>
      <w:r w:rsidRPr="00397E29">
        <w:rPr>
          <w:sz w:val="16"/>
          <w:szCs w:val="16"/>
        </w:rPr>
        <w:t xml:space="preserve">разрешения на отклонение от предельных параметров разрешенного строительства, реконструкции объектов капитального строительства </w:t>
      </w:r>
      <w:r w:rsidRPr="00397E29">
        <w:rPr>
          <w:spacing w:val="2"/>
          <w:sz w:val="16"/>
          <w:szCs w:val="16"/>
          <w:shd w:val="clear" w:color="auto" w:fill="FFFFFF"/>
        </w:rPr>
        <w:t xml:space="preserve">на земельном участке с </w:t>
      </w:r>
      <w:r w:rsidRPr="00397E29">
        <w:rPr>
          <w:sz w:val="16"/>
          <w:szCs w:val="16"/>
        </w:rPr>
        <w:t>кадастровым номером 36:20:0100020:9, площадью 708 кв. м., расположенном по адресу: РФ, Воронежская область, Павловский муниципальный район, городское поселение - город Павловск, г. Павловск, ул. Ленина, 6,</w:t>
      </w:r>
      <w:r w:rsidRPr="00397E29">
        <w:rPr>
          <w:spacing w:val="2"/>
          <w:sz w:val="16"/>
          <w:szCs w:val="16"/>
          <w:shd w:val="clear" w:color="auto" w:fill="FFFFFF"/>
        </w:rPr>
        <w:t xml:space="preserve"> в части уменьшения минимального отступа от западной границы земельного участка с 3 м. до 1,7 м.; от юго - восточной границы с 3 м. до 2 м, от северной  границы с 3 до 2,2 м</w:t>
      </w:r>
      <w:r w:rsidRPr="00397E29">
        <w:rPr>
          <w:sz w:val="16"/>
          <w:szCs w:val="16"/>
        </w:rPr>
        <w:t>, на которых присутствовало 13 человек.</w:t>
      </w:r>
    </w:p>
    <w:p w:rsidR="002770F0" w:rsidRPr="00397E29" w:rsidRDefault="002770F0" w:rsidP="00E34907">
      <w:pPr>
        <w:widowControl w:val="0"/>
        <w:jc w:val="both"/>
        <w:rPr>
          <w:sz w:val="16"/>
          <w:szCs w:val="16"/>
        </w:rPr>
      </w:pPr>
      <w:r w:rsidRPr="00397E29">
        <w:rPr>
          <w:sz w:val="16"/>
          <w:szCs w:val="16"/>
        </w:rPr>
        <w:lastRenderedPageBreak/>
        <w:t>Участники публичных слушаний, заслушав доклад Колесник Н.В. -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выразили согласие с предоставлением разрешения на отклонение от предельных параметров разрешенного строительства Махонину В.М.</w:t>
      </w:r>
    </w:p>
    <w:p w:rsidR="002770F0" w:rsidRPr="00397E29" w:rsidRDefault="002770F0" w:rsidP="00E34907">
      <w:pPr>
        <w:pStyle w:val="af4"/>
        <w:widowControl w:val="0"/>
        <w:jc w:val="both"/>
        <w:rPr>
          <w:rFonts w:ascii="Times New Roman" w:hAnsi="Times New Roman" w:cs="Times New Roman"/>
          <w:sz w:val="16"/>
          <w:szCs w:val="16"/>
        </w:rPr>
      </w:pPr>
      <w:r w:rsidRPr="00397E29">
        <w:rPr>
          <w:rFonts w:ascii="Times New Roman" w:hAnsi="Times New Roman" w:cs="Times New Roman"/>
          <w:sz w:val="16"/>
          <w:szCs w:val="16"/>
        </w:rPr>
        <w:t xml:space="preserve">Учитывая вышеизложенное,  комиссия </w:t>
      </w:r>
      <w:r w:rsidRPr="00397E29">
        <w:rPr>
          <w:rFonts w:ascii="Times New Roman" w:hAnsi="Times New Roman" w:cs="Times New Roman"/>
          <w:sz w:val="16"/>
          <w:szCs w:val="16"/>
          <w:lang w:eastAsia="en-US"/>
        </w:rPr>
        <w:t xml:space="preserve">рекомендует принять решение </w:t>
      </w:r>
      <w:r w:rsidRPr="00397E29">
        <w:rPr>
          <w:rFonts w:ascii="Times New Roman" w:hAnsi="Times New Roman" w:cs="Times New Roman"/>
          <w:sz w:val="16"/>
          <w:szCs w:val="16"/>
        </w:rPr>
        <w:t xml:space="preserve">о предоставлении Махонину Владимиру Михайловичу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36:20:0100020:9, площадью 708 кв. м., расположенном по адресу: Воронежская область, г. Павловск, ул. Ленина, 6, отклонение от предельных параметров разрешенного строительства </w:t>
      </w:r>
      <w:r w:rsidRPr="00397E29">
        <w:rPr>
          <w:rFonts w:ascii="Times New Roman" w:hAnsi="Times New Roman" w:cs="Times New Roman"/>
          <w:spacing w:val="2"/>
          <w:sz w:val="16"/>
          <w:szCs w:val="16"/>
          <w:shd w:val="clear" w:color="auto" w:fill="FFFFFF"/>
        </w:rPr>
        <w:t>в части уменьшения минимального отступа от западной границы земельного участка с 3 м. до 1,7 м.; от юго - восточной границы с 3 м. до 2 м, от северной  границы с 3 до 2,2 м</w:t>
      </w:r>
      <w:r w:rsidRPr="00397E29">
        <w:rPr>
          <w:rFonts w:ascii="Times New Roman" w:hAnsi="Times New Roman" w:cs="Times New Roman"/>
          <w:sz w:val="16"/>
          <w:szCs w:val="16"/>
        </w:rPr>
        <w:t>.</w:t>
      </w:r>
    </w:p>
    <w:p w:rsidR="002770F0" w:rsidRPr="00397E29" w:rsidRDefault="002770F0" w:rsidP="00E34907">
      <w:pPr>
        <w:pStyle w:val="af4"/>
        <w:widowControl w:val="0"/>
        <w:jc w:val="both"/>
        <w:rPr>
          <w:rFonts w:ascii="Times New Roman" w:hAnsi="Times New Roman" w:cs="Times New Roman"/>
          <w:sz w:val="16"/>
          <w:szCs w:val="16"/>
        </w:rPr>
      </w:pPr>
    </w:p>
    <w:p w:rsidR="002770F0" w:rsidRPr="00397E29" w:rsidRDefault="002770F0" w:rsidP="00E34907">
      <w:pPr>
        <w:pStyle w:val="af4"/>
        <w:widowControl w:val="0"/>
        <w:jc w:val="both"/>
        <w:rPr>
          <w:rFonts w:ascii="Times New Roman" w:hAnsi="Times New Roman" w:cs="Times New Roman"/>
          <w:sz w:val="16"/>
          <w:szCs w:val="16"/>
        </w:rPr>
      </w:pPr>
      <w:r w:rsidRPr="00397E29">
        <w:rPr>
          <w:rFonts w:ascii="Times New Roman" w:hAnsi="Times New Roman" w:cs="Times New Roman"/>
          <w:sz w:val="16"/>
          <w:szCs w:val="16"/>
        </w:rPr>
        <w:t>Председатель комиссии:</w:t>
      </w:r>
      <w:r w:rsidRPr="00397E29">
        <w:rPr>
          <w:rFonts w:ascii="Times New Roman" w:hAnsi="Times New Roman" w:cs="Times New Roman"/>
          <w:sz w:val="16"/>
          <w:szCs w:val="16"/>
        </w:rPr>
        <w:tab/>
      </w:r>
    </w:p>
    <w:p w:rsidR="002770F0" w:rsidRPr="00397E29" w:rsidRDefault="002770F0" w:rsidP="00E34907">
      <w:pPr>
        <w:pStyle w:val="af4"/>
        <w:widowControl w:val="0"/>
        <w:jc w:val="right"/>
        <w:rPr>
          <w:rFonts w:ascii="Times New Roman" w:hAnsi="Times New Roman" w:cs="Times New Roman"/>
          <w:sz w:val="16"/>
          <w:szCs w:val="16"/>
        </w:rPr>
      </w:pPr>
      <w:r w:rsidRPr="00397E29">
        <w:rPr>
          <w:rFonts w:ascii="Times New Roman" w:hAnsi="Times New Roman" w:cs="Times New Roman"/>
          <w:sz w:val="16"/>
          <w:szCs w:val="16"/>
        </w:rPr>
        <w:t xml:space="preserve">Е.А. Образцов </w:t>
      </w:r>
    </w:p>
    <w:p w:rsidR="002770F0" w:rsidRPr="00397E29" w:rsidRDefault="002770F0" w:rsidP="00E34907"/>
    <w:p w:rsidR="002770F0" w:rsidRPr="00397E29" w:rsidRDefault="002770F0" w:rsidP="00E34907">
      <w:pPr>
        <w:pStyle w:val="10"/>
        <w:keepNext w:val="0"/>
        <w:widowControl w:val="0"/>
        <w:spacing w:before="0" w:after="0"/>
        <w:jc w:val="center"/>
        <w:rPr>
          <w:rFonts w:ascii="Times New Roman" w:hAnsi="Times New Roman"/>
          <w:sz w:val="16"/>
          <w:szCs w:val="16"/>
        </w:rPr>
      </w:pPr>
      <w:r w:rsidRPr="00397E29">
        <w:rPr>
          <w:rFonts w:ascii="Times New Roman" w:hAnsi="Times New Roman"/>
          <w:sz w:val="16"/>
          <w:szCs w:val="16"/>
        </w:rPr>
        <w:t>АДМИНИСТРАЦИЯ ГОРОДСКОГО ПОСЕЛЕНИЯ -</w:t>
      </w:r>
    </w:p>
    <w:p w:rsidR="002770F0" w:rsidRPr="00397E29" w:rsidRDefault="002770F0" w:rsidP="00E34907">
      <w:pPr>
        <w:pStyle w:val="10"/>
        <w:keepNext w:val="0"/>
        <w:widowControl w:val="0"/>
        <w:spacing w:before="0" w:after="0"/>
        <w:jc w:val="center"/>
        <w:rPr>
          <w:rFonts w:ascii="Times New Roman" w:hAnsi="Times New Roman"/>
          <w:sz w:val="16"/>
          <w:szCs w:val="16"/>
        </w:rPr>
      </w:pPr>
      <w:r w:rsidRPr="00397E29">
        <w:rPr>
          <w:rFonts w:ascii="Times New Roman" w:hAnsi="Times New Roman"/>
          <w:sz w:val="16"/>
          <w:szCs w:val="16"/>
        </w:rPr>
        <w:t>ГОРОД ПАВЛОВСК</w:t>
      </w:r>
    </w:p>
    <w:p w:rsidR="002770F0" w:rsidRPr="00397E29" w:rsidRDefault="002770F0" w:rsidP="00E34907">
      <w:pPr>
        <w:pStyle w:val="8"/>
        <w:widowControl w:val="0"/>
        <w:spacing w:before="0" w:after="0"/>
        <w:jc w:val="center"/>
        <w:rPr>
          <w:b/>
          <w:i w:val="0"/>
          <w:sz w:val="16"/>
          <w:szCs w:val="16"/>
        </w:rPr>
      </w:pPr>
      <w:r w:rsidRPr="00397E29">
        <w:rPr>
          <w:b/>
          <w:i w:val="0"/>
          <w:sz w:val="16"/>
          <w:szCs w:val="16"/>
        </w:rPr>
        <w:t>ПАВЛОВСКОГО МУНИЦИПАЛЬНОГО РАЙОНА</w:t>
      </w:r>
    </w:p>
    <w:p w:rsidR="002770F0" w:rsidRPr="00397E29" w:rsidRDefault="002770F0" w:rsidP="00E34907">
      <w:pPr>
        <w:pStyle w:val="8"/>
        <w:widowControl w:val="0"/>
        <w:spacing w:before="0" w:after="0"/>
        <w:jc w:val="center"/>
        <w:rPr>
          <w:b/>
          <w:i w:val="0"/>
          <w:sz w:val="16"/>
          <w:szCs w:val="16"/>
        </w:rPr>
      </w:pPr>
      <w:r w:rsidRPr="00397E29">
        <w:rPr>
          <w:b/>
          <w:i w:val="0"/>
          <w:sz w:val="16"/>
          <w:szCs w:val="16"/>
        </w:rPr>
        <w:t>ВОРОНЕЖСКОЙ ОБЛАСТИ</w:t>
      </w:r>
    </w:p>
    <w:p w:rsidR="002770F0" w:rsidRPr="00397E29" w:rsidRDefault="002770F0" w:rsidP="00E34907">
      <w:pPr>
        <w:widowControl w:val="0"/>
        <w:jc w:val="both"/>
        <w:rPr>
          <w:sz w:val="16"/>
          <w:szCs w:val="16"/>
        </w:rPr>
      </w:pPr>
      <w:r w:rsidRPr="00397E29">
        <w:rPr>
          <w:sz w:val="16"/>
          <w:szCs w:val="16"/>
        </w:rPr>
        <w:t>20.06.2019г.</w:t>
      </w:r>
      <w:r w:rsidRPr="00397E29">
        <w:rPr>
          <w:sz w:val="16"/>
          <w:szCs w:val="16"/>
        </w:rPr>
        <w:tab/>
        <w:t xml:space="preserve">   </w:t>
      </w:r>
    </w:p>
    <w:p w:rsidR="002770F0" w:rsidRPr="00397E29" w:rsidRDefault="002770F0" w:rsidP="00E34907">
      <w:pPr>
        <w:widowControl w:val="0"/>
        <w:jc w:val="both"/>
        <w:rPr>
          <w:sz w:val="16"/>
          <w:szCs w:val="16"/>
        </w:rPr>
      </w:pPr>
      <w:r w:rsidRPr="00397E29">
        <w:rPr>
          <w:sz w:val="16"/>
          <w:szCs w:val="16"/>
        </w:rPr>
        <w:t xml:space="preserve">  г. Павловск </w:t>
      </w:r>
    </w:p>
    <w:p w:rsidR="002770F0" w:rsidRPr="00397E29" w:rsidRDefault="002770F0" w:rsidP="00E34907">
      <w:pPr>
        <w:widowControl w:val="0"/>
        <w:jc w:val="center"/>
        <w:rPr>
          <w:b/>
          <w:sz w:val="16"/>
          <w:szCs w:val="16"/>
        </w:rPr>
      </w:pPr>
      <w:r w:rsidRPr="00397E29">
        <w:rPr>
          <w:b/>
          <w:sz w:val="16"/>
          <w:szCs w:val="16"/>
        </w:rPr>
        <w:t xml:space="preserve">ЗАКЛЮЧЕНИЕ </w:t>
      </w:r>
    </w:p>
    <w:p w:rsidR="002770F0" w:rsidRPr="00397E29" w:rsidRDefault="002770F0" w:rsidP="00E34907">
      <w:pPr>
        <w:widowControl w:val="0"/>
        <w:jc w:val="center"/>
        <w:rPr>
          <w:b/>
          <w:sz w:val="16"/>
          <w:szCs w:val="16"/>
        </w:rPr>
      </w:pPr>
      <w:r w:rsidRPr="00397E29">
        <w:rPr>
          <w:b/>
          <w:sz w:val="16"/>
          <w:szCs w:val="16"/>
        </w:rPr>
        <w:t>о результатах публичных слушаний</w:t>
      </w:r>
    </w:p>
    <w:p w:rsidR="002770F0" w:rsidRPr="00397E29" w:rsidRDefault="002770F0" w:rsidP="00E34907">
      <w:pPr>
        <w:widowControl w:val="0"/>
        <w:jc w:val="center"/>
        <w:rPr>
          <w:b/>
          <w:sz w:val="16"/>
          <w:szCs w:val="16"/>
        </w:rPr>
      </w:pPr>
    </w:p>
    <w:p w:rsidR="002770F0" w:rsidRPr="00397E29" w:rsidRDefault="002770F0" w:rsidP="00E34907">
      <w:pPr>
        <w:widowControl w:val="0"/>
        <w:tabs>
          <w:tab w:val="num" w:pos="1140"/>
        </w:tabs>
        <w:jc w:val="both"/>
        <w:rPr>
          <w:sz w:val="16"/>
          <w:szCs w:val="16"/>
        </w:rPr>
      </w:pPr>
      <w:r w:rsidRPr="00397E29">
        <w:rPr>
          <w:sz w:val="16"/>
          <w:szCs w:val="16"/>
        </w:rPr>
        <w:t>Комиссией 13.06.2019г. проведены публичные слушания (протокол</w:t>
      </w:r>
      <w:r w:rsidRPr="00397E29">
        <w:rPr>
          <w:b/>
          <w:sz w:val="16"/>
          <w:szCs w:val="16"/>
        </w:rPr>
        <w:t xml:space="preserve"> </w:t>
      </w:r>
      <w:r w:rsidRPr="00397E29">
        <w:rPr>
          <w:sz w:val="16"/>
          <w:szCs w:val="16"/>
        </w:rPr>
        <w:t>публичных слушаний от 13.06.2019г. №8 по вопросу предоставления Гетманскому Сергею Валериевичу</w:t>
      </w:r>
      <w:r w:rsidRPr="00397E29">
        <w:rPr>
          <w:spacing w:val="2"/>
          <w:sz w:val="16"/>
          <w:szCs w:val="16"/>
          <w:shd w:val="clear" w:color="auto" w:fill="FFFFFF"/>
        </w:rPr>
        <w:t xml:space="preserve"> </w:t>
      </w:r>
      <w:r w:rsidRPr="00397E29">
        <w:rPr>
          <w:sz w:val="16"/>
          <w:szCs w:val="16"/>
        </w:rPr>
        <w:t xml:space="preserve">разрешения на отклонение от предельных параметров разрешенного строительства, реконструкции объектов капитального строительства </w:t>
      </w:r>
      <w:r w:rsidRPr="00397E29">
        <w:rPr>
          <w:spacing w:val="2"/>
          <w:sz w:val="16"/>
          <w:szCs w:val="16"/>
          <w:shd w:val="clear" w:color="auto" w:fill="FFFFFF"/>
        </w:rPr>
        <w:t xml:space="preserve">на земельном участке с </w:t>
      </w:r>
      <w:r w:rsidRPr="00397E29">
        <w:rPr>
          <w:sz w:val="16"/>
          <w:szCs w:val="16"/>
        </w:rPr>
        <w:t>кадастровым номером 36:20:0100054:52, площадью 1134 кв. м., расположенном по адресу: Воронежская область, г. Павловск, ул. Звёздная, 4,</w:t>
      </w:r>
      <w:r w:rsidRPr="00397E29">
        <w:rPr>
          <w:spacing w:val="2"/>
          <w:sz w:val="16"/>
          <w:szCs w:val="16"/>
          <w:shd w:val="clear" w:color="auto" w:fill="FFFFFF"/>
        </w:rPr>
        <w:t xml:space="preserve"> отклонение от предельных параметров разрешенного строительства в части уменьшения минимального отступа от северо-восточной границы земельного участка с 3 м. до 2,4 м</w:t>
      </w:r>
      <w:r w:rsidRPr="00397E29">
        <w:rPr>
          <w:sz w:val="16"/>
          <w:szCs w:val="16"/>
        </w:rPr>
        <w:t>, на которых присутствовало 10 человек.</w:t>
      </w:r>
    </w:p>
    <w:p w:rsidR="002770F0" w:rsidRPr="00397E29" w:rsidRDefault="002770F0" w:rsidP="00E34907">
      <w:pPr>
        <w:widowControl w:val="0"/>
        <w:jc w:val="both"/>
        <w:rPr>
          <w:sz w:val="16"/>
          <w:szCs w:val="16"/>
        </w:rPr>
      </w:pPr>
      <w:r w:rsidRPr="00397E29">
        <w:rPr>
          <w:sz w:val="16"/>
          <w:szCs w:val="16"/>
        </w:rPr>
        <w:t>Участники публичных слушаний, заслушав доклад Колесник Н.В. -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выразили согласие с предоставлением разрешения на отклонение от предельных параметров разрешенного строительства Гетманскому С.В.</w:t>
      </w:r>
    </w:p>
    <w:p w:rsidR="002770F0" w:rsidRPr="00397E29" w:rsidRDefault="002770F0" w:rsidP="00E34907">
      <w:pPr>
        <w:pStyle w:val="af4"/>
        <w:widowControl w:val="0"/>
        <w:jc w:val="both"/>
        <w:rPr>
          <w:rFonts w:ascii="Times New Roman" w:hAnsi="Times New Roman" w:cs="Times New Roman"/>
          <w:sz w:val="16"/>
          <w:szCs w:val="16"/>
        </w:rPr>
      </w:pPr>
      <w:r w:rsidRPr="00397E29">
        <w:rPr>
          <w:rFonts w:ascii="Times New Roman" w:hAnsi="Times New Roman" w:cs="Times New Roman"/>
          <w:sz w:val="16"/>
          <w:szCs w:val="16"/>
        </w:rPr>
        <w:t xml:space="preserve">Учитывая вышеизложенное,  комиссия </w:t>
      </w:r>
      <w:r w:rsidRPr="00397E29">
        <w:rPr>
          <w:rFonts w:ascii="Times New Roman" w:hAnsi="Times New Roman" w:cs="Times New Roman"/>
          <w:sz w:val="16"/>
          <w:szCs w:val="16"/>
          <w:lang w:eastAsia="en-US"/>
        </w:rPr>
        <w:t xml:space="preserve">рекомендует принять решение </w:t>
      </w:r>
      <w:r w:rsidRPr="00397E29">
        <w:rPr>
          <w:rFonts w:ascii="Times New Roman" w:hAnsi="Times New Roman" w:cs="Times New Roman"/>
          <w:sz w:val="16"/>
          <w:szCs w:val="16"/>
        </w:rPr>
        <w:t xml:space="preserve">о предоставлении Гетманскому Сергею Валериевичу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36:20:0100054:52, площадью 1134 кв. м., расположенном по адресу: Воронежская область, г. Павловск, ул. Звёздная, 4, отклонение от предельных параметров разрешенного строительства </w:t>
      </w:r>
      <w:r w:rsidRPr="00397E29">
        <w:rPr>
          <w:rFonts w:ascii="Times New Roman" w:hAnsi="Times New Roman" w:cs="Times New Roman"/>
          <w:spacing w:val="2"/>
          <w:sz w:val="16"/>
          <w:szCs w:val="16"/>
          <w:shd w:val="clear" w:color="auto" w:fill="FFFFFF"/>
        </w:rPr>
        <w:t>в части уменьшения минимального отступа от северо-восточной границы земельного участка с 3 м. до 2,4 м</w:t>
      </w:r>
      <w:r w:rsidRPr="00397E29">
        <w:rPr>
          <w:rFonts w:ascii="Times New Roman" w:hAnsi="Times New Roman" w:cs="Times New Roman"/>
          <w:sz w:val="16"/>
          <w:szCs w:val="16"/>
        </w:rPr>
        <w:t>.</w:t>
      </w:r>
    </w:p>
    <w:p w:rsidR="002770F0" w:rsidRPr="00397E29" w:rsidRDefault="002770F0" w:rsidP="00E34907">
      <w:pPr>
        <w:pStyle w:val="af4"/>
        <w:widowControl w:val="0"/>
        <w:jc w:val="both"/>
        <w:rPr>
          <w:rFonts w:ascii="Times New Roman" w:hAnsi="Times New Roman" w:cs="Times New Roman"/>
          <w:sz w:val="16"/>
          <w:szCs w:val="16"/>
        </w:rPr>
      </w:pPr>
    </w:p>
    <w:p w:rsidR="002770F0" w:rsidRPr="00397E29" w:rsidRDefault="002770F0" w:rsidP="00E34907">
      <w:pPr>
        <w:pStyle w:val="af4"/>
        <w:widowControl w:val="0"/>
        <w:jc w:val="both"/>
        <w:rPr>
          <w:rFonts w:ascii="Times New Roman" w:hAnsi="Times New Roman" w:cs="Times New Roman"/>
          <w:sz w:val="16"/>
          <w:szCs w:val="16"/>
        </w:rPr>
      </w:pPr>
      <w:r w:rsidRPr="00397E29">
        <w:rPr>
          <w:rFonts w:ascii="Times New Roman" w:hAnsi="Times New Roman" w:cs="Times New Roman"/>
          <w:sz w:val="16"/>
          <w:szCs w:val="16"/>
        </w:rPr>
        <w:t>Председатель комиссии:</w:t>
      </w:r>
      <w:r w:rsidRPr="00397E29">
        <w:rPr>
          <w:rFonts w:ascii="Times New Roman" w:hAnsi="Times New Roman" w:cs="Times New Roman"/>
          <w:sz w:val="16"/>
          <w:szCs w:val="16"/>
        </w:rPr>
        <w:tab/>
      </w:r>
    </w:p>
    <w:p w:rsidR="002770F0" w:rsidRPr="00397E29" w:rsidRDefault="002770F0" w:rsidP="00E34907">
      <w:pPr>
        <w:pStyle w:val="af4"/>
        <w:widowControl w:val="0"/>
        <w:jc w:val="right"/>
        <w:rPr>
          <w:rFonts w:ascii="Times New Roman" w:hAnsi="Times New Roman" w:cs="Times New Roman"/>
          <w:sz w:val="16"/>
          <w:szCs w:val="16"/>
        </w:rPr>
      </w:pPr>
      <w:r w:rsidRPr="00397E29">
        <w:rPr>
          <w:rFonts w:ascii="Times New Roman" w:hAnsi="Times New Roman" w:cs="Times New Roman"/>
          <w:sz w:val="16"/>
          <w:szCs w:val="16"/>
        </w:rPr>
        <w:t xml:space="preserve">Е.А. Образцов </w:t>
      </w:r>
    </w:p>
    <w:p w:rsidR="002770F0" w:rsidRPr="00397E29" w:rsidRDefault="002770F0" w:rsidP="00E34907">
      <w:pPr>
        <w:pStyle w:val="af4"/>
        <w:widowControl w:val="0"/>
        <w:jc w:val="both"/>
        <w:rPr>
          <w:rFonts w:ascii="Times New Roman" w:hAnsi="Times New Roman" w:cs="Times New Roman"/>
          <w:sz w:val="16"/>
          <w:szCs w:val="16"/>
        </w:rPr>
      </w:pPr>
    </w:p>
    <w:p w:rsidR="002770F0" w:rsidRPr="00397E29" w:rsidRDefault="002770F0" w:rsidP="00E34907">
      <w:pPr>
        <w:widowControl w:val="0"/>
        <w:jc w:val="center"/>
        <w:rPr>
          <w:b/>
          <w:sz w:val="16"/>
          <w:szCs w:val="16"/>
        </w:rPr>
      </w:pPr>
      <w:r w:rsidRPr="00397E29">
        <w:rPr>
          <w:b/>
          <w:sz w:val="16"/>
          <w:szCs w:val="16"/>
        </w:rPr>
        <w:t>ИНФОРМАЦИОННОЕ СООБЩЕНИЕ</w:t>
      </w:r>
    </w:p>
    <w:p w:rsidR="002770F0" w:rsidRPr="00397E29" w:rsidRDefault="002770F0" w:rsidP="00E34907">
      <w:pPr>
        <w:pStyle w:val="af4"/>
        <w:widowControl w:val="0"/>
        <w:jc w:val="both"/>
        <w:rPr>
          <w:rFonts w:ascii="Times New Roman" w:hAnsi="Times New Roman" w:cs="Times New Roman"/>
          <w:sz w:val="16"/>
          <w:szCs w:val="16"/>
        </w:rPr>
      </w:pPr>
    </w:p>
    <w:p w:rsidR="002770F0" w:rsidRPr="00397E29" w:rsidRDefault="002770F0" w:rsidP="00E34907">
      <w:pPr>
        <w:jc w:val="center"/>
        <w:rPr>
          <w:sz w:val="16"/>
          <w:szCs w:val="16"/>
        </w:rPr>
      </w:pPr>
      <w:r w:rsidRPr="00397E29">
        <w:rPr>
          <w:sz w:val="16"/>
          <w:szCs w:val="16"/>
        </w:rPr>
        <w:t>«Уважаемые жители городского поселения - город Павловск!</w:t>
      </w:r>
    </w:p>
    <w:p w:rsidR="002770F0" w:rsidRPr="00397E29" w:rsidRDefault="002770F0" w:rsidP="00E34907">
      <w:pPr>
        <w:tabs>
          <w:tab w:val="num" w:pos="1140"/>
        </w:tabs>
        <w:jc w:val="both"/>
        <w:rPr>
          <w:b/>
          <w:bCs/>
          <w:iCs/>
          <w:sz w:val="16"/>
          <w:szCs w:val="16"/>
        </w:rPr>
      </w:pPr>
      <w:r w:rsidRPr="00397E29">
        <w:rPr>
          <w:sz w:val="16"/>
          <w:szCs w:val="16"/>
        </w:rPr>
        <w:t>10 июля 2019 года в 17.00 часов на земельном участке по адресу: РФ, Воронежская область, Павловский район, в границах землепользования ОАО «Елизаветовское», примерно 0,3 км от г. Павловска по направлению на юго-восток, состоятся</w:t>
      </w:r>
      <w:r w:rsidRPr="00397E29">
        <w:rPr>
          <w:b/>
          <w:sz w:val="16"/>
          <w:szCs w:val="16"/>
        </w:rPr>
        <w:t xml:space="preserve"> </w:t>
      </w:r>
      <w:r w:rsidRPr="00397E29">
        <w:rPr>
          <w:sz w:val="16"/>
          <w:szCs w:val="16"/>
        </w:rPr>
        <w:t xml:space="preserve">публичные слушания по вопросу о предоставлении Сафонову Алексею Васильевичу и Кащееву Сергею Андреевичу разрешения на отклонение от предельных параметров разрешенного строительства, реконструкции объектов капитального строительства </w:t>
      </w:r>
      <w:r w:rsidRPr="00397E29">
        <w:rPr>
          <w:spacing w:val="2"/>
          <w:sz w:val="16"/>
          <w:szCs w:val="16"/>
          <w:shd w:val="clear" w:color="auto" w:fill="FFFFFF"/>
        </w:rPr>
        <w:t xml:space="preserve">на земельном участке с </w:t>
      </w:r>
      <w:r w:rsidRPr="00397E29">
        <w:rPr>
          <w:sz w:val="16"/>
          <w:szCs w:val="16"/>
        </w:rPr>
        <w:t xml:space="preserve">кадастровым номером 36:20:6000019:9, площадью 638 кв. м., расположенном по адресу: </w:t>
      </w:r>
      <w:r w:rsidRPr="00397E29">
        <w:rPr>
          <w:sz w:val="16"/>
          <w:szCs w:val="16"/>
        </w:rPr>
        <w:t>Воронежская область, Павловский район, в границах землепользования ОАО «Елизаветовское», примерно 0,3 км от г. Павловска по направлению на юго-восток, в части  уменьшения минимального отступа от западной границы земельного участка с 3 м до 0 м; от северной и южной границ земельного участка с3 м до 1,5 м.</w:t>
      </w:r>
    </w:p>
    <w:p w:rsidR="002770F0" w:rsidRPr="00397E29" w:rsidRDefault="002770F0" w:rsidP="00E34907">
      <w:pPr>
        <w:tabs>
          <w:tab w:val="num" w:pos="1140"/>
        </w:tabs>
        <w:jc w:val="both"/>
        <w:rPr>
          <w:color w:val="000000"/>
          <w:sz w:val="16"/>
          <w:szCs w:val="16"/>
        </w:rPr>
      </w:pPr>
      <w:r w:rsidRPr="00397E29">
        <w:rPr>
          <w:spacing w:val="2"/>
          <w:sz w:val="16"/>
          <w:szCs w:val="16"/>
          <w:shd w:val="clear" w:color="auto" w:fill="FFFFFF"/>
        </w:rPr>
        <w:t xml:space="preserve">Граждане, проживающие в пределах соответствующих территориальных зон, правообладатели земельных участков, имеющих общие границы с земельными участками, применительно к которым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земельными участками, применительно к которым запрашивается разрешение вправе направить в комиссию свои предложения по вынесенным на публичные слушания вопросам. </w:t>
      </w:r>
    </w:p>
    <w:p w:rsidR="002770F0" w:rsidRPr="00397E29" w:rsidRDefault="002770F0" w:rsidP="00E34907">
      <w:pPr>
        <w:jc w:val="both"/>
        <w:rPr>
          <w:sz w:val="16"/>
          <w:szCs w:val="16"/>
        </w:rPr>
      </w:pPr>
      <w:r w:rsidRPr="00397E29">
        <w:rPr>
          <w:color w:val="000000"/>
          <w:sz w:val="16"/>
          <w:szCs w:val="16"/>
        </w:rPr>
        <w:t xml:space="preserve"> </w:t>
      </w:r>
      <w:r w:rsidRPr="00397E29">
        <w:rPr>
          <w:sz w:val="16"/>
          <w:szCs w:val="16"/>
        </w:rPr>
        <w:t>Со дня опубликования сообщения заинтересованные лица вправе направить свои предложения в комиссию.</w:t>
      </w:r>
      <w:r w:rsidRPr="00397E29">
        <w:rPr>
          <w:color w:val="000000"/>
          <w:sz w:val="16"/>
          <w:szCs w:val="16"/>
        </w:rPr>
        <w:t xml:space="preserve"> Предложения принимаются комиссией до 09.07.2019г. включительно, до 16 часов.</w:t>
      </w:r>
      <w:r w:rsidRPr="00397E29">
        <w:rPr>
          <w:sz w:val="16"/>
          <w:szCs w:val="16"/>
        </w:rPr>
        <w:t xml:space="preserve"> Предложения могут быть представлены в письменном виде по почте, лично или электронном виде в администрацию городского поселения - город Павловск на имя председателя комиссии. Предложения должны быть логично изложены в письменном виде (напечатаны либо написаны разборчивым почерком) за подписью лица, их изложившего, с указанием его полных фамилии, имени, отчества, адреса места регистрации и даты подготовки предложений. Неразборчиво написанные, неподписанные предложения, а также предложения, не относящиеся к компетенции комиссии, не рассматриваются. Предложения могут содержать любые материалы, как на бумажных, так и магнитных носителях. Комиссия не дает ответов на поступившие предложения. График приема: ежедневно, за исключением выходных и праздничных дней, с 9.00 до 16.00, перерыв с 12.00 до 13.00.</w:t>
      </w:r>
    </w:p>
    <w:p w:rsidR="002770F0" w:rsidRPr="00397E29" w:rsidRDefault="002770F0" w:rsidP="00E34907">
      <w:pPr>
        <w:jc w:val="both"/>
        <w:rPr>
          <w:sz w:val="16"/>
          <w:szCs w:val="16"/>
        </w:rPr>
      </w:pPr>
      <w:r w:rsidRPr="00397E29">
        <w:rPr>
          <w:sz w:val="16"/>
          <w:szCs w:val="16"/>
        </w:rPr>
        <w:t>Почтовый адрес: 396420, Россия, Воронежская область, Павловский район, г. Павловск, ул. 1 Мая, 20.</w:t>
      </w:r>
    </w:p>
    <w:p w:rsidR="002770F0" w:rsidRPr="00397E29" w:rsidRDefault="002770F0" w:rsidP="00E34907">
      <w:pPr>
        <w:autoSpaceDE w:val="0"/>
        <w:autoSpaceDN w:val="0"/>
        <w:adjustRightInd w:val="0"/>
        <w:jc w:val="both"/>
        <w:rPr>
          <w:sz w:val="16"/>
          <w:szCs w:val="16"/>
        </w:rPr>
      </w:pPr>
      <w:r w:rsidRPr="00397E29">
        <w:rPr>
          <w:sz w:val="16"/>
          <w:szCs w:val="16"/>
        </w:rPr>
        <w:t xml:space="preserve">Сайт в сети Интернет: </w:t>
      </w:r>
      <w:hyperlink r:id="rId40" w:history="1">
        <w:r w:rsidRPr="00397E29">
          <w:rPr>
            <w:rStyle w:val="ad"/>
            <w:sz w:val="16"/>
            <w:szCs w:val="16"/>
          </w:rPr>
          <w:t>http://pavlovskadmin.ru</w:t>
        </w:r>
      </w:hyperlink>
    </w:p>
    <w:p w:rsidR="002770F0" w:rsidRPr="00397E29" w:rsidRDefault="002770F0" w:rsidP="00E34907">
      <w:pPr>
        <w:rPr>
          <w:sz w:val="16"/>
          <w:szCs w:val="16"/>
        </w:rPr>
      </w:pPr>
      <w:r w:rsidRPr="00397E29">
        <w:rPr>
          <w:sz w:val="16"/>
          <w:szCs w:val="16"/>
        </w:rPr>
        <w:t xml:space="preserve">Адрес электронной почты администрации города Павловска:  </w:t>
      </w:r>
      <w:hyperlink r:id="rId41" w:history="1">
        <w:r w:rsidRPr="00397E29">
          <w:rPr>
            <w:rStyle w:val="ad"/>
            <w:sz w:val="16"/>
            <w:szCs w:val="16"/>
            <w:lang w:val="en-US"/>
          </w:rPr>
          <w:t>pavlg</w:t>
        </w:r>
        <w:r w:rsidRPr="00397E29">
          <w:rPr>
            <w:rStyle w:val="ad"/>
            <w:sz w:val="16"/>
            <w:szCs w:val="16"/>
          </w:rPr>
          <w:t>.</w:t>
        </w:r>
        <w:r w:rsidRPr="00397E29">
          <w:rPr>
            <w:rStyle w:val="ad"/>
            <w:sz w:val="16"/>
            <w:szCs w:val="16"/>
            <w:lang w:val="en-US"/>
          </w:rPr>
          <w:t>pavl</w:t>
        </w:r>
        <w:r w:rsidRPr="00397E29">
          <w:rPr>
            <w:rStyle w:val="ad"/>
            <w:sz w:val="16"/>
            <w:szCs w:val="16"/>
          </w:rPr>
          <w:t>@</w:t>
        </w:r>
        <w:r w:rsidRPr="00397E29">
          <w:rPr>
            <w:rStyle w:val="ad"/>
            <w:sz w:val="16"/>
            <w:szCs w:val="16"/>
            <w:lang w:val="en-US"/>
          </w:rPr>
          <w:t>govvrn</w:t>
        </w:r>
        <w:r w:rsidRPr="00397E29">
          <w:rPr>
            <w:rStyle w:val="ad"/>
            <w:sz w:val="16"/>
            <w:szCs w:val="16"/>
          </w:rPr>
          <w:t>.</w:t>
        </w:r>
        <w:r w:rsidRPr="00397E29">
          <w:rPr>
            <w:rStyle w:val="ad"/>
            <w:sz w:val="16"/>
            <w:szCs w:val="16"/>
            <w:lang w:val="en-US"/>
          </w:rPr>
          <w:t>ru</w:t>
        </w:r>
      </w:hyperlink>
      <w:r w:rsidRPr="00397E29">
        <w:rPr>
          <w:sz w:val="16"/>
          <w:szCs w:val="16"/>
        </w:rPr>
        <w:t>.</w:t>
      </w:r>
    </w:p>
    <w:p w:rsidR="002770F0" w:rsidRPr="00397E29" w:rsidRDefault="002770F0" w:rsidP="00E34907">
      <w:pPr>
        <w:rPr>
          <w:sz w:val="16"/>
          <w:szCs w:val="16"/>
        </w:rPr>
      </w:pPr>
      <w:r w:rsidRPr="00397E29">
        <w:rPr>
          <w:sz w:val="16"/>
          <w:szCs w:val="16"/>
        </w:rPr>
        <w:t>Телефоны для справок: 8 (47362) 2-48-38, 2-55-07.</w:t>
      </w:r>
    </w:p>
    <w:p w:rsidR="002770F0" w:rsidRPr="00397E29" w:rsidRDefault="002770F0" w:rsidP="00E34907">
      <w:pPr>
        <w:jc w:val="both"/>
        <w:rPr>
          <w:sz w:val="16"/>
          <w:szCs w:val="16"/>
        </w:rPr>
      </w:pPr>
      <w:r w:rsidRPr="00397E29">
        <w:rPr>
          <w:sz w:val="16"/>
          <w:szCs w:val="16"/>
        </w:rPr>
        <w:t>Направленные материалы возврату не подлежат.</w:t>
      </w:r>
    </w:p>
    <w:p w:rsidR="002770F0" w:rsidRPr="00397E29" w:rsidRDefault="002770F0" w:rsidP="00E34907">
      <w:pPr>
        <w:shd w:val="clear" w:color="auto" w:fill="FFFFFF"/>
        <w:jc w:val="both"/>
        <w:rPr>
          <w:color w:val="000000"/>
          <w:sz w:val="16"/>
          <w:szCs w:val="16"/>
        </w:rPr>
      </w:pPr>
      <w:r w:rsidRPr="00397E29">
        <w:rPr>
          <w:color w:val="000000"/>
          <w:sz w:val="16"/>
          <w:szCs w:val="16"/>
        </w:rPr>
        <w:t>Регистрация жителей городского поселения - город Павловск, желающих выступать на публичных слушаниях, производится по адресу: г. Павловск, ул. 1 Мая, д. 20 (администрации городского поселения - город Павловск), тел. 2-48-38, 2-55-07, приемные часы в рабочие дни – с 8.00 до 17.00 и прекращается 09.07.2019г.</w:t>
      </w:r>
    </w:p>
    <w:p w:rsidR="002770F0" w:rsidRPr="00397E29" w:rsidRDefault="002770F0" w:rsidP="00E34907">
      <w:pPr>
        <w:jc w:val="both"/>
        <w:rPr>
          <w:color w:val="000000"/>
          <w:sz w:val="16"/>
          <w:szCs w:val="16"/>
        </w:rPr>
      </w:pPr>
      <w:r w:rsidRPr="00397E29">
        <w:rPr>
          <w:sz w:val="16"/>
          <w:szCs w:val="16"/>
        </w:rPr>
        <w:t xml:space="preserve">Экспозиция проводится с 27.06.2019г. по 09.07.2019г. в здании </w:t>
      </w:r>
      <w:r w:rsidRPr="00397E29">
        <w:rPr>
          <w:color w:val="000000"/>
          <w:sz w:val="16"/>
          <w:szCs w:val="16"/>
        </w:rPr>
        <w:t>администрации городского поселения - город Павловск</w:t>
      </w:r>
      <w:r w:rsidRPr="00397E29">
        <w:rPr>
          <w:sz w:val="16"/>
          <w:szCs w:val="16"/>
        </w:rPr>
        <w:t xml:space="preserve"> по адресу: </w:t>
      </w:r>
      <w:r w:rsidRPr="00397E29">
        <w:rPr>
          <w:color w:val="000000"/>
          <w:sz w:val="16"/>
          <w:szCs w:val="16"/>
        </w:rPr>
        <w:t xml:space="preserve">г. Павловск, ул. 1 Мая, д. 20, 2 этаж, в рабочие дни – с 13.00 до 16.00ч.  </w:t>
      </w:r>
    </w:p>
    <w:p w:rsidR="002770F0" w:rsidRPr="00397E29" w:rsidRDefault="002770F0" w:rsidP="00E34907">
      <w:pPr>
        <w:jc w:val="both"/>
        <w:rPr>
          <w:sz w:val="16"/>
          <w:szCs w:val="16"/>
        </w:rPr>
      </w:pPr>
      <w:r w:rsidRPr="00397E29">
        <w:rPr>
          <w:color w:val="000000"/>
          <w:sz w:val="16"/>
          <w:szCs w:val="16"/>
        </w:rPr>
        <w:t xml:space="preserve">Также с проектом решения </w:t>
      </w:r>
      <w:r w:rsidRPr="00397E29">
        <w:rPr>
          <w:sz w:val="16"/>
          <w:szCs w:val="16"/>
        </w:rPr>
        <w:t>можно ознакомиться до 10</w:t>
      </w:r>
      <w:r w:rsidRPr="00397E29">
        <w:rPr>
          <w:color w:val="000000"/>
          <w:sz w:val="16"/>
          <w:szCs w:val="16"/>
        </w:rPr>
        <w:t>.06.2019г</w:t>
      </w:r>
      <w:r w:rsidRPr="00397E29">
        <w:rPr>
          <w:sz w:val="16"/>
          <w:szCs w:val="16"/>
        </w:rPr>
        <w:t xml:space="preserve">. по адресу: </w:t>
      </w:r>
      <w:r w:rsidRPr="00397E29">
        <w:rPr>
          <w:color w:val="000000"/>
          <w:sz w:val="16"/>
          <w:szCs w:val="16"/>
        </w:rPr>
        <w:t xml:space="preserve">г. Павловск, ул. 1 Мая, д. 20, каб. №3 (администрации городского поселения - город Павловск), тел. 2-48-38, 2-55-07, приемные часы в рабочие дни – с 8.00 до 16.00, и </w:t>
      </w:r>
      <w:r w:rsidRPr="00397E29">
        <w:rPr>
          <w:sz w:val="16"/>
          <w:szCs w:val="16"/>
        </w:rPr>
        <w:t xml:space="preserve">на официальном сайте администрации городского поселения - город Павловск в информационно-телекоммуникационной сети «Интернет». </w:t>
      </w:r>
    </w:p>
    <w:p w:rsidR="002770F0" w:rsidRPr="00397E29" w:rsidRDefault="002770F0" w:rsidP="00E34907">
      <w:pPr>
        <w:jc w:val="both"/>
        <w:rPr>
          <w:b/>
          <w:sz w:val="16"/>
          <w:szCs w:val="16"/>
        </w:rPr>
      </w:pPr>
      <w:r w:rsidRPr="00397E29">
        <w:rPr>
          <w:sz w:val="16"/>
          <w:szCs w:val="16"/>
        </w:rPr>
        <w:t>Приглашаем жителей города принять участие в публичных слушаниях.</w:t>
      </w:r>
      <w:r w:rsidRPr="00397E29">
        <w:rPr>
          <w:sz w:val="16"/>
          <w:szCs w:val="16"/>
        </w:rPr>
        <w:tab/>
      </w:r>
      <w:r w:rsidRPr="00397E29">
        <w:rPr>
          <w:sz w:val="16"/>
          <w:szCs w:val="16"/>
        </w:rPr>
        <w:tab/>
      </w:r>
      <w:r w:rsidRPr="00397E29">
        <w:rPr>
          <w:sz w:val="16"/>
          <w:szCs w:val="16"/>
        </w:rPr>
        <w:tab/>
      </w:r>
      <w:r w:rsidRPr="00397E29">
        <w:rPr>
          <w:sz w:val="16"/>
          <w:szCs w:val="16"/>
        </w:rPr>
        <w:tab/>
      </w:r>
      <w:r w:rsidRPr="00397E29">
        <w:rPr>
          <w:sz w:val="16"/>
          <w:szCs w:val="16"/>
        </w:rPr>
        <w:tab/>
        <w:t>Комиссия по проведению публичных слушаний.»</w:t>
      </w:r>
    </w:p>
    <w:p w:rsidR="002770F0" w:rsidRPr="00397E29" w:rsidRDefault="002770F0" w:rsidP="00E34907">
      <w:pPr>
        <w:tabs>
          <w:tab w:val="left" w:pos="1845"/>
        </w:tabs>
        <w:jc w:val="both"/>
        <w:rPr>
          <w:sz w:val="16"/>
          <w:szCs w:val="16"/>
        </w:rPr>
      </w:pPr>
    </w:p>
    <w:p w:rsidR="002770F0" w:rsidRPr="00397E29" w:rsidRDefault="002770F0" w:rsidP="00E34907">
      <w:pPr>
        <w:tabs>
          <w:tab w:val="left" w:pos="1845"/>
        </w:tabs>
        <w:jc w:val="both"/>
        <w:rPr>
          <w:sz w:val="16"/>
          <w:szCs w:val="16"/>
        </w:rPr>
      </w:pPr>
      <w:r w:rsidRPr="00397E29">
        <w:rPr>
          <w:sz w:val="16"/>
          <w:szCs w:val="16"/>
        </w:rPr>
        <w:t xml:space="preserve">Глава городского поселения - </w:t>
      </w:r>
    </w:p>
    <w:p w:rsidR="002770F0" w:rsidRPr="00397E29" w:rsidRDefault="002770F0" w:rsidP="00E34907">
      <w:pPr>
        <w:jc w:val="both"/>
        <w:rPr>
          <w:sz w:val="16"/>
          <w:szCs w:val="16"/>
        </w:rPr>
      </w:pPr>
      <w:r w:rsidRPr="00397E29">
        <w:rPr>
          <w:sz w:val="16"/>
          <w:szCs w:val="16"/>
        </w:rPr>
        <w:t xml:space="preserve">город Павловск </w:t>
      </w:r>
      <w:r w:rsidRPr="00397E29">
        <w:rPr>
          <w:sz w:val="16"/>
          <w:szCs w:val="16"/>
        </w:rPr>
        <w:tab/>
      </w:r>
      <w:r w:rsidRPr="00397E29">
        <w:rPr>
          <w:sz w:val="16"/>
          <w:szCs w:val="16"/>
        </w:rPr>
        <w:tab/>
        <w:t xml:space="preserve">    </w:t>
      </w:r>
    </w:p>
    <w:p w:rsidR="002770F0" w:rsidRPr="00397E29" w:rsidRDefault="002770F0" w:rsidP="00E34907">
      <w:pPr>
        <w:jc w:val="right"/>
        <w:rPr>
          <w:sz w:val="16"/>
          <w:szCs w:val="16"/>
        </w:rPr>
      </w:pPr>
      <w:r w:rsidRPr="00397E29">
        <w:rPr>
          <w:sz w:val="16"/>
          <w:szCs w:val="16"/>
        </w:rPr>
        <w:t>В.А. Щербаков</w:t>
      </w:r>
    </w:p>
    <w:p w:rsidR="002770F0" w:rsidRPr="00397E29" w:rsidRDefault="002770F0" w:rsidP="00E34907">
      <w:pPr>
        <w:pStyle w:val="af4"/>
        <w:widowControl w:val="0"/>
        <w:jc w:val="both"/>
        <w:rPr>
          <w:rFonts w:ascii="Times New Roman" w:hAnsi="Times New Roman" w:cs="Times New Roman"/>
          <w:sz w:val="16"/>
          <w:szCs w:val="16"/>
        </w:rPr>
      </w:pPr>
    </w:p>
    <w:p w:rsidR="00555935" w:rsidRPr="00397E29" w:rsidRDefault="002770F0" w:rsidP="00E34907">
      <w:pPr>
        <w:widowControl w:val="0"/>
        <w:jc w:val="center"/>
        <w:rPr>
          <w:b/>
          <w:sz w:val="16"/>
          <w:szCs w:val="16"/>
        </w:rPr>
      </w:pPr>
      <w:r w:rsidRPr="00397E29">
        <w:rPr>
          <w:b/>
          <w:sz w:val="16"/>
          <w:szCs w:val="16"/>
        </w:rPr>
        <w:t>ИНФОРМАЦИОННОЕ СООБЩЕНИЕ</w:t>
      </w:r>
    </w:p>
    <w:p w:rsidR="00555935" w:rsidRPr="00397E29" w:rsidRDefault="00555935" w:rsidP="00E34907">
      <w:pPr>
        <w:widowControl w:val="0"/>
        <w:jc w:val="both"/>
        <w:rPr>
          <w:b/>
          <w:sz w:val="16"/>
          <w:szCs w:val="16"/>
        </w:rPr>
      </w:pPr>
    </w:p>
    <w:p w:rsidR="00842D1A" w:rsidRPr="00397E29" w:rsidRDefault="00842D1A" w:rsidP="00E34907">
      <w:pPr>
        <w:widowControl w:val="0"/>
        <w:jc w:val="both"/>
        <w:rPr>
          <w:sz w:val="16"/>
          <w:szCs w:val="16"/>
        </w:rPr>
      </w:pPr>
      <w:r w:rsidRPr="00397E29">
        <w:rPr>
          <w:sz w:val="16"/>
          <w:szCs w:val="16"/>
        </w:rPr>
        <w:t>«Уважаемые жители городского поселения - город Павловск!</w:t>
      </w:r>
    </w:p>
    <w:p w:rsidR="00842D1A" w:rsidRPr="00397E29" w:rsidRDefault="00842D1A" w:rsidP="00E34907">
      <w:pPr>
        <w:widowControl w:val="0"/>
        <w:tabs>
          <w:tab w:val="num" w:pos="1140"/>
        </w:tabs>
        <w:jc w:val="both"/>
        <w:rPr>
          <w:spacing w:val="2"/>
          <w:sz w:val="16"/>
          <w:szCs w:val="16"/>
          <w:shd w:val="clear" w:color="auto" w:fill="FFFFFF"/>
        </w:rPr>
      </w:pPr>
      <w:r w:rsidRPr="00397E29">
        <w:rPr>
          <w:sz w:val="16"/>
          <w:szCs w:val="16"/>
        </w:rPr>
        <w:t>11 июля 2019 года в 17.00 часов на земельном участке по адресу: РФ, Воронежская область, Павловский муниципальный район, городское поселение - город Павловск, г. Павловск, ул. Гастелло, 13, состоятся</w:t>
      </w:r>
      <w:r w:rsidRPr="00397E29">
        <w:rPr>
          <w:b/>
          <w:sz w:val="16"/>
          <w:szCs w:val="16"/>
        </w:rPr>
        <w:t xml:space="preserve"> </w:t>
      </w:r>
      <w:r w:rsidRPr="00397E29">
        <w:rPr>
          <w:sz w:val="16"/>
          <w:szCs w:val="16"/>
        </w:rPr>
        <w:t xml:space="preserve">публичные слушания по вопросу предоставления Годло Геннадию Павловичу разрешения на отклонение от предельных параметров разрешенного строительства, реконструкции объектов капитального строительства </w:t>
      </w:r>
      <w:r w:rsidRPr="00397E29">
        <w:rPr>
          <w:spacing w:val="2"/>
          <w:sz w:val="16"/>
          <w:szCs w:val="16"/>
          <w:shd w:val="clear" w:color="auto" w:fill="FFFFFF"/>
        </w:rPr>
        <w:t xml:space="preserve">на земельном участке с </w:t>
      </w:r>
      <w:r w:rsidRPr="00397E29">
        <w:rPr>
          <w:sz w:val="16"/>
          <w:szCs w:val="16"/>
        </w:rPr>
        <w:t>кадастровым номером 36:20:0100001:85, площадью 948 кв. м., расположенном по адресу: Воронежская область, г. Павловск, ул. Гастелло, 13,</w:t>
      </w:r>
      <w:r w:rsidRPr="00397E29">
        <w:rPr>
          <w:spacing w:val="2"/>
          <w:sz w:val="16"/>
          <w:szCs w:val="16"/>
          <w:shd w:val="clear" w:color="auto" w:fill="FFFFFF"/>
        </w:rPr>
        <w:t xml:space="preserve"> в части уменьшения минимального отступа от границ земельных участков, с кадастровыми номерами </w:t>
      </w:r>
      <w:r w:rsidRPr="00397E29">
        <w:rPr>
          <w:sz w:val="16"/>
          <w:szCs w:val="16"/>
        </w:rPr>
        <w:t xml:space="preserve">36:20:0100001:19 и 36:20:0100001:34 </w:t>
      </w:r>
      <w:r w:rsidRPr="00397E29">
        <w:rPr>
          <w:spacing w:val="2"/>
          <w:sz w:val="16"/>
          <w:szCs w:val="16"/>
          <w:shd w:val="clear" w:color="auto" w:fill="FFFFFF"/>
        </w:rPr>
        <w:t>с 3 м. до 1м.</w:t>
      </w:r>
    </w:p>
    <w:p w:rsidR="00842D1A" w:rsidRPr="00397E29" w:rsidRDefault="00842D1A" w:rsidP="00E34907">
      <w:pPr>
        <w:widowControl w:val="0"/>
        <w:tabs>
          <w:tab w:val="num" w:pos="1140"/>
        </w:tabs>
        <w:jc w:val="both"/>
        <w:rPr>
          <w:color w:val="000000"/>
          <w:sz w:val="16"/>
          <w:szCs w:val="16"/>
        </w:rPr>
      </w:pPr>
      <w:r w:rsidRPr="00397E29">
        <w:rPr>
          <w:spacing w:val="2"/>
          <w:sz w:val="16"/>
          <w:szCs w:val="16"/>
          <w:shd w:val="clear" w:color="auto" w:fill="FFFFFF"/>
        </w:rPr>
        <w:t xml:space="preserve">Граждане, проживающие в пределах соответствующих </w:t>
      </w:r>
      <w:r w:rsidRPr="00397E29">
        <w:rPr>
          <w:spacing w:val="2"/>
          <w:sz w:val="16"/>
          <w:szCs w:val="16"/>
          <w:shd w:val="clear" w:color="auto" w:fill="FFFFFF"/>
        </w:rPr>
        <w:lastRenderedPageBreak/>
        <w:t xml:space="preserve">территориальных зон, правообладатели земельных участков, имеющих общие границы с земельными участками, применительно к которым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земельными участками, применительно к которым запрашивается разрешение вправе направить в комиссию свои предложения по вынесенным на публичные слушания вопросам. </w:t>
      </w:r>
    </w:p>
    <w:p w:rsidR="00842D1A" w:rsidRPr="00397E29" w:rsidRDefault="00842D1A" w:rsidP="00E34907">
      <w:pPr>
        <w:widowControl w:val="0"/>
        <w:jc w:val="both"/>
        <w:rPr>
          <w:sz w:val="16"/>
          <w:szCs w:val="16"/>
        </w:rPr>
      </w:pPr>
      <w:r w:rsidRPr="00397E29">
        <w:rPr>
          <w:color w:val="000000"/>
          <w:sz w:val="16"/>
          <w:szCs w:val="16"/>
        </w:rPr>
        <w:t xml:space="preserve"> </w:t>
      </w:r>
      <w:r w:rsidRPr="00397E29">
        <w:rPr>
          <w:sz w:val="16"/>
          <w:szCs w:val="16"/>
        </w:rPr>
        <w:t>Со дня опубликования сообщения заинтересованные лица вправе направить свои предложения в комиссию.</w:t>
      </w:r>
      <w:r w:rsidRPr="00397E29">
        <w:rPr>
          <w:color w:val="000000"/>
          <w:sz w:val="16"/>
          <w:szCs w:val="16"/>
        </w:rPr>
        <w:t xml:space="preserve"> Предложения принимаются комиссией до 10.07.2019г. включительно, до 16 часов.</w:t>
      </w:r>
      <w:r w:rsidRPr="00397E29">
        <w:rPr>
          <w:sz w:val="16"/>
          <w:szCs w:val="16"/>
        </w:rPr>
        <w:t xml:space="preserve"> Предложения могут быть представлены в письменном виде по почте, лично или электронном виде в администрацию городского поселения - город Павловск на имя председателя комиссии. Предложения должны быть логично изложены в письменном виде (напечатаны либо написаны разборчивым почерком) за подписью лица, их изложившего, с указанием его полных фамилии, имени, отчества, адреса места регистрации и даты подготовки предложений. Неразборчиво написанные, неподписанные предложения, а также предложения, не относящиеся к компетенции комиссии, не рассматриваются. Предложения могут содержать любые материалы, как на бумажных, так и магнитных носителях. Комиссия не дает ответов на поступившие предложения. График приема: ежедневно, за исключением выходных и праздничных дней, с 9.00 до 16.00, перерыв с 12.00 до 13.00.</w:t>
      </w:r>
    </w:p>
    <w:p w:rsidR="00842D1A" w:rsidRPr="00397E29" w:rsidRDefault="00842D1A" w:rsidP="00E34907">
      <w:pPr>
        <w:widowControl w:val="0"/>
        <w:jc w:val="both"/>
        <w:rPr>
          <w:sz w:val="16"/>
          <w:szCs w:val="16"/>
        </w:rPr>
      </w:pPr>
      <w:r w:rsidRPr="00397E29">
        <w:rPr>
          <w:sz w:val="16"/>
          <w:szCs w:val="16"/>
        </w:rPr>
        <w:t>Почтовый адрес: 396420, Россия, Воронежская область, Павловский район, г. Павловск, ул. 1 Мая, 20.</w:t>
      </w:r>
    </w:p>
    <w:p w:rsidR="00842D1A" w:rsidRPr="00397E29" w:rsidRDefault="00842D1A" w:rsidP="00E34907">
      <w:pPr>
        <w:widowControl w:val="0"/>
        <w:autoSpaceDE w:val="0"/>
        <w:autoSpaceDN w:val="0"/>
        <w:adjustRightInd w:val="0"/>
        <w:jc w:val="both"/>
        <w:rPr>
          <w:sz w:val="16"/>
          <w:szCs w:val="16"/>
        </w:rPr>
      </w:pPr>
      <w:r w:rsidRPr="00397E29">
        <w:rPr>
          <w:sz w:val="16"/>
          <w:szCs w:val="16"/>
        </w:rPr>
        <w:t xml:space="preserve">Сайт в сети Интернет: </w:t>
      </w:r>
      <w:hyperlink r:id="rId42" w:history="1">
        <w:r w:rsidRPr="00397E29">
          <w:rPr>
            <w:rStyle w:val="ad"/>
            <w:sz w:val="16"/>
            <w:szCs w:val="16"/>
          </w:rPr>
          <w:t>http://pavlovskadmin.ru</w:t>
        </w:r>
      </w:hyperlink>
    </w:p>
    <w:p w:rsidR="00842D1A" w:rsidRPr="00397E29" w:rsidRDefault="00842D1A" w:rsidP="00E34907">
      <w:pPr>
        <w:widowControl w:val="0"/>
        <w:jc w:val="both"/>
        <w:rPr>
          <w:sz w:val="16"/>
          <w:szCs w:val="16"/>
        </w:rPr>
      </w:pPr>
      <w:r w:rsidRPr="00397E29">
        <w:rPr>
          <w:sz w:val="16"/>
          <w:szCs w:val="16"/>
        </w:rPr>
        <w:t xml:space="preserve">Адрес электронной почты администрации города Павловска:  </w:t>
      </w:r>
      <w:hyperlink r:id="rId43" w:history="1">
        <w:r w:rsidRPr="00397E29">
          <w:rPr>
            <w:rStyle w:val="ad"/>
            <w:sz w:val="16"/>
            <w:szCs w:val="16"/>
            <w:lang w:val="en-US"/>
          </w:rPr>
          <w:t>pavlg</w:t>
        </w:r>
        <w:r w:rsidRPr="00397E29">
          <w:rPr>
            <w:rStyle w:val="ad"/>
            <w:sz w:val="16"/>
            <w:szCs w:val="16"/>
          </w:rPr>
          <w:t>.</w:t>
        </w:r>
        <w:r w:rsidRPr="00397E29">
          <w:rPr>
            <w:rStyle w:val="ad"/>
            <w:sz w:val="16"/>
            <w:szCs w:val="16"/>
            <w:lang w:val="en-US"/>
          </w:rPr>
          <w:t>pavl</w:t>
        </w:r>
        <w:r w:rsidRPr="00397E29">
          <w:rPr>
            <w:rStyle w:val="ad"/>
            <w:sz w:val="16"/>
            <w:szCs w:val="16"/>
          </w:rPr>
          <w:t>@</w:t>
        </w:r>
        <w:r w:rsidRPr="00397E29">
          <w:rPr>
            <w:rStyle w:val="ad"/>
            <w:sz w:val="16"/>
            <w:szCs w:val="16"/>
            <w:lang w:val="en-US"/>
          </w:rPr>
          <w:t>govvrn</w:t>
        </w:r>
        <w:r w:rsidRPr="00397E29">
          <w:rPr>
            <w:rStyle w:val="ad"/>
            <w:sz w:val="16"/>
            <w:szCs w:val="16"/>
          </w:rPr>
          <w:t>.</w:t>
        </w:r>
        <w:r w:rsidRPr="00397E29">
          <w:rPr>
            <w:rStyle w:val="ad"/>
            <w:sz w:val="16"/>
            <w:szCs w:val="16"/>
            <w:lang w:val="en-US"/>
          </w:rPr>
          <w:t>ru</w:t>
        </w:r>
      </w:hyperlink>
      <w:r w:rsidRPr="00397E29">
        <w:rPr>
          <w:sz w:val="16"/>
          <w:szCs w:val="16"/>
        </w:rPr>
        <w:t>.</w:t>
      </w:r>
    </w:p>
    <w:p w:rsidR="00842D1A" w:rsidRPr="00397E29" w:rsidRDefault="00842D1A" w:rsidP="00E34907">
      <w:pPr>
        <w:widowControl w:val="0"/>
        <w:jc w:val="both"/>
        <w:rPr>
          <w:sz w:val="16"/>
          <w:szCs w:val="16"/>
        </w:rPr>
      </w:pPr>
      <w:r w:rsidRPr="00397E29">
        <w:rPr>
          <w:sz w:val="16"/>
          <w:szCs w:val="16"/>
        </w:rPr>
        <w:t>Телефоны для справок: 8 (47362) 2-48-38, 2-55-07.</w:t>
      </w:r>
    </w:p>
    <w:p w:rsidR="00842D1A" w:rsidRPr="00397E29" w:rsidRDefault="00842D1A" w:rsidP="00E34907">
      <w:pPr>
        <w:widowControl w:val="0"/>
        <w:jc w:val="both"/>
        <w:rPr>
          <w:sz w:val="16"/>
          <w:szCs w:val="16"/>
        </w:rPr>
      </w:pPr>
      <w:r w:rsidRPr="00397E29">
        <w:rPr>
          <w:sz w:val="16"/>
          <w:szCs w:val="16"/>
        </w:rPr>
        <w:t>Направленные материалы возврату не подлежат.</w:t>
      </w:r>
    </w:p>
    <w:p w:rsidR="00842D1A" w:rsidRPr="00397E29" w:rsidRDefault="00842D1A" w:rsidP="00E34907">
      <w:pPr>
        <w:widowControl w:val="0"/>
        <w:shd w:val="clear" w:color="auto" w:fill="FFFFFF"/>
        <w:jc w:val="both"/>
        <w:rPr>
          <w:color w:val="000000"/>
          <w:sz w:val="16"/>
          <w:szCs w:val="16"/>
        </w:rPr>
      </w:pPr>
      <w:r w:rsidRPr="00397E29">
        <w:rPr>
          <w:color w:val="000000"/>
          <w:sz w:val="16"/>
          <w:szCs w:val="16"/>
        </w:rPr>
        <w:t>Регистрация жителей городского поселения - город Павловск, желающих выступать на публичных слушаниях, производится по адресу: г. Павловск, ул. 1 Мая, д. 20 (администрации городского поселения - город Павловск), тел. 2-48-38, 2-55-07, приемные часы в рабочие дни – с 8.00 до 17.00 и прекращается 10.07.2019г.</w:t>
      </w:r>
    </w:p>
    <w:p w:rsidR="00842D1A" w:rsidRPr="00397E29" w:rsidRDefault="00842D1A" w:rsidP="00E34907">
      <w:pPr>
        <w:widowControl w:val="0"/>
        <w:jc w:val="both"/>
        <w:rPr>
          <w:color w:val="000000"/>
          <w:sz w:val="16"/>
          <w:szCs w:val="16"/>
        </w:rPr>
      </w:pPr>
      <w:r w:rsidRPr="00397E29">
        <w:rPr>
          <w:sz w:val="16"/>
          <w:szCs w:val="16"/>
        </w:rPr>
        <w:t xml:space="preserve">Экспозиция проводится с 27.06.2019г. по 10.07.2019г. в здании </w:t>
      </w:r>
      <w:r w:rsidRPr="00397E29">
        <w:rPr>
          <w:color w:val="000000"/>
          <w:sz w:val="16"/>
          <w:szCs w:val="16"/>
        </w:rPr>
        <w:t>администрации городского поселения - город Павловск</w:t>
      </w:r>
      <w:r w:rsidRPr="00397E29">
        <w:rPr>
          <w:sz w:val="16"/>
          <w:szCs w:val="16"/>
        </w:rPr>
        <w:t xml:space="preserve"> по адресу: </w:t>
      </w:r>
      <w:r w:rsidRPr="00397E29">
        <w:rPr>
          <w:color w:val="000000"/>
          <w:sz w:val="16"/>
          <w:szCs w:val="16"/>
        </w:rPr>
        <w:t xml:space="preserve">г. Павловск, ул. 1 Мая, д. 20, 2 этаж, в рабочие дни – с 13.00 до 16.00ч.  </w:t>
      </w:r>
    </w:p>
    <w:p w:rsidR="00842D1A" w:rsidRPr="00397E29" w:rsidRDefault="00842D1A" w:rsidP="00E34907">
      <w:pPr>
        <w:widowControl w:val="0"/>
        <w:jc w:val="both"/>
        <w:rPr>
          <w:sz w:val="16"/>
          <w:szCs w:val="16"/>
        </w:rPr>
      </w:pPr>
      <w:r w:rsidRPr="00397E29">
        <w:rPr>
          <w:color w:val="000000"/>
          <w:sz w:val="16"/>
          <w:szCs w:val="16"/>
        </w:rPr>
        <w:t xml:space="preserve">Также с проектом решения </w:t>
      </w:r>
      <w:r w:rsidRPr="00397E29">
        <w:rPr>
          <w:sz w:val="16"/>
          <w:szCs w:val="16"/>
        </w:rPr>
        <w:t>можно ознакомиться до 10</w:t>
      </w:r>
      <w:r w:rsidRPr="00397E29">
        <w:rPr>
          <w:color w:val="000000"/>
          <w:sz w:val="16"/>
          <w:szCs w:val="16"/>
        </w:rPr>
        <w:t>.06.2019г</w:t>
      </w:r>
      <w:r w:rsidRPr="00397E29">
        <w:rPr>
          <w:sz w:val="16"/>
          <w:szCs w:val="16"/>
        </w:rPr>
        <w:t xml:space="preserve">. по адресу: </w:t>
      </w:r>
      <w:r w:rsidRPr="00397E29">
        <w:rPr>
          <w:color w:val="000000"/>
          <w:sz w:val="16"/>
          <w:szCs w:val="16"/>
        </w:rPr>
        <w:t xml:space="preserve">г. Павловск, ул. 1 Мая, д. 20, каб. №3 (администрации городского поселения - город Павловск), тел. 2-48-38, 2-55-07, приемные часы в рабочие дни – с 8.00 до 16.00, и </w:t>
      </w:r>
      <w:r w:rsidRPr="00397E29">
        <w:rPr>
          <w:sz w:val="16"/>
          <w:szCs w:val="16"/>
        </w:rPr>
        <w:t xml:space="preserve">на официальном сайте администрации городского поселения - город Павловск в информационно-телекоммуникационной сети «Интернет». </w:t>
      </w:r>
    </w:p>
    <w:p w:rsidR="00842D1A" w:rsidRPr="00397E29" w:rsidRDefault="00842D1A" w:rsidP="00E34907">
      <w:pPr>
        <w:widowControl w:val="0"/>
        <w:jc w:val="both"/>
        <w:rPr>
          <w:b/>
          <w:sz w:val="16"/>
          <w:szCs w:val="16"/>
        </w:rPr>
      </w:pPr>
      <w:r w:rsidRPr="00397E29">
        <w:rPr>
          <w:sz w:val="16"/>
          <w:szCs w:val="16"/>
        </w:rPr>
        <w:t>Приглашаем жителей города принять участие в публичных слушаниях.</w:t>
      </w:r>
      <w:r w:rsidRPr="00397E29">
        <w:rPr>
          <w:sz w:val="16"/>
          <w:szCs w:val="16"/>
        </w:rPr>
        <w:tab/>
      </w:r>
      <w:r w:rsidRPr="00397E29">
        <w:rPr>
          <w:sz w:val="16"/>
          <w:szCs w:val="16"/>
        </w:rPr>
        <w:tab/>
      </w:r>
      <w:r w:rsidRPr="00397E29">
        <w:rPr>
          <w:sz w:val="16"/>
          <w:szCs w:val="16"/>
        </w:rPr>
        <w:tab/>
      </w:r>
      <w:r w:rsidRPr="00397E29">
        <w:rPr>
          <w:sz w:val="16"/>
          <w:szCs w:val="16"/>
        </w:rPr>
        <w:tab/>
      </w:r>
      <w:r w:rsidRPr="00397E29">
        <w:rPr>
          <w:sz w:val="16"/>
          <w:szCs w:val="16"/>
        </w:rPr>
        <w:tab/>
        <w:t>Комиссия по проведению публичных слушаний.»</w:t>
      </w:r>
    </w:p>
    <w:p w:rsidR="00842D1A" w:rsidRPr="00397E29" w:rsidRDefault="00842D1A" w:rsidP="00E34907">
      <w:pPr>
        <w:widowControl w:val="0"/>
        <w:tabs>
          <w:tab w:val="left" w:pos="1845"/>
        </w:tabs>
        <w:jc w:val="both"/>
        <w:rPr>
          <w:sz w:val="16"/>
          <w:szCs w:val="16"/>
        </w:rPr>
      </w:pPr>
    </w:p>
    <w:p w:rsidR="00842D1A" w:rsidRPr="00397E29" w:rsidRDefault="00842D1A" w:rsidP="00E34907">
      <w:pPr>
        <w:widowControl w:val="0"/>
        <w:tabs>
          <w:tab w:val="left" w:pos="1845"/>
        </w:tabs>
        <w:jc w:val="both"/>
        <w:rPr>
          <w:sz w:val="16"/>
          <w:szCs w:val="16"/>
        </w:rPr>
      </w:pPr>
      <w:r w:rsidRPr="00397E29">
        <w:rPr>
          <w:sz w:val="16"/>
          <w:szCs w:val="16"/>
        </w:rPr>
        <w:t xml:space="preserve">Глава городского поселения - </w:t>
      </w:r>
    </w:p>
    <w:p w:rsidR="00842D1A" w:rsidRPr="00397E29" w:rsidRDefault="00842D1A" w:rsidP="00E34907">
      <w:pPr>
        <w:widowControl w:val="0"/>
        <w:jc w:val="both"/>
        <w:rPr>
          <w:sz w:val="16"/>
          <w:szCs w:val="16"/>
        </w:rPr>
      </w:pPr>
      <w:r w:rsidRPr="00397E29">
        <w:rPr>
          <w:sz w:val="16"/>
          <w:szCs w:val="16"/>
        </w:rPr>
        <w:t xml:space="preserve">город Павловск </w:t>
      </w:r>
      <w:r w:rsidRPr="00397E29">
        <w:rPr>
          <w:sz w:val="16"/>
          <w:szCs w:val="16"/>
        </w:rPr>
        <w:tab/>
      </w:r>
    </w:p>
    <w:p w:rsidR="00842D1A" w:rsidRPr="00397E29" w:rsidRDefault="00842D1A" w:rsidP="00E34907">
      <w:pPr>
        <w:widowControl w:val="0"/>
        <w:jc w:val="right"/>
        <w:rPr>
          <w:sz w:val="16"/>
          <w:szCs w:val="16"/>
        </w:rPr>
      </w:pPr>
      <w:r w:rsidRPr="00397E29">
        <w:rPr>
          <w:sz w:val="16"/>
          <w:szCs w:val="16"/>
        </w:rPr>
        <w:t xml:space="preserve">                             В.А. Щербаков</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p>
    <w:p w:rsidR="006F127C" w:rsidRPr="00397E29" w:rsidRDefault="006F127C" w:rsidP="00E34907">
      <w:pPr>
        <w:pStyle w:val="affe"/>
        <w:widowControl w:val="0"/>
        <w:jc w:val="both"/>
        <w:rPr>
          <w:sz w:val="16"/>
          <w:szCs w:val="16"/>
        </w:rPr>
      </w:pPr>
      <w:r w:rsidRPr="00397E29">
        <w:rPr>
          <w:sz w:val="16"/>
          <w:szCs w:val="16"/>
        </w:rPr>
        <w:t>ЗАКЛЮЧЕНИЕ</w:t>
      </w:r>
    </w:p>
    <w:p w:rsidR="006F127C" w:rsidRPr="00397E29" w:rsidRDefault="006F127C" w:rsidP="00E34907">
      <w:pPr>
        <w:pStyle w:val="affe"/>
        <w:widowControl w:val="0"/>
        <w:jc w:val="both"/>
        <w:rPr>
          <w:sz w:val="16"/>
          <w:szCs w:val="16"/>
        </w:rPr>
      </w:pPr>
      <w:r w:rsidRPr="00397E29">
        <w:rPr>
          <w:sz w:val="16"/>
          <w:szCs w:val="16"/>
        </w:rPr>
        <w:t xml:space="preserve">о результатах публичных слушаний по проекту </w:t>
      </w:r>
    </w:p>
    <w:p w:rsidR="006F127C" w:rsidRPr="00397E29" w:rsidRDefault="006F127C" w:rsidP="00E34907">
      <w:pPr>
        <w:pStyle w:val="affe"/>
        <w:widowControl w:val="0"/>
        <w:jc w:val="both"/>
        <w:rPr>
          <w:sz w:val="16"/>
          <w:szCs w:val="16"/>
        </w:rPr>
      </w:pPr>
      <w:r w:rsidRPr="00397E29">
        <w:rPr>
          <w:sz w:val="16"/>
          <w:szCs w:val="16"/>
        </w:rPr>
        <w:t>решения Совета народных депутатов городского поселения – город Павловск «О внесении изменений и дополнений в Устав городского поселения – город Павловск Павловского муниципального района Воронежской области»</w:t>
      </w:r>
    </w:p>
    <w:p w:rsidR="006F127C" w:rsidRPr="00397E29" w:rsidRDefault="006F127C" w:rsidP="00E34907">
      <w:pPr>
        <w:pStyle w:val="affe"/>
        <w:widowControl w:val="0"/>
        <w:jc w:val="both"/>
        <w:rPr>
          <w:sz w:val="16"/>
          <w:szCs w:val="16"/>
        </w:rPr>
      </w:pPr>
    </w:p>
    <w:p w:rsidR="006F127C" w:rsidRPr="00397E29" w:rsidRDefault="006F127C" w:rsidP="00E34907">
      <w:pPr>
        <w:widowControl w:val="0"/>
        <w:jc w:val="both"/>
        <w:rPr>
          <w:sz w:val="16"/>
          <w:szCs w:val="16"/>
        </w:rPr>
      </w:pPr>
      <w:r w:rsidRPr="00397E29">
        <w:rPr>
          <w:sz w:val="16"/>
          <w:szCs w:val="16"/>
        </w:rPr>
        <w:t xml:space="preserve">Основания проведения публичных слушаний.    </w:t>
      </w:r>
    </w:p>
    <w:p w:rsidR="006F127C" w:rsidRPr="00397E29" w:rsidRDefault="006F127C" w:rsidP="00E34907">
      <w:pPr>
        <w:pStyle w:val="affe"/>
        <w:widowControl w:val="0"/>
        <w:jc w:val="both"/>
        <w:rPr>
          <w:sz w:val="16"/>
          <w:szCs w:val="16"/>
        </w:rPr>
      </w:pPr>
      <w:r w:rsidRPr="00397E29">
        <w:rPr>
          <w:sz w:val="16"/>
          <w:szCs w:val="16"/>
        </w:rPr>
        <w:t xml:space="preserve">Публичные слушания по проекту решения Совета народных депутатов городского поселения – город Павловск «О внесении изменений и дополнений в Устав городского поселения – город Павловск Павловского муниципального района  Воронежской области»  проведены в соответствии с Федеральным законом от 6 октября 2003 г. № 131-ФЗ "Об общих принципах организации местного самоуправления в Российской Федерации", Уставом городского поселения – город Павловск Павловского муниципального района Воронежской области, Положением о порядке организации и проведения публичных слушаний, общественных обсуждений в городском поселении – город Павловск, Порядком учета предложений по проекту муниципального правового акта о внесении изменений и </w:t>
      </w:r>
      <w:r w:rsidRPr="00397E29">
        <w:rPr>
          <w:sz w:val="16"/>
          <w:szCs w:val="16"/>
        </w:rPr>
        <w:t xml:space="preserve">дополнений в Устав городского поселения – город Павловск Павловского муниципального района Воронежской области, а также порядком участия граждан в его обсуждении. </w:t>
      </w:r>
    </w:p>
    <w:p w:rsidR="006F127C" w:rsidRPr="00397E29" w:rsidRDefault="006F127C" w:rsidP="00E34907">
      <w:pPr>
        <w:pStyle w:val="affe"/>
        <w:widowControl w:val="0"/>
        <w:jc w:val="both"/>
        <w:rPr>
          <w:sz w:val="16"/>
          <w:szCs w:val="16"/>
        </w:rPr>
      </w:pPr>
      <w:r w:rsidRPr="00397E29">
        <w:rPr>
          <w:sz w:val="16"/>
          <w:szCs w:val="16"/>
        </w:rPr>
        <w:t xml:space="preserve">Публичные слушания назначены решением Совета народных депутатов городского поселения – город Павловск от 26.04.2019 года № 171 «Об утверждении проекта решения Совета народных депутатов городского поселения – город Павловск Павловского муниципального района Воронежской области «О внесении изменений и дополнений в Устав городского поселения – город Павловск Павловского муниципального района Воронежской области». </w:t>
      </w:r>
    </w:p>
    <w:p w:rsidR="006F127C" w:rsidRPr="00397E29" w:rsidRDefault="006F127C" w:rsidP="00E34907">
      <w:pPr>
        <w:pStyle w:val="affe"/>
        <w:widowControl w:val="0"/>
        <w:jc w:val="both"/>
        <w:rPr>
          <w:sz w:val="16"/>
          <w:szCs w:val="16"/>
        </w:rPr>
      </w:pPr>
    </w:p>
    <w:p w:rsidR="006F127C" w:rsidRPr="00397E29" w:rsidRDefault="006F127C" w:rsidP="00E34907">
      <w:pPr>
        <w:pStyle w:val="affe"/>
        <w:widowControl w:val="0"/>
        <w:jc w:val="both"/>
        <w:rPr>
          <w:sz w:val="16"/>
          <w:szCs w:val="16"/>
        </w:rPr>
      </w:pPr>
      <w:r w:rsidRPr="00397E29">
        <w:rPr>
          <w:sz w:val="16"/>
          <w:szCs w:val="16"/>
        </w:rPr>
        <w:t xml:space="preserve"> Цель проведения публичных слушаний.</w:t>
      </w:r>
    </w:p>
    <w:p w:rsidR="006F127C" w:rsidRPr="00397E29" w:rsidRDefault="006F127C" w:rsidP="00E34907">
      <w:pPr>
        <w:pStyle w:val="affe"/>
        <w:widowControl w:val="0"/>
        <w:jc w:val="both"/>
        <w:rPr>
          <w:sz w:val="16"/>
          <w:szCs w:val="16"/>
        </w:rPr>
      </w:pPr>
      <w:r w:rsidRPr="00397E29">
        <w:rPr>
          <w:sz w:val="16"/>
          <w:szCs w:val="16"/>
        </w:rPr>
        <w:t>Обсуждение проекта решения Совета народных депутатов городского поселения – город Павловск Павловского муниципального района Воронежской области «О внесении изменений и дополнений в Устав городского поселения – город Павловск Павловского муниципального района Воронежской области».</w:t>
      </w:r>
    </w:p>
    <w:p w:rsidR="006F127C" w:rsidRPr="00397E29" w:rsidRDefault="006F127C" w:rsidP="00E34907">
      <w:pPr>
        <w:pStyle w:val="affe"/>
        <w:widowControl w:val="0"/>
        <w:jc w:val="both"/>
        <w:rPr>
          <w:sz w:val="16"/>
          <w:szCs w:val="16"/>
        </w:rPr>
      </w:pPr>
    </w:p>
    <w:p w:rsidR="006F127C" w:rsidRPr="00397E29" w:rsidRDefault="006F127C" w:rsidP="00E34907">
      <w:pPr>
        <w:pStyle w:val="affe"/>
        <w:widowControl w:val="0"/>
        <w:jc w:val="both"/>
        <w:rPr>
          <w:sz w:val="16"/>
          <w:szCs w:val="16"/>
        </w:rPr>
      </w:pPr>
      <w:r w:rsidRPr="00397E29">
        <w:rPr>
          <w:sz w:val="16"/>
          <w:szCs w:val="16"/>
        </w:rPr>
        <w:t xml:space="preserve">Форма оповещения о проведении публичных слушаний. </w:t>
      </w:r>
    </w:p>
    <w:p w:rsidR="006F127C" w:rsidRPr="00397E29" w:rsidRDefault="006F127C" w:rsidP="00E34907">
      <w:pPr>
        <w:pStyle w:val="affe"/>
        <w:widowControl w:val="0"/>
        <w:jc w:val="both"/>
        <w:rPr>
          <w:sz w:val="16"/>
          <w:szCs w:val="16"/>
        </w:rPr>
      </w:pPr>
      <w:r w:rsidRPr="00397E29">
        <w:rPr>
          <w:sz w:val="16"/>
          <w:szCs w:val="16"/>
        </w:rPr>
        <w:t xml:space="preserve">Информация о проведении публичных слушаний, проект решения Совета народных депутатов городского поселения – город Павловск Павловского муниципального района Воронежской области «О внесении изменений и дополнений в Устав городского поселения – город Павловск Павловского муниципального района Воронежской области», Порядок учета предложений по проекту муниципального правового акта о внесении изменений и дополнений в Устав городского поселения – город Павловск Павловского муниципального района Воронежской области, а также порядок участия граждан в его обсуждении опубликованы в муниципальной газете «Павловский муниципальный вестник» 30.04.2019 года № 8.  </w:t>
      </w:r>
    </w:p>
    <w:p w:rsidR="006F127C" w:rsidRPr="00397E29" w:rsidRDefault="006F127C" w:rsidP="00E34907">
      <w:pPr>
        <w:pStyle w:val="affe"/>
        <w:widowControl w:val="0"/>
        <w:jc w:val="both"/>
        <w:rPr>
          <w:sz w:val="16"/>
          <w:szCs w:val="16"/>
        </w:rPr>
      </w:pPr>
      <w:r w:rsidRPr="00397E29">
        <w:rPr>
          <w:sz w:val="16"/>
          <w:szCs w:val="16"/>
        </w:rPr>
        <w:t xml:space="preserve">Сведения о времени и месте проведении публичных слушаний.  </w:t>
      </w:r>
    </w:p>
    <w:p w:rsidR="006F127C" w:rsidRPr="00397E29" w:rsidRDefault="006F127C" w:rsidP="00E34907">
      <w:pPr>
        <w:pStyle w:val="affe"/>
        <w:widowControl w:val="0"/>
        <w:jc w:val="both"/>
        <w:rPr>
          <w:sz w:val="16"/>
          <w:szCs w:val="16"/>
        </w:rPr>
      </w:pPr>
      <w:r w:rsidRPr="00397E29">
        <w:rPr>
          <w:sz w:val="16"/>
          <w:szCs w:val="16"/>
        </w:rPr>
        <w:t>Публичные слушания проведены 5 июня 2019 года в 16 часов 30 минут по адресу: Воронежская область, г. Павловск, мкр. Гранитный, 9 (актовый зал).</w:t>
      </w:r>
    </w:p>
    <w:p w:rsidR="006F127C" w:rsidRPr="00397E29" w:rsidRDefault="006F127C" w:rsidP="00E34907">
      <w:pPr>
        <w:pStyle w:val="affe"/>
        <w:widowControl w:val="0"/>
        <w:jc w:val="both"/>
        <w:rPr>
          <w:sz w:val="16"/>
          <w:szCs w:val="16"/>
        </w:rPr>
      </w:pPr>
    </w:p>
    <w:p w:rsidR="006F127C" w:rsidRPr="00397E29" w:rsidRDefault="006F127C" w:rsidP="00E34907">
      <w:pPr>
        <w:pStyle w:val="affe"/>
        <w:widowControl w:val="0"/>
        <w:jc w:val="both"/>
        <w:rPr>
          <w:sz w:val="16"/>
          <w:szCs w:val="16"/>
        </w:rPr>
      </w:pPr>
      <w:r w:rsidRPr="00397E29">
        <w:rPr>
          <w:sz w:val="16"/>
          <w:szCs w:val="16"/>
        </w:rPr>
        <w:t xml:space="preserve">Заслушав доклад по проекту решения Совета народных депутатов городского поселения – город Павловск «О внесении изменений и дополнений в Устав городского поселения – город Павловск Павловского муниципального района Воронежской области» участники публичных слушаний, поддерживая  предлагаемые изменения и дополнения в Устав городского поселения – город Павловск, решили: </w:t>
      </w:r>
    </w:p>
    <w:p w:rsidR="006F127C" w:rsidRPr="00397E29" w:rsidRDefault="006F127C" w:rsidP="00E34907">
      <w:pPr>
        <w:pStyle w:val="affe"/>
        <w:widowControl w:val="0"/>
        <w:jc w:val="both"/>
        <w:rPr>
          <w:sz w:val="16"/>
          <w:szCs w:val="16"/>
        </w:rPr>
      </w:pPr>
      <w:r w:rsidRPr="00397E29">
        <w:rPr>
          <w:sz w:val="16"/>
          <w:szCs w:val="16"/>
        </w:rPr>
        <w:tab/>
        <w:t xml:space="preserve"> </w:t>
      </w:r>
    </w:p>
    <w:p w:rsidR="006F127C" w:rsidRPr="00397E29" w:rsidRDefault="006F127C" w:rsidP="00E34907">
      <w:pPr>
        <w:pStyle w:val="af1"/>
        <w:widowControl w:val="0"/>
        <w:spacing w:after="0"/>
        <w:jc w:val="both"/>
        <w:rPr>
          <w:sz w:val="16"/>
          <w:szCs w:val="16"/>
        </w:rPr>
      </w:pPr>
      <w:r w:rsidRPr="00397E29">
        <w:rPr>
          <w:sz w:val="16"/>
          <w:szCs w:val="16"/>
        </w:rPr>
        <w:t>1. Одобрить проект решения Совета народных депутатов городского поселения – город Павловск «О внесении изменений и дополнений в Устав городского поселения – город Павловск Павловского муниципального района Воронежской области».</w:t>
      </w:r>
    </w:p>
    <w:p w:rsidR="006F127C" w:rsidRPr="00397E29" w:rsidRDefault="006F127C" w:rsidP="00E34907">
      <w:pPr>
        <w:pStyle w:val="af1"/>
        <w:widowControl w:val="0"/>
        <w:spacing w:after="0"/>
        <w:jc w:val="both"/>
        <w:rPr>
          <w:sz w:val="16"/>
          <w:szCs w:val="16"/>
        </w:rPr>
      </w:pPr>
    </w:p>
    <w:p w:rsidR="006F127C" w:rsidRPr="00397E29" w:rsidRDefault="006F127C" w:rsidP="00E34907">
      <w:pPr>
        <w:pStyle w:val="af1"/>
        <w:widowControl w:val="0"/>
        <w:spacing w:after="0"/>
        <w:jc w:val="both"/>
        <w:rPr>
          <w:sz w:val="16"/>
          <w:szCs w:val="16"/>
        </w:rPr>
      </w:pPr>
      <w:r w:rsidRPr="00397E29">
        <w:rPr>
          <w:sz w:val="16"/>
          <w:szCs w:val="16"/>
        </w:rPr>
        <w:t>2. Рекомендовать Совету народных депутатов городского поселения – город Павловск Павловского муниципального района Воронежской области принять проект решения Совета народных депутатов городского поселения – город Павловск «О внесении изменений и дополнений в Устав городского поселения – город Павловск Павловского муниципального района Воронежской области».</w:t>
      </w:r>
    </w:p>
    <w:p w:rsidR="006F127C" w:rsidRPr="00397E29" w:rsidRDefault="006F127C" w:rsidP="00E34907">
      <w:pPr>
        <w:pStyle w:val="af1"/>
        <w:widowControl w:val="0"/>
        <w:spacing w:after="0"/>
        <w:jc w:val="both"/>
        <w:rPr>
          <w:sz w:val="16"/>
          <w:szCs w:val="16"/>
        </w:rPr>
      </w:pPr>
    </w:p>
    <w:p w:rsidR="006F127C" w:rsidRPr="00397E29" w:rsidRDefault="006F127C" w:rsidP="00E34907">
      <w:pPr>
        <w:widowControl w:val="0"/>
        <w:jc w:val="both"/>
        <w:rPr>
          <w:sz w:val="16"/>
          <w:szCs w:val="16"/>
        </w:rPr>
      </w:pPr>
      <w:r w:rsidRPr="00397E29">
        <w:rPr>
          <w:sz w:val="16"/>
          <w:szCs w:val="16"/>
        </w:rPr>
        <w:t xml:space="preserve">3. Протокол публичных слушаний по проекту решения Совета народных депутатов городского поселения – город Павловск «О внесении изменений и дополнений в Устав городского поселения – город Павловск Павловского муниципального района Воронежской области» и настоящее заключение направить на рассмотрение в Совет народных депутатов городского поселения – город Павловск. </w:t>
      </w:r>
    </w:p>
    <w:p w:rsidR="006F127C" w:rsidRPr="00397E29" w:rsidRDefault="006F127C" w:rsidP="00E34907">
      <w:pPr>
        <w:widowControl w:val="0"/>
        <w:jc w:val="both"/>
        <w:rPr>
          <w:sz w:val="16"/>
          <w:szCs w:val="16"/>
        </w:rPr>
      </w:pPr>
    </w:p>
    <w:p w:rsidR="006F127C" w:rsidRPr="00397E29" w:rsidRDefault="006F127C" w:rsidP="00E34907">
      <w:pPr>
        <w:pStyle w:val="affe"/>
        <w:widowControl w:val="0"/>
        <w:jc w:val="both"/>
        <w:rPr>
          <w:sz w:val="16"/>
          <w:szCs w:val="16"/>
        </w:rPr>
      </w:pPr>
    </w:p>
    <w:p w:rsidR="006F127C" w:rsidRPr="00397E29" w:rsidRDefault="006F127C" w:rsidP="00E34907">
      <w:pPr>
        <w:pStyle w:val="affe"/>
        <w:widowControl w:val="0"/>
        <w:jc w:val="both"/>
        <w:rPr>
          <w:sz w:val="16"/>
          <w:szCs w:val="16"/>
        </w:rPr>
      </w:pPr>
      <w:r w:rsidRPr="00397E29">
        <w:rPr>
          <w:sz w:val="16"/>
          <w:szCs w:val="16"/>
        </w:rPr>
        <w:t xml:space="preserve">Председатель публичных слушаний                        </w:t>
      </w:r>
    </w:p>
    <w:p w:rsidR="006F127C" w:rsidRPr="00397E29" w:rsidRDefault="006F127C" w:rsidP="00E34907">
      <w:pPr>
        <w:pStyle w:val="affe"/>
        <w:widowControl w:val="0"/>
        <w:jc w:val="right"/>
        <w:rPr>
          <w:sz w:val="16"/>
          <w:szCs w:val="16"/>
        </w:rPr>
      </w:pPr>
      <w:r w:rsidRPr="00397E29">
        <w:rPr>
          <w:sz w:val="16"/>
          <w:szCs w:val="16"/>
        </w:rPr>
        <w:t xml:space="preserve">                      И.В. Забудько   </w:t>
      </w:r>
    </w:p>
    <w:p w:rsidR="006F127C" w:rsidRPr="00397E29" w:rsidRDefault="006F127C" w:rsidP="00E34907">
      <w:pPr>
        <w:pStyle w:val="affe"/>
        <w:widowControl w:val="0"/>
        <w:jc w:val="both"/>
        <w:rPr>
          <w:sz w:val="16"/>
          <w:szCs w:val="16"/>
        </w:rPr>
      </w:pPr>
      <w:r w:rsidRPr="00397E29">
        <w:rPr>
          <w:sz w:val="16"/>
          <w:szCs w:val="16"/>
        </w:rPr>
        <w:t xml:space="preserve">  05.06.2019 года</w:t>
      </w:r>
    </w:p>
    <w:p w:rsidR="006D3365" w:rsidRPr="00397E29" w:rsidRDefault="006D3365" w:rsidP="00E34907">
      <w:pPr>
        <w:pStyle w:val="affe"/>
        <w:widowControl w:val="0"/>
        <w:jc w:val="both"/>
        <w:rPr>
          <w:sz w:val="16"/>
          <w:szCs w:val="16"/>
        </w:rPr>
      </w:pPr>
    </w:p>
    <w:p w:rsidR="006D3365" w:rsidRPr="00397E29" w:rsidRDefault="006D3365" w:rsidP="00E34907">
      <w:pPr>
        <w:pStyle w:val="affe"/>
        <w:widowControl w:val="0"/>
        <w:jc w:val="both"/>
        <w:rPr>
          <w:sz w:val="16"/>
          <w:szCs w:val="16"/>
        </w:rPr>
      </w:pPr>
    </w:p>
    <w:p w:rsidR="006D3365" w:rsidRPr="00397E29" w:rsidRDefault="006D3365" w:rsidP="00E34907">
      <w:pPr>
        <w:widowControl w:val="0"/>
        <w:jc w:val="center"/>
        <w:rPr>
          <w:b/>
          <w:bCs/>
          <w:sz w:val="16"/>
          <w:szCs w:val="16"/>
        </w:rPr>
      </w:pPr>
      <w:r w:rsidRPr="00397E29">
        <w:rPr>
          <w:b/>
          <w:bCs/>
          <w:spacing w:val="20"/>
          <w:sz w:val="16"/>
          <w:szCs w:val="16"/>
        </w:rPr>
        <w:t xml:space="preserve">АДМИНИСТРАЦИЯ </w:t>
      </w:r>
      <w:r w:rsidRPr="00397E29">
        <w:rPr>
          <w:b/>
          <w:bCs/>
          <w:sz w:val="16"/>
          <w:szCs w:val="16"/>
        </w:rPr>
        <w:t xml:space="preserve">ГОРОДСКОГО ПОСЕЛЕНИЯ – </w:t>
      </w:r>
    </w:p>
    <w:p w:rsidR="006D3365" w:rsidRPr="00397E29" w:rsidRDefault="006D3365" w:rsidP="00E34907">
      <w:pPr>
        <w:widowControl w:val="0"/>
        <w:jc w:val="center"/>
        <w:rPr>
          <w:b/>
          <w:bCs/>
          <w:sz w:val="16"/>
          <w:szCs w:val="16"/>
        </w:rPr>
      </w:pPr>
      <w:r w:rsidRPr="00397E29">
        <w:rPr>
          <w:b/>
          <w:bCs/>
          <w:sz w:val="16"/>
          <w:szCs w:val="16"/>
        </w:rPr>
        <w:t>ГОРОД ПАВЛОВСК</w:t>
      </w:r>
    </w:p>
    <w:p w:rsidR="006D3365" w:rsidRPr="00397E29" w:rsidRDefault="006D3365" w:rsidP="00E34907">
      <w:pPr>
        <w:widowControl w:val="0"/>
        <w:jc w:val="center"/>
        <w:rPr>
          <w:b/>
          <w:bCs/>
          <w:sz w:val="16"/>
          <w:szCs w:val="16"/>
        </w:rPr>
      </w:pPr>
      <w:r w:rsidRPr="00397E29">
        <w:rPr>
          <w:b/>
          <w:bCs/>
          <w:sz w:val="16"/>
          <w:szCs w:val="16"/>
        </w:rPr>
        <w:t>ПАВЛОВСКОГО МУНИЦИПАЛЬНОГО РАЙОНА</w:t>
      </w:r>
    </w:p>
    <w:p w:rsidR="006D3365" w:rsidRPr="00397E29" w:rsidRDefault="006D3365" w:rsidP="00E34907">
      <w:pPr>
        <w:widowControl w:val="0"/>
        <w:jc w:val="center"/>
        <w:outlineLvl w:val="5"/>
        <w:rPr>
          <w:b/>
          <w:bCs/>
          <w:sz w:val="16"/>
          <w:szCs w:val="16"/>
        </w:rPr>
      </w:pPr>
      <w:r w:rsidRPr="00397E29">
        <w:rPr>
          <w:b/>
          <w:bCs/>
          <w:sz w:val="16"/>
          <w:szCs w:val="16"/>
        </w:rPr>
        <w:t>ВОРОНЕЖСКОЙ ОБЛАСТИ</w:t>
      </w:r>
    </w:p>
    <w:p w:rsidR="006D3365" w:rsidRPr="00397E29" w:rsidRDefault="006D3365" w:rsidP="00E34907">
      <w:pPr>
        <w:widowControl w:val="0"/>
        <w:jc w:val="center"/>
        <w:rPr>
          <w:sz w:val="16"/>
          <w:szCs w:val="16"/>
        </w:rPr>
      </w:pPr>
    </w:p>
    <w:p w:rsidR="006D3365" w:rsidRPr="00397E29" w:rsidRDefault="006D3365" w:rsidP="00E34907">
      <w:pPr>
        <w:widowControl w:val="0"/>
        <w:jc w:val="center"/>
        <w:rPr>
          <w:b/>
          <w:bCs/>
          <w:sz w:val="16"/>
          <w:szCs w:val="16"/>
        </w:rPr>
      </w:pPr>
      <w:r w:rsidRPr="00397E29">
        <w:rPr>
          <w:b/>
          <w:bCs/>
          <w:sz w:val="16"/>
          <w:szCs w:val="16"/>
        </w:rPr>
        <w:t>П О С Т А Н О В Л Е Н И Е</w:t>
      </w:r>
    </w:p>
    <w:p w:rsidR="006D3365" w:rsidRPr="00397E29" w:rsidRDefault="006D3365" w:rsidP="00E34907">
      <w:pPr>
        <w:widowControl w:val="0"/>
        <w:pBdr>
          <w:bottom w:val="single" w:sz="4" w:space="1" w:color="auto"/>
        </w:pBdr>
        <w:rPr>
          <w:sz w:val="16"/>
          <w:szCs w:val="16"/>
        </w:rPr>
      </w:pPr>
    </w:p>
    <w:p w:rsidR="006D3365" w:rsidRPr="00397E29" w:rsidRDefault="006D3365" w:rsidP="00E34907">
      <w:pPr>
        <w:widowControl w:val="0"/>
        <w:pBdr>
          <w:bottom w:val="single" w:sz="4" w:space="1" w:color="auto"/>
        </w:pBdr>
        <w:rPr>
          <w:sz w:val="16"/>
          <w:szCs w:val="16"/>
        </w:rPr>
      </w:pPr>
      <w:r w:rsidRPr="00397E29">
        <w:rPr>
          <w:sz w:val="16"/>
          <w:szCs w:val="16"/>
        </w:rPr>
        <w:lastRenderedPageBreak/>
        <w:t>от 23.05.2019 г. № 241</w:t>
      </w:r>
    </w:p>
    <w:p w:rsidR="006D3365" w:rsidRPr="00397E29" w:rsidRDefault="006D3365" w:rsidP="00E34907">
      <w:pPr>
        <w:widowControl w:val="0"/>
        <w:rPr>
          <w:sz w:val="16"/>
          <w:szCs w:val="16"/>
        </w:rPr>
      </w:pPr>
      <w:r w:rsidRPr="00397E29">
        <w:rPr>
          <w:sz w:val="16"/>
          <w:szCs w:val="16"/>
        </w:rPr>
        <w:t>г. Павловск</w:t>
      </w:r>
    </w:p>
    <w:p w:rsidR="006D3365" w:rsidRPr="00397E29" w:rsidRDefault="006D3365" w:rsidP="00E34907">
      <w:pPr>
        <w:widowControl w:val="0"/>
        <w:jc w:val="both"/>
        <w:rPr>
          <w:sz w:val="16"/>
          <w:szCs w:val="16"/>
        </w:rPr>
      </w:pPr>
    </w:p>
    <w:p w:rsidR="006D3365" w:rsidRPr="00397E29" w:rsidRDefault="006D3365" w:rsidP="00E34907">
      <w:pPr>
        <w:widowControl w:val="0"/>
        <w:jc w:val="both"/>
        <w:rPr>
          <w:sz w:val="16"/>
          <w:szCs w:val="16"/>
        </w:rPr>
      </w:pPr>
      <w:r w:rsidRPr="00397E29">
        <w:rPr>
          <w:sz w:val="16"/>
          <w:szCs w:val="16"/>
        </w:rPr>
        <w:t>О внесении изменений в постановление администрации городского поселения - город Павловск от 26.12.2017 г. № 605 «Об утверждении Положения о системе оплаты труда и материальному стимулированию руководителей и главных бухгалтеров муниципальных унитарных предприятий городского поселения - город Павловск»</w:t>
      </w:r>
    </w:p>
    <w:p w:rsidR="006D3365" w:rsidRPr="00397E29" w:rsidRDefault="006D3365" w:rsidP="00E34907">
      <w:pPr>
        <w:widowControl w:val="0"/>
        <w:rPr>
          <w:sz w:val="16"/>
          <w:szCs w:val="16"/>
        </w:rPr>
      </w:pPr>
    </w:p>
    <w:p w:rsidR="006D3365" w:rsidRPr="00397E29" w:rsidRDefault="006D3365" w:rsidP="00E34907">
      <w:pPr>
        <w:widowControl w:val="0"/>
        <w:rPr>
          <w:sz w:val="16"/>
          <w:szCs w:val="16"/>
        </w:rPr>
      </w:pPr>
    </w:p>
    <w:p w:rsidR="006D3365" w:rsidRPr="00397E29" w:rsidRDefault="006D3365" w:rsidP="00E34907">
      <w:pPr>
        <w:widowControl w:val="0"/>
        <w:jc w:val="both"/>
        <w:rPr>
          <w:sz w:val="16"/>
          <w:szCs w:val="16"/>
        </w:rPr>
      </w:pPr>
      <w:r w:rsidRPr="00397E29">
        <w:rPr>
          <w:spacing w:val="1"/>
          <w:sz w:val="16"/>
          <w:szCs w:val="16"/>
        </w:rPr>
        <w:t xml:space="preserve">В соответствии с </w:t>
      </w:r>
      <w:hyperlink r:id="rId44" w:history="1">
        <w:r w:rsidRPr="00397E29">
          <w:rPr>
            <w:rStyle w:val="ad"/>
            <w:spacing w:val="1"/>
            <w:sz w:val="16"/>
            <w:szCs w:val="16"/>
          </w:rPr>
          <w:t>Трудовым кодексом Российской Федерации</w:t>
        </w:r>
      </w:hyperlink>
      <w:r w:rsidRPr="00397E29">
        <w:rPr>
          <w:spacing w:val="1"/>
          <w:sz w:val="16"/>
          <w:szCs w:val="16"/>
        </w:rPr>
        <w:t xml:space="preserve">, </w:t>
      </w:r>
      <w:hyperlink r:id="rId45" w:history="1">
        <w:r w:rsidRPr="00397E29">
          <w:rPr>
            <w:rStyle w:val="ad"/>
            <w:spacing w:val="1"/>
            <w:sz w:val="16"/>
            <w:szCs w:val="16"/>
          </w:rPr>
          <w:t>Федеральными законами от 06.10.2003 № 131-ФЗ «Об общих принципах организации местного самоуправления в Российской Федерации»</w:t>
        </w:r>
      </w:hyperlink>
      <w:r w:rsidRPr="00397E29">
        <w:rPr>
          <w:spacing w:val="1"/>
          <w:sz w:val="16"/>
          <w:szCs w:val="16"/>
        </w:rPr>
        <w:t xml:space="preserve">, </w:t>
      </w:r>
      <w:hyperlink r:id="rId46" w:history="1">
        <w:r w:rsidRPr="00397E29">
          <w:rPr>
            <w:rStyle w:val="ad"/>
            <w:spacing w:val="1"/>
            <w:sz w:val="16"/>
            <w:szCs w:val="16"/>
          </w:rPr>
          <w:t>от 14.11.2002 № 161-ФЗ «О государственных и муниципальных унитарных предприятиях»</w:t>
        </w:r>
      </w:hyperlink>
      <w:r w:rsidRPr="00397E29">
        <w:rPr>
          <w:spacing w:val="1"/>
          <w:sz w:val="16"/>
          <w:szCs w:val="16"/>
        </w:rPr>
        <w:t xml:space="preserve">, руководствуясь </w:t>
      </w:r>
      <w:hyperlink r:id="rId47" w:history="1">
        <w:r w:rsidRPr="00397E29">
          <w:rPr>
            <w:rStyle w:val="ad"/>
            <w:spacing w:val="1"/>
            <w:sz w:val="16"/>
            <w:szCs w:val="16"/>
          </w:rPr>
          <w:t>Уставом</w:t>
        </w:r>
      </w:hyperlink>
      <w:r w:rsidRPr="00397E29">
        <w:rPr>
          <w:sz w:val="16"/>
          <w:szCs w:val="16"/>
        </w:rPr>
        <w:t xml:space="preserve"> городского поселения - город Павловск, администрация городского поселения – город Павловск</w:t>
      </w:r>
    </w:p>
    <w:p w:rsidR="006D3365" w:rsidRPr="00397E29" w:rsidRDefault="006D3365" w:rsidP="00E34907">
      <w:pPr>
        <w:widowControl w:val="0"/>
        <w:jc w:val="both"/>
        <w:rPr>
          <w:sz w:val="16"/>
          <w:szCs w:val="16"/>
        </w:rPr>
      </w:pPr>
    </w:p>
    <w:p w:rsidR="006D3365" w:rsidRPr="00397E29" w:rsidRDefault="006D3365" w:rsidP="00E34907">
      <w:pPr>
        <w:widowControl w:val="0"/>
        <w:jc w:val="center"/>
        <w:rPr>
          <w:sz w:val="16"/>
          <w:szCs w:val="16"/>
        </w:rPr>
      </w:pPr>
      <w:r w:rsidRPr="00397E29">
        <w:rPr>
          <w:sz w:val="16"/>
          <w:szCs w:val="16"/>
        </w:rPr>
        <w:t>ПОСТАНОВЛЯЕТ:</w:t>
      </w:r>
    </w:p>
    <w:p w:rsidR="006D3365" w:rsidRPr="00397E29" w:rsidRDefault="006D3365" w:rsidP="00E34907">
      <w:pPr>
        <w:widowControl w:val="0"/>
        <w:jc w:val="center"/>
        <w:rPr>
          <w:b/>
          <w:bCs/>
          <w:sz w:val="16"/>
          <w:szCs w:val="16"/>
        </w:rPr>
      </w:pPr>
    </w:p>
    <w:p w:rsidR="006D3365" w:rsidRPr="00397E29" w:rsidRDefault="006D3365" w:rsidP="00E34907">
      <w:pPr>
        <w:widowControl w:val="0"/>
        <w:jc w:val="both"/>
        <w:rPr>
          <w:sz w:val="16"/>
          <w:szCs w:val="16"/>
        </w:rPr>
      </w:pPr>
      <w:r w:rsidRPr="00397E29">
        <w:rPr>
          <w:sz w:val="16"/>
          <w:szCs w:val="16"/>
        </w:rPr>
        <w:t>1. Внести в постановление администрации городского поселения - город Павловск от 26.12.2017 г. № 605 «Об утверждении Положения о системе оплаты труда и материальному стимулированию руководителей и главных бухгалтеров  муниципальных унитарных предприятий городского поселения - город Павловск» следующие изменения:</w:t>
      </w:r>
    </w:p>
    <w:p w:rsidR="006D3365" w:rsidRPr="00397E29" w:rsidRDefault="006D3365" w:rsidP="00E34907">
      <w:pPr>
        <w:widowControl w:val="0"/>
        <w:jc w:val="both"/>
        <w:rPr>
          <w:sz w:val="16"/>
          <w:szCs w:val="16"/>
        </w:rPr>
      </w:pPr>
      <w:r w:rsidRPr="00397E29">
        <w:rPr>
          <w:sz w:val="16"/>
          <w:szCs w:val="16"/>
        </w:rPr>
        <w:t>1.1. Наименование постановления изложить в следующей редакции: «Об утверждении положения о системе оплаты труда и материальному стимулированию руководителей, заместителей руководителя и главных бухгалтеров муниципальных унитарных предприятий городского поселения - город Павловск».</w:t>
      </w:r>
    </w:p>
    <w:p w:rsidR="006D3365" w:rsidRPr="00397E29" w:rsidRDefault="006D3365" w:rsidP="00E34907">
      <w:pPr>
        <w:widowControl w:val="0"/>
        <w:jc w:val="both"/>
        <w:rPr>
          <w:sz w:val="16"/>
          <w:szCs w:val="16"/>
        </w:rPr>
      </w:pPr>
      <w:r w:rsidRPr="00397E29">
        <w:rPr>
          <w:sz w:val="16"/>
          <w:szCs w:val="16"/>
        </w:rPr>
        <w:t>1.2. Пункт 1 постановления изложить в следующей редакции: «Утвердить положение о системе оплаты труда и материальному стимулированию руководителей, заместителей руководителя и главных бухгалтеров муниципальных унитарных предприятий городского поселения - город Павловск».</w:t>
      </w:r>
    </w:p>
    <w:p w:rsidR="006D3365" w:rsidRPr="00397E29" w:rsidRDefault="006D3365" w:rsidP="00E34907">
      <w:pPr>
        <w:widowControl w:val="0"/>
        <w:jc w:val="both"/>
        <w:rPr>
          <w:sz w:val="16"/>
          <w:szCs w:val="16"/>
        </w:rPr>
      </w:pPr>
      <w:r w:rsidRPr="00397E29">
        <w:rPr>
          <w:sz w:val="16"/>
          <w:szCs w:val="16"/>
        </w:rPr>
        <w:t>1.3. Приложение к постановлению изложить в новой редакции согласно приложению к настоящему постановлению.</w:t>
      </w:r>
    </w:p>
    <w:p w:rsidR="006D3365" w:rsidRPr="00397E29" w:rsidRDefault="006D3365" w:rsidP="00E34907">
      <w:pPr>
        <w:widowControl w:val="0"/>
        <w:autoSpaceDE w:val="0"/>
        <w:autoSpaceDN w:val="0"/>
        <w:adjustRightInd w:val="0"/>
        <w:jc w:val="both"/>
        <w:rPr>
          <w:sz w:val="16"/>
          <w:szCs w:val="16"/>
        </w:rPr>
      </w:pPr>
      <w:r w:rsidRPr="00397E29">
        <w:rPr>
          <w:sz w:val="16"/>
          <w:szCs w:val="16"/>
        </w:rPr>
        <w:t>2. Финансово-экономическому - сектору администрации городского поселения - город Павловск (И.С. Смородина) в срок до 01.08.2019 г. привести ранее заключенные трудовые договора с руководителями муниципальных унитарных предприятий городского поселения - город Павловск в соответствие с настоящим постановлением.</w:t>
      </w:r>
    </w:p>
    <w:p w:rsidR="006D3365" w:rsidRPr="00397E29" w:rsidRDefault="006D3365" w:rsidP="00E34907">
      <w:pPr>
        <w:widowControl w:val="0"/>
        <w:autoSpaceDE w:val="0"/>
        <w:autoSpaceDN w:val="0"/>
        <w:adjustRightInd w:val="0"/>
        <w:jc w:val="both"/>
        <w:rPr>
          <w:sz w:val="16"/>
          <w:szCs w:val="16"/>
        </w:rPr>
      </w:pPr>
      <w:r w:rsidRPr="00397E29">
        <w:rPr>
          <w:sz w:val="16"/>
          <w:szCs w:val="16"/>
        </w:rPr>
        <w:t>3. Муниципальным унитарным предприятиям городского поселения - город Павловск внести изменения в локальные нормативные акты в соответствии с настоящим постановлением.</w:t>
      </w:r>
    </w:p>
    <w:p w:rsidR="006D3365" w:rsidRPr="00397E29" w:rsidRDefault="006D3365" w:rsidP="00E34907">
      <w:pPr>
        <w:widowControl w:val="0"/>
        <w:autoSpaceDE w:val="0"/>
        <w:autoSpaceDN w:val="0"/>
        <w:adjustRightInd w:val="0"/>
        <w:jc w:val="both"/>
        <w:rPr>
          <w:sz w:val="16"/>
          <w:szCs w:val="16"/>
        </w:rPr>
      </w:pPr>
      <w:r w:rsidRPr="00397E29">
        <w:rPr>
          <w:sz w:val="16"/>
          <w:szCs w:val="16"/>
        </w:rPr>
        <w:t>4. Опубликовать настоящее постановление в муниципальной газете «Павловский муниципальный вестник» и разместить на официальном сайте администрации городского поселения - город Павловск в сети Интернет</w:t>
      </w:r>
    </w:p>
    <w:p w:rsidR="006D3365" w:rsidRPr="00397E29" w:rsidRDefault="006D3365" w:rsidP="00E34907">
      <w:pPr>
        <w:widowControl w:val="0"/>
        <w:autoSpaceDE w:val="0"/>
        <w:autoSpaceDN w:val="0"/>
        <w:adjustRightInd w:val="0"/>
        <w:jc w:val="both"/>
        <w:rPr>
          <w:sz w:val="16"/>
          <w:szCs w:val="16"/>
        </w:rPr>
      </w:pPr>
      <w:r w:rsidRPr="00397E29">
        <w:rPr>
          <w:sz w:val="16"/>
          <w:szCs w:val="16"/>
        </w:rPr>
        <w:t>5. Контроль за исполнением настоящего постановления оставляю за собой.</w:t>
      </w:r>
    </w:p>
    <w:p w:rsidR="006D3365" w:rsidRPr="00397E29" w:rsidRDefault="006D3365" w:rsidP="00E34907">
      <w:pPr>
        <w:widowControl w:val="0"/>
        <w:rPr>
          <w:sz w:val="16"/>
          <w:szCs w:val="16"/>
        </w:rPr>
      </w:pPr>
    </w:p>
    <w:p w:rsidR="006D3365" w:rsidRPr="00397E29" w:rsidRDefault="006D3365" w:rsidP="00E34907">
      <w:pPr>
        <w:widowControl w:val="0"/>
        <w:rPr>
          <w:sz w:val="16"/>
          <w:szCs w:val="16"/>
        </w:rPr>
      </w:pPr>
      <w:r w:rsidRPr="00397E29">
        <w:rPr>
          <w:sz w:val="16"/>
          <w:szCs w:val="16"/>
        </w:rPr>
        <w:t>Глава городского поселения –</w:t>
      </w:r>
    </w:p>
    <w:p w:rsidR="006D3365" w:rsidRPr="00397E29" w:rsidRDefault="006D3365" w:rsidP="00E34907">
      <w:pPr>
        <w:widowControl w:val="0"/>
        <w:rPr>
          <w:sz w:val="16"/>
          <w:szCs w:val="16"/>
        </w:rPr>
      </w:pPr>
      <w:r w:rsidRPr="00397E29">
        <w:rPr>
          <w:sz w:val="16"/>
          <w:szCs w:val="16"/>
        </w:rPr>
        <w:t xml:space="preserve">город Павловск     </w:t>
      </w:r>
    </w:p>
    <w:p w:rsidR="006D3365" w:rsidRPr="00397E29" w:rsidRDefault="006D3365" w:rsidP="00E34907">
      <w:pPr>
        <w:widowControl w:val="0"/>
        <w:jc w:val="right"/>
        <w:rPr>
          <w:sz w:val="16"/>
          <w:szCs w:val="16"/>
        </w:rPr>
      </w:pPr>
      <w:r w:rsidRPr="00397E29">
        <w:rPr>
          <w:sz w:val="16"/>
          <w:szCs w:val="16"/>
        </w:rPr>
        <w:t xml:space="preserve">      В.А. Щербаков</w:t>
      </w:r>
    </w:p>
    <w:p w:rsidR="006D3365" w:rsidRPr="00397E29" w:rsidRDefault="006D3365" w:rsidP="00E34907">
      <w:pPr>
        <w:widowControl w:val="0"/>
        <w:rPr>
          <w:sz w:val="16"/>
          <w:szCs w:val="16"/>
        </w:rPr>
      </w:pPr>
    </w:p>
    <w:p w:rsidR="006D3365" w:rsidRPr="00397E29" w:rsidRDefault="006D3365" w:rsidP="00E34907">
      <w:pPr>
        <w:widowControl w:val="0"/>
        <w:rPr>
          <w:sz w:val="16"/>
          <w:szCs w:val="16"/>
        </w:rPr>
      </w:pPr>
    </w:p>
    <w:p w:rsidR="006D3365" w:rsidRPr="00397E29" w:rsidRDefault="006D3365" w:rsidP="00E34907">
      <w:pPr>
        <w:widowControl w:val="0"/>
        <w:jc w:val="right"/>
        <w:rPr>
          <w:sz w:val="16"/>
          <w:szCs w:val="16"/>
        </w:rPr>
      </w:pPr>
      <w:r w:rsidRPr="00397E29">
        <w:rPr>
          <w:sz w:val="16"/>
          <w:szCs w:val="16"/>
        </w:rPr>
        <w:t>Приложение</w:t>
      </w:r>
    </w:p>
    <w:p w:rsidR="006D3365" w:rsidRPr="00397E29" w:rsidRDefault="006D3365" w:rsidP="00E34907">
      <w:pPr>
        <w:widowControl w:val="0"/>
        <w:jc w:val="right"/>
        <w:rPr>
          <w:sz w:val="16"/>
          <w:szCs w:val="16"/>
        </w:rPr>
      </w:pPr>
      <w:r w:rsidRPr="00397E29">
        <w:rPr>
          <w:sz w:val="16"/>
          <w:szCs w:val="16"/>
        </w:rPr>
        <w:t>к постановлению администрации</w:t>
      </w:r>
    </w:p>
    <w:p w:rsidR="006D3365" w:rsidRPr="00397E29" w:rsidRDefault="006D3365" w:rsidP="00E34907">
      <w:pPr>
        <w:widowControl w:val="0"/>
        <w:jc w:val="right"/>
        <w:rPr>
          <w:sz w:val="16"/>
          <w:szCs w:val="16"/>
        </w:rPr>
      </w:pPr>
      <w:r w:rsidRPr="00397E29">
        <w:rPr>
          <w:sz w:val="16"/>
          <w:szCs w:val="16"/>
        </w:rPr>
        <w:t>городского поселения – город Павловск от « 23 »  мая  2019 г. № 241</w:t>
      </w:r>
    </w:p>
    <w:p w:rsidR="006D3365" w:rsidRPr="00397E29" w:rsidRDefault="006D3365" w:rsidP="00E34907">
      <w:pPr>
        <w:widowControl w:val="0"/>
        <w:jc w:val="right"/>
        <w:rPr>
          <w:sz w:val="16"/>
          <w:szCs w:val="16"/>
        </w:rPr>
      </w:pPr>
    </w:p>
    <w:p w:rsidR="006D3365" w:rsidRPr="00397E29" w:rsidRDefault="006D3365" w:rsidP="00E34907">
      <w:pPr>
        <w:widowControl w:val="0"/>
        <w:jc w:val="center"/>
        <w:rPr>
          <w:sz w:val="16"/>
          <w:szCs w:val="16"/>
        </w:rPr>
      </w:pPr>
    </w:p>
    <w:p w:rsidR="006D3365" w:rsidRPr="00397E29" w:rsidRDefault="006D3365" w:rsidP="00E34907">
      <w:pPr>
        <w:widowControl w:val="0"/>
        <w:jc w:val="center"/>
        <w:rPr>
          <w:sz w:val="16"/>
          <w:szCs w:val="16"/>
        </w:rPr>
      </w:pPr>
      <w:r w:rsidRPr="00397E29">
        <w:rPr>
          <w:sz w:val="16"/>
          <w:szCs w:val="16"/>
        </w:rPr>
        <w:t>Положение о системе оплаты труда и материальному стимулированию руководителей, заместителей руководителя и главных бухгалтеров муниципальных унитарных предприятий городского поселения - город Павловск.</w:t>
      </w:r>
    </w:p>
    <w:p w:rsidR="006D3365" w:rsidRPr="00397E29" w:rsidRDefault="006D3365" w:rsidP="00E34907">
      <w:pPr>
        <w:widowControl w:val="0"/>
        <w:jc w:val="center"/>
        <w:rPr>
          <w:sz w:val="16"/>
          <w:szCs w:val="16"/>
        </w:rPr>
      </w:pPr>
    </w:p>
    <w:p w:rsidR="006D3365" w:rsidRPr="00397E29" w:rsidRDefault="006D3365" w:rsidP="00E34907">
      <w:pPr>
        <w:widowControl w:val="0"/>
        <w:jc w:val="center"/>
        <w:rPr>
          <w:sz w:val="16"/>
          <w:szCs w:val="16"/>
        </w:rPr>
      </w:pPr>
      <w:r w:rsidRPr="00397E29">
        <w:rPr>
          <w:sz w:val="16"/>
          <w:szCs w:val="16"/>
        </w:rPr>
        <w:t>1. Общие положения</w:t>
      </w:r>
    </w:p>
    <w:p w:rsidR="006D3365" w:rsidRPr="00397E29" w:rsidRDefault="006D3365" w:rsidP="00E34907">
      <w:pPr>
        <w:widowControl w:val="0"/>
        <w:jc w:val="center"/>
        <w:rPr>
          <w:sz w:val="16"/>
          <w:szCs w:val="16"/>
        </w:rPr>
      </w:pPr>
    </w:p>
    <w:p w:rsidR="006D3365" w:rsidRPr="00397E29" w:rsidRDefault="006D3365" w:rsidP="00E34907">
      <w:pPr>
        <w:widowControl w:val="0"/>
        <w:jc w:val="both"/>
        <w:rPr>
          <w:spacing w:val="1"/>
          <w:sz w:val="16"/>
          <w:szCs w:val="16"/>
        </w:rPr>
      </w:pPr>
      <w:r w:rsidRPr="00397E29">
        <w:rPr>
          <w:spacing w:val="1"/>
          <w:sz w:val="16"/>
          <w:szCs w:val="16"/>
        </w:rPr>
        <w:t xml:space="preserve">1.1. Положение </w:t>
      </w:r>
      <w:r w:rsidRPr="00397E29">
        <w:rPr>
          <w:sz w:val="16"/>
          <w:szCs w:val="16"/>
        </w:rPr>
        <w:t>о системе оплаты труда и материальному стимулированию руководителей, заместителей и главных бухгалтеров муниципальных унитарных предприятий городского поселения - город Павловск</w:t>
      </w:r>
      <w:r w:rsidRPr="00397E29">
        <w:rPr>
          <w:spacing w:val="1"/>
          <w:sz w:val="16"/>
          <w:szCs w:val="16"/>
        </w:rPr>
        <w:t xml:space="preserve"> (далее - Положение) разработано в соответствии с </w:t>
      </w:r>
      <w:hyperlink r:id="rId48" w:history="1">
        <w:r w:rsidRPr="00397E29">
          <w:rPr>
            <w:spacing w:val="1"/>
            <w:sz w:val="16"/>
            <w:szCs w:val="16"/>
          </w:rPr>
          <w:t>Трудовым кодексом Российской Федерации</w:t>
        </w:r>
      </w:hyperlink>
      <w:r w:rsidRPr="00397E29">
        <w:rPr>
          <w:spacing w:val="1"/>
          <w:sz w:val="16"/>
          <w:szCs w:val="16"/>
        </w:rPr>
        <w:t xml:space="preserve">, </w:t>
      </w:r>
      <w:hyperlink r:id="rId49" w:history="1">
        <w:r w:rsidRPr="00397E29">
          <w:rPr>
            <w:spacing w:val="1"/>
            <w:sz w:val="16"/>
            <w:szCs w:val="16"/>
          </w:rPr>
          <w:t>Федеральными законами от 06.10.2003 № 131-ФЗ</w:t>
        </w:r>
      </w:hyperlink>
      <w:r w:rsidRPr="00397E29">
        <w:rPr>
          <w:spacing w:val="1"/>
          <w:sz w:val="16"/>
          <w:szCs w:val="16"/>
        </w:rPr>
        <w:t xml:space="preserve"> «Об общих </w:t>
      </w:r>
      <w:r w:rsidRPr="00397E29">
        <w:rPr>
          <w:spacing w:val="1"/>
          <w:sz w:val="16"/>
          <w:szCs w:val="16"/>
        </w:rPr>
        <w:t xml:space="preserve">принципах организации местного самоуправления в Российской Федерации», </w:t>
      </w:r>
      <w:hyperlink r:id="rId50" w:history="1">
        <w:r w:rsidRPr="00397E29">
          <w:rPr>
            <w:spacing w:val="1"/>
            <w:sz w:val="16"/>
            <w:szCs w:val="16"/>
          </w:rPr>
          <w:t>от 14.11.2002 № 161-ФЗ</w:t>
        </w:r>
      </w:hyperlink>
      <w:r w:rsidRPr="00397E29">
        <w:rPr>
          <w:spacing w:val="1"/>
          <w:sz w:val="16"/>
          <w:szCs w:val="16"/>
        </w:rPr>
        <w:t xml:space="preserve"> «О государственных и муниципальных унитарных предприятиях», решением Совета народных депутатов городского поселения - город Павловск </w:t>
      </w:r>
      <w:hyperlink r:id="rId51" w:history="1">
        <w:r w:rsidRPr="00397E29">
          <w:rPr>
            <w:spacing w:val="1"/>
            <w:sz w:val="16"/>
            <w:szCs w:val="16"/>
          </w:rPr>
          <w:t>от 22.12.2010 № 246</w:t>
        </w:r>
      </w:hyperlink>
      <w:r w:rsidRPr="00397E29">
        <w:rPr>
          <w:spacing w:val="1"/>
          <w:sz w:val="16"/>
          <w:szCs w:val="16"/>
        </w:rPr>
        <w:t xml:space="preserve"> «</w:t>
      </w:r>
      <w:r w:rsidRPr="00397E29">
        <w:rPr>
          <w:sz w:val="16"/>
          <w:szCs w:val="16"/>
        </w:rPr>
        <w:t>Об утверждении Положения о порядке принятия решений о создании, реорганизации и ликвидации муниципальных предприятий и учреждений, учредителем, которых является городское поселение – город Павловск Павловского муниципального района Воронежской области</w:t>
      </w:r>
      <w:r w:rsidRPr="00397E29">
        <w:rPr>
          <w:spacing w:val="1"/>
          <w:sz w:val="16"/>
          <w:szCs w:val="16"/>
        </w:rPr>
        <w:t>», Уставом городского поселения - город Павловск.</w:t>
      </w:r>
    </w:p>
    <w:p w:rsidR="006D3365" w:rsidRPr="00397E29" w:rsidRDefault="006D3365" w:rsidP="00E34907">
      <w:pPr>
        <w:widowControl w:val="0"/>
        <w:jc w:val="both"/>
        <w:rPr>
          <w:spacing w:val="1"/>
          <w:sz w:val="16"/>
          <w:szCs w:val="16"/>
        </w:rPr>
      </w:pPr>
      <w:r w:rsidRPr="00397E29">
        <w:rPr>
          <w:spacing w:val="1"/>
          <w:sz w:val="16"/>
          <w:szCs w:val="16"/>
        </w:rPr>
        <w:t xml:space="preserve">1.2. Положение устанавливает условия оплаты труда руководителей, их заместителей и главных бухгалтеров муниципальных унитарных предприятий городского поселения - город Павловск (далее - предприятие) при заключении с ними трудовых договоров </w:t>
      </w:r>
      <w:r w:rsidRPr="00397E29">
        <w:rPr>
          <w:rStyle w:val="3f3"/>
          <w:sz w:val="16"/>
          <w:szCs w:val="16"/>
        </w:rPr>
        <w:t xml:space="preserve">и предусматривает единые принципы установления выплат стимулирующего и компенсационного характера руководителям, </w:t>
      </w:r>
      <w:r w:rsidRPr="00397E29">
        <w:rPr>
          <w:spacing w:val="1"/>
          <w:sz w:val="16"/>
          <w:szCs w:val="16"/>
        </w:rPr>
        <w:t>их заместителей и главных бухгалтеров</w:t>
      </w:r>
      <w:r w:rsidRPr="00397E29">
        <w:rPr>
          <w:rStyle w:val="3f3"/>
          <w:sz w:val="16"/>
          <w:szCs w:val="16"/>
        </w:rPr>
        <w:t xml:space="preserve"> предприятий</w:t>
      </w:r>
      <w:r w:rsidRPr="00397E29">
        <w:rPr>
          <w:spacing w:val="1"/>
          <w:sz w:val="16"/>
          <w:szCs w:val="16"/>
        </w:rPr>
        <w:t>.</w:t>
      </w:r>
    </w:p>
    <w:p w:rsidR="006D3365" w:rsidRPr="00397E29" w:rsidRDefault="006D3365" w:rsidP="00E34907">
      <w:pPr>
        <w:widowControl w:val="0"/>
        <w:jc w:val="both"/>
        <w:rPr>
          <w:spacing w:val="1"/>
          <w:sz w:val="16"/>
          <w:szCs w:val="16"/>
        </w:rPr>
      </w:pPr>
      <w:r w:rsidRPr="00397E29">
        <w:rPr>
          <w:spacing w:val="1"/>
          <w:sz w:val="16"/>
          <w:szCs w:val="16"/>
        </w:rPr>
        <w:t>1.3. Оплата труда руководителей, их заместителей и главных бухгалтеров предприятия включает должностной оклад, выплаты компенсационного и стимулирующего характера.</w:t>
      </w:r>
    </w:p>
    <w:p w:rsidR="006D3365" w:rsidRPr="00397E29" w:rsidRDefault="006D3365" w:rsidP="00E34907">
      <w:pPr>
        <w:pStyle w:val="312"/>
        <w:shd w:val="clear" w:color="auto" w:fill="auto"/>
        <w:spacing w:before="0" w:after="0" w:line="240" w:lineRule="auto"/>
        <w:rPr>
          <w:rFonts w:ascii="Times New Roman" w:hAnsi="Times New Roman"/>
          <w:sz w:val="16"/>
          <w:szCs w:val="16"/>
        </w:rPr>
      </w:pPr>
      <w:r w:rsidRPr="00397E29">
        <w:rPr>
          <w:rStyle w:val="3f3"/>
          <w:rFonts w:ascii="Times New Roman" w:hAnsi="Times New Roman"/>
          <w:sz w:val="16"/>
          <w:szCs w:val="16"/>
        </w:rPr>
        <w:t xml:space="preserve">Выплаты стимулирующего и компенсационного характера нацелены на стимулирование руководителей, </w:t>
      </w:r>
      <w:r w:rsidRPr="00397E29">
        <w:rPr>
          <w:rFonts w:ascii="Times New Roman" w:hAnsi="Times New Roman"/>
          <w:spacing w:val="1"/>
          <w:sz w:val="16"/>
          <w:szCs w:val="16"/>
          <w:lang w:eastAsia="ru-RU"/>
        </w:rPr>
        <w:t>их заместителей и главных бухгалтеров</w:t>
      </w:r>
      <w:r w:rsidRPr="00397E29">
        <w:rPr>
          <w:rStyle w:val="3f3"/>
          <w:rFonts w:ascii="Times New Roman" w:hAnsi="Times New Roman"/>
          <w:sz w:val="16"/>
          <w:szCs w:val="16"/>
        </w:rPr>
        <w:t xml:space="preserve"> к росту величины показателей, характеризующих финансово-хозяйственную деятельность предприятия.</w:t>
      </w:r>
    </w:p>
    <w:p w:rsidR="006D3365" w:rsidRPr="00397E29" w:rsidRDefault="006D3365" w:rsidP="00E34907">
      <w:pPr>
        <w:widowControl w:val="0"/>
        <w:jc w:val="both"/>
        <w:rPr>
          <w:spacing w:val="1"/>
          <w:sz w:val="16"/>
          <w:szCs w:val="16"/>
        </w:rPr>
      </w:pPr>
      <w:r w:rsidRPr="00397E29">
        <w:rPr>
          <w:spacing w:val="1"/>
          <w:sz w:val="16"/>
          <w:szCs w:val="16"/>
        </w:rPr>
        <w:t xml:space="preserve">1.4. Среднемесячная начисленная заработная плата руководителя предприятия, формируемая за счет всех источников финансового обеспечения, не должна превышать </w:t>
      </w:r>
      <w:r w:rsidRPr="00397E29">
        <w:rPr>
          <w:b/>
          <w:bCs/>
          <w:spacing w:val="1"/>
          <w:sz w:val="16"/>
          <w:szCs w:val="16"/>
        </w:rPr>
        <w:t xml:space="preserve">восьмикратный </w:t>
      </w:r>
      <w:r w:rsidRPr="00397E29">
        <w:rPr>
          <w:spacing w:val="1"/>
          <w:sz w:val="16"/>
          <w:szCs w:val="16"/>
        </w:rPr>
        <w:t>размер среднемесячной начисленной заработной платы работников предприятия.</w:t>
      </w:r>
    </w:p>
    <w:p w:rsidR="006D3365" w:rsidRPr="00397E29" w:rsidRDefault="006D3365" w:rsidP="00E34907">
      <w:pPr>
        <w:widowControl w:val="0"/>
        <w:jc w:val="both"/>
        <w:rPr>
          <w:spacing w:val="1"/>
          <w:sz w:val="16"/>
          <w:szCs w:val="16"/>
        </w:rPr>
      </w:pPr>
      <w:r w:rsidRPr="00397E29">
        <w:rPr>
          <w:spacing w:val="1"/>
          <w:sz w:val="16"/>
          <w:szCs w:val="16"/>
        </w:rPr>
        <w:t xml:space="preserve">Среднемесячная начисленная заработная плата каждого из заместителей руководителя предприятия и главного бухгалтера предприятия, формируемая за счет всех источников финансового обеспечения, не должна превышать </w:t>
      </w:r>
      <w:r w:rsidRPr="00397E29">
        <w:rPr>
          <w:b/>
          <w:bCs/>
          <w:spacing w:val="1"/>
          <w:sz w:val="16"/>
          <w:szCs w:val="16"/>
        </w:rPr>
        <w:t>четырехкратный</w:t>
      </w:r>
      <w:r w:rsidRPr="00397E29">
        <w:rPr>
          <w:spacing w:val="1"/>
          <w:sz w:val="16"/>
          <w:szCs w:val="16"/>
        </w:rPr>
        <w:t xml:space="preserve"> размер среднемесячной начисленной заработной платы работников предприятия.</w:t>
      </w:r>
    </w:p>
    <w:p w:rsidR="006D3365" w:rsidRPr="00397E29" w:rsidRDefault="006D3365" w:rsidP="003501E7">
      <w:pPr>
        <w:widowControl w:val="0"/>
        <w:spacing w:line="264" w:lineRule="auto"/>
        <w:jc w:val="both"/>
        <w:rPr>
          <w:spacing w:val="1"/>
          <w:sz w:val="16"/>
          <w:szCs w:val="16"/>
        </w:rPr>
      </w:pPr>
      <w:r w:rsidRPr="00397E29">
        <w:rPr>
          <w:spacing w:val="1"/>
          <w:sz w:val="16"/>
          <w:szCs w:val="16"/>
        </w:rPr>
        <w:t>В расчет среднемесячной начисленной заработной платы работников предприятия не включается заработная плата руководителя, заместителей руководителя и главного бухгалтера.</w:t>
      </w:r>
    </w:p>
    <w:p w:rsidR="006D3365" w:rsidRPr="00397E29" w:rsidRDefault="006D3365" w:rsidP="003501E7">
      <w:pPr>
        <w:widowControl w:val="0"/>
        <w:spacing w:line="264" w:lineRule="auto"/>
        <w:jc w:val="both"/>
        <w:rPr>
          <w:spacing w:val="1"/>
          <w:sz w:val="16"/>
          <w:szCs w:val="16"/>
        </w:rPr>
      </w:pPr>
      <w:r w:rsidRPr="00397E29">
        <w:rPr>
          <w:spacing w:val="1"/>
          <w:sz w:val="16"/>
          <w:szCs w:val="16"/>
        </w:rPr>
        <w:t>Оплата труда руководителя, его заместителей и главного бухгалтера предприятия производится за счет средств предприятия в пределах фонда оплаты труда предприятия.</w:t>
      </w:r>
    </w:p>
    <w:p w:rsidR="006D3365" w:rsidRPr="00397E29" w:rsidRDefault="006D3365" w:rsidP="003501E7">
      <w:pPr>
        <w:widowControl w:val="0"/>
        <w:spacing w:line="264" w:lineRule="auto"/>
        <w:jc w:val="both"/>
        <w:rPr>
          <w:spacing w:val="1"/>
          <w:sz w:val="16"/>
          <w:szCs w:val="16"/>
        </w:rPr>
      </w:pPr>
      <w:r w:rsidRPr="00397E29">
        <w:rPr>
          <w:spacing w:val="1"/>
          <w:sz w:val="16"/>
          <w:szCs w:val="16"/>
        </w:rPr>
        <w:t>Мониторинг соблюдения установленных данным пунктом ограничений уровней среднемесячной начисленной заработной платы руководителя предприятия, среднемесячной начисленной заработной платы каждого из заместителей руководителя предприятия и главного бухгалтера предприятия осуществляется на основании информации, представляемой предприятием в финансово-экономический сектор администрации городского поселения - город Павловск, с документами, подтверждающими обоснованность начисленной среднемесячной заработной платы (копиями локальных нормативных актов предприятия, разделов коллективного договора, устанавливающих системы оплаты труда руководителя и работников предприятия и определяющих размеры и условия компенсационных и стимулирующих выплат из всех источников финансирования.</w:t>
      </w:r>
    </w:p>
    <w:p w:rsidR="006D3365" w:rsidRPr="00397E29" w:rsidRDefault="006D3365" w:rsidP="003501E7">
      <w:pPr>
        <w:widowControl w:val="0"/>
        <w:spacing w:line="264" w:lineRule="auto"/>
        <w:jc w:val="both"/>
        <w:rPr>
          <w:spacing w:val="1"/>
          <w:sz w:val="16"/>
          <w:szCs w:val="16"/>
        </w:rPr>
      </w:pPr>
      <w:r w:rsidRPr="00397E29">
        <w:rPr>
          <w:spacing w:val="1"/>
          <w:sz w:val="16"/>
          <w:szCs w:val="16"/>
        </w:rPr>
        <w:t>1.5. Условия оплаты труда руководителя предприятия, заместителей руководителя предприятия и главного бухгалтера отражаются в трудовом договоре, проект которого согласовывается с финансово-экономическим сектором администрации городского поселения - город Павловск.</w:t>
      </w:r>
    </w:p>
    <w:p w:rsidR="006D3365" w:rsidRPr="00397E29" w:rsidRDefault="006D3365" w:rsidP="003501E7">
      <w:pPr>
        <w:widowControl w:val="0"/>
        <w:spacing w:line="264" w:lineRule="auto"/>
        <w:jc w:val="both"/>
        <w:rPr>
          <w:sz w:val="16"/>
          <w:szCs w:val="16"/>
        </w:rPr>
      </w:pPr>
      <w:r w:rsidRPr="00397E29">
        <w:rPr>
          <w:spacing w:val="1"/>
          <w:sz w:val="16"/>
          <w:szCs w:val="16"/>
        </w:rPr>
        <w:t xml:space="preserve">1.6. Изменение условий оплаты труда руководителя, его заместителей и главного бухгалтера предприятия осуществляется путем заключения дополнительного соглашения к трудовому договору, которое согласовывается в соответствии с пунктом 1.5 Положения </w:t>
      </w:r>
      <w:r w:rsidRPr="00397E29">
        <w:rPr>
          <w:sz w:val="16"/>
          <w:szCs w:val="16"/>
        </w:rPr>
        <w:t>в случаях</w:t>
      </w:r>
      <w:r w:rsidRPr="00397E29">
        <w:rPr>
          <w:rStyle w:val="30pt"/>
          <w:sz w:val="16"/>
          <w:szCs w:val="16"/>
        </w:rPr>
        <w:t>:</w:t>
      </w:r>
    </w:p>
    <w:p w:rsidR="006D3365" w:rsidRPr="00397E29" w:rsidRDefault="006D3365" w:rsidP="003501E7">
      <w:pPr>
        <w:widowControl w:val="0"/>
        <w:spacing w:line="264" w:lineRule="auto"/>
        <w:jc w:val="both"/>
        <w:rPr>
          <w:sz w:val="16"/>
          <w:szCs w:val="16"/>
        </w:rPr>
      </w:pPr>
      <w:r w:rsidRPr="00397E29">
        <w:rPr>
          <w:sz w:val="16"/>
          <w:szCs w:val="16"/>
        </w:rPr>
        <w:t>изменения средней величины должностного оклада одного работника предприятия (за исключением</w:t>
      </w:r>
      <w:r w:rsidRPr="00397E29">
        <w:rPr>
          <w:rStyle w:val="30pt"/>
          <w:sz w:val="16"/>
          <w:szCs w:val="16"/>
        </w:rPr>
        <w:t xml:space="preserve"> </w:t>
      </w:r>
      <w:r w:rsidRPr="00397E29">
        <w:rPr>
          <w:sz w:val="16"/>
          <w:szCs w:val="16"/>
        </w:rPr>
        <w:t>руководителя, заместителя руководителя, главного бухгалтера);</w:t>
      </w:r>
    </w:p>
    <w:p w:rsidR="006D3365" w:rsidRPr="00397E29" w:rsidRDefault="006D3365" w:rsidP="003501E7">
      <w:pPr>
        <w:widowControl w:val="0"/>
        <w:spacing w:line="264" w:lineRule="auto"/>
        <w:jc w:val="both"/>
        <w:rPr>
          <w:sz w:val="16"/>
          <w:szCs w:val="16"/>
        </w:rPr>
      </w:pPr>
      <w:r w:rsidRPr="00397E29">
        <w:rPr>
          <w:sz w:val="16"/>
          <w:szCs w:val="16"/>
        </w:rPr>
        <w:t>изменения списочной численности работников предприятия на 1 января текущего года.</w:t>
      </w:r>
    </w:p>
    <w:p w:rsidR="006D3365" w:rsidRPr="00397E29" w:rsidRDefault="006D3365" w:rsidP="003501E7">
      <w:pPr>
        <w:widowControl w:val="0"/>
        <w:spacing w:line="264" w:lineRule="auto"/>
        <w:jc w:val="both"/>
        <w:rPr>
          <w:sz w:val="16"/>
          <w:szCs w:val="16"/>
        </w:rPr>
      </w:pPr>
      <w:r w:rsidRPr="00397E29">
        <w:rPr>
          <w:sz w:val="16"/>
          <w:szCs w:val="16"/>
        </w:rPr>
        <w:t xml:space="preserve">Изменение размера должностного оклада руководителя, </w:t>
      </w:r>
      <w:r w:rsidRPr="00397E29">
        <w:rPr>
          <w:spacing w:val="1"/>
          <w:sz w:val="16"/>
          <w:szCs w:val="16"/>
        </w:rPr>
        <w:t>его заместителей и главного бухгалтера предприятия</w:t>
      </w:r>
      <w:r w:rsidRPr="00397E29">
        <w:rPr>
          <w:sz w:val="16"/>
          <w:szCs w:val="16"/>
        </w:rPr>
        <w:t xml:space="preserve"> осуществляется не чаще одного раза в год.</w:t>
      </w:r>
    </w:p>
    <w:p w:rsidR="006D3365" w:rsidRPr="00397E29" w:rsidRDefault="006D3365" w:rsidP="003501E7">
      <w:pPr>
        <w:widowControl w:val="0"/>
        <w:shd w:val="clear" w:color="auto" w:fill="FFFFFF"/>
        <w:spacing w:line="264" w:lineRule="auto"/>
        <w:jc w:val="center"/>
        <w:textAlignment w:val="baseline"/>
        <w:rPr>
          <w:color w:val="3C3C3C"/>
          <w:spacing w:val="1"/>
          <w:sz w:val="16"/>
          <w:szCs w:val="16"/>
        </w:rPr>
      </w:pPr>
    </w:p>
    <w:p w:rsidR="006D3365" w:rsidRPr="00397E29" w:rsidRDefault="006D3365" w:rsidP="00E34907">
      <w:pPr>
        <w:widowControl w:val="0"/>
        <w:shd w:val="clear" w:color="auto" w:fill="FFFFFF"/>
        <w:jc w:val="center"/>
        <w:textAlignment w:val="baseline"/>
        <w:rPr>
          <w:spacing w:val="1"/>
          <w:sz w:val="16"/>
          <w:szCs w:val="16"/>
        </w:rPr>
      </w:pPr>
      <w:r w:rsidRPr="00397E29">
        <w:rPr>
          <w:spacing w:val="1"/>
          <w:sz w:val="16"/>
          <w:szCs w:val="16"/>
        </w:rPr>
        <w:t xml:space="preserve">2. Должностной оклад руководителя, его заместителей </w:t>
      </w:r>
    </w:p>
    <w:p w:rsidR="006D3365" w:rsidRPr="00397E29" w:rsidRDefault="006D3365" w:rsidP="00E34907">
      <w:pPr>
        <w:widowControl w:val="0"/>
        <w:shd w:val="clear" w:color="auto" w:fill="FFFFFF"/>
        <w:jc w:val="center"/>
        <w:textAlignment w:val="baseline"/>
        <w:rPr>
          <w:spacing w:val="1"/>
          <w:sz w:val="16"/>
          <w:szCs w:val="16"/>
        </w:rPr>
      </w:pPr>
      <w:r w:rsidRPr="00397E29">
        <w:rPr>
          <w:spacing w:val="1"/>
          <w:sz w:val="16"/>
          <w:szCs w:val="16"/>
        </w:rPr>
        <w:t>и главного бухгалтера предприятия</w:t>
      </w:r>
    </w:p>
    <w:p w:rsidR="006D3365" w:rsidRPr="00397E29" w:rsidRDefault="006D3365" w:rsidP="00E34907">
      <w:pPr>
        <w:widowControl w:val="0"/>
        <w:shd w:val="clear" w:color="auto" w:fill="FFFFFF"/>
        <w:jc w:val="center"/>
        <w:textAlignment w:val="baseline"/>
        <w:rPr>
          <w:color w:val="2D2D2D"/>
          <w:spacing w:val="1"/>
          <w:sz w:val="16"/>
          <w:szCs w:val="16"/>
        </w:rPr>
      </w:pPr>
    </w:p>
    <w:p w:rsidR="006D3365" w:rsidRPr="00397E29" w:rsidRDefault="006D3365" w:rsidP="00E34907">
      <w:pPr>
        <w:widowControl w:val="0"/>
        <w:shd w:val="clear" w:color="auto" w:fill="FFFFFF"/>
        <w:jc w:val="both"/>
        <w:textAlignment w:val="baseline"/>
        <w:rPr>
          <w:spacing w:val="1"/>
          <w:sz w:val="16"/>
          <w:szCs w:val="16"/>
        </w:rPr>
      </w:pPr>
      <w:r w:rsidRPr="00397E29">
        <w:rPr>
          <w:spacing w:val="1"/>
          <w:sz w:val="16"/>
          <w:szCs w:val="16"/>
        </w:rPr>
        <w:t>2.1. Должностной оклад руководителю, его заместителям и главному бухгалтеру предприятия устанавливается в трудовом договоре в фиксированной сумме в рублях.</w:t>
      </w:r>
    </w:p>
    <w:p w:rsidR="006D3365" w:rsidRPr="00397E29" w:rsidRDefault="006D3365" w:rsidP="00E34907">
      <w:pPr>
        <w:widowControl w:val="0"/>
        <w:shd w:val="clear" w:color="auto" w:fill="FFFFFF"/>
        <w:jc w:val="both"/>
        <w:textAlignment w:val="baseline"/>
        <w:rPr>
          <w:spacing w:val="1"/>
          <w:sz w:val="16"/>
          <w:szCs w:val="16"/>
        </w:rPr>
      </w:pPr>
      <w:r w:rsidRPr="00397E29">
        <w:rPr>
          <w:spacing w:val="1"/>
          <w:sz w:val="16"/>
          <w:szCs w:val="16"/>
        </w:rPr>
        <w:t>2.2. Размер должностного оклада руководителю предприятия определяется администрацией городского поселения - город Павловск с учетом ограничения кратности среднемесячной начисленной заработной платы руководителя предприятия и среднемесячной начисленной заработной платы работников предприятия, установленной пунктом 1.4 настоящего Положения.</w:t>
      </w:r>
    </w:p>
    <w:p w:rsidR="006D3365" w:rsidRPr="00397E29" w:rsidRDefault="006D3365" w:rsidP="00E34907">
      <w:pPr>
        <w:widowControl w:val="0"/>
        <w:shd w:val="clear" w:color="auto" w:fill="FFFFFF"/>
        <w:jc w:val="both"/>
        <w:textAlignment w:val="baseline"/>
        <w:rPr>
          <w:spacing w:val="1"/>
          <w:sz w:val="16"/>
          <w:szCs w:val="16"/>
        </w:rPr>
      </w:pPr>
      <w:r w:rsidRPr="00397E29">
        <w:rPr>
          <w:spacing w:val="1"/>
          <w:sz w:val="16"/>
          <w:szCs w:val="16"/>
        </w:rPr>
        <w:t>2.3. Руководитель предприятия по согласованию с администрацией городского поселения - город Павловск устанавливает размер должностного оклада заместителей руководителя и главного бухгалтера предприятия на 10 - 30 % ниже должностного оклада руководителя предприятия.</w:t>
      </w:r>
    </w:p>
    <w:p w:rsidR="006D3365" w:rsidRPr="00397E29" w:rsidRDefault="006D3365" w:rsidP="00E34907">
      <w:pPr>
        <w:widowControl w:val="0"/>
        <w:shd w:val="clear" w:color="auto" w:fill="FFFFFF"/>
        <w:jc w:val="both"/>
        <w:textAlignment w:val="baseline"/>
        <w:rPr>
          <w:spacing w:val="1"/>
          <w:sz w:val="16"/>
          <w:szCs w:val="16"/>
        </w:rPr>
      </w:pPr>
      <w:r w:rsidRPr="00397E29">
        <w:rPr>
          <w:spacing w:val="1"/>
          <w:sz w:val="16"/>
          <w:szCs w:val="16"/>
        </w:rPr>
        <w:t>2.4. Для пересмотра размера должностного оклада руководителю предприятия главе городского поселения - город Павловск представляется ходатайство с обоснованием изменения размера должностного оклада руководителю предприятия с учетом выполнения предприятием показателей деятельности предприятия и соблюдения ограничения кратности среднемесячной начисленной заработной платы руководителя предприятия и среднемесячной начисленной заработной платы работников предприятия, установленной пунктом 1.4 настоящего Положения. Ходатайство согласовывается финансово-экономическим сектором администрации городского поселения - город Павловск.</w:t>
      </w:r>
    </w:p>
    <w:p w:rsidR="006D3365" w:rsidRPr="00397E29" w:rsidRDefault="006D3365" w:rsidP="00E34907">
      <w:pPr>
        <w:widowControl w:val="0"/>
        <w:shd w:val="clear" w:color="auto" w:fill="FFFFFF"/>
        <w:jc w:val="center"/>
        <w:textAlignment w:val="baseline"/>
        <w:rPr>
          <w:spacing w:val="1"/>
          <w:sz w:val="16"/>
          <w:szCs w:val="16"/>
        </w:rPr>
      </w:pPr>
    </w:p>
    <w:p w:rsidR="006D3365" w:rsidRPr="00397E29" w:rsidRDefault="006D3365" w:rsidP="00E34907">
      <w:pPr>
        <w:widowControl w:val="0"/>
        <w:shd w:val="clear" w:color="auto" w:fill="FFFFFF"/>
        <w:jc w:val="center"/>
        <w:textAlignment w:val="baseline"/>
        <w:rPr>
          <w:spacing w:val="1"/>
          <w:sz w:val="16"/>
          <w:szCs w:val="16"/>
        </w:rPr>
      </w:pPr>
      <w:r w:rsidRPr="00397E29">
        <w:rPr>
          <w:spacing w:val="1"/>
          <w:sz w:val="16"/>
          <w:szCs w:val="16"/>
        </w:rPr>
        <w:t>3. Выплаты компенсационного характера</w:t>
      </w:r>
    </w:p>
    <w:p w:rsidR="006D3365" w:rsidRPr="00397E29" w:rsidRDefault="006D3365" w:rsidP="00E34907">
      <w:pPr>
        <w:widowControl w:val="0"/>
        <w:shd w:val="clear" w:color="auto" w:fill="FFFFFF"/>
        <w:jc w:val="both"/>
        <w:textAlignment w:val="baseline"/>
        <w:rPr>
          <w:spacing w:val="1"/>
          <w:sz w:val="16"/>
          <w:szCs w:val="16"/>
        </w:rPr>
      </w:pPr>
    </w:p>
    <w:p w:rsidR="006D3365" w:rsidRPr="00397E29" w:rsidRDefault="006D3365" w:rsidP="00E34907">
      <w:pPr>
        <w:widowControl w:val="0"/>
        <w:shd w:val="clear" w:color="auto" w:fill="FFFFFF"/>
        <w:jc w:val="both"/>
        <w:textAlignment w:val="baseline"/>
        <w:rPr>
          <w:spacing w:val="1"/>
          <w:sz w:val="16"/>
          <w:szCs w:val="16"/>
        </w:rPr>
      </w:pPr>
      <w:r w:rsidRPr="00397E29">
        <w:rPr>
          <w:spacing w:val="1"/>
          <w:sz w:val="16"/>
          <w:szCs w:val="16"/>
        </w:rPr>
        <w:t xml:space="preserve">3.1. Выплаты компенсационного характера устанавливаются для руководителя, его заместителей и главного бухгалтера предприятия в порядке и размерах, предусмотренных </w:t>
      </w:r>
      <w:hyperlink r:id="rId52" w:history="1">
        <w:r w:rsidRPr="00397E29">
          <w:rPr>
            <w:spacing w:val="1"/>
            <w:sz w:val="16"/>
            <w:szCs w:val="16"/>
          </w:rPr>
          <w:t>Трудовым кодексом Российской Федерации</w:t>
        </w:r>
      </w:hyperlink>
      <w:r w:rsidRPr="00397E29">
        <w:rPr>
          <w:spacing w:val="1"/>
          <w:sz w:val="16"/>
          <w:szCs w:val="16"/>
        </w:rPr>
        <w:t xml:space="preserve"> и иными нормативными правовыми актами Российской Федерации, содержащими нормы трудового права.</w:t>
      </w:r>
    </w:p>
    <w:p w:rsidR="006D3365" w:rsidRPr="00397E29" w:rsidRDefault="006D3365" w:rsidP="00E34907">
      <w:pPr>
        <w:widowControl w:val="0"/>
        <w:shd w:val="clear" w:color="auto" w:fill="FFFFFF"/>
        <w:jc w:val="both"/>
        <w:textAlignment w:val="baseline"/>
        <w:rPr>
          <w:spacing w:val="1"/>
          <w:sz w:val="16"/>
          <w:szCs w:val="16"/>
        </w:rPr>
      </w:pPr>
      <w:r w:rsidRPr="00397E29">
        <w:rPr>
          <w:spacing w:val="1"/>
          <w:sz w:val="16"/>
          <w:szCs w:val="16"/>
        </w:rPr>
        <w:t>3.2. К выплатам компенсационного характера относятся:</w:t>
      </w:r>
    </w:p>
    <w:p w:rsidR="006D3365" w:rsidRPr="00397E29" w:rsidRDefault="006D3365" w:rsidP="00E34907">
      <w:pPr>
        <w:widowControl w:val="0"/>
        <w:shd w:val="clear" w:color="auto" w:fill="FFFFFF"/>
        <w:jc w:val="both"/>
        <w:textAlignment w:val="baseline"/>
        <w:rPr>
          <w:spacing w:val="1"/>
          <w:sz w:val="16"/>
          <w:szCs w:val="16"/>
        </w:rPr>
      </w:pPr>
      <w:r w:rsidRPr="00397E29">
        <w:rPr>
          <w:spacing w:val="1"/>
          <w:sz w:val="16"/>
          <w:szCs w:val="16"/>
        </w:rPr>
        <w:t>-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 выходные и нерабочие праздничные дни и при выполнении работ в других условиях, отклоняющихся от нормальных).</w:t>
      </w:r>
    </w:p>
    <w:p w:rsidR="006D3365" w:rsidRPr="00397E29" w:rsidRDefault="006D3365" w:rsidP="00E34907">
      <w:pPr>
        <w:widowControl w:val="0"/>
        <w:shd w:val="clear" w:color="auto" w:fill="FFFFFF"/>
        <w:jc w:val="both"/>
        <w:textAlignment w:val="baseline"/>
        <w:rPr>
          <w:spacing w:val="1"/>
          <w:sz w:val="16"/>
          <w:szCs w:val="16"/>
        </w:rPr>
      </w:pPr>
      <w:r w:rsidRPr="00397E29">
        <w:rPr>
          <w:spacing w:val="1"/>
          <w:sz w:val="16"/>
          <w:szCs w:val="16"/>
        </w:rPr>
        <w:t>3.3. Выплаты компенсационного характера устанавливаются к должностным окладам, определенным трудовыми договорами с руководителем, каждым из его заместителей, главным бухгалтером предприятия, если законодательством не установлено иное.</w:t>
      </w:r>
    </w:p>
    <w:p w:rsidR="006D3365" w:rsidRPr="00397E29" w:rsidRDefault="006D3365" w:rsidP="00E34907">
      <w:pPr>
        <w:widowControl w:val="0"/>
        <w:shd w:val="clear" w:color="auto" w:fill="FFFFFF"/>
        <w:jc w:val="both"/>
        <w:textAlignment w:val="baseline"/>
        <w:rPr>
          <w:spacing w:val="1"/>
          <w:sz w:val="16"/>
          <w:szCs w:val="16"/>
        </w:rPr>
      </w:pPr>
      <w:r w:rsidRPr="00397E29">
        <w:rPr>
          <w:spacing w:val="1"/>
          <w:sz w:val="16"/>
          <w:szCs w:val="16"/>
        </w:rPr>
        <w:t>3.4. Размеры и условия осуществления выплат компенсационного характера определяются в трудовых договорах с руководителем, его заместителями, главным бухгалтером предприятия и составляют:</w:t>
      </w:r>
    </w:p>
    <w:p w:rsidR="006D3365" w:rsidRPr="00397E29" w:rsidRDefault="006D3365" w:rsidP="00E34907">
      <w:pPr>
        <w:widowControl w:val="0"/>
        <w:shd w:val="clear" w:color="auto" w:fill="FFFFFF"/>
        <w:jc w:val="both"/>
        <w:textAlignment w:val="baseline"/>
        <w:rPr>
          <w:spacing w:val="1"/>
          <w:sz w:val="16"/>
          <w:szCs w:val="16"/>
        </w:rPr>
      </w:pPr>
      <w:r w:rsidRPr="00397E29">
        <w:rPr>
          <w:spacing w:val="1"/>
          <w:sz w:val="16"/>
          <w:szCs w:val="16"/>
        </w:rPr>
        <w:t>- для руководителя предприятия не более 3 (трех) должностных окладов в год;</w:t>
      </w:r>
    </w:p>
    <w:p w:rsidR="006D3365" w:rsidRPr="00397E29" w:rsidRDefault="006D3365" w:rsidP="00E34907">
      <w:pPr>
        <w:widowControl w:val="0"/>
        <w:shd w:val="clear" w:color="auto" w:fill="FFFFFF"/>
        <w:jc w:val="both"/>
        <w:textAlignment w:val="baseline"/>
        <w:rPr>
          <w:spacing w:val="1"/>
          <w:sz w:val="16"/>
          <w:szCs w:val="16"/>
        </w:rPr>
      </w:pPr>
      <w:r w:rsidRPr="00397E29">
        <w:rPr>
          <w:spacing w:val="1"/>
          <w:sz w:val="16"/>
          <w:szCs w:val="16"/>
        </w:rPr>
        <w:t>- для заместителя, главного бухгалтера предприятия не более 1 (одного) должностного оклада в год.</w:t>
      </w:r>
    </w:p>
    <w:p w:rsidR="006D3365" w:rsidRPr="00397E29" w:rsidRDefault="006D3365" w:rsidP="00E34907">
      <w:pPr>
        <w:widowControl w:val="0"/>
        <w:jc w:val="both"/>
        <w:rPr>
          <w:sz w:val="16"/>
          <w:szCs w:val="16"/>
        </w:rPr>
      </w:pPr>
      <w:r w:rsidRPr="00397E29">
        <w:rPr>
          <w:sz w:val="16"/>
          <w:szCs w:val="16"/>
        </w:rPr>
        <w:t>2.7. Руководителю может устанавливаться надбавка к должностному окладу за сложность и напряженность выполняемой работы, интенсивный режим работы и другие факторы в размере до 50 % должностного оклада ежемесячно.</w:t>
      </w:r>
    </w:p>
    <w:p w:rsidR="006D3365" w:rsidRPr="00397E29" w:rsidRDefault="006D3365" w:rsidP="00E34907">
      <w:pPr>
        <w:widowControl w:val="0"/>
        <w:jc w:val="both"/>
        <w:rPr>
          <w:sz w:val="16"/>
          <w:szCs w:val="16"/>
        </w:rPr>
      </w:pPr>
      <w:r w:rsidRPr="00397E29">
        <w:rPr>
          <w:sz w:val="16"/>
          <w:szCs w:val="16"/>
        </w:rPr>
        <w:t>Указанная надбавка устанавливается на срок действия контракта и не учитывается при начислении иных стимулирующих и компенсационных выплат.</w:t>
      </w:r>
    </w:p>
    <w:p w:rsidR="006D3365" w:rsidRPr="00397E29" w:rsidRDefault="006D3365" w:rsidP="00E34907">
      <w:pPr>
        <w:widowControl w:val="0"/>
        <w:shd w:val="clear" w:color="auto" w:fill="FFFFFF"/>
        <w:jc w:val="both"/>
        <w:textAlignment w:val="baseline"/>
        <w:rPr>
          <w:spacing w:val="1"/>
          <w:sz w:val="16"/>
          <w:szCs w:val="16"/>
        </w:rPr>
      </w:pPr>
    </w:p>
    <w:p w:rsidR="006D3365" w:rsidRPr="00397E29" w:rsidRDefault="006D3365" w:rsidP="00E34907">
      <w:pPr>
        <w:widowControl w:val="0"/>
        <w:shd w:val="clear" w:color="auto" w:fill="FFFFFF"/>
        <w:jc w:val="both"/>
        <w:textAlignment w:val="baseline"/>
        <w:rPr>
          <w:spacing w:val="1"/>
          <w:sz w:val="16"/>
          <w:szCs w:val="16"/>
        </w:rPr>
      </w:pPr>
    </w:p>
    <w:p w:rsidR="006D3365" w:rsidRPr="00397E29" w:rsidRDefault="006D3365" w:rsidP="00E34907">
      <w:pPr>
        <w:widowControl w:val="0"/>
        <w:shd w:val="clear" w:color="auto" w:fill="FFFFFF"/>
        <w:jc w:val="center"/>
        <w:textAlignment w:val="baseline"/>
        <w:rPr>
          <w:spacing w:val="1"/>
          <w:sz w:val="16"/>
          <w:szCs w:val="16"/>
        </w:rPr>
      </w:pPr>
      <w:r w:rsidRPr="00397E29">
        <w:rPr>
          <w:spacing w:val="1"/>
          <w:sz w:val="16"/>
          <w:szCs w:val="16"/>
        </w:rPr>
        <w:t>4. Выплаты стимулирующего характера</w:t>
      </w:r>
    </w:p>
    <w:p w:rsidR="006D3365" w:rsidRPr="00397E29" w:rsidRDefault="006D3365" w:rsidP="00E34907">
      <w:pPr>
        <w:widowControl w:val="0"/>
        <w:shd w:val="clear" w:color="auto" w:fill="FFFFFF"/>
        <w:jc w:val="both"/>
        <w:textAlignment w:val="baseline"/>
        <w:rPr>
          <w:spacing w:val="1"/>
          <w:sz w:val="16"/>
          <w:szCs w:val="16"/>
        </w:rPr>
      </w:pPr>
    </w:p>
    <w:p w:rsidR="006D3365" w:rsidRPr="00397E29" w:rsidRDefault="006D3365" w:rsidP="00E34907">
      <w:pPr>
        <w:widowControl w:val="0"/>
        <w:shd w:val="clear" w:color="auto" w:fill="FFFFFF"/>
        <w:jc w:val="both"/>
        <w:textAlignment w:val="baseline"/>
        <w:rPr>
          <w:spacing w:val="1"/>
          <w:sz w:val="16"/>
          <w:szCs w:val="16"/>
        </w:rPr>
      </w:pPr>
      <w:r w:rsidRPr="00397E29">
        <w:rPr>
          <w:spacing w:val="1"/>
          <w:sz w:val="16"/>
          <w:szCs w:val="16"/>
        </w:rPr>
        <w:t>4.1. Для поощрения руководителя, его заместителей и главного бухгалтера предприятия устанавливаются выплаты стимулирующего характера, к которым относятся:</w:t>
      </w:r>
    </w:p>
    <w:p w:rsidR="006D3365" w:rsidRPr="00397E29" w:rsidRDefault="006D3365" w:rsidP="00E34907">
      <w:pPr>
        <w:widowControl w:val="0"/>
        <w:shd w:val="clear" w:color="auto" w:fill="FFFFFF"/>
        <w:jc w:val="both"/>
        <w:textAlignment w:val="baseline"/>
        <w:rPr>
          <w:spacing w:val="1"/>
          <w:sz w:val="16"/>
          <w:szCs w:val="16"/>
        </w:rPr>
      </w:pPr>
      <w:r w:rsidRPr="00397E29">
        <w:rPr>
          <w:spacing w:val="1"/>
          <w:sz w:val="16"/>
          <w:szCs w:val="16"/>
        </w:rPr>
        <w:t>надбавка за выслугу лет;</w:t>
      </w:r>
    </w:p>
    <w:p w:rsidR="006D3365" w:rsidRPr="00397E29" w:rsidRDefault="006D3365" w:rsidP="00E34907">
      <w:pPr>
        <w:widowControl w:val="0"/>
        <w:shd w:val="clear" w:color="auto" w:fill="FFFFFF"/>
        <w:jc w:val="both"/>
        <w:textAlignment w:val="baseline"/>
        <w:rPr>
          <w:spacing w:val="1"/>
          <w:sz w:val="16"/>
          <w:szCs w:val="16"/>
        </w:rPr>
      </w:pPr>
      <w:r w:rsidRPr="00397E29">
        <w:rPr>
          <w:spacing w:val="1"/>
          <w:sz w:val="16"/>
          <w:szCs w:val="16"/>
        </w:rPr>
        <w:t>вознаграждение (премия).</w:t>
      </w:r>
    </w:p>
    <w:p w:rsidR="006D3365" w:rsidRPr="00397E29" w:rsidRDefault="006D3365" w:rsidP="00E34907">
      <w:pPr>
        <w:widowControl w:val="0"/>
        <w:shd w:val="clear" w:color="auto" w:fill="FFFFFF"/>
        <w:jc w:val="both"/>
        <w:textAlignment w:val="baseline"/>
        <w:rPr>
          <w:spacing w:val="1"/>
          <w:sz w:val="16"/>
          <w:szCs w:val="16"/>
        </w:rPr>
      </w:pPr>
      <w:r w:rsidRPr="00397E29">
        <w:rPr>
          <w:spacing w:val="1"/>
          <w:sz w:val="16"/>
          <w:szCs w:val="16"/>
        </w:rPr>
        <w:t>Руководителям предприятий, имеющих особое значение для социально-экономического развития соответствующей отрасли, с учетом результатов работы руководителей и особенности деятельности предприятий могут быть установлены индивидуальные надбавки.</w:t>
      </w:r>
    </w:p>
    <w:p w:rsidR="006D3365" w:rsidRPr="00397E29" w:rsidRDefault="006D3365" w:rsidP="00E34907">
      <w:pPr>
        <w:widowControl w:val="0"/>
        <w:shd w:val="clear" w:color="auto" w:fill="FFFFFF"/>
        <w:jc w:val="both"/>
        <w:textAlignment w:val="baseline"/>
        <w:rPr>
          <w:spacing w:val="1"/>
          <w:sz w:val="16"/>
          <w:szCs w:val="16"/>
        </w:rPr>
      </w:pPr>
      <w:r w:rsidRPr="00397E29">
        <w:rPr>
          <w:spacing w:val="1"/>
          <w:sz w:val="16"/>
          <w:szCs w:val="16"/>
        </w:rPr>
        <w:t>4.2. Выплаты стимулирующего характера устанавливаются к должностным окладам, определенным трудовыми договорами с руководителем, каждым из его заместителей, главным бухгалтером предприятия.</w:t>
      </w:r>
    </w:p>
    <w:p w:rsidR="006D3365" w:rsidRPr="00397E29" w:rsidRDefault="006D3365" w:rsidP="00E34907">
      <w:pPr>
        <w:widowControl w:val="0"/>
        <w:shd w:val="clear" w:color="auto" w:fill="FFFFFF"/>
        <w:jc w:val="both"/>
        <w:textAlignment w:val="baseline"/>
        <w:rPr>
          <w:spacing w:val="1"/>
          <w:sz w:val="16"/>
          <w:szCs w:val="16"/>
        </w:rPr>
      </w:pPr>
      <w:r w:rsidRPr="00397E29">
        <w:rPr>
          <w:spacing w:val="1"/>
          <w:sz w:val="16"/>
          <w:szCs w:val="16"/>
        </w:rPr>
        <w:t>4.3. Надбавка за выслугу лет заместителям руководителя и главному бухгалтеру предприятия устанавливается в размере, в котором она установлена локальным нормативным актом предприятия для всех работников предприятия.</w:t>
      </w:r>
    </w:p>
    <w:p w:rsidR="006D3365" w:rsidRPr="00397E29" w:rsidRDefault="006D3365" w:rsidP="00E34907">
      <w:pPr>
        <w:widowControl w:val="0"/>
        <w:jc w:val="both"/>
        <w:rPr>
          <w:sz w:val="16"/>
          <w:szCs w:val="16"/>
        </w:rPr>
      </w:pPr>
      <w:r w:rsidRPr="00397E29">
        <w:rPr>
          <w:sz w:val="16"/>
          <w:szCs w:val="16"/>
        </w:rPr>
        <w:t>4.4. Выплаты стимулирующего характера руководителю предприятия:</w:t>
      </w:r>
    </w:p>
    <w:p w:rsidR="006D3365" w:rsidRPr="00397E29" w:rsidRDefault="006D3365" w:rsidP="00E34907">
      <w:pPr>
        <w:widowControl w:val="0"/>
        <w:jc w:val="both"/>
        <w:rPr>
          <w:sz w:val="16"/>
          <w:szCs w:val="16"/>
        </w:rPr>
      </w:pPr>
      <w:r w:rsidRPr="00397E29">
        <w:rPr>
          <w:sz w:val="16"/>
          <w:szCs w:val="16"/>
        </w:rPr>
        <w:t>4.4.1. В целях стимулирования деловой активности руководителей предприятий и повышения эффективности работы предприятия руководителю предприятия устанавливаются следующие виды премиальных выплат:</w:t>
      </w:r>
    </w:p>
    <w:p w:rsidR="006D3365" w:rsidRPr="00397E29" w:rsidRDefault="006D3365" w:rsidP="00E34907">
      <w:pPr>
        <w:widowControl w:val="0"/>
        <w:jc w:val="both"/>
        <w:rPr>
          <w:sz w:val="16"/>
          <w:szCs w:val="16"/>
        </w:rPr>
      </w:pPr>
      <w:r w:rsidRPr="00397E29">
        <w:rPr>
          <w:sz w:val="16"/>
          <w:szCs w:val="16"/>
        </w:rPr>
        <w:t>премирование за результаты финансово-хозяйственной деятельности (квартальное) - до 1 должностного оклада;</w:t>
      </w:r>
    </w:p>
    <w:p w:rsidR="006D3365" w:rsidRPr="00397E29" w:rsidRDefault="006D3365" w:rsidP="00E34907">
      <w:pPr>
        <w:widowControl w:val="0"/>
        <w:jc w:val="both"/>
        <w:rPr>
          <w:sz w:val="16"/>
          <w:szCs w:val="16"/>
        </w:rPr>
      </w:pPr>
      <w:r w:rsidRPr="00397E29">
        <w:rPr>
          <w:sz w:val="16"/>
          <w:szCs w:val="16"/>
        </w:rPr>
        <w:t>вознаграждение за выслугу лет в размере до 40% должностного оклада (ежемесячно).</w:t>
      </w:r>
    </w:p>
    <w:p w:rsidR="006D3365" w:rsidRPr="00397E29" w:rsidRDefault="006D3365" w:rsidP="00E34907">
      <w:pPr>
        <w:widowControl w:val="0"/>
        <w:jc w:val="both"/>
        <w:rPr>
          <w:sz w:val="16"/>
          <w:szCs w:val="16"/>
        </w:rPr>
      </w:pPr>
      <w:r w:rsidRPr="00397E29">
        <w:rPr>
          <w:sz w:val="16"/>
          <w:szCs w:val="16"/>
        </w:rPr>
        <w:t>вознаграждение по итогам работы за год в размере до 3-х должностных окладов.</w:t>
      </w:r>
    </w:p>
    <w:p w:rsidR="006D3365" w:rsidRPr="00397E29" w:rsidRDefault="006D3365" w:rsidP="00E34907">
      <w:pPr>
        <w:widowControl w:val="0"/>
        <w:jc w:val="both"/>
        <w:rPr>
          <w:sz w:val="16"/>
          <w:szCs w:val="16"/>
        </w:rPr>
      </w:pPr>
      <w:r w:rsidRPr="00397E29">
        <w:rPr>
          <w:sz w:val="16"/>
          <w:szCs w:val="16"/>
        </w:rPr>
        <w:t>Руководителям выплачивается материальная помощь к ежегодному отпуску в размере до двух должностных окладов (один раз в год).</w:t>
      </w:r>
    </w:p>
    <w:p w:rsidR="006D3365" w:rsidRPr="00397E29" w:rsidRDefault="006D3365" w:rsidP="00E34907">
      <w:pPr>
        <w:widowControl w:val="0"/>
        <w:jc w:val="both"/>
        <w:rPr>
          <w:sz w:val="16"/>
          <w:szCs w:val="16"/>
        </w:rPr>
      </w:pPr>
      <w:r w:rsidRPr="00397E29">
        <w:rPr>
          <w:sz w:val="16"/>
          <w:szCs w:val="16"/>
        </w:rPr>
        <w:t>Все денежные выплаты руководителю предприятия производятся при наличии у предприятия финансовых средств на эти цели.</w:t>
      </w:r>
    </w:p>
    <w:p w:rsidR="006D3365" w:rsidRPr="00397E29" w:rsidRDefault="006D3365" w:rsidP="00E34907">
      <w:pPr>
        <w:widowControl w:val="0"/>
        <w:jc w:val="both"/>
        <w:rPr>
          <w:sz w:val="16"/>
          <w:szCs w:val="16"/>
        </w:rPr>
      </w:pPr>
      <w:r w:rsidRPr="00397E29">
        <w:rPr>
          <w:sz w:val="16"/>
          <w:szCs w:val="16"/>
        </w:rPr>
        <w:t>3.2. Выплата премии за результаты финансово-хозяйственной деятельности предприятия за отчетный период осуществляется при условии выполнения утвержденных показателей экономической эффективности деятельности предприятия и не может превышать пяти должностных окладов в год, но не более 1,25 должностного оклада в квартал.</w:t>
      </w:r>
    </w:p>
    <w:p w:rsidR="006D3365" w:rsidRPr="00397E29" w:rsidRDefault="006D3365" w:rsidP="00E34907">
      <w:pPr>
        <w:widowControl w:val="0"/>
        <w:jc w:val="both"/>
        <w:rPr>
          <w:sz w:val="16"/>
          <w:szCs w:val="16"/>
        </w:rPr>
      </w:pPr>
      <w:r w:rsidRPr="00397E29">
        <w:rPr>
          <w:sz w:val="16"/>
          <w:szCs w:val="16"/>
        </w:rPr>
        <w:t>Премирование за результаты финансово-хозяйственной деятельности производится только при наличии прибыли (безубыточной деятельности предприятия).</w:t>
      </w:r>
    </w:p>
    <w:p w:rsidR="006D3365" w:rsidRPr="00397E29" w:rsidRDefault="006D3365" w:rsidP="00E34907">
      <w:pPr>
        <w:widowControl w:val="0"/>
        <w:jc w:val="both"/>
        <w:rPr>
          <w:sz w:val="16"/>
          <w:szCs w:val="16"/>
        </w:rPr>
      </w:pPr>
      <w:r w:rsidRPr="00397E29">
        <w:rPr>
          <w:sz w:val="16"/>
          <w:szCs w:val="16"/>
        </w:rPr>
        <w:t>Премирование за результаты финансово-хозяйственной деятельности руководителей предприятий, не имеющих прибыли или получающих незначительную прибыль по независящим от хозяйственной деятельности предприятия причинам, производится за счет средств на оплату труда, относимых на себестоимость работ (услуг), в размере, не превышающем экономически обоснованных тарифообразующих затрат, убытков или незначительной суммы прибыли, с приложением документального подтверждения осуществления (проведения) конкретных мероприятий по улучшению финансового состояния.</w:t>
      </w:r>
    </w:p>
    <w:p w:rsidR="006D3365" w:rsidRPr="00397E29" w:rsidRDefault="006D3365" w:rsidP="00E34907">
      <w:pPr>
        <w:widowControl w:val="0"/>
        <w:jc w:val="both"/>
        <w:rPr>
          <w:sz w:val="16"/>
          <w:szCs w:val="16"/>
        </w:rPr>
      </w:pPr>
      <w:r w:rsidRPr="00397E29">
        <w:rPr>
          <w:sz w:val="16"/>
          <w:szCs w:val="16"/>
        </w:rPr>
        <w:t>В указанных случаях руководители предприятий обязаны направить в адрес администрации городского поселения - город Павловск, утвержденное в установленном порядке штатное расписание, на основании которого был сформирован фонд оплаты труда и произведен расчет затрат, относимых на себестоимость продукции (работ, услуг), а также пояснительную записку с обоснованием причин и предложениями по дальнейшему финансовому оздоровлению предприятия.</w:t>
      </w:r>
    </w:p>
    <w:p w:rsidR="006D3365" w:rsidRPr="00397E29" w:rsidRDefault="006D3365" w:rsidP="00E34907">
      <w:pPr>
        <w:widowControl w:val="0"/>
        <w:jc w:val="both"/>
        <w:rPr>
          <w:sz w:val="16"/>
          <w:szCs w:val="16"/>
        </w:rPr>
      </w:pPr>
      <w:r w:rsidRPr="00397E29">
        <w:rPr>
          <w:sz w:val="16"/>
          <w:szCs w:val="16"/>
        </w:rPr>
        <w:t>Корректировка фонда оплаты труда в течение года с целью увеличения расходов на поощрительные выплаты без соразмерного увеличения доходов не допускается. Наличие источника средств для выплаты премии является обязательным.</w:t>
      </w:r>
    </w:p>
    <w:p w:rsidR="006D3365" w:rsidRPr="00397E29" w:rsidRDefault="006D3365" w:rsidP="00E34907">
      <w:pPr>
        <w:widowControl w:val="0"/>
        <w:shd w:val="clear" w:color="auto" w:fill="FFFFFF"/>
        <w:jc w:val="both"/>
        <w:textAlignment w:val="baseline"/>
        <w:rPr>
          <w:spacing w:val="1"/>
          <w:sz w:val="16"/>
          <w:szCs w:val="16"/>
        </w:rPr>
      </w:pPr>
      <w:r w:rsidRPr="00397E29">
        <w:rPr>
          <w:spacing w:val="1"/>
          <w:sz w:val="16"/>
          <w:szCs w:val="16"/>
        </w:rPr>
        <w:t>4.7. Размер и периодичность выплат вознаграждения (премии) заместителям руководителя и главному бухгалтеру предприятия устанавливаются локальным нормативным актом предприятия.</w:t>
      </w:r>
    </w:p>
    <w:p w:rsidR="006D3365" w:rsidRPr="00397E29" w:rsidRDefault="006D3365" w:rsidP="00E34907">
      <w:pPr>
        <w:widowControl w:val="0"/>
        <w:shd w:val="clear" w:color="auto" w:fill="FFFFFF"/>
        <w:jc w:val="both"/>
        <w:textAlignment w:val="baseline"/>
        <w:rPr>
          <w:spacing w:val="1"/>
          <w:sz w:val="16"/>
          <w:szCs w:val="16"/>
        </w:rPr>
      </w:pPr>
      <w:r w:rsidRPr="00397E29">
        <w:rPr>
          <w:spacing w:val="1"/>
          <w:sz w:val="16"/>
          <w:szCs w:val="16"/>
        </w:rPr>
        <w:t>4.8. Максимальный размер вознаграждения (премии), установленный каждому из заместителей руководителя и главному бухгалтеру предприятия, не должен превышать максимального размера вознаграждения (премии) руководителю предприятия, установленного в заключенном с ним трудовом договоре.</w:t>
      </w:r>
    </w:p>
    <w:p w:rsidR="006D3365" w:rsidRPr="00397E29" w:rsidRDefault="006D3365" w:rsidP="00E34907">
      <w:pPr>
        <w:widowControl w:val="0"/>
        <w:shd w:val="clear" w:color="auto" w:fill="FFFFFF"/>
        <w:jc w:val="both"/>
        <w:textAlignment w:val="baseline"/>
        <w:rPr>
          <w:spacing w:val="1"/>
          <w:sz w:val="16"/>
          <w:szCs w:val="16"/>
        </w:rPr>
      </w:pPr>
      <w:r w:rsidRPr="00397E29">
        <w:rPr>
          <w:spacing w:val="1"/>
          <w:sz w:val="16"/>
          <w:szCs w:val="16"/>
        </w:rPr>
        <w:t>4.9. Решение о выплате вознаграждения (премии) руководителю предприятия за определенный период принимается главой городского поселения - город Павловск.</w:t>
      </w:r>
    </w:p>
    <w:p w:rsidR="006D3365" w:rsidRPr="00397E29" w:rsidRDefault="006D3365" w:rsidP="00E34907">
      <w:pPr>
        <w:widowControl w:val="0"/>
        <w:shd w:val="clear" w:color="auto" w:fill="FFFFFF"/>
        <w:jc w:val="both"/>
        <w:textAlignment w:val="baseline"/>
        <w:rPr>
          <w:spacing w:val="1"/>
          <w:sz w:val="16"/>
          <w:szCs w:val="16"/>
        </w:rPr>
      </w:pPr>
      <w:r w:rsidRPr="00397E29">
        <w:rPr>
          <w:spacing w:val="1"/>
          <w:sz w:val="16"/>
          <w:szCs w:val="16"/>
        </w:rPr>
        <w:t>4.10. Решение о выплате вознаграждения (премии) заместителям руководителя и главному бухгалтеру предприятия за конкретный период принимается руководителем предприятия.</w:t>
      </w:r>
    </w:p>
    <w:p w:rsidR="006D3365" w:rsidRPr="00397E29" w:rsidRDefault="006D3365" w:rsidP="00E34907">
      <w:pPr>
        <w:widowControl w:val="0"/>
        <w:jc w:val="both"/>
        <w:rPr>
          <w:sz w:val="16"/>
          <w:szCs w:val="16"/>
        </w:rPr>
      </w:pPr>
      <w:r w:rsidRPr="00397E29">
        <w:rPr>
          <w:spacing w:val="1"/>
          <w:sz w:val="16"/>
          <w:szCs w:val="16"/>
        </w:rPr>
        <w:t xml:space="preserve">4.11. </w:t>
      </w:r>
      <w:r w:rsidRPr="00397E29">
        <w:rPr>
          <w:sz w:val="16"/>
          <w:szCs w:val="16"/>
        </w:rPr>
        <w:t>Руководителю предприятия размер ежемесячной премии может быть снижен в следующих случаях:</w:t>
      </w:r>
    </w:p>
    <w:p w:rsidR="006D3365" w:rsidRPr="00397E29" w:rsidRDefault="006D3365" w:rsidP="00E34907">
      <w:pPr>
        <w:widowControl w:val="0"/>
        <w:jc w:val="both"/>
        <w:rPr>
          <w:sz w:val="16"/>
          <w:szCs w:val="16"/>
        </w:rPr>
      </w:pPr>
      <w:r w:rsidRPr="00397E29">
        <w:rPr>
          <w:sz w:val="16"/>
          <w:szCs w:val="16"/>
        </w:rPr>
        <w:t xml:space="preserve"> - ненадлежащее выполнение особо важных заданий; </w:t>
      </w:r>
    </w:p>
    <w:p w:rsidR="006D3365" w:rsidRPr="00397E29" w:rsidRDefault="006D3365" w:rsidP="00E34907">
      <w:pPr>
        <w:widowControl w:val="0"/>
        <w:jc w:val="both"/>
        <w:rPr>
          <w:sz w:val="16"/>
          <w:szCs w:val="16"/>
        </w:rPr>
      </w:pPr>
      <w:r w:rsidRPr="00397E29">
        <w:rPr>
          <w:sz w:val="16"/>
          <w:szCs w:val="16"/>
        </w:rPr>
        <w:t>- нарушений условий трудового договора, устава организации;</w:t>
      </w:r>
    </w:p>
    <w:p w:rsidR="006D3365" w:rsidRPr="00397E29" w:rsidRDefault="006D3365" w:rsidP="00E34907">
      <w:pPr>
        <w:widowControl w:val="0"/>
        <w:jc w:val="both"/>
        <w:rPr>
          <w:sz w:val="16"/>
          <w:szCs w:val="16"/>
        </w:rPr>
      </w:pPr>
      <w:r w:rsidRPr="00397E29">
        <w:rPr>
          <w:sz w:val="16"/>
          <w:szCs w:val="16"/>
        </w:rPr>
        <w:t xml:space="preserve"> - ненадлежащее использование муниципального имущества и/или необеспечение его сохранности; </w:t>
      </w:r>
    </w:p>
    <w:p w:rsidR="006D3365" w:rsidRPr="00397E29" w:rsidRDefault="006D3365" w:rsidP="00E34907">
      <w:pPr>
        <w:widowControl w:val="0"/>
        <w:jc w:val="both"/>
        <w:rPr>
          <w:sz w:val="16"/>
          <w:szCs w:val="16"/>
        </w:rPr>
      </w:pPr>
      <w:r w:rsidRPr="00397E29">
        <w:rPr>
          <w:sz w:val="16"/>
          <w:szCs w:val="16"/>
        </w:rPr>
        <w:t xml:space="preserve">- нарушение трудовой и производственной дисциплины; </w:t>
      </w:r>
    </w:p>
    <w:p w:rsidR="006D3365" w:rsidRPr="00397E29" w:rsidRDefault="006D3365" w:rsidP="00E34907">
      <w:pPr>
        <w:widowControl w:val="0"/>
        <w:jc w:val="both"/>
        <w:rPr>
          <w:sz w:val="16"/>
          <w:szCs w:val="16"/>
        </w:rPr>
      </w:pPr>
      <w:r w:rsidRPr="00397E29">
        <w:rPr>
          <w:sz w:val="16"/>
          <w:szCs w:val="16"/>
        </w:rPr>
        <w:t>- представление недостоверных данных;</w:t>
      </w:r>
    </w:p>
    <w:p w:rsidR="006D3365" w:rsidRPr="00397E29" w:rsidRDefault="006D3365" w:rsidP="00E34907">
      <w:pPr>
        <w:widowControl w:val="0"/>
        <w:jc w:val="both"/>
        <w:rPr>
          <w:sz w:val="16"/>
          <w:szCs w:val="16"/>
        </w:rPr>
      </w:pPr>
      <w:r w:rsidRPr="00397E29">
        <w:rPr>
          <w:sz w:val="16"/>
          <w:szCs w:val="16"/>
        </w:rPr>
        <w:t xml:space="preserve"> - нарушение сроков исполнения документов;</w:t>
      </w:r>
    </w:p>
    <w:p w:rsidR="006D3365" w:rsidRPr="00397E29" w:rsidRDefault="006D3365" w:rsidP="00E34907">
      <w:pPr>
        <w:widowControl w:val="0"/>
        <w:jc w:val="both"/>
        <w:rPr>
          <w:sz w:val="16"/>
          <w:szCs w:val="16"/>
        </w:rPr>
      </w:pPr>
      <w:r w:rsidRPr="00397E29">
        <w:rPr>
          <w:sz w:val="16"/>
          <w:szCs w:val="16"/>
        </w:rPr>
        <w:t xml:space="preserve"> - нарушение установленных стандартов, параметров, норм, </w:t>
      </w:r>
      <w:r w:rsidRPr="00397E29">
        <w:rPr>
          <w:sz w:val="16"/>
          <w:szCs w:val="16"/>
        </w:rPr>
        <w:lastRenderedPageBreak/>
        <w:t>требований качества оказываемых организацией муниципальных услуг, выполнения работ;</w:t>
      </w:r>
    </w:p>
    <w:p w:rsidR="006D3365" w:rsidRPr="00397E29" w:rsidRDefault="006D3365" w:rsidP="00E34907">
      <w:pPr>
        <w:widowControl w:val="0"/>
        <w:jc w:val="both"/>
        <w:rPr>
          <w:sz w:val="16"/>
          <w:szCs w:val="16"/>
        </w:rPr>
      </w:pPr>
      <w:r w:rsidRPr="00397E29">
        <w:rPr>
          <w:sz w:val="16"/>
          <w:szCs w:val="16"/>
        </w:rPr>
        <w:t xml:space="preserve"> - нарушение правил охраны труда, техники безопасности, противопожарной эксплуатации оборудования; - неисполнение или ненадлежащее исполнение своих трудовых обязанностей;</w:t>
      </w:r>
    </w:p>
    <w:p w:rsidR="006D3365" w:rsidRPr="00397E29" w:rsidRDefault="006D3365" w:rsidP="00E34907">
      <w:pPr>
        <w:widowControl w:val="0"/>
        <w:jc w:val="both"/>
        <w:rPr>
          <w:sz w:val="16"/>
          <w:szCs w:val="16"/>
        </w:rPr>
      </w:pPr>
      <w:r w:rsidRPr="00397E29">
        <w:rPr>
          <w:sz w:val="16"/>
          <w:szCs w:val="16"/>
        </w:rPr>
        <w:t xml:space="preserve"> - наличие просроченной задолженности по налогам и неналоговым платежам в бюджеты и внебюджетные фонды, а также по выплате заработной платы работникам организации (за исключением причин, не зависящих от руководителя организации);</w:t>
      </w:r>
    </w:p>
    <w:p w:rsidR="006D3365" w:rsidRPr="00397E29" w:rsidRDefault="006D3365" w:rsidP="00E34907">
      <w:pPr>
        <w:widowControl w:val="0"/>
        <w:jc w:val="both"/>
        <w:rPr>
          <w:sz w:val="16"/>
          <w:szCs w:val="16"/>
        </w:rPr>
      </w:pPr>
      <w:r w:rsidRPr="00397E29">
        <w:rPr>
          <w:sz w:val="16"/>
          <w:szCs w:val="16"/>
        </w:rPr>
        <w:t xml:space="preserve"> - несвоевременное исполнение или неисполнение поручений, постановлений и распоряжений учредителя;</w:t>
      </w:r>
    </w:p>
    <w:p w:rsidR="006D3365" w:rsidRPr="00397E29" w:rsidRDefault="006D3365" w:rsidP="00E34907">
      <w:pPr>
        <w:widowControl w:val="0"/>
        <w:jc w:val="both"/>
        <w:rPr>
          <w:sz w:val="16"/>
          <w:szCs w:val="16"/>
        </w:rPr>
      </w:pPr>
      <w:r w:rsidRPr="00397E29">
        <w:rPr>
          <w:sz w:val="16"/>
          <w:szCs w:val="16"/>
        </w:rPr>
        <w:t xml:space="preserve"> - нецелевое использование бюджетных средств;</w:t>
      </w:r>
    </w:p>
    <w:p w:rsidR="006D3365" w:rsidRPr="00397E29" w:rsidRDefault="006D3365" w:rsidP="00E34907">
      <w:pPr>
        <w:widowControl w:val="0"/>
        <w:shd w:val="clear" w:color="auto" w:fill="FFFFFF"/>
        <w:jc w:val="both"/>
        <w:textAlignment w:val="baseline"/>
        <w:rPr>
          <w:sz w:val="16"/>
          <w:szCs w:val="16"/>
        </w:rPr>
      </w:pPr>
      <w:r w:rsidRPr="00397E29">
        <w:rPr>
          <w:sz w:val="16"/>
          <w:szCs w:val="16"/>
        </w:rPr>
        <w:t xml:space="preserve"> - несвоевременное устранение нарушений выявленных в ходе проверок;</w:t>
      </w:r>
    </w:p>
    <w:p w:rsidR="006D3365" w:rsidRPr="00397E29" w:rsidRDefault="006D3365" w:rsidP="00E34907">
      <w:pPr>
        <w:widowControl w:val="0"/>
        <w:shd w:val="clear" w:color="auto" w:fill="FFFFFF"/>
        <w:jc w:val="both"/>
        <w:textAlignment w:val="baseline"/>
        <w:rPr>
          <w:spacing w:val="1"/>
          <w:sz w:val="16"/>
          <w:szCs w:val="16"/>
        </w:rPr>
      </w:pPr>
      <w:r w:rsidRPr="00397E29">
        <w:rPr>
          <w:sz w:val="16"/>
          <w:szCs w:val="16"/>
        </w:rPr>
        <w:t xml:space="preserve"> - наличие дисциплинарных взысканий.</w:t>
      </w:r>
    </w:p>
    <w:p w:rsidR="006D3365" w:rsidRPr="00397E29" w:rsidRDefault="006D3365" w:rsidP="00E34907">
      <w:pPr>
        <w:widowControl w:val="0"/>
        <w:shd w:val="clear" w:color="auto" w:fill="FFFFFF"/>
        <w:jc w:val="both"/>
        <w:textAlignment w:val="baseline"/>
        <w:rPr>
          <w:spacing w:val="1"/>
          <w:sz w:val="16"/>
          <w:szCs w:val="16"/>
        </w:rPr>
      </w:pPr>
      <w:r w:rsidRPr="00397E29">
        <w:rPr>
          <w:spacing w:val="1"/>
          <w:sz w:val="16"/>
          <w:szCs w:val="16"/>
        </w:rPr>
        <w:t>4.12. При возложении обязанностей руководителя предприятия на заместителя руководителя или иного работника этого предприятия размер доплаты устанавливается дифференцированно в зависимости от реального объема исполняемых обязанностей путем назначения доплаты в размере до 100 % должностного оклада руководителя предприятия.</w:t>
      </w:r>
    </w:p>
    <w:p w:rsidR="006D3365" w:rsidRPr="00397E29" w:rsidRDefault="006D3365" w:rsidP="00E34907">
      <w:pPr>
        <w:widowControl w:val="0"/>
        <w:rPr>
          <w:sz w:val="16"/>
          <w:szCs w:val="16"/>
        </w:rPr>
      </w:pPr>
    </w:p>
    <w:p w:rsidR="006D3365" w:rsidRPr="00397E29" w:rsidRDefault="006D3365" w:rsidP="00E34907">
      <w:pPr>
        <w:widowControl w:val="0"/>
        <w:jc w:val="center"/>
        <w:rPr>
          <w:sz w:val="16"/>
          <w:szCs w:val="16"/>
        </w:rPr>
      </w:pPr>
      <w:r w:rsidRPr="00397E29">
        <w:rPr>
          <w:sz w:val="16"/>
          <w:szCs w:val="16"/>
        </w:rPr>
        <w:t>5. Иные выплаты.</w:t>
      </w:r>
    </w:p>
    <w:p w:rsidR="006D3365" w:rsidRPr="00397E29" w:rsidRDefault="006D3365" w:rsidP="00E34907">
      <w:pPr>
        <w:widowControl w:val="0"/>
        <w:jc w:val="center"/>
        <w:rPr>
          <w:sz w:val="16"/>
          <w:szCs w:val="16"/>
        </w:rPr>
      </w:pPr>
    </w:p>
    <w:p w:rsidR="006D3365" w:rsidRPr="00397E29" w:rsidRDefault="006D3365" w:rsidP="00E34907">
      <w:pPr>
        <w:widowControl w:val="0"/>
        <w:autoSpaceDE w:val="0"/>
        <w:autoSpaceDN w:val="0"/>
        <w:adjustRightInd w:val="0"/>
        <w:jc w:val="both"/>
        <w:rPr>
          <w:sz w:val="16"/>
          <w:szCs w:val="16"/>
        </w:rPr>
      </w:pPr>
      <w:r w:rsidRPr="00397E29">
        <w:rPr>
          <w:sz w:val="16"/>
          <w:szCs w:val="16"/>
        </w:rPr>
        <w:t xml:space="preserve">5.1. Из фонда оплаты труда </w:t>
      </w:r>
      <w:r w:rsidRPr="00397E29">
        <w:rPr>
          <w:spacing w:val="1"/>
          <w:sz w:val="16"/>
          <w:szCs w:val="16"/>
        </w:rPr>
        <w:t>руководителя, его заместителей и главного бухгалтера предприятия</w:t>
      </w:r>
      <w:r w:rsidRPr="00397E29">
        <w:rPr>
          <w:sz w:val="16"/>
          <w:szCs w:val="16"/>
        </w:rPr>
        <w:t xml:space="preserve"> с учетом обеспечения финансовыми средствами может быть оказана материальная помощь.</w:t>
      </w:r>
    </w:p>
    <w:p w:rsidR="006D3365" w:rsidRPr="00397E29" w:rsidRDefault="006D3365" w:rsidP="00E34907">
      <w:pPr>
        <w:widowControl w:val="0"/>
        <w:autoSpaceDE w:val="0"/>
        <w:autoSpaceDN w:val="0"/>
        <w:adjustRightInd w:val="0"/>
        <w:jc w:val="both"/>
        <w:rPr>
          <w:sz w:val="16"/>
          <w:szCs w:val="16"/>
        </w:rPr>
      </w:pPr>
      <w:r w:rsidRPr="00397E29">
        <w:rPr>
          <w:sz w:val="16"/>
          <w:szCs w:val="16"/>
        </w:rPr>
        <w:t>5.1.1. В случае смерти руководителя в размере 5000 рублей (близким родственникам, при предъявлении свидетельства о смерти и документов, подтверждающих родство с руководителем).</w:t>
      </w:r>
    </w:p>
    <w:p w:rsidR="006D3365" w:rsidRPr="00397E29" w:rsidRDefault="006D3365" w:rsidP="00E34907">
      <w:pPr>
        <w:widowControl w:val="0"/>
        <w:autoSpaceDE w:val="0"/>
        <w:autoSpaceDN w:val="0"/>
        <w:adjustRightInd w:val="0"/>
        <w:jc w:val="both"/>
        <w:rPr>
          <w:sz w:val="16"/>
          <w:szCs w:val="16"/>
        </w:rPr>
      </w:pPr>
      <w:r w:rsidRPr="00397E29">
        <w:rPr>
          <w:sz w:val="16"/>
          <w:szCs w:val="16"/>
        </w:rPr>
        <w:t xml:space="preserve">5.1.2. В случае смерти </w:t>
      </w:r>
      <w:r w:rsidRPr="00397E29">
        <w:rPr>
          <w:spacing w:val="1"/>
          <w:sz w:val="16"/>
          <w:szCs w:val="16"/>
        </w:rPr>
        <w:t xml:space="preserve">заместителей и главного бухгалтера предприятия в размер 3000 рублей </w:t>
      </w:r>
      <w:r w:rsidRPr="00397E29">
        <w:rPr>
          <w:sz w:val="16"/>
          <w:szCs w:val="16"/>
        </w:rPr>
        <w:t>(близким родственникам, при предъявлении свидетельства о смерти и документов, подтверждающих родство с руководителем).</w:t>
      </w:r>
    </w:p>
    <w:p w:rsidR="006D3365" w:rsidRPr="00397E29" w:rsidRDefault="006D3365" w:rsidP="00E34907">
      <w:pPr>
        <w:widowControl w:val="0"/>
        <w:autoSpaceDE w:val="0"/>
        <w:autoSpaceDN w:val="0"/>
        <w:adjustRightInd w:val="0"/>
        <w:jc w:val="both"/>
        <w:rPr>
          <w:sz w:val="16"/>
          <w:szCs w:val="16"/>
        </w:rPr>
      </w:pPr>
      <w:r w:rsidRPr="00397E29">
        <w:rPr>
          <w:sz w:val="16"/>
          <w:szCs w:val="16"/>
        </w:rPr>
        <w:t>5.1.3. В случае смерти близких родственников (родители, дети, муж, жена, рождение мертвого ребенка) - в размере 3000 рублей</w:t>
      </w:r>
    </w:p>
    <w:p w:rsidR="006D3365" w:rsidRPr="00397E29" w:rsidRDefault="006D3365" w:rsidP="00E34907">
      <w:pPr>
        <w:widowControl w:val="0"/>
        <w:autoSpaceDE w:val="0"/>
        <w:autoSpaceDN w:val="0"/>
        <w:adjustRightInd w:val="0"/>
        <w:jc w:val="both"/>
        <w:rPr>
          <w:sz w:val="16"/>
          <w:szCs w:val="16"/>
        </w:rPr>
      </w:pPr>
      <w:r w:rsidRPr="00397E29">
        <w:rPr>
          <w:sz w:val="16"/>
          <w:szCs w:val="16"/>
        </w:rPr>
        <w:t>5.1.4. В связи с юбилейными датами (50,55,60, лет со дня рождения) - в размере до 1 должностного оклада.</w:t>
      </w:r>
    </w:p>
    <w:p w:rsidR="006D3365" w:rsidRPr="00397E29" w:rsidRDefault="006D3365" w:rsidP="00E34907">
      <w:pPr>
        <w:widowControl w:val="0"/>
        <w:autoSpaceDE w:val="0"/>
        <w:autoSpaceDN w:val="0"/>
        <w:adjustRightInd w:val="0"/>
        <w:jc w:val="both"/>
        <w:rPr>
          <w:sz w:val="16"/>
          <w:szCs w:val="16"/>
        </w:rPr>
      </w:pPr>
      <w:r w:rsidRPr="00397E29">
        <w:rPr>
          <w:sz w:val="16"/>
          <w:szCs w:val="16"/>
        </w:rPr>
        <w:t xml:space="preserve">5.1.5. К профессиональному празднику </w:t>
      </w:r>
      <w:r w:rsidRPr="00397E29">
        <w:rPr>
          <w:sz w:val="16"/>
          <w:szCs w:val="16"/>
          <w:shd w:val="clear" w:color="auto" w:fill="FFFFFF"/>
        </w:rPr>
        <w:t>по сфере деятельности предприятия -</w:t>
      </w:r>
      <w:r w:rsidRPr="00397E29">
        <w:rPr>
          <w:sz w:val="16"/>
          <w:szCs w:val="16"/>
        </w:rPr>
        <w:t xml:space="preserve"> в размере до 1 должностного оклада. </w:t>
      </w:r>
    </w:p>
    <w:p w:rsidR="006D3365" w:rsidRPr="00397E29" w:rsidRDefault="006D3365" w:rsidP="00E34907">
      <w:pPr>
        <w:widowControl w:val="0"/>
        <w:autoSpaceDE w:val="0"/>
        <w:autoSpaceDN w:val="0"/>
        <w:adjustRightInd w:val="0"/>
        <w:jc w:val="both"/>
        <w:rPr>
          <w:sz w:val="16"/>
          <w:szCs w:val="16"/>
        </w:rPr>
      </w:pPr>
      <w:r w:rsidRPr="00397E29">
        <w:rPr>
          <w:sz w:val="16"/>
          <w:szCs w:val="16"/>
        </w:rPr>
        <w:t xml:space="preserve">5.2. Материальная помощь руководителю Предприятия выплачивается по распоряжению администрации городского поселения - город Павловск на основании письменного заявления руководителя предприятия. </w:t>
      </w:r>
    </w:p>
    <w:p w:rsidR="006D3365" w:rsidRPr="00397E29" w:rsidRDefault="006D3365" w:rsidP="00E34907">
      <w:pPr>
        <w:widowControl w:val="0"/>
        <w:autoSpaceDE w:val="0"/>
        <w:autoSpaceDN w:val="0"/>
        <w:adjustRightInd w:val="0"/>
        <w:jc w:val="both"/>
        <w:rPr>
          <w:sz w:val="16"/>
          <w:szCs w:val="16"/>
        </w:rPr>
      </w:pPr>
      <w:r w:rsidRPr="00397E29">
        <w:rPr>
          <w:sz w:val="16"/>
          <w:szCs w:val="16"/>
        </w:rPr>
        <w:t>5.3. Выплата материальной помощи заместителю или главному бухгалтеру предприятия осуществляется руководителем предприятия самостоятельно в соответствии с положением, действующим на предприятии, и оформляется соответствующим приказом.</w:t>
      </w:r>
    </w:p>
    <w:p w:rsidR="006D3365" w:rsidRPr="00397E29" w:rsidRDefault="006D3365" w:rsidP="00E34907">
      <w:pPr>
        <w:widowControl w:val="0"/>
        <w:autoSpaceDE w:val="0"/>
        <w:autoSpaceDN w:val="0"/>
        <w:adjustRightInd w:val="0"/>
        <w:jc w:val="both"/>
        <w:rPr>
          <w:sz w:val="16"/>
          <w:szCs w:val="16"/>
        </w:rPr>
      </w:pPr>
      <w:r w:rsidRPr="00397E29">
        <w:rPr>
          <w:sz w:val="16"/>
          <w:szCs w:val="16"/>
        </w:rPr>
        <w:t>5.4. Ответственность за перерасход фонда оплаты труда несет руководитель предприятия.</w:t>
      </w:r>
    </w:p>
    <w:p w:rsidR="006D3365" w:rsidRPr="00397E29" w:rsidRDefault="006D3365" w:rsidP="00E34907">
      <w:pPr>
        <w:widowControl w:val="0"/>
        <w:autoSpaceDE w:val="0"/>
        <w:autoSpaceDN w:val="0"/>
        <w:adjustRightInd w:val="0"/>
        <w:jc w:val="both"/>
        <w:rPr>
          <w:sz w:val="16"/>
          <w:szCs w:val="16"/>
        </w:rPr>
      </w:pPr>
    </w:p>
    <w:p w:rsidR="006D3365" w:rsidRPr="00397E29" w:rsidRDefault="006D3365" w:rsidP="00E34907">
      <w:pPr>
        <w:widowControl w:val="0"/>
        <w:tabs>
          <w:tab w:val="left" w:pos="3424"/>
        </w:tabs>
        <w:jc w:val="center"/>
        <w:rPr>
          <w:sz w:val="16"/>
          <w:szCs w:val="16"/>
        </w:rPr>
      </w:pPr>
      <w:r w:rsidRPr="00397E29">
        <w:rPr>
          <w:sz w:val="16"/>
          <w:szCs w:val="16"/>
        </w:rPr>
        <w:t>6. Заключительные положения</w:t>
      </w:r>
    </w:p>
    <w:p w:rsidR="006D3365" w:rsidRPr="00397E29" w:rsidRDefault="006D3365" w:rsidP="00E34907">
      <w:pPr>
        <w:widowControl w:val="0"/>
        <w:tabs>
          <w:tab w:val="left" w:pos="3424"/>
        </w:tabs>
        <w:jc w:val="center"/>
        <w:rPr>
          <w:sz w:val="16"/>
          <w:szCs w:val="16"/>
        </w:rPr>
      </w:pPr>
    </w:p>
    <w:p w:rsidR="006D3365" w:rsidRPr="00397E29" w:rsidRDefault="006D3365" w:rsidP="00E34907">
      <w:pPr>
        <w:widowControl w:val="0"/>
        <w:tabs>
          <w:tab w:val="left" w:pos="1024"/>
        </w:tabs>
        <w:jc w:val="both"/>
        <w:rPr>
          <w:sz w:val="16"/>
          <w:szCs w:val="16"/>
        </w:rPr>
      </w:pPr>
      <w:r w:rsidRPr="00397E29">
        <w:rPr>
          <w:sz w:val="16"/>
          <w:szCs w:val="16"/>
        </w:rPr>
        <w:t>6.1. Заключенные ранее трудовые договоры с руководителями предприятий пересматриваются в порядке, установленном Трудовым кодексом Российской Федерации.</w:t>
      </w:r>
    </w:p>
    <w:p w:rsidR="006D3365" w:rsidRPr="00397E29" w:rsidRDefault="006D3365" w:rsidP="00E34907">
      <w:pPr>
        <w:widowControl w:val="0"/>
        <w:tabs>
          <w:tab w:val="left" w:pos="1024"/>
        </w:tabs>
        <w:jc w:val="both"/>
        <w:rPr>
          <w:sz w:val="16"/>
          <w:szCs w:val="16"/>
        </w:rPr>
      </w:pPr>
      <w:r w:rsidRPr="00397E29">
        <w:rPr>
          <w:sz w:val="16"/>
          <w:szCs w:val="16"/>
        </w:rPr>
        <w:t>6.2. В случае отказа руководителя от продолжения работы на новых условиях оплаты труда трудовой договор с ним прекращается в соответствии с Трудовым кодексом Российской Федерации.</w:t>
      </w:r>
    </w:p>
    <w:p w:rsidR="006D3365" w:rsidRPr="00397E29" w:rsidRDefault="006D3365" w:rsidP="00E34907">
      <w:pPr>
        <w:widowControl w:val="0"/>
        <w:tabs>
          <w:tab w:val="left" w:pos="1024"/>
        </w:tabs>
        <w:jc w:val="both"/>
        <w:rPr>
          <w:sz w:val="16"/>
          <w:szCs w:val="16"/>
        </w:rPr>
      </w:pPr>
      <w:r w:rsidRPr="00397E29">
        <w:rPr>
          <w:sz w:val="16"/>
          <w:szCs w:val="16"/>
        </w:rPr>
        <w:t>6.3. Вопросы, не урегулированные настоящим Положением, решаются в порядке, установленном действующим законодательством.</w:t>
      </w:r>
    </w:p>
    <w:p w:rsidR="006D3365" w:rsidRPr="00397E29" w:rsidRDefault="006D3365" w:rsidP="00E34907">
      <w:pPr>
        <w:widowControl w:val="0"/>
        <w:autoSpaceDE w:val="0"/>
        <w:autoSpaceDN w:val="0"/>
        <w:adjustRightInd w:val="0"/>
        <w:jc w:val="both"/>
        <w:rPr>
          <w:sz w:val="16"/>
          <w:szCs w:val="16"/>
        </w:rPr>
      </w:pPr>
    </w:p>
    <w:p w:rsidR="006D3365" w:rsidRPr="00397E29" w:rsidRDefault="006D3365" w:rsidP="00E34907">
      <w:pPr>
        <w:widowControl w:val="0"/>
        <w:autoSpaceDE w:val="0"/>
        <w:autoSpaceDN w:val="0"/>
        <w:adjustRightInd w:val="0"/>
        <w:jc w:val="both"/>
        <w:rPr>
          <w:sz w:val="16"/>
          <w:szCs w:val="16"/>
        </w:rPr>
      </w:pPr>
    </w:p>
    <w:p w:rsidR="006D3365" w:rsidRPr="00397E29" w:rsidRDefault="006D3365" w:rsidP="00E34907">
      <w:pPr>
        <w:widowControl w:val="0"/>
        <w:autoSpaceDE w:val="0"/>
        <w:autoSpaceDN w:val="0"/>
        <w:adjustRightInd w:val="0"/>
        <w:jc w:val="both"/>
        <w:rPr>
          <w:sz w:val="16"/>
          <w:szCs w:val="16"/>
        </w:rPr>
      </w:pPr>
      <w:r w:rsidRPr="00397E29">
        <w:rPr>
          <w:sz w:val="16"/>
          <w:szCs w:val="16"/>
        </w:rPr>
        <w:t xml:space="preserve">Глава городского поселения – </w:t>
      </w:r>
    </w:p>
    <w:p w:rsidR="006D3365" w:rsidRPr="00397E29" w:rsidRDefault="006D3365" w:rsidP="00E34907">
      <w:pPr>
        <w:widowControl w:val="0"/>
        <w:autoSpaceDE w:val="0"/>
        <w:autoSpaceDN w:val="0"/>
        <w:adjustRightInd w:val="0"/>
        <w:jc w:val="both"/>
        <w:rPr>
          <w:sz w:val="16"/>
          <w:szCs w:val="16"/>
        </w:rPr>
      </w:pPr>
      <w:r w:rsidRPr="00397E29">
        <w:rPr>
          <w:sz w:val="16"/>
          <w:szCs w:val="16"/>
        </w:rPr>
        <w:t xml:space="preserve">город Павловск        </w:t>
      </w:r>
    </w:p>
    <w:p w:rsidR="006D3365" w:rsidRPr="00397E29" w:rsidRDefault="006D3365" w:rsidP="00E34907">
      <w:pPr>
        <w:widowControl w:val="0"/>
        <w:autoSpaceDE w:val="0"/>
        <w:autoSpaceDN w:val="0"/>
        <w:adjustRightInd w:val="0"/>
        <w:jc w:val="right"/>
        <w:rPr>
          <w:sz w:val="16"/>
          <w:szCs w:val="16"/>
        </w:rPr>
      </w:pPr>
      <w:r w:rsidRPr="00397E29">
        <w:rPr>
          <w:sz w:val="16"/>
          <w:szCs w:val="16"/>
        </w:rPr>
        <w:t xml:space="preserve">       В.А. Щербаков</w:t>
      </w:r>
    </w:p>
    <w:p w:rsidR="00842D1A" w:rsidRPr="00397E29" w:rsidRDefault="00842D1A" w:rsidP="00E34907">
      <w:pPr>
        <w:widowControl w:val="0"/>
        <w:jc w:val="both"/>
        <w:rPr>
          <w:b/>
          <w:sz w:val="16"/>
          <w:szCs w:val="16"/>
        </w:rPr>
      </w:pPr>
    </w:p>
    <w:p w:rsidR="006D3365" w:rsidRPr="00397E29" w:rsidRDefault="006D3365" w:rsidP="00E34907">
      <w:pPr>
        <w:widowControl w:val="0"/>
        <w:jc w:val="center"/>
        <w:rPr>
          <w:b/>
          <w:sz w:val="16"/>
          <w:szCs w:val="16"/>
        </w:rPr>
      </w:pPr>
      <w:r w:rsidRPr="00397E29">
        <w:rPr>
          <w:b/>
          <w:sz w:val="16"/>
          <w:szCs w:val="16"/>
        </w:rPr>
        <w:t>АДМИНИСТРАЦИЯ ГОРОДСКОГО ПОСЕЛЕНИЯ –</w:t>
      </w:r>
    </w:p>
    <w:p w:rsidR="006D3365" w:rsidRPr="00397E29" w:rsidRDefault="006D3365" w:rsidP="00E34907">
      <w:pPr>
        <w:widowControl w:val="0"/>
        <w:jc w:val="center"/>
        <w:rPr>
          <w:b/>
          <w:sz w:val="16"/>
          <w:szCs w:val="16"/>
        </w:rPr>
      </w:pPr>
      <w:r w:rsidRPr="00397E29">
        <w:rPr>
          <w:b/>
          <w:sz w:val="16"/>
          <w:szCs w:val="16"/>
        </w:rPr>
        <w:t>ГОРОД ПАВЛОВСК</w:t>
      </w:r>
    </w:p>
    <w:p w:rsidR="006D3365" w:rsidRPr="00397E29" w:rsidRDefault="006D3365" w:rsidP="00E34907">
      <w:pPr>
        <w:widowControl w:val="0"/>
        <w:jc w:val="center"/>
        <w:rPr>
          <w:b/>
          <w:sz w:val="16"/>
          <w:szCs w:val="16"/>
        </w:rPr>
      </w:pPr>
      <w:r w:rsidRPr="00397E29">
        <w:rPr>
          <w:b/>
          <w:sz w:val="16"/>
          <w:szCs w:val="16"/>
        </w:rPr>
        <w:t>ПАВЛОВСКОГО МУНИЦИПАЛЬНОГО РАЙОНА</w:t>
      </w:r>
    </w:p>
    <w:p w:rsidR="006D3365" w:rsidRPr="00397E29" w:rsidRDefault="006D3365" w:rsidP="00E34907">
      <w:pPr>
        <w:widowControl w:val="0"/>
        <w:jc w:val="center"/>
        <w:rPr>
          <w:b/>
          <w:sz w:val="16"/>
          <w:szCs w:val="16"/>
        </w:rPr>
      </w:pPr>
      <w:r w:rsidRPr="00397E29">
        <w:rPr>
          <w:b/>
          <w:sz w:val="16"/>
          <w:szCs w:val="16"/>
        </w:rPr>
        <w:t>ВОРОНЕЖСКОЙ ОБЛАСТИ</w:t>
      </w:r>
    </w:p>
    <w:p w:rsidR="006D3365" w:rsidRPr="00397E29" w:rsidRDefault="006D3365" w:rsidP="00E34907">
      <w:pPr>
        <w:widowControl w:val="0"/>
        <w:jc w:val="center"/>
        <w:rPr>
          <w:b/>
          <w:sz w:val="16"/>
          <w:szCs w:val="16"/>
        </w:rPr>
      </w:pPr>
    </w:p>
    <w:p w:rsidR="006D3365" w:rsidRPr="00397E29" w:rsidRDefault="006D3365" w:rsidP="00E34907">
      <w:pPr>
        <w:widowControl w:val="0"/>
        <w:jc w:val="center"/>
        <w:rPr>
          <w:b/>
          <w:sz w:val="16"/>
          <w:szCs w:val="16"/>
        </w:rPr>
      </w:pPr>
      <w:r w:rsidRPr="00397E29">
        <w:rPr>
          <w:b/>
          <w:sz w:val="16"/>
          <w:szCs w:val="16"/>
        </w:rPr>
        <w:t>П О С Т А Н О В Л Е Н И Е</w:t>
      </w:r>
    </w:p>
    <w:p w:rsidR="002770F0" w:rsidRPr="00397E29" w:rsidRDefault="002770F0" w:rsidP="00E34907">
      <w:pPr>
        <w:widowControl w:val="0"/>
        <w:pBdr>
          <w:bottom w:val="single" w:sz="4" w:space="1" w:color="auto"/>
        </w:pBdr>
        <w:rPr>
          <w:sz w:val="16"/>
          <w:szCs w:val="16"/>
        </w:rPr>
      </w:pPr>
    </w:p>
    <w:p w:rsidR="006D3365" w:rsidRPr="00397E29" w:rsidRDefault="006D3365" w:rsidP="00E34907">
      <w:pPr>
        <w:widowControl w:val="0"/>
        <w:pBdr>
          <w:bottom w:val="single" w:sz="4" w:space="1" w:color="auto"/>
        </w:pBdr>
        <w:rPr>
          <w:sz w:val="16"/>
          <w:szCs w:val="16"/>
        </w:rPr>
      </w:pPr>
      <w:r w:rsidRPr="00397E29">
        <w:rPr>
          <w:sz w:val="16"/>
          <w:szCs w:val="16"/>
        </w:rPr>
        <w:t>от 10.06.2019 г. N 268</w:t>
      </w:r>
    </w:p>
    <w:p w:rsidR="006D3365" w:rsidRPr="00397E29" w:rsidRDefault="006D3365" w:rsidP="00E34907">
      <w:pPr>
        <w:widowControl w:val="0"/>
        <w:shd w:val="clear" w:color="auto" w:fill="FFFFFF"/>
        <w:rPr>
          <w:sz w:val="16"/>
          <w:szCs w:val="16"/>
        </w:rPr>
      </w:pPr>
      <w:r w:rsidRPr="00397E29">
        <w:rPr>
          <w:sz w:val="16"/>
          <w:szCs w:val="16"/>
        </w:rPr>
        <w:t>г. Павловск</w:t>
      </w:r>
    </w:p>
    <w:p w:rsidR="006D3365" w:rsidRPr="00397E29" w:rsidRDefault="006D3365" w:rsidP="00E34907">
      <w:pPr>
        <w:widowControl w:val="0"/>
        <w:shd w:val="clear" w:color="auto" w:fill="FFFFFF"/>
        <w:rPr>
          <w:sz w:val="16"/>
          <w:szCs w:val="16"/>
        </w:rPr>
      </w:pPr>
    </w:p>
    <w:p w:rsidR="006D3365" w:rsidRPr="00397E29" w:rsidRDefault="006D3365" w:rsidP="00E34907">
      <w:pPr>
        <w:widowControl w:val="0"/>
        <w:shd w:val="clear" w:color="auto" w:fill="FFFFFF"/>
        <w:rPr>
          <w:sz w:val="16"/>
          <w:szCs w:val="16"/>
        </w:rPr>
      </w:pPr>
    </w:p>
    <w:p w:rsidR="006D3365" w:rsidRPr="00397E29" w:rsidRDefault="006D3365" w:rsidP="00E34907">
      <w:pPr>
        <w:widowControl w:val="0"/>
        <w:tabs>
          <w:tab w:val="left" w:pos="4820"/>
          <w:tab w:val="left" w:pos="5387"/>
        </w:tabs>
        <w:rPr>
          <w:sz w:val="16"/>
          <w:szCs w:val="16"/>
        </w:rPr>
      </w:pPr>
      <w:r w:rsidRPr="00397E29">
        <w:rPr>
          <w:sz w:val="16"/>
          <w:szCs w:val="16"/>
        </w:rPr>
        <w:t>Об утверждении тарифа на услугу посещение биотуалета, предоставляемую  Павловским муниципальным унитарным предприятием жилищно-коммунального хозяйства</w:t>
      </w:r>
    </w:p>
    <w:p w:rsidR="006D3365" w:rsidRPr="00397E29" w:rsidRDefault="006D3365" w:rsidP="00E34907">
      <w:pPr>
        <w:widowControl w:val="0"/>
        <w:tabs>
          <w:tab w:val="left" w:pos="4820"/>
          <w:tab w:val="left" w:pos="5387"/>
        </w:tabs>
        <w:rPr>
          <w:sz w:val="16"/>
          <w:szCs w:val="16"/>
        </w:rPr>
      </w:pPr>
    </w:p>
    <w:p w:rsidR="006D3365" w:rsidRPr="00397E29" w:rsidRDefault="006D3365" w:rsidP="00E34907">
      <w:pPr>
        <w:widowControl w:val="0"/>
        <w:jc w:val="both"/>
        <w:rPr>
          <w:sz w:val="16"/>
          <w:szCs w:val="16"/>
        </w:rPr>
      </w:pPr>
      <w:r w:rsidRPr="00397E29">
        <w:rPr>
          <w:sz w:val="16"/>
          <w:szCs w:val="16"/>
        </w:rPr>
        <w:t xml:space="preserve">      В соответствии со ст. 17 Федерального закона от 06.10.2003 г. № 131-ФЗ              «Об общих принципах организации  местного самоуправления в Российской Федерации», решением Совета народных депутатов городского поселения - город Павловск от 10.01.2012 г. № 135 «Об утверждении Положения о порядке регулирования цен (тарифов) на услуги муниципальных предприятий и муниципальных учреждений городского поселения – город Павловск Павловского муниципального района Воронежской области», постановлениями администрации городского поселения – город Павловск от 19.02.2019г. №062 «О реорганизации Павловского муниципального унитарного предприятия «Бытсервис» в форме присоединения  к Павловскому муниципальному унитарному предприятию жилищно-коммунального хозяйства», от 20.03.2019г. №151 «О передаче муниципального имущества в хозяйственное ведение Павловского МУП «ЖКХ», рассмотрев материалы, представленные Павловским муниципальным  унитарным предприятием жилищно-коммунального хозяйства и в соответствии с  протоколом тарифной  комиссии  по  согласованию  цен  (тарифов)  для  муниципальных  предприятий и учреждений городского  поселения - город Павловск  от 07.06.2019 г. N 002, руководствуясь Уставом городского поселения – город Павловск, администрация городского поселения – город Павловск</w:t>
      </w:r>
    </w:p>
    <w:p w:rsidR="006D3365" w:rsidRPr="00397E29" w:rsidRDefault="006D3365" w:rsidP="00E34907">
      <w:pPr>
        <w:widowControl w:val="0"/>
        <w:jc w:val="both"/>
        <w:rPr>
          <w:sz w:val="16"/>
          <w:szCs w:val="16"/>
        </w:rPr>
      </w:pPr>
    </w:p>
    <w:p w:rsidR="006D3365" w:rsidRPr="00397E29" w:rsidRDefault="006D3365" w:rsidP="00E34907">
      <w:pPr>
        <w:widowControl w:val="0"/>
        <w:jc w:val="center"/>
        <w:rPr>
          <w:sz w:val="16"/>
          <w:szCs w:val="16"/>
        </w:rPr>
      </w:pPr>
      <w:r w:rsidRPr="00397E29">
        <w:rPr>
          <w:sz w:val="16"/>
          <w:szCs w:val="16"/>
        </w:rPr>
        <w:t>ПОСТАНОВЛЯЕТ:</w:t>
      </w:r>
    </w:p>
    <w:p w:rsidR="006D3365" w:rsidRPr="00397E29" w:rsidRDefault="006D3365" w:rsidP="00E34907">
      <w:pPr>
        <w:widowControl w:val="0"/>
        <w:jc w:val="center"/>
        <w:rPr>
          <w:sz w:val="16"/>
          <w:szCs w:val="16"/>
        </w:rPr>
      </w:pPr>
    </w:p>
    <w:p w:rsidR="006D3365" w:rsidRPr="00397E29" w:rsidRDefault="006D3365" w:rsidP="00E34907">
      <w:pPr>
        <w:pStyle w:val="ConsPlusNormal"/>
        <w:numPr>
          <w:ilvl w:val="0"/>
          <w:numId w:val="16"/>
        </w:numPr>
        <w:tabs>
          <w:tab w:val="num" w:pos="0"/>
          <w:tab w:val="left" w:pos="993"/>
        </w:tabs>
        <w:suppressAutoHyphens w:val="0"/>
        <w:autoSpaceDN w:val="0"/>
        <w:adjustRightInd w:val="0"/>
        <w:ind w:left="0" w:firstLine="0"/>
        <w:jc w:val="both"/>
        <w:rPr>
          <w:rFonts w:ascii="Times New Roman" w:hAnsi="Times New Roman"/>
          <w:sz w:val="16"/>
          <w:szCs w:val="16"/>
        </w:rPr>
      </w:pPr>
      <w:r w:rsidRPr="00397E29">
        <w:rPr>
          <w:rFonts w:ascii="Times New Roman" w:hAnsi="Times New Roman"/>
          <w:sz w:val="16"/>
          <w:szCs w:val="16"/>
        </w:rPr>
        <w:t>Утвердить тариф на услугу – стоимость входного билета в биотуалет, предоставляемую Павловским муниципальным унитарным предприятием жилищно-коммунального хозяйства в размере 20 (Двадцать) рублей/посещение.</w:t>
      </w:r>
    </w:p>
    <w:p w:rsidR="006D3365" w:rsidRPr="00397E29" w:rsidRDefault="006D3365" w:rsidP="00E34907">
      <w:pPr>
        <w:pStyle w:val="ConsPlusNormal"/>
        <w:numPr>
          <w:ilvl w:val="0"/>
          <w:numId w:val="16"/>
        </w:numPr>
        <w:tabs>
          <w:tab w:val="num" w:pos="0"/>
          <w:tab w:val="left" w:pos="993"/>
        </w:tabs>
        <w:suppressAutoHyphens w:val="0"/>
        <w:autoSpaceDN w:val="0"/>
        <w:adjustRightInd w:val="0"/>
        <w:ind w:left="0" w:firstLine="0"/>
        <w:jc w:val="both"/>
        <w:rPr>
          <w:rFonts w:ascii="Times New Roman" w:hAnsi="Times New Roman"/>
          <w:sz w:val="16"/>
          <w:szCs w:val="16"/>
        </w:rPr>
      </w:pPr>
      <w:r w:rsidRPr="00397E29">
        <w:rPr>
          <w:rFonts w:ascii="Times New Roman" w:hAnsi="Times New Roman"/>
          <w:sz w:val="16"/>
          <w:szCs w:val="16"/>
        </w:rPr>
        <w:t>Постановления от 23.03.2018г. №129, от 17.09.2018г. «Об утверждении тарифа на услугу посещения биотуалета, предоставляемую МУП «Бытсервис»  считать утратившими силу.</w:t>
      </w:r>
    </w:p>
    <w:p w:rsidR="006D3365" w:rsidRPr="00397E29" w:rsidRDefault="006D3365" w:rsidP="00E34907">
      <w:pPr>
        <w:pStyle w:val="ConsPlusNormal"/>
        <w:tabs>
          <w:tab w:val="left" w:pos="993"/>
        </w:tabs>
        <w:suppressAutoHyphens w:val="0"/>
        <w:ind w:firstLine="0"/>
        <w:jc w:val="both"/>
        <w:rPr>
          <w:rFonts w:ascii="Times New Roman" w:hAnsi="Times New Roman"/>
          <w:sz w:val="16"/>
          <w:szCs w:val="16"/>
        </w:rPr>
      </w:pPr>
      <w:r w:rsidRPr="00397E29">
        <w:rPr>
          <w:rFonts w:ascii="Times New Roman" w:hAnsi="Times New Roman"/>
          <w:sz w:val="16"/>
          <w:szCs w:val="16"/>
        </w:rPr>
        <w:t xml:space="preserve">        3. Опубликовать настоящее постановление в муниципальной газете «Павловский муниципальный вестник», разместить на официальном сайте администрации городского поселения – город Павловск в сети Интернет. </w:t>
      </w:r>
    </w:p>
    <w:p w:rsidR="006D3365" w:rsidRPr="00397E29" w:rsidRDefault="006D3365" w:rsidP="00E34907">
      <w:pPr>
        <w:pStyle w:val="ConsPlusNormal"/>
        <w:tabs>
          <w:tab w:val="num" w:pos="1558"/>
        </w:tabs>
        <w:suppressAutoHyphens w:val="0"/>
        <w:ind w:firstLine="0"/>
        <w:jc w:val="both"/>
        <w:rPr>
          <w:rFonts w:ascii="Times New Roman" w:hAnsi="Times New Roman"/>
          <w:sz w:val="16"/>
          <w:szCs w:val="16"/>
        </w:rPr>
      </w:pPr>
      <w:r w:rsidRPr="00397E29">
        <w:rPr>
          <w:rFonts w:ascii="Times New Roman" w:hAnsi="Times New Roman"/>
          <w:sz w:val="16"/>
          <w:szCs w:val="16"/>
        </w:rPr>
        <w:t>4. Контроль  за исполнением настоящего постановления оставляю за собой.</w:t>
      </w:r>
    </w:p>
    <w:p w:rsidR="006D3365" w:rsidRPr="00397E29" w:rsidRDefault="006D3365" w:rsidP="00E34907">
      <w:pPr>
        <w:pStyle w:val="ConsPlusNonformat"/>
        <w:tabs>
          <w:tab w:val="num" w:pos="0"/>
          <w:tab w:val="left" w:pos="993"/>
        </w:tabs>
        <w:suppressAutoHyphens w:val="0"/>
        <w:jc w:val="both"/>
        <w:rPr>
          <w:rFonts w:ascii="Times New Roman" w:hAnsi="Times New Roman" w:cs="Times New Roman"/>
          <w:sz w:val="16"/>
          <w:szCs w:val="16"/>
        </w:rPr>
      </w:pPr>
    </w:p>
    <w:p w:rsidR="006D3365" w:rsidRPr="00397E29" w:rsidRDefault="006D3365" w:rsidP="00E34907">
      <w:pPr>
        <w:pStyle w:val="ConsPlusNonformat"/>
        <w:tabs>
          <w:tab w:val="num" w:pos="0"/>
          <w:tab w:val="left" w:pos="993"/>
        </w:tabs>
        <w:suppressAutoHyphens w:val="0"/>
        <w:jc w:val="both"/>
        <w:rPr>
          <w:rFonts w:ascii="Times New Roman" w:hAnsi="Times New Roman" w:cs="Times New Roman"/>
          <w:sz w:val="16"/>
          <w:szCs w:val="16"/>
        </w:rPr>
      </w:pPr>
    </w:p>
    <w:p w:rsidR="006D3365" w:rsidRPr="00397E29" w:rsidRDefault="006D3365" w:rsidP="00E34907">
      <w:pPr>
        <w:pStyle w:val="ConsPlusNonformat"/>
        <w:suppressAutoHyphens w:val="0"/>
        <w:jc w:val="both"/>
        <w:rPr>
          <w:rFonts w:ascii="Times New Roman" w:hAnsi="Times New Roman" w:cs="Times New Roman"/>
          <w:sz w:val="16"/>
          <w:szCs w:val="16"/>
        </w:rPr>
      </w:pPr>
      <w:r w:rsidRPr="00397E29">
        <w:rPr>
          <w:rFonts w:ascii="Times New Roman" w:hAnsi="Times New Roman" w:cs="Times New Roman"/>
          <w:sz w:val="16"/>
          <w:szCs w:val="16"/>
        </w:rPr>
        <w:t>Глава городского поселения –</w:t>
      </w:r>
    </w:p>
    <w:p w:rsidR="006D3365" w:rsidRPr="00397E29" w:rsidRDefault="006D3365" w:rsidP="00E34907">
      <w:pPr>
        <w:pStyle w:val="ConsPlusNonformat"/>
        <w:jc w:val="both"/>
        <w:rPr>
          <w:rFonts w:ascii="Times New Roman" w:hAnsi="Times New Roman" w:cs="Times New Roman"/>
          <w:sz w:val="16"/>
          <w:szCs w:val="16"/>
        </w:rPr>
      </w:pPr>
      <w:r w:rsidRPr="00397E29">
        <w:rPr>
          <w:rFonts w:ascii="Times New Roman" w:hAnsi="Times New Roman" w:cs="Times New Roman"/>
          <w:sz w:val="16"/>
          <w:szCs w:val="16"/>
        </w:rPr>
        <w:t xml:space="preserve">город Павловск        </w:t>
      </w:r>
    </w:p>
    <w:p w:rsidR="006D3365" w:rsidRPr="00397E29" w:rsidRDefault="006D3365" w:rsidP="00E34907">
      <w:pPr>
        <w:pStyle w:val="ConsPlusNonformat"/>
        <w:suppressAutoHyphens w:val="0"/>
        <w:jc w:val="right"/>
        <w:rPr>
          <w:rFonts w:ascii="Times New Roman" w:hAnsi="Times New Roman" w:cs="Times New Roman"/>
          <w:sz w:val="16"/>
          <w:szCs w:val="16"/>
        </w:rPr>
      </w:pPr>
      <w:r w:rsidRPr="00397E29">
        <w:rPr>
          <w:rFonts w:ascii="Times New Roman" w:hAnsi="Times New Roman" w:cs="Times New Roman"/>
          <w:sz w:val="16"/>
          <w:szCs w:val="16"/>
        </w:rPr>
        <w:t xml:space="preserve">    В.А. Щербаков</w:t>
      </w:r>
    </w:p>
    <w:p w:rsidR="006D3365" w:rsidRPr="00397E29" w:rsidRDefault="006D3365" w:rsidP="00E34907">
      <w:pPr>
        <w:pStyle w:val="affe"/>
        <w:widowControl w:val="0"/>
        <w:jc w:val="both"/>
        <w:rPr>
          <w:sz w:val="16"/>
          <w:szCs w:val="16"/>
        </w:rPr>
      </w:pPr>
    </w:p>
    <w:p w:rsidR="006D3365" w:rsidRPr="00397E29" w:rsidRDefault="006D3365" w:rsidP="00E34907">
      <w:pPr>
        <w:widowControl w:val="0"/>
        <w:jc w:val="center"/>
        <w:rPr>
          <w:b/>
          <w:sz w:val="16"/>
          <w:szCs w:val="16"/>
        </w:rPr>
      </w:pPr>
      <w:r w:rsidRPr="00397E29">
        <w:rPr>
          <w:b/>
          <w:sz w:val="16"/>
          <w:szCs w:val="16"/>
        </w:rPr>
        <w:t>АДМИНИСТРАЦИЯ ГОРОДСКОГО ПОСЕЛЕНИЯ –</w:t>
      </w:r>
    </w:p>
    <w:p w:rsidR="006D3365" w:rsidRPr="00397E29" w:rsidRDefault="006D3365" w:rsidP="00E34907">
      <w:pPr>
        <w:widowControl w:val="0"/>
        <w:jc w:val="center"/>
        <w:rPr>
          <w:b/>
          <w:sz w:val="16"/>
          <w:szCs w:val="16"/>
        </w:rPr>
      </w:pPr>
      <w:r w:rsidRPr="00397E29">
        <w:rPr>
          <w:b/>
          <w:sz w:val="16"/>
          <w:szCs w:val="16"/>
        </w:rPr>
        <w:t>ГОРОД ПАВЛОВСК</w:t>
      </w:r>
    </w:p>
    <w:p w:rsidR="006D3365" w:rsidRPr="00397E29" w:rsidRDefault="006D3365" w:rsidP="00E34907">
      <w:pPr>
        <w:widowControl w:val="0"/>
        <w:jc w:val="center"/>
        <w:rPr>
          <w:b/>
          <w:sz w:val="16"/>
          <w:szCs w:val="16"/>
        </w:rPr>
      </w:pPr>
      <w:r w:rsidRPr="00397E29">
        <w:rPr>
          <w:b/>
          <w:sz w:val="16"/>
          <w:szCs w:val="16"/>
        </w:rPr>
        <w:t>ПАВЛОВСКОГО МУНИЦИПАЛЬНОГО РАЙОНА</w:t>
      </w:r>
    </w:p>
    <w:p w:rsidR="006D3365" w:rsidRPr="00397E29" w:rsidRDefault="006D3365" w:rsidP="00E34907">
      <w:pPr>
        <w:widowControl w:val="0"/>
        <w:jc w:val="center"/>
        <w:rPr>
          <w:b/>
          <w:sz w:val="16"/>
          <w:szCs w:val="16"/>
        </w:rPr>
      </w:pPr>
      <w:r w:rsidRPr="00397E29">
        <w:rPr>
          <w:b/>
          <w:sz w:val="16"/>
          <w:szCs w:val="16"/>
        </w:rPr>
        <w:t>ВОРОНЕЖСКОЙ ОБЛАСТИ</w:t>
      </w:r>
    </w:p>
    <w:p w:rsidR="006D3365" w:rsidRPr="00397E29" w:rsidRDefault="006D3365" w:rsidP="00E34907">
      <w:pPr>
        <w:widowControl w:val="0"/>
        <w:jc w:val="center"/>
        <w:rPr>
          <w:b/>
          <w:sz w:val="16"/>
          <w:szCs w:val="16"/>
        </w:rPr>
      </w:pPr>
    </w:p>
    <w:p w:rsidR="006D3365" w:rsidRPr="00397E29" w:rsidRDefault="006D3365" w:rsidP="00E34907">
      <w:pPr>
        <w:widowControl w:val="0"/>
        <w:jc w:val="center"/>
        <w:rPr>
          <w:b/>
          <w:sz w:val="16"/>
          <w:szCs w:val="16"/>
        </w:rPr>
      </w:pPr>
      <w:r w:rsidRPr="00397E29">
        <w:rPr>
          <w:b/>
          <w:sz w:val="16"/>
          <w:szCs w:val="16"/>
        </w:rPr>
        <w:t>П О С Т А Н О В Л Е Н И Е</w:t>
      </w:r>
    </w:p>
    <w:p w:rsidR="006D3365" w:rsidRPr="00397E29" w:rsidRDefault="006D3365" w:rsidP="00E34907">
      <w:pPr>
        <w:widowControl w:val="0"/>
        <w:jc w:val="center"/>
        <w:rPr>
          <w:b/>
          <w:bCs/>
          <w:sz w:val="16"/>
          <w:szCs w:val="16"/>
        </w:rPr>
      </w:pPr>
    </w:p>
    <w:p w:rsidR="006D3365" w:rsidRPr="00397E29" w:rsidRDefault="006D3365" w:rsidP="00E34907">
      <w:pPr>
        <w:widowControl w:val="0"/>
        <w:pBdr>
          <w:bottom w:val="single" w:sz="4" w:space="1" w:color="auto"/>
        </w:pBdr>
        <w:rPr>
          <w:sz w:val="16"/>
          <w:szCs w:val="16"/>
        </w:rPr>
      </w:pPr>
      <w:r w:rsidRPr="00397E29">
        <w:rPr>
          <w:sz w:val="16"/>
          <w:szCs w:val="16"/>
        </w:rPr>
        <w:t>от  10.06.2019 г.  № 267</w:t>
      </w:r>
    </w:p>
    <w:p w:rsidR="006D3365" w:rsidRPr="00397E29" w:rsidRDefault="006D3365" w:rsidP="00E34907">
      <w:pPr>
        <w:widowControl w:val="0"/>
        <w:shd w:val="clear" w:color="auto" w:fill="FFFFFF"/>
        <w:rPr>
          <w:sz w:val="16"/>
          <w:szCs w:val="16"/>
        </w:rPr>
      </w:pPr>
      <w:r w:rsidRPr="00397E29">
        <w:rPr>
          <w:sz w:val="16"/>
          <w:szCs w:val="16"/>
        </w:rPr>
        <w:t>г. Павловск</w:t>
      </w:r>
    </w:p>
    <w:p w:rsidR="006D3365" w:rsidRPr="00397E29" w:rsidRDefault="006D3365" w:rsidP="00E34907">
      <w:pPr>
        <w:widowControl w:val="0"/>
        <w:shd w:val="clear" w:color="auto" w:fill="FFFFFF"/>
        <w:rPr>
          <w:sz w:val="16"/>
          <w:szCs w:val="16"/>
        </w:rPr>
      </w:pPr>
    </w:p>
    <w:p w:rsidR="006D3365" w:rsidRPr="00397E29" w:rsidRDefault="006D3365" w:rsidP="00E34907">
      <w:pPr>
        <w:widowControl w:val="0"/>
        <w:shd w:val="clear" w:color="auto" w:fill="FFFFFF"/>
        <w:jc w:val="both"/>
        <w:rPr>
          <w:sz w:val="16"/>
          <w:szCs w:val="16"/>
        </w:rPr>
      </w:pPr>
      <w:r w:rsidRPr="00397E29">
        <w:rPr>
          <w:sz w:val="16"/>
          <w:szCs w:val="16"/>
        </w:rPr>
        <w:t>Об утверждении тарифов на ритуальные услуги, оказываемые Павловским муниципальным унитарным предприятием жилищно-коммунального хозяйства</w:t>
      </w:r>
    </w:p>
    <w:p w:rsidR="006D3365" w:rsidRPr="00397E29" w:rsidRDefault="006D3365" w:rsidP="00E34907">
      <w:pPr>
        <w:widowControl w:val="0"/>
        <w:tabs>
          <w:tab w:val="left" w:pos="4820"/>
          <w:tab w:val="left" w:pos="5387"/>
        </w:tabs>
        <w:rPr>
          <w:sz w:val="16"/>
          <w:szCs w:val="16"/>
        </w:rPr>
      </w:pPr>
    </w:p>
    <w:p w:rsidR="006D3365" w:rsidRPr="00397E29" w:rsidRDefault="006D3365" w:rsidP="00E34907">
      <w:pPr>
        <w:widowControl w:val="0"/>
        <w:jc w:val="both"/>
        <w:rPr>
          <w:sz w:val="16"/>
          <w:szCs w:val="16"/>
        </w:rPr>
      </w:pPr>
      <w:r w:rsidRPr="00397E29">
        <w:rPr>
          <w:sz w:val="16"/>
          <w:szCs w:val="16"/>
        </w:rPr>
        <w:t xml:space="preserve">В соответствии со ст. 17 Федерального закона от 06.10.2003г. № 131-ФЗ «Об общих принципах организации местного самоуправления в Российской Федерации», решением Совета народных депутатов городского поселения - город Павловск от 10.01.2012 г. № 135 «Об утверждении Положения о порядке регулирования цен (тарифов) на услуги муниципальных предприятий и муниципальных учреждений городского поселения – город Павловск Павловского муниципального района Воронежской области», постановлениями администрации городского поселения – город Павловск от 19.02.2019г. №062 «О реорганизации Павловского муниципального унитарного предприятия «Бытсервис» в форме присоединения  к Павловскому муниципальному унитарному предприятию жилищно-коммунального хозяйства», от 20.03.2019г. №151 «О передаче </w:t>
      </w:r>
      <w:r w:rsidRPr="00397E29">
        <w:rPr>
          <w:sz w:val="16"/>
          <w:szCs w:val="16"/>
        </w:rPr>
        <w:lastRenderedPageBreak/>
        <w:t>муниципального имущества в хозяйственное ведение Павловского МУП «ЖКХ», протоколом  тарифной  комиссии  по  согласованию  цен, тарифов  для  муниципальных  предприятий  городского  поселения - город Павловск от  07.06.2019 г. N 002, руководствуясь Уставом городского поселения – город Павловск, администрация городского поселения – город Павловск</w:t>
      </w:r>
    </w:p>
    <w:p w:rsidR="006D3365" w:rsidRPr="00397E29" w:rsidRDefault="006D3365" w:rsidP="00E34907">
      <w:pPr>
        <w:widowControl w:val="0"/>
        <w:jc w:val="both"/>
        <w:rPr>
          <w:sz w:val="16"/>
          <w:szCs w:val="16"/>
        </w:rPr>
      </w:pPr>
    </w:p>
    <w:p w:rsidR="006D3365" w:rsidRPr="00397E29" w:rsidRDefault="006D3365" w:rsidP="00E34907">
      <w:pPr>
        <w:widowControl w:val="0"/>
        <w:jc w:val="center"/>
        <w:rPr>
          <w:sz w:val="16"/>
          <w:szCs w:val="16"/>
        </w:rPr>
      </w:pPr>
    </w:p>
    <w:p w:rsidR="006D3365" w:rsidRPr="00397E29" w:rsidRDefault="006D3365" w:rsidP="00E34907">
      <w:pPr>
        <w:widowControl w:val="0"/>
        <w:jc w:val="center"/>
        <w:rPr>
          <w:sz w:val="16"/>
          <w:szCs w:val="16"/>
        </w:rPr>
      </w:pPr>
      <w:r w:rsidRPr="00397E29">
        <w:rPr>
          <w:sz w:val="16"/>
          <w:szCs w:val="16"/>
        </w:rPr>
        <w:t>ПОСТАНОВЛЯЕТ:</w:t>
      </w:r>
    </w:p>
    <w:p w:rsidR="006D3365" w:rsidRPr="00397E29" w:rsidRDefault="006D3365" w:rsidP="00E34907">
      <w:pPr>
        <w:widowControl w:val="0"/>
        <w:jc w:val="center"/>
        <w:rPr>
          <w:sz w:val="16"/>
          <w:szCs w:val="16"/>
        </w:rPr>
      </w:pPr>
    </w:p>
    <w:p w:rsidR="006D3365" w:rsidRPr="00397E29" w:rsidRDefault="006D3365" w:rsidP="00E34907">
      <w:pPr>
        <w:pStyle w:val="ConsPlusNormal"/>
        <w:tabs>
          <w:tab w:val="left" w:pos="993"/>
        </w:tabs>
        <w:suppressAutoHyphens w:val="0"/>
        <w:ind w:firstLine="0"/>
        <w:jc w:val="both"/>
        <w:rPr>
          <w:rFonts w:ascii="Times New Roman" w:hAnsi="Times New Roman"/>
          <w:sz w:val="16"/>
          <w:szCs w:val="16"/>
        </w:rPr>
      </w:pPr>
      <w:r w:rsidRPr="00397E29">
        <w:rPr>
          <w:rFonts w:ascii="Times New Roman" w:hAnsi="Times New Roman"/>
          <w:sz w:val="16"/>
          <w:szCs w:val="16"/>
        </w:rPr>
        <w:t>1. Установить тарифы на ритуальные услуги, оказываемые Павловским муниципальным унитарным предприятием жилищно-коммунального хозяйства согласно приложению к настоящему постановлению.</w:t>
      </w:r>
    </w:p>
    <w:p w:rsidR="006D3365" w:rsidRPr="00397E29" w:rsidRDefault="006D3365" w:rsidP="00E34907">
      <w:pPr>
        <w:widowControl w:val="0"/>
        <w:tabs>
          <w:tab w:val="left" w:pos="720"/>
        </w:tabs>
        <w:autoSpaceDE w:val="0"/>
        <w:autoSpaceDN w:val="0"/>
        <w:adjustRightInd w:val="0"/>
        <w:jc w:val="both"/>
        <w:outlineLvl w:val="0"/>
        <w:rPr>
          <w:sz w:val="16"/>
          <w:szCs w:val="16"/>
        </w:rPr>
      </w:pPr>
      <w:r w:rsidRPr="00397E29">
        <w:rPr>
          <w:sz w:val="16"/>
          <w:szCs w:val="16"/>
        </w:rPr>
        <w:t>2. Опубликовать настоящее постановление в муниципальной газете «Павловский муниципальный вестник», разместить на официальном сайте администрации городского поселения – город Павловск в сети Интернет.</w:t>
      </w:r>
    </w:p>
    <w:p w:rsidR="006D3365" w:rsidRPr="00397E29" w:rsidRDefault="006D3365" w:rsidP="00E34907">
      <w:pPr>
        <w:widowControl w:val="0"/>
        <w:tabs>
          <w:tab w:val="left" w:pos="720"/>
        </w:tabs>
        <w:autoSpaceDE w:val="0"/>
        <w:autoSpaceDN w:val="0"/>
        <w:adjustRightInd w:val="0"/>
        <w:jc w:val="both"/>
        <w:outlineLvl w:val="0"/>
        <w:rPr>
          <w:sz w:val="16"/>
          <w:szCs w:val="16"/>
        </w:rPr>
      </w:pPr>
      <w:r w:rsidRPr="00397E29">
        <w:rPr>
          <w:sz w:val="16"/>
          <w:szCs w:val="16"/>
        </w:rPr>
        <w:t>3. Постановление вступает в силу с момента его официального опубликования.</w:t>
      </w:r>
    </w:p>
    <w:p w:rsidR="006D3365" w:rsidRPr="00397E29" w:rsidRDefault="006D3365" w:rsidP="00E34907">
      <w:pPr>
        <w:pStyle w:val="ConsPlusNormal"/>
        <w:tabs>
          <w:tab w:val="left" w:pos="993"/>
        </w:tabs>
        <w:suppressAutoHyphens w:val="0"/>
        <w:ind w:firstLine="0"/>
        <w:jc w:val="both"/>
        <w:rPr>
          <w:rFonts w:ascii="Times New Roman" w:hAnsi="Times New Roman"/>
          <w:sz w:val="16"/>
          <w:szCs w:val="16"/>
        </w:rPr>
      </w:pPr>
      <w:r w:rsidRPr="00397E29">
        <w:rPr>
          <w:rFonts w:ascii="Times New Roman" w:hAnsi="Times New Roman"/>
          <w:sz w:val="16"/>
          <w:szCs w:val="16"/>
        </w:rPr>
        <w:t>4. Контроль за исполнением настоящего постановления оставляю за собой.</w:t>
      </w:r>
    </w:p>
    <w:p w:rsidR="006D3365" w:rsidRPr="00397E29" w:rsidRDefault="006D3365" w:rsidP="00E34907">
      <w:pPr>
        <w:pStyle w:val="ConsPlusNonformat"/>
        <w:tabs>
          <w:tab w:val="num" w:pos="0"/>
          <w:tab w:val="left" w:pos="993"/>
        </w:tabs>
        <w:suppressAutoHyphens w:val="0"/>
        <w:jc w:val="both"/>
        <w:rPr>
          <w:rFonts w:ascii="Times New Roman" w:hAnsi="Times New Roman" w:cs="Times New Roman"/>
          <w:sz w:val="16"/>
          <w:szCs w:val="16"/>
        </w:rPr>
      </w:pPr>
    </w:p>
    <w:p w:rsidR="006D3365" w:rsidRPr="00397E29" w:rsidRDefault="006D3365" w:rsidP="00E34907">
      <w:pPr>
        <w:pStyle w:val="ConsPlusNonformat"/>
        <w:suppressAutoHyphens w:val="0"/>
        <w:jc w:val="both"/>
        <w:rPr>
          <w:rFonts w:ascii="Times New Roman" w:hAnsi="Times New Roman" w:cs="Times New Roman"/>
          <w:sz w:val="16"/>
          <w:szCs w:val="16"/>
        </w:rPr>
      </w:pPr>
      <w:r w:rsidRPr="00397E29">
        <w:rPr>
          <w:rFonts w:ascii="Times New Roman" w:hAnsi="Times New Roman" w:cs="Times New Roman"/>
          <w:sz w:val="16"/>
          <w:szCs w:val="16"/>
        </w:rPr>
        <w:t>Глава городского поселения –</w:t>
      </w:r>
    </w:p>
    <w:p w:rsidR="006D3365" w:rsidRPr="00397E29" w:rsidRDefault="006D3365" w:rsidP="00E34907">
      <w:pPr>
        <w:pStyle w:val="ConsPlusNonformat"/>
        <w:suppressAutoHyphens w:val="0"/>
        <w:jc w:val="both"/>
        <w:rPr>
          <w:rFonts w:ascii="Times New Roman" w:hAnsi="Times New Roman" w:cs="Times New Roman"/>
          <w:sz w:val="16"/>
          <w:szCs w:val="16"/>
        </w:rPr>
      </w:pPr>
      <w:r w:rsidRPr="00397E29">
        <w:rPr>
          <w:rFonts w:ascii="Times New Roman" w:hAnsi="Times New Roman" w:cs="Times New Roman"/>
          <w:sz w:val="16"/>
          <w:szCs w:val="16"/>
        </w:rPr>
        <w:t xml:space="preserve">город Павловск                                       </w:t>
      </w:r>
    </w:p>
    <w:p w:rsidR="006D3365" w:rsidRPr="00397E29" w:rsidRDefault="006D3365" w:rsidP="00E34907">
      <w:pPr>
        <w:pStyle w:val="ConsPlusNonformat"/>
        <w:suppressAutoHyphens w:val="0"/>
        <w:jc w:val="right"/>
        <w:rPr>
          <w:rFonts w:ascii="Times New Roman" w:hAnsi="Times New Roman" w:cs="Times New Roman"/>
          <w:sz w:val="16"/>
          <w:szCs w:val="16"/>
        </w:rPr>
      </w:pPr>
      <w:r w:rsidRPr="00397E29">
        <w:rPr>
          <w:rFonts w:ascii="Times New Roman" w:hAnsi="Times New Roman" w:cs="Times New Roman"/>
          <w:sz w:val="16"/>
          <w:szCs w:val="16"/>
        </w:rPr>
        <w:t xml:space="preserve">                                   В.А. Щербаков</w:t>
      </w:r>
    </w:p>
    <w:p w:rsidR="006D3365" w:rsidRPr="00397E29" w:rsidRDefault="006D3365" w:rsidP="00E34907">
      <w:pPr>
        <w:widowControl w:val="0"/>
        <w:jc w:val="right"/>
        <w:rPr>
          <w:sz w:val="16"/>
          <w:szCs w:val="16"/>
        </w:rPr>
      </w:pPr>
    </w:p>
    <w:p w:rsidR="006D3365" w:rsidRPr="00397E29" w:rsidRDefault="006D3365" w:rsidP="00E34907">
      <w:pPr>
        <w:pStyle w:val="a9"/>
        <w:widowControl w:val="0"/>
        <w:jc w:val="right"/>
        <w:rPr>
          <w:sz w:val="16"/>
          <w:szCs w:val="16"/>
        </w:rPr>
      </w:pPr>
      <w:r w:rsidRPr="00397E29">
        <w:rPr>
          <w:sz w:val="16"/>
          <w:szCs w:val="16"/>
        </w:rPr>
        <w:t xml:space="preserve">Приложение  </w:t>
      </w:r>
    </w:p>
    <w:p w:rsidR="006D3365" w:rsidRPr="00397E29" w:rsidRDefault="006D3365" w:rsidP="00E34907">
      <w:pPr>
        <w:pStyle w:val="ConsPlusNormal"/>
        <w:suppressAutoHyphens w:val="0"/>
        <w:ind w:firstLine="0"/>
        <w:jc w:val="right"/>
        <w:rPr>
          <w:rFonts w:ascii="Times New Roman" w:hAnsi="Times New Roman"/>
          <w:sz w:val="16"/>
          <w:szCs w:val="16"/>
        </w:rPr>
      </w:pPr>
      <w:r w:rsidRPr="00397E29">
        <w:rPr>
          <w:rFonts w:ascii="Times New Roman" w:hAnsi="Times New Roman"/>
          <w:sz w:val="16"/>
          <w:szCs w:val="16"/>
        </w:rPr>
        <w:t xml:space="preserve">к постановлению администрации </w:t>
      </w:r>
    </w:p>
    <w:p w:rsidR="006D3365" w:rsidRPr="00397E29" w:rsidRDefault="006D3365" w:rsidP="00E34907">
      <w:pPr>
        <w:pStyle w:val="ConsPlusNormal"/>
        <w:suppressAutoHyphens w:val="0"/>
        <w:ind w:firstLine="0"/>
        <w:jc w:val="right"/>
        <w:rPr>
          <w:rFonts w:ascii="Times New Roman" w:hAnsi="Times New Roman"/>
          <w:sz w:val="16"/>
          <w:szCs w:val="16"/>
        </w:rPr>
      </w:pPr>
      <w:r w:rsidRPr="00397E29">
        <w:rPr>
          <w:rFonts w:ascii="Times New Roman" w:hAnsi="Times New Roman"/>
          <w:sz w:val="16"/>
          <w:szCs w:val="16"/>
        </w:rPr>
        <w:t xml:space="preserve">                                                                         городского поселения – город Павловск</w:t>
      </w:r>
    </w:p>
    <w:p w:rsidR="006D3365" w:rsidRPr="00397E29" w:rsidRDefault="006D3365" w:rsidP="00E34907">
      <w:pPr>
        <w:pStyle w:val="ConsPlusNonformat"/>
        <w:suppressAutoHyphens w:val="0"/>
        <w:jc w:val="right"/>
        <w:rPr>
          <w:rFonts w:ascii="Times New Roman" w:hAnsi="Times New Roman" w:cs="Times New Roman"/>
          <w:sz w:val="16"/>
          <w:szCs w:val="16"/>
        </w:rPr>
      </w:pPr>
      <w:r w:rsidRPr="00397E29">
        <w:rPr>
          <w:rFonts w:ascii="Times New Roman" w:hAnsi="Times New Roman" w:cs="Times New Roman"/>
          <w:sz w:val="16"/>
          <w:szCs w:val="16"/>
        </w:rPr>
        <w:t xml:space="preserve">                                                                        от 10.06.2019 г.  N 267 </w:t>
      </w:r>
    </w:p>
    <w:p w:rsidR="006D3365" w:rsidRPr="00397E29" w:rsidRDefault="006D3365" w:rsidP="00E34907">
      <w:pPr>
        <w:widowControl w:val="0"/>
        <w:jc w:val="right"/>
        <w:rPr>
          <w:sz w:val="16"/>
          <w:szCs w:val="16"/>
        </w:rPr>
      </w:pPr>
    </w:p>
    <w:p w:rsidR="006D3365" w:rsidRPr="00397E29" w:rsidRDefault="006D3365" w:rsidP="00E34907">
      <w:pPr>
        <w:widowControl w:val="0"/>
        <w:jc w:val="right"/>
        <w:rPr>
          <w:sz w:val="16"/>
          <w:szCs w:val="16"/>
        </w:rPr>
      </w:pPr>
    </w:p>
    <w:p w:rsidR="006D3365" w:rsidRPr="00397E29" w:rsidRDefault="006D3365" w:rsidP="00E34907">
      <w:pPr>
        <w:widowControl w:val="0"/>
        <w:jc w:val="center"/>
        <w:rPr>
          <w:kern w:val="144"/>
          <w:sz w:val="16"/>
          <w:szCs w:val="16"/>
        </w:rPr>
      </w:pPr>
      <w:r w:rsidRPr="00397E29">
        <w:rPr>
          <w:b/>
          <w:bCs/>
          <w:kern w:val="144"/>
          <w:sz w:val="16"/>
          <w:szCs w:val="16"/>
        </w:rPr>
        <w:t>Тарифы</w:t>
      </w:r>
    </w:p>
    <w:p w:rsidR="006D3365" w:rsidRPr="00397E29" w:rsidRDefault="006D3365" w:rsidP="00E34907">
      <w:pPr>
        <w:widowControl w:val="0"/>
        <w:jc w:val="center"/>
        <w:rPr>
          <w:b/>
          <w:bCs/>
          <w:kern w:val="144"/>
          <w:sz w:val="16"/>
          <w:szCs w:val="16"/>
        </w:rPr>
      </w:pPr>
      <w:r w:rsidRPr="00397E29">
        <w:rPr>
          <w:b/>
          <w:bCs/>
          <w:kern w:val="144"/>
          <w:sz w:val="16"/>
          <w:szCs w:val="16"/>
        </w:rPr>
        <w:t>на ритуальные услуги, оказываемые Павловским МУП ЖКХ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7"/>
        <w:gridCol w:w="3181"/>
        <w:gridCol w:w="1002"/>
      </w:tblGrid>
      <w:tr w:rsidR="006D3365" w:rsidRPr="00397E29" w:rsidTr="001E462A">
        <w:tc>
          <w:tcPr>
            <w:tcW w:w="675" w:type="dxa"/>
          </w:tcPr>
          <w:p w:rsidR="006D3365" w:rsidRPr="00397E29" w:rsidRDefault="006D3365" w:rsidP="00E34907">
            <w:pPr>
              <w:widowControl w:val="0"/>
              <w:rPr>
                <w:kern w:val="144"/>
                <w:sz w:val="12"/>
                <w:szCs w:val="16"/>
              </w:rPr>
            </w:pPr>
            <w:r w:rsidRPr="00397E29">
              <w:rPr>
                <w:kern w:val="144"/>
                <w:sz w:val="12"/>
                <w:szCs w:val="16"/>
              </w:rPr>
              <w:t>№ п./п</w:t>
            </w:r>
          </w:p>
        </w:tc>
        <w:tc>
          <w:tcPr>
            <w:tcW w:w="7371" w:type="dxa"/>
          </w:tcPr>
          <w:p w:rsidR="006D3365" w:rsidRPr="00397E29" w:rsidRDefault="006D3365" w:rsidP="00E34907">
            <w:pPr>
              <w:widowControl w:val="0"/>
              <w:jc w:val="center"/>
              <w:rPr>
                <w:kern w:val="144"/>
                <w:sz w:val="12"/>
                <w:szCs w:val="16"/>
              </w:rPr>
            </w:pPr>
            <w:r w:rsidRPr="00397E29">
              <w:rPr>
                <w:kern w:val="144"/>
                <w:sz w:val="12"/>
                <w:szCs w:val="16"/>
              </w:rPr>
              <w:t>Наименование услуги</w:t>
            </w:r>
          </w:p>
        </w:tc>
        <w:tc>
          <w:tcPr>
            <w:tcW w:w="2091" w:type="dxa"/>
          </w:tcPr>
          <w:p w:rsidR="006D3365" w:rsidRPr="00397E29" w:rsidRDefault="006D3365" w:rsidP="00E34907">
            <w:pPr>
              <w:widowControl w:val="0"/>
              <w:rPr>
                <w:kern w:val="144"/>
                <w:sz w:val="12"/>
                <w:szCs w:val="16"/>
              </w:rPr>
            </w:pPr>
            <w:r w:rsidRPr="00397E29">
              <w:rPr>
                <w:kern w:val="144"/>
                <w:sz w:val="12"/>
                <w:szCs w:val="16"/>
              </w:rPr>
              <w:t xml:space="preserve">Тариф за единицу, руб. </w:t>
            </w:r>
          </w:p>
        </w:tc>
      </w:tr>
      <w:tr w:rsidR="006D3365" w:rsidRPr="00397E29" w:rsidTr="001E462A">
        <w:tc>
          <w:tcPr>
            <w:tcW w:w="675" w:type="dxa"/>
          </w:tcPr>
          <w:p w:rsidR="006D3365" w:rsidRPr="00397E29" w:rsidRDefault="006D3365" w:rsidP="00E34907">
            <w:pPr>
              <w:widowControl w:val="0"/>
              <w:rPr>
                <w:b/>
                <w:bCs/>
                <w:kern w:val="144"/>
                <w:sz w:val="12"/>
                <w:szCs w:val="16"/>
              </w:rPr>
            </w:pPr>
            <w:r w:rsidRPr="00397E29">
              <w:rPr>
                <w:b/>
                <w:bCs/>
                <w:kern w:val="144"/>
                <w:sz w:val="12"/>
                <w:szCs w:val="16"/>
              </w:rPr>
              <w:t>1.</w:t>
            </w:r>
          </w:p>
        </w:tc>
        <w:tc>
          <w:tcPr>
            <w:tcW w:w="7371" w:type="dxa"/>
          </w:tcPr>
          <w:p w:rsidR="006D3365" w:rsidRPr="00397E29" w:rsidRDefault="006D3365" w:rsidP="00E34907">
            <w:pPr>
              <w:widowControl w:val="0"/>
              <w:rPr>
                <w:kern w:val="144"/>
                <w:sz w:val="12"/>
                <w:szCs w:val="16"/>
              </w:rPr>
            </w:pPr>
            <w:r w:rsidRPr="00397E29">
              <w:rPr>
                <w:kern w:val="144"/>
                <w:sz w:val="12"/>
                <w:szCs w:val="16"/>
              </w:rPr>
              <w:t xml:space="preserve">Оформление документов </w:t>
            </w:r>
          </w:p>
        </w:tc>
        <w:tc>
          <w:tcPr>
            <w:tcW w:w="2091" w:type="dxa"/>
          </w:tcPr>
          <w:p w:rsidR="006D3365" w:rsidRPr="00397E29" w:rsidRDefault="006D3365" w:rsidP="00E34907">
            <w:pPr>
              <w:widowControl w:val="0"/>
              <w:rPr>
                <w:kern w:val="144"/>
                <w:sz w:val="12"/>
                <w:szCs w:val="16"/>
              </w:rPr>
            </w:pPr>
            <w:r w:rsidRPr="00397E29">
              <w:rPr>
                <w:kern w:val="144"/>
                <w:sz w:val="12"/>
                <w:szCs w:val="16"/>
              </w:rPr>
              <w:t>-</w:t>
            </w:r>
          </w:p>
        </w:tc>
      </w:tr>
      <w:tr w:rsidR="006D3365" w:rsidRPr="00397E29" w:rsidTr="001E462A">
        <w:tc>
          <w:tcPr>
            <w:tcW w:w="675" w:type="dxa"/>
          </w:tcPr>
          <w:p w:rsidR="006D3365" w:rsidRPr="00397E29" w:rsidRDefault="006D3365" w:rsidP="00E34907">
            <w:pPr>
              <w:widowControl w:val="0"/>
              <w:rPr>
                <w:b/>
                <w:bCs/>
                <w:kern w:val="144"/>
                <w:sz w:val="12"/>
                <w:szCs w:val="16"/>
              </w:rPr>
            </w:pPr>
            <w:r w:rsidRPr="00397E29">
              <w:rPr>
                <w:b/>
                <w:bCs/>
                <w:kern w:val="144"/>
                <w:sz w:val="12"/>
                <w:szCs w:val="16"/>
              </w:rPr>
              <w:t>2.</w:t>
            </w:r>
          </w:p>
        </w:tc>
        <w:tc>
          <w:tcPr>
            <w:tcW w:w="7371" w:type="dxa"/>
          </w:tcPr>
          <w:p w:rsidR="006D3365" w:rsidRPr="00397E29" w:rsidRDefault="006D3365" w:rsidP="00E34907">
            <w:pPr>
              <w:widowControl w:val="0"/>
              <w:rPr>
                <w:kern w:val="144"/>
                <w:sz w:val="12"/>
                <w:szCs w:val="16"/>
              </w:rPr>
            </w:pPr>
            <w:r w:rsidRPr="00397E29">
              <w:rPr>
                <w:kern w:val="144"/>
                <w:sz w:val="12"/>
                <w:szCs w:val="16"/>
              </w:rPr>
              <w:t xml:space="preserve">Услуга по выезду мастера участка  на кладбище на автотранспорте предприятия </w:t>
            </w:r>
          </w:p>
        </w:tc>
        <w:tc>
          <w:tcPr>
            <w:tcW w:w="2091" w:type="dxa"/>
          </w:tcPr>
          <w:p w:rsidR="006D3365" w:rsidRPr="00397E29" w:rsidRDefault="006D3365" w:rsidP="00E34907">
            <w:pPr>
              <w:widowControl w:val="0"/>
              <w:rPr>
                <w:kern w:val="144"/>
                <w:sz w:val="12"/>
                <w:szCs w:val="16"/>
              </w:rPr>
            </w:pPr>
            <w:r w:rsidRPr="00397E29">
              <w:rPr>
                <w:kern w:val="144"/>
                <w:sz w:val="12"/>
                <w:szCs w:val="16"/>
              </w:rPr>
              <w:t>500</w:t>
            </w:r>
          </w:p>
        </w:tc>
      </w:tr>
      <w:tr w:rsidR="006D3365" w:rsidRPr="00397E29" w:rsidTr="001E462A">
        <w:tc>
          <w:tcPr>
            <w:tcW w:w="675" w:type="dxa"/>
          </w:tcPr>
          <w:p w:rsidR="006D3365" w:rsidRPr="00397E29" w:rsidRDefault="006D3365" w:rsidP="00E34907">
            <w:pPr>
              <w:widowControl w:val="0"/>
              <w:rPr>
                <w:b/>
                <w:bCs/>
                <w:kern w:val="144"/>
                <w:sz w:val="12"/>
                <w:szCs w:val="16"/>
              </w:rPr>
            </w:pPr>
            <w:r w:rsidRPr="00397E29">
              <w:rPr>
                <w:b/>
                <w:bCs/>
                <w:kern w:val="144"/>
                <w:sz w:val="12"/>
                <w:szCs w:val="16"/>
              </w:rPr>
              <w:t>3.</w:t>
            </w:r>
          </w:p>
        </w:tc>
        <w:tc>
          <w:tcPr>
            <w:tcW w:w="7371" w:type="dxa"/>
          </w:tcPr>
          <w:p w:rsidR="006D3365" w:rsidRPr="00397E29" w:rsidRDefault="006D3365" w:rsidP="00E34907">
            <w:pPr>
              <w:widowControl w:val="0"/>
              <w:rPr>
                <w:b/>
                <w:bCs/>
                <w:kern w:val="144"/>
                <w:sz w:val="12"/>
                <w:szCs w:val="16"/>
              </w:rPr>
            </w:pPr>
            <w:r w:rsidRPr="00397E29">
              <w:rPr>
                <w:b/>
                <w:bCs/>
                <w:kern w:val="144"/>
                <w:sz w:val="12"/>
                <w:szCs w:val="16"/>
              </w:rPr>
              <w:t>Рытье могилы вручную   2,3*1,0*1,5 (новое место):</w:t>
            </w:r>
          </w:p>
        </w:tc>
        <w:tc>
          <w:tcPr>
            <w:tcW w:w="2091" w:type="dxa"/>
          </w:tcPr>
          <w:p w:rsidR="006D3365" w:rsidRPr="00397E29" w:rsidRDefault="006D3365" w:rsidP="00E34907">
            <w:pPr>
              <w:widowControl w:val="0"/>
              <w:rPr>
                <w:kern w:val="144"/>
                <w:sz w:val="12"/>
                <w:szCs w:val="16"/>
              </w:rPr>
            </w:pPr>
          </w:p>
        </w:tc>
      </w:tr>
      <w:tr w:rsidR="006D3365" w:rsidRPr="00397E29" w:rsidTr="001E462A">
        <w:tc>
          <w:tcPr>
            <w:tcW w:w="675" w:type="dxa"/>
          </w:tcPr>
          <w:p w:rsidR="006D3365" w:rsidRPr="00397E29" w:rsidRDefault="006D3365" w:rsidP="00E34907">
            <w:pPr>
              <w:widowControl w:val="0"/>
              <w:rPr>
                <w:kern w:val="144"/>
                <w:sz w:val="12"/>
                <w:szCs w:val="16"/>
              </w:rPr>
            </w:pPr>
            <w:r w:rsidRPr="00397E29">
              <w:rPr>
                <w:kern w:val="144"/>
                <w:sz w:val="12"/>
                <w:szCs w:val="16"/>
              </w:rPr>
              <w:t>3.1.</w:t>
            </w:r>
          </w:p>
        </w:tc>
        <w:tc>
          <w:tcPr>
            <w:tcW w:w="7371" w:type="dxa"/>
          </w:tcPr>
          <w:p w:rsidR="006D3365" w:rsidRPr="00397E29" w:rsidRDefault="006D3365" w:rsidP="00E34907">
            <w:pPr>
              <w:widowControl w:val="0"/>
              <w:rPr>
                <w:kern w:val="144"/>
                <w:sz w:val="12"/>
                <w:szCs w:val="16"/>
              </w:rPr>
            </w:pPr>
            <w:r w:rsidRPr="00397E29">
              <w:rPr>
                <w:kern w:val="144"/>
                <w:sz w:val="12"/>
                <w:szCs w:val="16"/>
              </w:rPr>
              <w:t xml:space="preserve">Летний период </w:t>
            </w:r>
          </w:p>
        </w:tc>
        <w:tc>
          <w:tcPr>
            <w:tcW w:w="2091" w:type="dxa"/>
          </w:tcPr>
          <w:p w:rsidR="006D3365" w:rsidRPr="00397E29" w:rsidRDefault="006D3365" w:rsidP="00E34907">
            <w:pPr>
              <w:widowControl w:val="0"/>
              <w:rPr>
                <w:kern w:val="144"/>
                <w:sz w:val="12"/>
                <w:szCs w:val="16"/>
              </w:rPr>
            </w:pPr>
            <w:r w:rsidRPr="00397E29">
              <w:rPr>
                <w:kern w:val="144"/>
                <w:sz w:val="12"/>
                <w:szCs w:val="16"/>
              </w:rPr>
              <w:t>5000</w:t>
            </w:r>
          </w:p>
        </w:tc>
      </w:tr>
      <w:tr w:rsidR="006D3365" w:rsidRPr="00397E29" w:rsidTr="001E462A">
        <w:tc>
          <w:tcPr>
            <w:tcW w:w="675" w:type="dxa"/>
          </w:tcPr>
          <w:p w:rsidR="006D3365" w:rsidRPr="00397E29" w:rsidRDefault="006D3365" w:rsidP="00E34907">
            <w:pPr>
              <w:widowControl w:val="0"/>
              <w:rPr>
                <w:kern w:val="144"/>
                <w:sz w:val="12"/>
                <w:szCs w:val="16"/>
              </w:rPr>
            </w:pPr>
            <w:r w:rsidRPr="00397E29">
              <w:rPr>
                <w:kern w:val="144"/>
                <w:sz w:val="12"/>
                <w:szCs w:val="16"/>
              </w:rPr>
              <w:t>3.2.</w:t>
            </w:r>
          </w:p>
        </w:tc>
        <w:tc>
          <w:tcPr>
            <w:tcW w:w="7371" w:type="dxa"/>
          </w:tcPr>
          <w:p w:rsidR="006D3365" w:rsidRPr="00397E29" w:rsidRDefault="006D3365" w:rsidP="00E34907">
            <w:pPr>
              <w:widowControl w:val="0"/>
              <w:rPr>
                <w:kern w:val="144"/>
                <w:sz w:val="12"/>
                <w:szCs w:val="16"/>
              </w:rPr>
            </w:pPr>
            <w:r w:rsidRPr="00397E29">
              <w:rPr>
                <w:kern w:val="144"/>
                <w:sz w:val="12"/>
                <w:szCs w:val="16"/>
              </w:rPr>
              <w:t>Зимний период  при глубине промерзания до 0,5м</w:t>
            </w:r>
          </w:p>
        </w:tc>
        <w:tc>
          <w:tcPr>
            <w:tcW w:w="2091" w:type="dxa"/>
          </w:tcPr>
          <w:p w:rsidR="006D3365" w:rsidRPr="00397E29" w:rsidRDefault="006D3365" w:rsidP="00E34907">
            <w:pPr>
              <w:widowControl w:val="0"/>
              <w:rPr>
                <w:kern w:val="144"/>
                <w:sz w:val="12"/>
                <w:szCs w:val="16"/>
              </w:rPr>
            </w:pPr>
            <w:r w:rsidRPr="00397E29">
              <w:rPr>
                <w:kern w:val="144"/>
                <w:sz w:val="12"/>
                <w:szCs w:val="16"/>
              </w:rPr>
              <w:t>6200</w:t>
            </w:r>
          </w:p>
        </w:tc>
      </w:tr>
      <w:tr w:rsidR="006D3365" w:rsidRPr="00397E29" w:rsidTr="001E462A">
        <w:tc>
          <w:tcPr>
            <w:tcW w:w="675" w:type="dxa"/>
          </w:tcPr>
          <w:p w:rsidR="006D3365" w:rsidRPr="00397E29" w:rsidRDefault="006D3365" w:rsidP="00E34907">
            <w:pPr>
              <w:widowControl w:val="0"/>
              <w:rPr>
                <w:kern w:val="144"/>
                <w:sz w:val="12"/>
                <w:szCs w:val="16"/>
              </w:rPr>
            </w:pPr>
            <w:r w:rsidRPr="00397E29">
              <w:rPr>
                <w:kern w:val="144"/>
                <w:sz w:val="12"/>
                <w:szCs w:val="16"/>
              </w:rPr>
              <w:t>3.3.</w:t>
            </w:r>
          </w:p>
        </w:tc>
        <w:tc>
          <w:tcPr>
            <w:tcW w:w="7371" w:type="dxa"/>
          </w:tcPr>
          <w:p w:rsidR="006D3365" w:rsidRPr="00397E29" w:rsidRDefault="006D3365" w:rsidP="00E34907">
            <w:pPr>
              <w:widowControl w:val="0"/>
              <w:rPr>
                <w:kern w:val="144"/>
                <w:sz w:val="12"/>
                <w:szCs w:val="16"/>
              </w:rPr>
            </w:pPr>
            <w:r w:rsidRPr="00397E29">
              <w:rPr>
                <w:kern w:val="144"/>
                <w:sz w:val="12"/>
                <w:szCs w:val="16"/>
              </w:rPr>
              <w:t>Зимний период при глубине промерзания от 0,5 до 1м</w:t>
            </w:r>
          </w:p>
        </w:tc>
        <w:tc>
          <w:tcPr>
            <w:tcW w:w="2091" w:type="dxa"/>
          </w:tcPr>
          <w:p w:rsidR="006D3365" w:rsidRPr="00397E29" w:rsidRDefault="006D3365" w:rsidP="00E34907">
            <w:pPr>
              <w:widowControl w:val="0"/>
              <w:rPr>
                <w:b/>
                <w:bCs/>
                <w:kern w:val="144"/>
                <w:sz w:val="12"/>
                <w:szCs w:val="16"/>
              </w:rPr>
            </w:pPr>
            <w:r w:rsidRPr="00397E29">
              <w:rPr>
                <w:kern w:val="144"/>
                <w:sz w:val="12"/>
                <w:szCs w:val="16"/>
              </w:rPr>
              <w:t>9800</w:t>
            </w:r>
          </w:p>
        </w:tc>
      </w:tr>
      <w:tr w:rsidR="006D3365" w:rsidRPr="00397E29" w:rsidTr="001E462A">
        <w:tc>
          <w:tcPr>
            <w:tcW w:w="675" w:type="dxa"/>
          </w:tcPr>
          <w:p w:rsidR="006D3365" w:rsidRPr="00397E29" w:rsidRDefault="006D3365" w:rsidP="00E34907">
            <w:pPr>
              <w:widowControl w:val="0"/>
              <w:rPr>
                <w:b/>
                <w:bCs/>
                <w:kern w:val="144"/>
                <w:sz w:val="12"/>
                <w:szCs w:val="16"/>
              </w:rPr>
            </w:pPr>
            <w:r w:rsidRPr="00397E29">
              <w:rPr>
                <w:b/>
                <w:bCs/>
                <w:kern w:val="144"/>
                <w:sz w:val="12"/>
                <w:szCs w:val="16"/>
              </w:rPr>
              <w:t>4.</w:t>
            </w:r>
          </w:p>
        </w:tc>
        <w:tc>
          <w:tcPr>
            <w:tcW w:w="7371" w:type="dxa"/>
          </w:tcPr>
          <w:p w:rsidR="006D3365" w:rsidRPr="00397E29" w:rsidRDefault="006D3365" w:rsidP="00E34907">
            <w:pPr>
              <w:widowControl w:val="0"/>
              <w:rPr>
                <w:b/>
                <w:bCs/>
                <w:kern w:val="144"/>
                <w:sz w:val="12"/>
                <w:szCs w:val="16"/>
              </w:rPr>
            </w:pPr>
            <w:r w:rsidRPr="00397E29">
              <w:rPr>
                <w:b/>
                <w:bCs/>
                <w:kern w:val="144"/>
                <w:sz w:val="12"/>
                <w:szCs w:val="16"/>
              </w:rPr>
              <w:t>Рытье могилы с подкопом или в стесненных условиях вручную:</w:t>
            </w:r>
          </w:p>
        </w:tc>
        <w:tc>
          <w:tcPr>
            <w:tcW w:w="2091" w:type="dxa"/>
          </w:tcPr>
          <w:p w:rsidR="006D3365" w:rsidRPr="00397E29" w:rsidRDefault="006D3365" w:rsidP="00E34907">
            <w:pPr>
              <w:widowControl w:val="0"/>
              <w:rPr>
                <w:kern w:val="144"/>
                <w:sz w:val="12"/>
                <w:szCs w:val="16"/>
              </w:rPr>
            </w:pPr>
          </w:p>
        </w:tc>
      </w:tr>
      <w:tr w:rsidR="006D3365" w:rsidRPr="00397E29" w:rsidTr="001E462A">
        <w:tc>
          <w:tcPr>
            <w:tcW w:w="675" w:type="dxa"/>
          </w:tcPr>
          <w:p w:rsidR="006D3365" w:rsidRPr="00397E29" w:rsidRDefault="006D3365" w:rsidP="00E34907">
            <w:pPr>
              <w:widowControl w:val="0"/>
              <w:rPr>
                <w:kern w:val="144"/>
                <w:sz w:val="12"/>
                <w:szCs w:val="16"/>
              </w:rPr>
            </w:pPr>
            <w:r w:rsidRPr="00397E29">
              <w:rPr>
                <w:kern w:val="144"/>
                <w:sz w:val="12"/>
                <w:szCs w:val="16"/>
              </w:rPr>
              <w:t>4.1.</w:t>
            </w:r>
          </w:p>
        </w:tc>
        <w:tc>
          <w:tcPr>
            <w:tcW w:w="7371" w:type="dxa"/>
          </w:tcPr>
          <w:p w:rsidR="006D3365" w:rsidRPr="00397E29" w:rsidRDefault="006D3365" w:rsidP="00E34907">
            <w:pPr>
              <w:widowControl w:val="0"/>
              <w:rPr>
                <w:kern w:val="144"/>
                <w:sz w:val="12"/>
                <w:szCs w:val="16"/>
              </w:rPr>
            </w:pPr>
            <w:r w:rsidRPr="00397E29">
              <w:rPr>
                <w:kern w:val="144"/>
                <w:sz w:val="12"/>
                <w:szCs w:val="16"/>
              </w:rPr>
              <w:t xml:space="preserve">Летний период </w:t>
            </w:r>
          </w:p>
        </w:tc>
        <w:tc>
          <w:tcPr>
            <w:tcW w:w="2091" w:type="dxa"/>
          </w:tcPr>
          <w:p w:rsidR="006D3365" w:rsidRPr="00397E29" w:rsidRDefault="006D3365" w:rsidP="00E34907">
            <w:pPr>
              <w:widowControl w:val="0"/>
              <w:rPr>
                <w:kern w:val="144"/>
                <w:sz w:val="12"/>
                <w:szCs w:val="16"/>
              </w:rPr>
            </w:pPr>
            <w:r w:rsidRPr="00397E29">
              <w:rPr>
                <w:kern w:val="144"/>
                <w:sz w:val="12"/>
                <w:szCs w:val="16"/>
              </w:rPr>
              <w:t>5750</w:t>
            </w:r>
          </w:p>
        </w:tc>
      </w:tr>
      <w:tr w:rsidR="006D3365" w:rsidRPr="00397E29" w:rsidTr="001E462A">
        <w:tc>
          <w:tcPr>
            <w:tcW w:w="675" w:type="dxa"/>
          </w:tcPr>
          <w:p w:rsidR="006D3365" w:rsidRPr="00397E29" w:rsidRDefault="006D3365" w:rsidP="00E34907">
            <w:pPr>
              <w:widowControl w:val="0"/>
              <w:rPr>
                <w:kern w:val="144"/>
                <w:sz w:val="12"/>
                <w:szCs w:val="16"/>
              </w:rPr>
            </w:pPr>
            <w:r w:rsidRPr="00397E29">
              <w:rPr>
                <w:kern w:val="144"/>
                <w:sz w:val="12"/>
                <w:szCs w:val="16"/>
              </w:rPr>
              <w:t>4.2.</w:t>
            </w:r>
          </w:p>
        </w:tc>
        <w:tc>
          <w:tcPr>
            <w:tcW w:w="7371" w:type="dxa"/>
          </w:tcPr>
          <w:p w:rsidR="006D3365" w:rsidRPr="00397E29" w:rsidRDefault="006D3365" w:rsidP="00E34907">
            <w:pPr>
              <w:widowControl w:val="0"/>
              <w:rPr>
                <w:kern w:val="144"/>
                <w:sz w:val="12"/>
                <w:szCs w:val="16"/>
              </w:rPr>
            </w:pPr>
            <w:r w:rsidRPr="00397E29">
              <w:rPr>
                <w:kern w:val="144"/>
                <w:sz w:val="12"/>
                <w:szCs w:val="16"/>
              </w:rPr>
              <w:t>Зимний период при глубине промерзания до 0,5</w:t>
            </w:r>
          </w:p>
        </w:tc>
        <w:tc>
          <w:tcPr>
            <w:tcW w:w="2091" w:type="dxa"/>
          </w:tcPr>
          <w:p w:rsidR="006D3365" w:rsidRPr="00397E29" w:rsidRDefault="006D3365" w:rsidP="00E34907">
            <w:pPr>
              <w:widowControl w:val="0"/>
              <w:rPr>
                <w:kern w:val="144"/>
                <w:sz w:val="12"/>
                <w:szCs w:val="16"/>
              </w:rPr>
            </w:pPr>
            <w:r w:rsidRPr="00397E29">
              <w:rPr>
                <w:kern w:val="144"/>
                <w:sz w:val="12"/>
                <w:szCs w:val="16"/>
              </w:rPr>
              <w:t>7130</w:t>
            </w:r>
          </w:p>
        </w:tc>
      </w:tr>
      <w:tr w:rsidR="006D3365" w:rsidRPr="00397E29" w:rsidTr="001E462A">
        <w:tc>
          <w:tcPr>
            <w:tcW w:w="675" w:type="dxa"/>
          </w:tcPr>
          <w:p w:rsidR="006D3365" w:rsidRPr="00397E29" w:rsidRDefault="006D3365" w:rsidP="00E34907">
            <w:pPr>
              <w:widowControl w:val="0"/>
              <w:rPr>
                <w:kern w:val="144"/>
                <w:sz w:val="12"/>
                <w:szCs w:val="16"/>
              </w:rPr>
            </w:pPr>
            <w:r w:rsidRPr="00397E29">
              <w:rPr>
                <w:kern w:val="144"/>
                <w:sz w:val="12"/>
                <w:szCs w:val="16"/>
              </w:rPr>
              <w:t>4.3.</w:t>
            </w:r>
          </w:p>
        </w:tc>
        <w:tc>
          <w:tcPr>
            <w:tcW w:w="7371" w:type="dxa"/>
          </w:tcPr>
          <w:p w:rsidR="006D3365" w:rsidRPr="00397E29" w:rsidRDefault="006D3365" w:rsidP="00E34907">
            <w:pPr>
              <w:widowControl w:val="0"/>
              <w:rPr>
                <w:kern w:val="144"/>
                <w:sz w:val="12"/>
                <w:szCs w:val="16"/>
              </w:rPr>
            </w:pPr>
            <w:r w:rsidRPr="00397E29">
              <w:rPr>
                <w:kern w:val="144"/>
                <w:sz w:val="12"/>
                <w:szCs w:val="16"/>
              </w:rPr>
              <w:t>Зимний период при глубине промерзания от 0,5 до 1,0м</w:t>
            </w:r>
          </w:p>
        </w:tc>
        <w:tc>
          <w:tcPr>
            <w:tcW w:w="2091" w:type="dxa"/>
          </w:tcPr>
          <w:p w:rsidR="006D3365" w:rsidRPr="00397E29" w:rsidRDefault="006D3365" w:rsidP="00E34907">
            <w:pPr>
              <w:widowControl w:val="0"/>
              <w:rPr>
                <w:kern w:val="144"/>
                <w:sz w:val="12"/>
                <w:szCs w:val="16"/>
              </w:rPr>
            </w:pPr>
            <w:r w:rsidRPr="00397E29">
              <w:rPr>
                <w:kern w:val="144"/>
                <w:sz w:val="12"/>
                <w:szCs w:val="16"/>
              </w:rPr>
              <w:t>11270</w:t>
            </w:r>
          </w:p>
        </w:tc>
      </w:tr>
      <w:tr w:rsidR="006D3365" w:rsidRPr="00397E29" w:rsidTr="001E462A">
        <w:tc>
          <w:tcPr>
            <w:tcW w:w="675" w:type="dxa"/>
          </w:tcPr>
          <w:p w:rsidR="006D3365" w:rsidRPr="00397E29" w:rsidRDefault="006D3365" w:rsidP="00E34907">
            <w:pPr>
              <w:widowControl w:val="0"/>
              <w:rPr>
                <w:b/>
                <w:bCs/>
                <w:kern w:val="144"/>
                <w:sz w:val="12"/>
                <w:szCs w:val="16"/>
              </w:rPr>
            </w:pPr>
          </w:p>
        </w:tc>
        <w:tc>
          <w:tcPr>
            <w:tcW w:w="7371" w:type="dxa"/>
          </w:tcPr>
          <w:p w:rsidR="006D3365" w:rsidRPr="00397E29" w:rsidRDefault="006D3365" w:rsidP="00E34907">
            <w:pPr>
              <w:widowControl w:val="0"/>
              <w:rPr>
                <w:b/>
                <w:bCs/>
                <w:kern w:val="144"/>
                <w:sz w:val="12"/>
                <w:szCs w:val="16"/>
              </w:rPr>
            </w:pPr>
          </w:p>
        </w:tc>
        <w:tc>
          <w:tcPr>
            <w:tcW w:w="2091" w:type="dxa"/>
          </w:tcPr>
          <w:p w:rsidR="006D3365" w:rsidRPr="00397E29" w:rsidRDefault="006D3365" w:rsidP="00E34907">
            <w:pPr>
              <w:widowControl w:val="0"/>
              <w:rPr>
                <w:kern w:val="144"/>
                <w:sz w:val="12"/>
                <w:szCs w:val="16"/>
              </w:rPr>
            </w:pPr>
          </w:p>
        </w:tc>
      </w:tr>
      <w:tr w:rsidR="006D3365" w:rsidRPr="00397E29" w:rsidTr="001E462A">
        <w:tc>
          <w:tcPr>
            <w:tcW w:w="675" w:type="dxa"/>
          </w:tcPr>
          <w:p w:rsidR="006D3365" w:rsidRPr="00397E29" w:rsidRDefault="006D3365" w:rsidP="00E34907">
            <w:pPr>
              <w:widowControl w:val="0"/>
              <w:rPr>
                <w:b/>
                <w:bCs/>
                <w:kern w:val="144"/>
                <w:sz w:val="12"/>
                <w:szCs w:val="16"/>
              </w:rPr>
            </w:pPr>
            <w:r w:rsidRPr="00397E29">
              <w:rPr>
                <w:b/>
                <w:bCs/>
                <w:kern w:val="144"/>
                <w:sz w:val="12"/>
                <w:szCs w:val="16"/>
              </w:rPr>
              <w:t>5.</w:t>
            </w:r>
          </w:p>
        </w:tc>
        <w:tc>
          <w:tcPr>
            <w:tcW w:w="7371" w:type="dxa"/>
          </w:tcPr>
          <w:p w:rsidR="006D3365" w:rsidRPr="00397E29" w:rsidRDefault="006D3365" w:rsidP="00E34907">
            <w:pPr>
              <w:widowControl w:val="0"/>
              <w:rPr>
                <w:b/>
                <w:bCs/>
                <w:kern w:val="144"/>
                <w:sz w:val="12"/>
                <w:szCs w:val="16"/>
              </w:rPr>
            </w:pPr>
            <w:r w:rsidRPr="00397E29">
              <w:rPr>
                <w:b/>
                <w:bCs/>
                <w:kern w:val="144"/>
                <w:sz w:val="12"/>
                <w:szCs w:val="16"/>
              </w:rPr>
              <w:t>Захоронение лето/зима  (2,3*1,0*1,5)</w:t>
            </w:r>
          </w:p>
        </w:tc>
        <w:tc>
          <w:tcPr>
            <w:tcW w:w="2091" w:type="dxa"/>
          </w:tcPr>
          <w:p w:rsidR="006D3365" w:rsidRPr="00397E29" w:rsidRDefault="006D3365" w:rsidP="00E34907">
            <w:pPr>
              <w:widowControl w:val="0"/>
              <w:rPr>
                <w:kern w:val="144"/>
                <w:sz w:val="12"/>
                <w:szCs w:val="16"/>
              </w:rPr>
            </w:pPr>
            <w:r w:rsidRPr="00397E29">
              <w:rPr>
                <w:kern w:val="144"/>
                <w:sz w:val="12"/>
                <w:szCs w:val="16"/>
              </w:rPr>
              <w:t>1600/1900</w:t>
            </w:r>
          </w:p>
        </w:tc>
      </w:tr>
      <w:tr w:rsidR="006D3365" w:rsidRPr="00397E29" w:rsidTr="001E462A">
        <w:tc>
          <w:tcPr>
            <w:tcW w:w="675" w:type="dxa"/>
          </w:tcPr>
          <w:p w:rsidR="006D3365" w:rsidRPr="00397E29" w:rsidRDefault="006D3365" w:rsidP="00E34907">
            <w:pPr>
              <w:widowControl w:val="0"/>
              <w:rPr>
                <w:b/>
                <w:bCs/>
                <w:kern w:val="144"/>
                <w:sz w:val="12"/>
                <w:szCs w:val="16"/>
              </w:rPr>
            </w:pPr>
            <w:r w:rsidRPr="00397E29">
              <w:rPr>
                <w:b/>
                <w:bCs/>
                <w:kern w:val="144"/>
                <w:sz w:val="12"/>
                <w:szCs w:val="16"/>
              </w:rPr>
              <w:t>6.</w:t>
            </w:r>
          </w:p>
        </w:tc>
        <w:tc>
          <w:tcPr>
            <w:tcW w:w="7371" w:type="dxa"/>
          </w:tcPr>
          <w:p w:rsidR="006D3365" w:rsidRPr="00397E29" w:rsidRDefault="006D3365" w:rsidP="00E34907">
            <w:pPr>
              <w:widowControl w:val="0"/>
              <w:rPr>
                <w:kern w:val="144"/>
                <w:sz w:val="12"/>
                <w:szCs w:val="16"/>
              </w:rPr>
            </w:pPr>
            <w:r w:rsidRPr="00397E29">
              <w:rPr>
                <w:kern w:val="144"/>
                <w:sz w:val="12"/>
                <w:szCs w:val="16"/>
              </w:rPr>
              <w:t>Доставка покойного в морг/ из морга</w:t>
            </w:r>
          </w:p>
        </w:tc>
        <w:tc>
          <w:tcPr>
            <w:tcW w:w="2091" w:type="dxa"/>
          </w:tcPr>
          <w:p w:rsidR="006D3365" w:rsidRPr="00397E29" w:rsidRDefault="006D3365" w:rsidP="00E34907">
            <w:pPr>
              <w:widowControl w:val="0"/>
              <w:rPr>
                <w:kern w:val="144"/>
                <w:sz w:val="12"/>
                <w:szCs w:val="16"/>
              </w:rPr>
            </w:pPr>
            <w:r w:rsidRPr="00397E29">
              <w:rPr>
                <w:kern w:val="144"/>
                <w:sz w:val="12"/>
                <w:szCs w:val="16"/>
              </w:rPr>
              <w:t>800</w:t>
            </w:r>
          </w:p>
        </w:tc>
      </w:tr>
      <w:tr w:rsidR="006D3365" w:rsidRPr="00397E29" w:rsidTr="001E462A">
        <w:tc>
          <w:tcPr>
            <w:tcW w:w="675" w:type="dxa"/>
          </w:tcPr>
          <w:p w:rsidR="006D3365" w:rsidRPr="00397E29" w:rsidRDefault="006D3365" w:rsidP="00E34907">
            <w:pPr>
              <w:widowControl w:val="0"/>
              <w:rPr>
                <w:b/>
                <w:bCs/>
                <w:kern w:val="144"/>
                <w:sz w:val="12"/>
                <w:szCs w:val="16"/>
              </w:rPr>
            </w:pPr>
            <w:r w:rsidRPr="00397E29">
              <w:rPr>
                <w:b/>
                <w:bCs/>
                <w:kern w:val="144"/>
                <w:sz w:val="12"/>
                <w:szCs w:val="16"/>
              </w:rPr>
              <w:t>7.</w:t>
            </w:r>
          </w:p>
        </w:tc>
        <w:tc>
          <w:tcPr>
            <w:tcW w:w="7371" w:type="dxa"/>
          </w:tcPr>
          <w:p w:rsidR="006D3365" w:rsidRPr="00397E29" w:rsidRDefault="006D3365" w:rsidP="00E34907">
            <w:pPr>
              <w:widowControl w:val="0"/>
              <w:rPr>
                <w:kern w:val="144"/>
                <w:sz w:val="12"/>
                <w:szCs w:val="16"/>
              </w:rPr>
            </w:pPr>
            <w:r w:rsidRPr="00397E29">
              <w:rPr>
                <w:kern w:val="144"/>
                <w:sz w:val="12"/>
                <w:szCs w:val="16"/>
              </w:rPr>
              <w:t>Доставка ритуальных принадлежностей (в черте города)</w:t>
            </w:r>
          </w:p>
        </w:tc>
        <w:tc>
          <w:tcPr>
            <w:tcW w:w="2091" w:type="dxa"/>
          </w:tcPr>
          <w:p w:rsidR="006D3365" w:rsidRPr="00397E29" w:rsidRDefault="006D3365" w:rsidP="00E34907">
            <w:pPr>
              <w:widowControl w:val="0"/>
              <w:rPr>
                <w:kern w:val="144"/>
                <w:sz w:val="12"/>
                <w:szCs w:val="16"/>
              </w:rPr>
            </w:pPr>
            <w:r w:rsidRPr="00397E29">
              <w:rPr>
                <w:kern w:val="144"/>
                <w:sz w:val="12"/>
                <w:szCs w:val="16"/>
              </w:rPr>
              <w:t>600</w:t>
            </w:r>
          </w:p>
        </w:tc>
      </w:tr>
      <w:tr w:rsidR="006D3365" w:rsidRPr="00397E29" w:rsidTr="001E462A">
        <w:tc>
          <w:tcPr>
            <w:tcW w:w="675" w:type="dxa"/>
          </w:tcPr>
          <w:p w:rsidR="006D3365" w:rsidRPr="00397E29" w:rsidRDefault="006D3365" w:rsidP="00E34907">
            <w:pPr>
              <w:widowControl w:val="0"/>
              <w:rPr>
                <w:b/>
                <w:bCs/>
                <w:kern w:val="144"/>
                <w:sz w:val="12"/>
                <w:szCs w:val="16"/>
              </w:rPr>
            </w:pPr>
            <w:r w:rsidRPr="00397E29">
              <w:rPr>
                <w:b/>
                <w:bCs/>
                <w:kern w:val="144"/>
                <w:sz w:val="12"/>
                <w:szCs w:val="16"/>
              </w:rPr>
              <w:t>8.</w:t>
            </w:r>
          </w:p>
        </w:tc>
        <w:tc>
          <w:tcPr>
            <w:tcW w:w="7371" w:type="dxa"/>
          </w:tcPr>
          <w:p w:rsidR="006D3365" w:rsidRPr="00397E29" w:rsidRDefault="006D3365" w:rsidP="00E34907">
            <w:pPr>
              <w:widowControl w:val="0"/>
              <w:rPr>
                <w:kern w:val="144"/>
                <w:sz w:val="12"/>
                <w:szCs w:val="16"/>
              </w:rPr>
            </w:pPr>
            <w:r w:rsidRPr="00397E29">
              <w:rPr>
                <w:kern w:val="144"/>
                <w:sz w:val="12"/>
                <w:szCs w:val="16"/>
              </w:rPr>
              <w:t>Доставка покойного в церковь  для отпевания (город)</w:t>
            </w:r>
          </w:p>
        </w:tc>
        <w:tc>
          <w:tcPr>
            <w:tcW w:w="2091" w:type="dxa"/>
          </w:tcPr>
          <w:p w:rsidR="006D3365" w:rsidRPr="00397E29" w:rsidRDefault="006D3365" w:rsidP="00E34907">
            <w:pPr>
              <w:widowControl w:val="0"/>
              <w:rPr>
                <w:kern w:val="144"/>
                <w:sz w:val="12"/>
                <w:szCs w:val="16"/>
              </w:rPr>
            </w:pPr>
            <w:r w:rsidRPr="00397E29">
              <w:rPr>
                <w:kern w:val="144"/>
                <w:sz w:val="12"/>
                <w:szCs w:val="16"/>
              </w:rPr>
              <w:t>900</w:t>
            </w:r>
          </w:p>
        </w:tc>
      </w:tr>
      <w:tr w:rsidR="006D3365" w:rsidRPr="00397E29" w:rsidTr="001E462A">
        <w:tc>
          <w:tcPr>
            <w:tcW w:w="675" w:type="dxa"/>
          </w:tcPr>
          <w:p w:rsidR="006D3365" w:rsidRPr="00397E29" w:rsidRDefault="006D3365" w:rsidP="00E34907">
            <w:pPr>
              <w:widowControl w:val="0"/>
              <w:rPr>
                <w:b/>
                <w:bCs/>
                <w:kern w:val="144"/>
                <w:sz w:val="12"/>
                <w:szCs w:val="16"/>
              </w:rPr>
            </w:pPr>
            <w:r w:rsidRPr="00397E29">
              <w:rPr>
                <w:b/>
                <w:bCs/>
                <w:kern w:val="144"/>
                <w:sz w:val="12"/>
                <w:szCs w:val="16"/>
              </w:rPr>
              <w:t>9.</w:t>
            </w:r>
          </w:p>
        </w:tc>
        <w:tc>
          <w:tcPr>
            <w:tcW w:w="7371" w:type="dxa"/>
          </w:tcPr>
          <w:p w:rsidR="006D3365" w:rsidRPr="00397E29" w:rsidRDefault="006D3365" w:rsidP="00E34907">
            <w:pPr>
              <w:widowControl w:val="0"/>
              <w:rPr>
                <w:kern w:val="144"/>
                <w:sz w:val="12"/>
                <w:szCs w:val="16"/>
              </w:rPr>
            </w:pPr>
            <w:r w:rsidRPr="00397E29">
              <w:rPr>
                <w:kern w:val="144"/>
                <w:sz w:val="12"/>
                <w:szCs w:val="16"/>
              </w:rPr>
              <w:t>Вынос тела с первого этажа(надбавка за этажность 50%)</w:t>
            </w:r>
          </w:p>
        </w:tc>
        <w:tc>
          <w:tcPr>
            <w:tcW w:w="2091" w:type="dxa"/>
          </w:tcPr>
          <w:p w:rsidR="006D3365" w:rsidRPr="00397E29" w:rsidRDefault="006D3365" w:rsidP="00E34907">
            <w:pPr>
              <w:widowControl w:val="0"/>
              <w:rPr>
                <w:kern w:val="144"/>
                <w:sz w:val="12"/>
                <w:szCs w:val="16"/>
              </w:rPr>
            </w:pPr>
            <w:r w:rsidRPr="00397E29">
              <w:rPr>
                <w:kern w:val="144"/>
                <w:sz w:val="12"/>
                <w:szCs w:val="16"/>
              </w:rPr>
              <w:t>280</w:t>
            </w:r>
          </w:p>
        </w:tc>
      </w:tr>
      <w:tr w:rsidR="006D3365" w:rsidRPr="00397E29" w:rsidTr="001E462A">
        <w:tc>
          <w:tcPr>
            <w:tcW w:w="675" w:type="dxa"/>
          </w:tcPr>
          <w:p w:rsidR="006D3365" w:rsidRPr="00397E29" w:rsidRDefault="006D3365" w:rsidP="00E34907">
            <w:pPr>
              <w:widowControl w:val="0"/>
              <w:rPr>
                <w:b/>
                <w:bCs/>
                <w:kern w:val="144"/>
                <w:sz w:val="12"/>
                <w:szCs w:val="16"/>
              </w:rPr>
            </w:pPr>
            <w:r w:rsidRPr="00397E29">
              <w:rPr>
                <w:b/>
                <w:bCs/>
                <w:kern w:val="144"/>
                <w:sz w:val="12"/>
                <w:szCs w:val="16"/>
              </w:rPr>
              <w:t>10.</w:t>
            </w:r>
          </w:p>
          <w:p w:rsidR="006D3365" w:rsidRPr="00397E29" w:rsidRDefault="006D3365" w:rsidP="00E34907">
            <w:pPr>
              <w:widowControl w:val="0"/>
              <w:rPr>
                <w:kern w:val="144"/>
                <w:sz w:val="12"/>
                <w:szCs w:val="16"/>
              </w:rPr>
            </w:pPr>
          </w:p>
        </w:tc>
        <w:tc>
          <w:tcPr>
            <w:tcW w:w="7371" w:type="dxa"/>
          </w:tcPr>
          <w:p w:rsidR="006D3365" w:rsidRPr="00397E29" w:rsidRDefault="006D3365" w:rsidP="00E34907">
            <w:pPr>
              <w:widowControl w:val="0"/>
              <w:rPr>
                <w:b/>
                <w:bCs/>
                <w:kern w:val="144"/>
                <w:sz w:val="12"/>
                <w:szCs w:val="16"/>
              </w:rPr>
            </w:pPr>
            <w:r w:rsidRPr="00397E29">
              <w:rPr>
                <w:b/>
                <w:bCs/>
                <w:kern w:val="144"/>
                <w:sz w:val="12"/>
                <w:szCs w:val="16"/>
              </w:rPr>
              <w:t>Поднос покойного к месту захоронения:</w:t>
            </w:r>
          </w:p>
          <w:p w:rsidR="006D3365" w:rsidRPr="00397E29" w:rsidRDefault="006D3365" w:rsidP="00E34907">
            <w:pPr>
              <w:widowControl w:val="0"/>
              <w:rPr>
                <w:kern w:val="144"/>
                <w:sz w:val="12"/>
                <w:szCs w:val="16"/>
              </w:rPr>
            </w:pPr>
            <w:r w:rsidRPr="00397E29">
              <w:rPr>
                <w:b/>
                <w:bCs/>
                <w:kern w:val="144"/>
                <w:sz w:val="12"/>
                <w:szCs w:val="16"/>
              </w:rPr>
              <w:t xml:space="preserve">                                                                     </w:t>
            </w:r>
          </w:p>
        </w:tc>
        <w:tc>
          <w:tcPr>
            <w:tcW w:w="2091" w:type="dxa"/>
          </w:tcPr>
          <w:p w:rsidR="006D3365" w:rsidRPr="00397E29" w:rsidRDefault="006D3365" w:rsidP="00E34907">
            <w:pPr>
              <w:widowControl w:val="0"/>
              <w:rPr>
                <w:kern w:val="144"/>
                <w:sz w:val="12"/>
                <w:szCs w:val="16"/>
              </w:rPr>
            </w:pPr>
          </w:p>
          <w:p w:rsidR="006D3365" w:rsidRPr="00397E29" w:rsidRDefault="006D3365" w:rsidP="00E34907">
            <w:pPr>
              <w:widowControl w:val="0"/>
              <w:rPr>
                <w:kern w:val="144"/>
                <w:sz w:val="12"/>
                <w:szCs w:val="16"/>
              </w:rPr>
            </w:pPr>
          </w:p>
        </w:tc>
      </w:tr>
      <w:tr w:rsidR="006D3365" w:rsidRPr="00397E29" w:rsidTr="001E462A">
        <w:tc>
          <w:tcPr>
            <w:tcW w:w="675" w:type="dxa"/>
          </w:tcPr>
          <w:p w:rsidR="006D3365" w:rsidRPr="00397E29" w:rsidRDefault="006D3365" w:rsidP="00E34907">
            <w:pPr>
              <w:widowControl w:val="0"/>
              <w:rPr>
                <w:kern w:val="144"/>
                <w:sz w:val="12"/>
                <w:szCs w:val="16"/>
              </w:rPr>
            </w:pPr>
            <w:r w:rsidRPr="00397E29">
              <w:rPr>
                <w:kern w:val="144"/>
                <w:sz w:val="12"/>
                <w:szCs w:val="16"/>
              </w:rPr>
              <w:t>10.1</w:t>
            </w:r>
          </w:p>
        </w:tc>
        <w:tc>
          <w:tcPr>
            <w:tcW w:w="7371" w:type="dxa"/>
          </w:tcPr>
          <w:p w:rsidR="006D3365" w:rsidRPr="00397E29" w:rsidRDefault="006D3365" w:rsidP="00E34907">
            <w:pPr>
              <w:widowControl w:val="0"/>
              <w:rPr>
                <w:kern w:val="144"/>
                <w:sz w:val="12"/>
                <w:szCs w:val="16"/>
              </w:rPr>
            </w:pPr>
            <w:r w:rsidRPr="00397E29">
              <w:rPr>
                <w:kern w:val="144"/>
                <w:sz w:val="12"/>
                <w:szCs w:val="16"/>
              </w:rPr>
              <w:t xml:space="preserve">                                                              кладбище  №1 до  100м.</w:t>
            </w:r>
          </w:p>
        </w:tc>
        <w:tc>
          <w:tcPr>
            <w:tcW w:w="2091" w:type="dxa"/>
          </w:tcPr>
          <w:p w:rsidR="006D3365" w:rsidRPr="00397E29" w:rsidRDefault="006D3365" w:rsidP="00E34907">
            <w:pPr>
              <w:widowControl w:val="0"/>
              <w:rPr>
                <w:kern w:val="144"/>
                <w:sz w:val="12"/>
                <w:szCs w:val="16"/>
              </w:rPr>
            </w:pPr>
            <w:r w:rsidRPr="00397E29">
              <w:rPr>
                <w:kern w:val="144"/>
                <w:sz w:val="12"/>
                <w:szCs w:val="16"/>
              </w:rPr>
              <w:t>500</w:t>
            </w:r>
          </w:p>
        </w:tc>
      </w:tr>
      <w:tr w:rsidR="006D3365" w:rsidRPr="00397E29" w:rsidTr="001E462A">
        <w:tc>
          <w:tcPr>
            <w:tcW w:w="675" w:type="dxa"/>
          </w:tcPr>
          <w:p w:rsidR="006D3365" w:rsidRPr="00397E29" w:rsidRDefault="006D3365" w:rsidP="00E34907">
            <w:pPr>
              <w:widowControl w:val="0"/>
              <w:rPr>
                <w:kern w:val="144"/>
                <w:sz w:val="12"/>
                <w:szCs w:val="16"/>
              </w:rPr>
            </w:pPr>
            <w:r w:rsidRPr="00397E29">
              <w:rPr>
                <w:kern w:val="144"/>
                <w:sz w:val="12"/>
                <w:szCs w:val="16"/>
              </w:rPr>
              <w:t>10.2</w:t>
            </w:r>
          </w:p>
        </w:tc>
        <w:tc>
          <w:tcPr>
            <w:tcW w:w="7371" w:type="dxa"/>
          </w:tcPr>
          <w:p w:rsidR="006D3365" w:rsidRPr="00397E29" w:rsidRDefault="006D3365" w:rsidP="00E34907">
            <w:pPr>
              <w:widowControl w:val="0"/>
              <w:rPr>
                <w:kern w:val="144"/>
                <w:sz w:val="12"/>
                <w:szCs w:val="16"/>
              </w:rPr>
            </w:pPr>
            <w:r w:rsidRPr="00397E29">
              <w:rPr>
                <w:kern w:val="144"/>
                <w:sz w:val="12"/>
                <w:szCs w:val="16"/>
              </w:rPr>
              <w:t xml:space="preserve">                                                       кладбище № 4 новое захоронение</w:t>
            </w:r>
          </w:p>
        </w:tc>
        <w:tc>
          <w:tcPr>
            <w:tcW w:w="2091" w:type="dxa"/>
          </w:tcPr>
          <w:p w:rsidR="006D3365" w:rsidRPr="00397E29" w:rsidRDefault="006D3365" w:rsidP="00E34907">
            <w:pPr>
              <w:widowControl w:val="0"/>
              <w:rPr>
                <w:kern w:val="144"/>
                <w:sz w:val="12"/>
                <w:szCs w:val="16"/>
              </w:rPr>
            </w:pPr>
            <w:r w:rsidRPr="00397E29">
              <w:rPr>
                <w:kern w:val="144"/>
                <w:sz w:val="12"/>
                <w:szCs w:val="16"/>
              </w:rPr>
              <w:t>250</w:t>
            </w:r>
          </w:p>
        </w:tc>
      </w:tr>
      <w:tr w:rsidR="006D3365" w:rsidRPr="00397E29" w:rsidTr="001E462A">
        <w:tc>
          <w:tcPr>
            <w:tcW w:w="675" w:type="dxa"/>
          </w:tcPr>
          <w:p w:rsidR="006D3365" w:rsidRPr="00397E29" w:rsidRDefault="006D3365" w:rsidP="00E34907">
            <w:pPr>
              <w:widowControl w:val="0"/>
              <w:rPr>
                <w:kern w:val="144"/>
                <w:sz w:val="12"/>
                <w:szCs w:val="16"/>
              </w:rPr>
            </w:pPr>
            <w:r w:rsidRPr="00397E29">
              <w:rPr>
                <w:kern w:val="144"/>
                <w:sz w:val="12"/>
                <w:szCs w:val="16"/>
              </w:rPr>
              <w:t>10.3</w:t>
            </w:r>
          </w:p>
        </w:tc>
        <w:tc>
          <w:tcPr>
            <w:tcW w:w="7371" w:type="dxa"/>
          </w:tcPr>
          <w:p w:rsidR="006D3365" w:rsidRPr="00397E29" w:rsidRDefault="006D3365" w:rsidP="00E34907">
            <w:pPr>
              <w:widowControl w:val="0"/>
              <w:rPr>
                <w:kern w:val="144"/>
                <w:sz w:val="12"/>
                <w:szCs w:val="16"/>
              </w:rPr>
            </w:pPr>
            <w:r w:rsidRPr="00397E29">
              <w:rPr>
                <w:kern w:val="144"/>
                <w:sz w:val="12"/>
                <w:szCs w:val="16"/>
              </w:rPr>
              <w:t xml:space="preserve">                                                       кладбище № 2,3 до 100м</w:t>
            </w:r>
          </w:p>
        </w:tc>
        <w:tc>
          <w:tcPr>
            <w:tcW w:w="2091" w:type="dxa"/>
          </w:tcPr>
          <w:p w:rsidR="006D3365" w:rsidRPr="00397E29" w:rsidRDefault="006D3365" w:rsidP="00E34907">
            <w:pPr>
              <w:widowControl w:val="0"/>
              <w:rPr>
                <w:kern w:val="144"/>
                <w:sz w:val="12"/>
                <w:szCs w:val="16"/>
              </w:rPr>
            </w:pPr>
            <w:r w:rsidRPr="00397E29">
              <w:rPr>
                <w:kern w:val="144"/>
                <w:sz w:val="12"/>
                <w:szCs w:val="16"/>
              </w:rPr>
              <w:t>450</w:t>
            </w:r>
          </w:p>
        </w:tc>
      </w:tr>
      <w:tr w:rsidR="006D3365" w:rsidRPr="00397E29" w:rsidTr="001E462A">
        <w:tc>
          <w:tcPr>
            <w:tcW w:w="675" w:type="dxa"/>
          </w:tcPr>
          <w:p w:rsidR="006D3365" w:rsidRPr="00397E29" w:rsidRDefault="006D3365" w:rsidP="00E34907">
            <w:pPr>
              <w:widowControl w:val="0"/>
              <w:rPr>
                <w:kern w:val="144"/>
                <w:sz w:val="12"/>
                <w:szCs w:val="16"/>
              </w:rPr>
            </w:pPr>
            <w:r w:rsidRPr="00397E29">
              <w:rPr>
                <w:kern w:val="144"/>
                <w:sz w:val="12"/>
                <w:szCs w:val="16"/>
              </w:rPr>
              <w:t>10.4</w:t>
            </w:r>
          </w:p>
        </w:tc>
        <w:tc>
          <w:tcPr>
            <w:tcW w:w="7371" w:type="dxa"/>
          </w:tcPr>
          <w:p w:rsidR="006D3365" w:rsidRPr="00397E29" w:rsidRDefault="006D3365" w:rsidP="00E34907">
            <w:pPr>
              <w:widowControl w:val="0"/>
              <w:rPr>
                <w:kern w:val="144"/>
                <w:sz w:val="12"/>
                <w:szCs w:val="16"/>
              </w:rPr>
            </w:pPr>
            <w:r w:rsidRPr="00397E29">
              <w:rPr>
                <w:kern w:val="144"/>
                <w:sz w:val="12"/>
                <w:szCs w:val="16"/>
              </w:rPr>
              <w:t xml:space="preserve">                                                       кладбище №1,2,3 свыше   100м</w:t>
            </w:r>
          </w:p>
        </w:tc>
        <w:tc>
          <w:tcPr>
            <w:tcW w:w="2091" w:type="dxa"/>
          </w:tcPr>
          <w:p w:rsidR="006D3365" w:rsidRPr="00397E29" w:rsidRDefault="006D3365" w:rsidP="00E34907">
            <w:pPr>
              <w:widowControl w:val="0"/>
              <w:rPr>
                <w:kern w:val="144"/>
                <w:sz w:val="12"/>
                <w:szCs w:val="16"/>
              </w:rPr>
            </w:pPr>
            <w:r w:rsidRPr="00397E29">
              <w:rPr>
                <w:kern w:val="144"/>
                <w:sz w:val="12"/>
                <w:szCs w:val="16"/>
              </w:rPr>
              <w:t>650</w:t>
            </w:r>
          </w:p>
        </w:tc>
      </w:tr>
      <w:tr w:rsidR="006D3365" w:rsidRPr="00397E29" w:rsidTr="001E462A">
        <w:tc>
          <w:tcPr>
            <w:tcW w:w="675" w:type="dxa"/>
          </w:tcPr>
          <w:p w:rsidR="006D3365" w:rsidRPr="00397E29" w:rsidRDefault="006D3365" w:rsidP="00E34907">
            <w:pPr>
              <w:widowControl w:val="0"/>
              <w:rPr>
                <w:b/>
                <w:bCs/>
                <w:kern w:val="144"/>
                <w:sz w:val="12"/>
                <w:szCs w:val="16"/>
              </w:rPr>
            </w:pPr>
            <w:r w:rsidRPr="00397E29">
              <w:rPr>
                <w:b/>
                <w:bCs/>
                <w:kern w:val="144"/>
                <w:sz w:val="12"/>
                <w:szCs w:val="16"/>
              </w:rPr>
              <w:t>11</w:t>
            </w:r>
          </w:p>
        </w:tc>
        <w:tc>
          <w:tcPr>
            <w:tcW w:w="7371" w:type="dxa"/>
          </w:tcPr>
          <w:p w:rsidR="006D3365" w:rsidRPr="00397E29" w:rsidRDefault="006D3365" w:rsidP="00E34907">
            <w:pPr>
              <w:widowControl w:val="0"/>
              <w:rPr>
                <w:b/>
                <w:bCs/>
                <w:kern w:val="144"/>
                <w:sz w:val="12"/>
                <w:szCs w:val="16"/>
              </w:rPr>
            </w:pPr>
            <w:r w:rsidRPr="00397E29">
              <w:rPr>
                <w:b/>
                <w:bCs/>
                <w:kern w:val="144"/>
                <w:sz w:val="12"/>
                <w:szCs w:val="16"/>
              </w:rPr>
              <w:t>Поднос и вынос покойного в часовне</w:t>
            </w:r>
          </w:p>
        </w:tc>
        <w:tc>
          <w:tcPr>
            <w:tcW w:w="2091" w:type="dxa"/>
          </w:tcPr>
          <w:p w:rsidR="006D3365" w:rsidRPr="00397E29" w:rsidRDefault="006D3365" w:rsidP="00E34907">
            <w:pPr>
              <w:widowControl w:val="0"/>
              <w:rPr>
                <w:kern w:val="144"/>
                <w:sz w:val="12"/>
                <w:szCs w:val="16"/>
              </w:rPr>
            </w:pPr>
            <w:r w:rsidRPr="00397E29">
              <w:rPr>
                <w:kern w:val="144"/>
                <w:sz w:val="12"/>
                <w:szCs w:val="16"/>
              </w:rPr>
              <w:t>550</w:t>
            </w:r>
          </w:p>
        </w:tc>
      </w:tr>
      <w:tr w:rsidR="006D3365" w:rsidRPr="00397E29" w:rsidTr="001E462A">
        <w:tc>
          <w:tcPr>
            <w:tcW w:w="675" w:type="dxa"/>
          </w:tcPr>
          <w:p w:rsidR="006D3365" w:rsidRPr="00397E29" w:rsidRDefault="006D3365" w:rsidP="00E34907">
            <w:pPr>
              <w:widowControl w:val="0"/>
              <w:rPr>
                <w:b/>
                <w:bCs/>
                <w:kern w:val="144"/>
                <w:sz w:val="12"/>
                <w:szCs w:val="16"/>
              </w:rPr>
            </w:pPr>
            <w:r w:rsidRPr="00397E29">
              <w:rPr>
                <w:b/>
                <w:bCs/>
                <w:kern w:val="144"/>
                <w:sz w:val="12"/>
                <w:szCs w:val="16"/>
              </w:rPr>
              <w:t>12</w:t>
            </w:r>
          </w:p>
        </w:tc>
        <w:tc>
          <w:tcPr>
            <w:tcW w:w="7371" w:type="dxa"/>
          </w:tcPr>
          <w:p w:rsidR="006D3365" w:rsidRPr="00397E29" w:rsidRDefault="006D3365" w:rsidP="00E34907">
            <w:pPr>
              <w:widowControl w:val="0"/>
              <w:rPr>
                <w:b/>
                <w:bCs/>
                <w:kern w:val="144"/>
                <w:sz w:val="12"/>
                <w:szCs w:val="16"/>
              </w:rPr>
            </w:pPr>
            <w:r w:rsidRPr="00397E29">
              <w:rPr>
                <w:b/>
                <w:bCs/>
                <w:kern w:val="144"/>
                <w:sz w:val="12"/>
                <w:szCs w:val="16"/>
              </w:rPr>
              <w:t>Автокатафалк лето/зима (доставка покойного на кладбище)</w:t>
            </w:r>
          </w:p>
        </w:tc>
        <w:tc>
          <w:tcPr>
            <w:tcW w:w="2091" w:type="dxa"/>
          </w:tcPr>
          <w:p w:rsidR="006D3365" w:rsidRPr="00397E29" w:rsidRDefault="006D3365" w:rsidP="00E34907">
            <w:pPr>
              <w:widowControl w:val="0"/>
              <w:rPr>
                <w:kern w:val="144"/>
                <w:sz w:val="12"/>
                <w:szCs w:val="16"/>
              </w:rPr>
            </w:pPr>
            <w:r w:rsidRPr="00397E29">
              <w:rPr>
                <w:kern w:val="144"/>
                <w:sz w:val="12"/>
                <w:szCs w:val="16"/>
              </w:rPr>
              <w:t>1800/2000</w:t>
            </w:r>
          </w:p>
        </w:tc>
      </w:tr>
      <w:tr w:rsidR="006D3365" w:rsidRPr="00397E29" w:rsidTr="001E462A">
        <w:tc>
          <w:tcPr>
            <w:tcW w:w="675" w:type="dxa"/>
          </w:tcPr>
          <w:p w:rsidR="006D3365" w:rsidRPr="00397E29" w:rsidRDefault="006D3365" w:rsidP="00E34907">
            <w:pPr>
              <w:widowControl w:val="0"/>
              <w:rPr>
                <w:b/>
                <w:bCs/>
                <w:kern w:val="144"/>
                <w:sz w:val="12"/>
                <w:szCs w:val="16"/>
              </w:rPr>
            </w:pPr>
            <w:r w:rsidRPr="00397E29">
              <w:rPr>
                <w:b/>
                <w:bCs/>
                <w:kern w:val="144"/>
                <w:sz w:val="12"/>
                <w:szCs w:val="16"/>
              </w:rPr>
              <w:t>13</w:t>
            </w:r>
          </w:p>
        </w:tc>
        <w:tc>
          <w:tcPr>
            <w:tcW w:w="7371" w:type="dxa"/>
          </w:tcPr>
          <w:p w:rsidR="006D3365" w:rsidRPr="00397E29" w:rsidRDefault="006D3365" w:rsidP="00E34907">
            <w:pPr>
              <w:widowControl w:val="0"/>
              <w:rPr>
                <w:kern w:val="144"/>
                <w:sz w:val="12"/>
                <w:szCs w:val="16"/>
              </w:rPr>
            </w:pPr>
            <w:r w:rsidRPr="00397E29">
              <w:rPr>
                <w:kern w:val="144"/>
                <w:sz w:val="12"/>
                <w:szCs w:val="16"/>
              </w:rPr>
              <w:t>Установка креста деревянного</w:t>
            </w:r>
          </w:p>
        </w:tc>
        <w:tc>
          <w:tcPr>
            <w:tcW w:w="2091" w:type="dxa"/>
          </w:tcPr>
          <w:p w:rsidR="006D3365" w:rsidRPr="00397E29" w:rsidRDefault="006D3365" w:rsidP="00E34907">
            <w:pPr>
              <w:widowControl w:val="0"/>
              <w:rPr>
                <w:kern w:val="144"/>
                <w:sz w:val="12"/>
                <w:szCs w:val="16"/>
              </w:rPr>
            </w:pPr>
            <w:r w:rsidRPr="00397E29">
              <w:rPr>
                <w:kern w:val="144"/>
                <w:sz w:val="12"/>
                <w:szCs w:val="16"/>
              </w:rPr>
              <w:t>250</w:t>
            </w:r>
          </w:p>
        </w:tc>
      </w:tr>
      <w:tr w:rsidR="006D3365" w:rsidRPr="00397E29" w:rsidTr="001E462A">
        <w:tc>
          <w:tcPr>
            <w:tcW w:w="675" w:type="dxa"/>
          </w:tcPr>
          <w:p w:rsidR="006D3365" w:rsidRPr="00397E29" w:rsidRDefault="006D3365" w:rsidP="00E34907">
            <w:pPr>
              <w:widowControl w:val="0"/>
              <w:rPr>
                <w:b/>
                <w:bCs/>
                <w:kern w:val="144"/>
                <w:sz w:val="12"/>
                <w:szCs w:val="16"/>
              </w:rPr>
            </w:pPr>
            <w:r w:rsidRPr="00397E29">
              <w:rPr>
                <w:b/>
                <w:bCs/>
                <w:kern w:val="144"/>
                <w:sz w:val="12"/>
                <w:szCs w:val="16"/>
              </w:rPr>
              <w:t>14</w:t>
            </w:r>
          </w:p>
        </w:tc>
        <w:tc>
          <w:tcPr>
            <w:tcW w:w="7371" w:type="dxa"/>
          </w:tcPr>
          <w:p w:rsidR="006D3365" w:rsidRPr="00397E29" w:rsidRDefault="006D3365" w:rsidP="00E34907">
            <w:pPr>
              <w:widowControl w:val="0"/>
              <w:rPr>
                <w:kern w:val="144"/>
                <w:sz w:val="12"/>
                <w:szCs w:val="16"/>
              </w:rPr>
            </w:pPr>
            <w:r w:rsidRPr="00397E29">
              <w:rPr>
                <w:kern w:val="144"/>
                <w:sz w:val="12"/>
                <w:szCs w:val="16"/>
              </w:rPr>
              <w:t xml:space="preserve">Установка памятника из мрамора   </w:t>
            </w:r>
            <w:r w:rsidRPr="00397E29">
              <w:rPr>
                <w:kern w:val="144"/>
                <w:sz w:val="12"/>
                <w:szCs w:val="16"/>
                <w:lang w:val="en-US"/>
              </w:rPr>
              <w:t>h</w:t>
            </w:r>
            <w:r w:rsidRPr="00397E29">
              <w:rPr>
                <w:kern w:val="144"/>
                <w:sz w:val="12"/>
                <w:szCs w:val="16"/>
              </w:rPr>
              <w:t xml:space="preserve"> до 1м                                                                         </w:t>
            </w:r>
          </w:p>
        </w:tc>
        <w:tc>
          <w:tcPr>
            <w:tcW w:w="2091" w:type="dxa"/>
          </w:tcPr>
          <w:p w:rsidR="006D3365" w:rsidRPr="00397E29" w:rsidRDefault="006D3365" w:rsidP="00E34907">
            <w:pPr>
              <w:widowControl w:val="0"/>
              <w:rPr>
                <w:kern w:val="144"/>
                <w:sz w:val="12"/>
                <w:szCs w:val="16"/>
              </w:rPr>
            </w:pPr>
            <w:r w:rsidRPr="00397E29">
              <w:rPr>
                <w:kern w:val="144"/>
                <w:sz w:val="12"/>
                <w:szCs w:val="16"/>
              </w:rPr>
              <w:t>3100</w:t>
            </w:r>
          </w:p>
        </w:tc>
      </w:tr>
      <w:tr w:rsidR="006D3365" w:rsidRPr="00397E29" w:rsidTr="001E462A">
        <w:tc>
          <w:tcPr>
            <w:tcW w:w="675" w:type="dxa"/>
          </w:tcPr>
          <w:p w:rsidR="006D3365" w:rsidRPr="00397E29" w:rsidRDefault="006D3365" w:rsidP="00E34907">
            <w:pPr>
              <w:widowControl w:val="0"/>
              <w:rPr>
                <w:kern w:val="144"/>
                <w:sz w:val="12"/>
                <w:szCs w:val="16"/>
              </w:rPr>
            </w:pPr>
            <w:r w:rsidRPr="00397E29">
              <w:rPr>
                <w:b/>
                <w:bCs/>
                <w:kern w:val="144"/>
                <w:sz w:val="12"/>
                <w:szCs w:val="16"/>
              </w:rPr>
              <w:t>15</w:t>
            </w:r>
          </w:p>
        </w:tc>
        <w:tc>
          <w:tcPr>
            <w:tcW w:w="7371" w:type="dxa"/>
          </w:tcPr>
          <w:p w:rsidR="006D3365" w:rsidRPr="00397E29" w:rsidRDefault="006D3365" w:rsidP="00E34907">
            <w:pPr>
              <w:widowControl w:val="0"/>
              <w:rPr>
                <w:kern w:val="144"/>
                <w:sz w:val="12"/>
                <w:szCs w:val="16"/>
              </w:rPr>
            </w:pPr>
            <w:r w:rsidRPr="00397E29">
              <w:rPr>
                <w:kern w:val="144"/>
                <w:sz w:val="12"/>
                <w:szCs w:val="16"/>
              </w:rPr>
              <w:t>Установка памятника из гранита :</w:t>
            </w:r>
          </w:p>
        </w:tc>
        <w:tc>
          <w:tcPr>
            <w:tcW w:w="2091" w:type="dxa"/>
          </w:tcPr>
          <w:p w:rsidR="006D3365" w:rsidRPr="00397E29" w:rsidRDefault="006D3365" w:rsidP="00E34907">
            <w:pPr>
              <w:widowControl w:val="0"/>
              <w:rPr>
                <w:kern w:val="144"/>
                <w:sz w:val="12"/>
                <w:szCs w:val="16"/>
              </w:rPr>
            </w:pPr>
          </w:p>
        </w:tc>
      </w:tr>
      <w:tr w:rsidR="006D3365" w:rsidRPr="00397E29" w:rsidTr="001E462A">
        <w:tc>
          <w:tcPr>
            <w:tcW w:w="675" w:type="dxa"/>
          </w:tcPr>
          <w:p w:rsidR="006D3365" w:rsidRPr="00397E29" w:rsidRDefault="006D3365" w:rsidP="00E34907">
            <w:pPr>
              <w:widowControl w:val="0"/>
              <w:rPr>
                <w:b/>
                <w:bCs/>
                <w:kern w:val="144"/>
                <w:sz w:val="12"/>
                <w:szCs w:val="16"/>
              </w:rPr>
            </w:pPr>
            <w:r w:rsidRPr="00397E29">
              <w:rPr>
                <w:kern w:val="144"/>
                <w:sz w:val="12"/>
                <w:szCs w:val="16"/>
              </w:rPr>
              <w:t>15.1</w:t>
            </w:r>
          </w:p>
        </w:tc>
        <w:tc>
          <w:tcPr>
            <w:tcW w:w="7371" w:type="dxa"/>
          </w:tcPr>
          <w:p w:rsidR="006D3365" w:rsidRPr="00397E29" w:rsidRDefault="006D3365" w:rsidP="00E34907">
            <w:pPr>
              <w:widowControl w:val="0"/>
              <w:rPr>
                <w:kern w:val="144"/>
                <w:sz w:val="12"/>
                <w:szCs w:val="16"/>
              </w:rPr>
            </w:pPr>
            <w:r w:rsidRPr="00397E29">
              <w:rPr>
                <w:kern w:val="144"/>
                <w:sz w:val="12"/>
                <w:szCs w:val="16"/>
              </w:rPr>
              <w:t xml:space="preserve">                                                         </w:t>
            </w:r>
            <w:r w:rsidRPr="00397E29">
              <w:rPr>
                <w:kern w:val="144"/>
                <w:sz w:val="12"/>
                <w:szCs w:val="16"/>
                <w:lang w:val="en-US"/>
              </w:rPr>
              <w:t xml:space="preserve">h </w:t>
            </w:r>
            <w:r w:rsidRPr="00397E29">
              <w:rPr>
                <w:kern w:val="144"/>
                <w:sz w:val="12"/>
                <w:szCs w:val="16"/>
              </w:rPr>
              <w:t>до 1 метра</w:t>
            </w:r>
          </w:p>
        </w:tc>
        <w:tc>
          <w:tcPr>
            <w:tcW w:w="2091" w:type="dxa"/>
          </w:tcPr>
          <w:p w:rsidR="006D3365" w:rsidRPr="00397E29" w:rsidRDefault="006D3365" w:rsidP="00E34907">
            <w:pPr>
              <w:widowControl w:val="0"/>
              <w:rPr>
                <w:kern w:val="144"/>
                <w:sz w:val="12"/>
                <w:szCs w:val="16"/>
              </w:rPr>
            </w:pPr>
            <w:r w:rsidRPr="00397E29">
              <w:rPr>
                <w:kern w:val="144"/>
                <w:sz w:val="12"/>
                <w:szCs w:val="16"/>
              </w:rPr>
              <w:t>3800</w:t>
            </w:r>
          </w:p>
        </w:tc>
      </w:tr>
      <w:tr w:rsidR="006D3365" w:rsidRPr="00397E29" w:rsidTr="001E462A">
        <w:tc>
          <w:tcPr>
            <w:tcW w:w="675" w:type="dxa"/>
          </w:tcPr>
          <w:p w:rsidR="006D3365" w:rsidRPr="00397E29" w:rsidRDefault="006D3365" w:rsidP="00E34907">
            <w:pPr>
              <w:widowControl w:val="0"/>
              <w:rPr>
                <w:kern w:val="144"/>
                <w:sz w:val="12"/>
                <w:szCs w:val="16"/>
              </w:rPr>
            </w:pPr>
            <w:r w:rsidRPr="00397E29">
              <w:rPr>
                <w:kern w:val="144"/>
                <w:sz w:val="12"/>
                <w:szCs w:val="16"/>
              </w:rPr>
              <w:t>15.2</w:t>
            </w:r>
          </w:p>
        </w:tc>
        <w:tc>
          <w:tcPr>
            <w:tcW w:w="7371" w:type="dxa"/>
          </w:tcPr>
          <w:p w:rsidR="006D3365" w:rsidRPr="00397E29" w:rsidRDefault="006D3365" w:rsidP="00E34907">
            <w:pPr>
              <w:widowControl w:val="0"/>
              <w:rPr>
                <w:kern w:val="144"/>
                <w:sz w:val="12"/>
                <w:szCs w:val="16"/>
              </w:rPr>
            </w:pPr>
            <w:r w:rsidRPr="00397E29">
              <w:rPr>
                <w:kern w:val="144"/>
                <w:sz w:val="12"/>
                <w:szCs w:val="16"/>
                <w:lang w:val="en-US"/>
              </w:rPr>
              <w:t xml:space="preserve">                                                         h </w:t>
            </w:r>
            <w:r w:rsidRPr="00397E29">
              <w:rPr>
                <w:kern w:val="144"/>
                <w:sz w:val="12"/>
                <w:szCs w:val="16"/>
              </w:rPr>
              <w:t>до 1,2метра</w:t>
            </w:r>
          </w:p>
        </w:tc>
        <w:tc>
          <w:tcPr>
            <w:tcW w:w="2091" w:type="dxa"/>
          </w:tcPr>
          <w:p w:rsidR="006D3365" w:rsidRPr="00397E29" w:rsidRDefault="006D3365" w:rsidP="00E34907">
            <w:pPr>
              <w:widowControl w:val="0"/>
              <w:rPr>
                <w:kern w:val="144"/>
                <w:sz w:val="12"/>
                <w:szCs w:val="16"/>
              </w:rPr>
            </w:pPr>
            <w:r w:rsidRPr="00397E29">
              <w:rPr>
                <w:kern w:val="144"/>
                <w:sz w:val="12"/>
                <w:szCs w:val="16"/>
              </w:rPr>
              <w:t>4100</w:t>
            </w:r>
          </w:p>
        </w:tc>
      </w:tr>
      <w:tr w:rsidR="006D3365" w:rsidRPr="00397E29" w:rsidTr="001E462A">
        <w:tc>
          <w:tcPr>
            <w:tcW w:w="675" w:type="dxa"/>
          </w:tcPr>
          <w:p w:rsidR="006D3365" w:rsidRPr="00397E29" w:rsidRDefault="006D3365" w:rsidP="00E34907">
            <w:pPr>
              <w:widowControl w:val="0"/>
              <w:rPr>
                <w:kern w:val="144"/>
                <w:sz w:val="12"/>
                <w:szCs w:val="16"/>
              </w:rPr>
            </w:pPr>
            <w:r w:rsidRPr="00397E29">
              <w:rPr>
                <w:kern w:val="144"/>
                <w:sz w:val="12"/>
                <w:szCs w:val="16"/>
              </w:rPr>
              <w:t>15.3</w:t>
            </w:r>
          </w:p>
        </w:tc>
        <w:tc>
          <w:tcPr>
            <w:tcW w:w="7371" w:type="dxa"/>
          </w:tcPr>
          <w:p w:rsidR="006D3365" w:rsidRPr="00397E29" w:rsidRDefault="006D3365" w:rsidP="00E34907">
            <w:pPr>
              <w:widowControl w:val="0"/>
              <w:rPr>
                <w:kern w:val="144"/>
                <w:sz w:val="12"/>
                <w:szCs w:val="16"/>
              </w:rPr>
            </w:pPr>
            <w:r w:rsidRPr="00397E29">
              <w:rPr>
                <w:kern w:val="144"/>
                <w:sz w:val="12"/>
                <w:szCs w:val="16"/>
              </w:rPr>
              <w:t xml:space="preserve">                                                         </w:t>
            </w:r>
            <w:r w:rsidRPr="00397E29">
              <w:rPr>
                <w:kern w:val="144"/>
                <w:sz w:val="12"/>
                <w:szCs w:val="16"/>
                <w:lang w:val="en-US"/>
              </w:rPr>
              <w:t xml:space="preserve">h  </w:t>
            </w:r>
            <w:r w:rsidRPr="00397E29">
              <w:rPr>
                <w:kern w:val="144"/>
                <w:sz w:val="12"/>
                <w:szCs w:val="16"/>
              </w:rPr>
              <w:t>свыше 1,2метра</w:t>
            </w:r>
          </w:p>
        </w:tc>
        <w:tc>
          <w:tcPr>
            <w:tcW w:w="2091" w:type="dxa"/>
          </w:tcPr>
          <w:p w:rsidR="006D3365" w:rsidRPr="00397E29" w:rsidRDefault="006D3365" w:rsidP="00E34907">
            <w:pPr>
              <w:widowControl w:val="0"/>
              <w:rPr>
                <w:kern w:val="144"/>
                <w:sz w:val="12"/>
                <w:szCs w:val="16"/>
              </w:rPr>
            </w:pPr>
            <w:r w:rsidRPr="00397E29">
              <w:rPr>
                <w:kern w:val="144"/>
                <w:sz w:val="12"/>
                <w:szCs w:val="16"/>
              </w:rPr>
              <w:t xml:space="preserve"> по договоренности</w:t>
            </w:r>
          </w:p>
        </w:tc>
      </w:tr>
      <w:tr w:rsidR="006D3365" w:rsidRPr="00397E29" w:rsidTr="001E462A">
        <w:tc>
          <w:tcPr>
            <w:tcW w:w="675" w:type="dxa"/>
          </w:tcPr>
          <w:p w:rsidR="006D3365" w:rsidRPr="00397E29" w:rsidRDefault="006D3365" w:rsidP="00E34907">
            <w:pPr>
              <w:widowControl w:val="0"/>
              <w:rPr>
                <w:b/>
                <w:bCs/>
                <w:kern w:val="144"/>
                <w:sz w:val="12"/>
                <w:szCs w:val="16"/>
              </w:rPr>
            </w:pPr>
            <w:r w:rsidRPr="00397E29">
              <w:rPr>
                <w:b/>
                <w:bCs/>
                <w:kern w:val="144"/>
                <w:sz w:val="12"/>
                <w:szCs w:val="16"/>
              </w:rPr>
              <w:t>16</w:t>
            </w:r>
          </w:p>
        </w:tc>
        <w:tc>
          <w:tcPr>
            <w:tcW w:w="7371" w:type="dxa"/>
          </w:tcPr>
          <w:p w:rsidR="006D3365" w:rsidRPr="00397E29" w:rsidRDefault="006D3365" w:rsidP="00E34907">
            <w:pPr>
              <w:widowControl w:val="0"/>
              <w:rPr>
                <w:kern w:val="144"/>
                <w:sz w:val="12"/>
                <w:szCs w:val="16"/>
              </w:rPr>
            </w:pPr>
            <w:r w:rsidRPr="00397E29">
              <w:rPr>
                <w:kern w:val="144"/>
                <w:sz w:val="12"/>
                <w:szCs w:val="16"/>
              </w:rPr>
              <w:t>Установка памятника металлического(оцинкованного,из нержавеки)</w:t>
            </w:r>
          </w:p>
        </w:tc>
        <w:tc>
          <w:tcPr>
            <w:tcW w:w="2091" w:type="dxa"/>
          </w:tcPr>
          <w:p w:rsidR="006D3365" w:rsidRPr="00397E29" w:rsidRDefault="006D3365" w:rsidP="00E34907">
            <w:pPr>
              <w:widowControl w:val="0"/>
              <w:rPr>
                <w:kern w:val="144"/>
                <w:sz w:val="12"/>
                <w:szCs w:val="16"/>
              </w:rPr>
            </w:pPr>
            <w:r w:rsidRPr="00397E29">
              <w:rPr>
                <w:kern w:val="144"/>
                <w:sz w:val="12"/>
                <w:szCs w:val="16"/>
              </w:rPr>
              <w:t>800</w:t>
            </w:r>
          </w:p>
        </w:tc>
      </w:tr>
      <w:tr w:rsidR="006D3365" w:rsidRPr="00397E29" w:rsidTr="001E462A">
        <w:tc>
          <w:tcPr>
            <w:tcW w:w="675" w:type="dxa"/>
          </w:tcPr>
          <w:p w:rsidR="006D3365" w:rsidRPr="00397E29" w:rsidRDefault="006D3365" w:rsidP="00E34907">
            <w:pPr>
              <w:widowControl w:val="0"/>
              <w:rPr>
                <w:b/>
                <w:bCs/>
                <w:kern w:val="144"/>
                <w:sz w:val="12"/>
                <w:szCs w:val="16"/>
              </w:rPr>
            </w:pPr>
            <w:r w:rsidRPr="00397E29">
              <w:rPr>
                <w:b/>
                <w:bCs/>
                <w:kern w:val="144"/>
                <w:sz w:val="12"/>
                <w:szCs w:val="16"/>
              </w:rPr>
              <w:t>17.</w:t>
            </w:r>
          </w:p>
        </w:tc>
        <w:tc>
          <w:tcPr>
            <w:tcW w:w="7371" w:type="dxa"/>
          </w:tcPr>
          <w:p w:rsidR="006D3365" w:rsidRPr="00397E29" w:rsidRDefault="006D3365" w:rsidP="00E34907">
            <w:pPr>
              <w:widowControl w:val="0"/>
              <w:rPr>
                <w:kern w:val="144"/>
                <w:sz w:val="12"/>
                <w:szCs w:val="16"/>
              </w:rPr>
            </w:pPr>
            <w:r w:rsidRPr="00397E29">
              <w:rPr>
                <w:kern w:val="144"/>
                <w:sz w:val="12"/>
                <w:szCs w:val="16"/>
              </w:rPr>
              <w:t>Установка памятника  из литьевого мрамора :</w:t>
            </w:r>
          </w:p>
        </w:tc>
        <w:tc>
          <w:tcPr>
            <w:tcW w:w="2091" w:type="dxa"/>
          </w:tcPr>
          <w:p w:rsidR="006D3365" w:rsidRPr="00397E29" w:rsidRDefault="006D3365" w:rsidP="00E34907">
            <w:pPr>
              <w:widowControl w:val="0"/>
              <w:rPr>
                <w:kern w:val="144"/>
                <w:sz w:val="12"/>
                <w:szCs w:val="16"/>
              </w:rPr>
            </w:pPr>
          </w:p>
        </w:tc>
      </w:tr>
      <w:tr w:rsidR="006D3365" w:rsidRPr="00397E29" w:rsidTr="001E462A">
        <w:tc>
          <w:tcPr>
            <w:tcW w:w="675" w:type="dxa"/>
          </w:tcPr>
          <w:p w:rsidR="006D3365" w:rsidRPr="00397E29" w:rsidRDefault="006D3365" w:rsidP="00E34907">
            <w:pPr>
              <w:widowControl w:val="0"/>
              <w:rPr>
                <w:kern w:val="144"/>
                <w:sz w:val="12"/>
                <w:szCs w:val="16"/>
              </w:rPr>
            </w:pPr>
            <w:r w:rsidRPr="00397E29">
              <w:rPr>
                <w:kern w:val="144"/>
                <w:sz w:val="12"/>
                <w:szCs w:val="16"/>
              </w:rPr>
              <w:t>17.1</w:t>
            </w:r>
          </w:p>
        </w:tc>
        <w:tc>
          <w:tcPr>
            <w:tcW w:w="7371" w:type="dxa"/>
          </w:tcPr>
          <w:p w:rsidR="006D3365" w:rsidRPr="00397E29" w:rsidRDefault="006D3365" w:rsidP="00E34907">
            <w:pPr>
              <w:widowControl w:val="0"/>
              <w:rPr>
                <w:kern w:val="144"/>
                <w:sz w:val="12"/>
                <w:szCs w:val="16"/>
              </w:rPr>
            </w:pPr>
            <w:r w:rsidRPr="00397E29">
              <w:rPr>
                <w:kern w:val="144"/>
                <w:sz w:val="12"/>
                <w:szCs w:val="16"/>
              </w:rPr>
              <w:t xml:space="preserve">                                                           одинарного</w:t>
            </w:r>
          </w:p>
        </w:tc>
        <w:tc>
          <w:tcPr>
            <w:tcW w:w="2091" w:type="dxa"/>
          </w:tcPr>
          <w:p w:rsidR="006D3365" w:rsidRPr="00397E29" w:rsidRDefault="006D3365" w:rsidP="00E34907">
            <w:pPr>
              <w:widowControl w:val="0"/>
              <w:rPr>
                <w:kern w:val="144"/>
                <w:sz w:val="12"/>
                <w:szCs w:val="16"/>
              </w:rPr>
            </w:pPr>
            <w:r w:rsidRPr="00397E29">
              <w:rPr>
                <w:kern w:val="144"/>
                <w:sz w:val="12"/>
                <w:szCs w:val="16"/>
              </w:rPr>
              <w:t>2700</w:t>
            </w:r>
          </w:p>
        </w:tc>
      </w:tr>
      <w:tr w:rsidR="006D3365" w:rsidRPr="00397E29" w:rsidTr="001E462A">
        <w:tc>
          <w:tcPr>
            <w:tcW w:w="675" w:type="dxa"/>
          </w:tcPr>
          <w:p w:rsidR="006D3365" w:rsidRPr="00397E29" w:rsidRDefault="006D3365" w:rsidP="00E34907">
            <w:pPr>
              <w:widowControl w:val="0"/>
              <w:rPr>
                <w:kern w:val="144"/>
                <w:sz w:val="12"/>
                <w:szCs w:val="16"/>
              </w:rPr>
            </w:pPr>
            <w:r w:rsidRPr="00397E29">
              <w:rPr>
                <w:kern w:val="144"/>
                <w:sz w:val="12"/>
                <w:szCs w:val="16"/>
              </w:rPr>
              <w:t>17.2</w:t>
            </w:r>
          </w:p>
        </w:tc>
        <w:tc>
          <w:tcPr>
            <w:tcW w:w="7371" w:type="dxa"/>
          </w:tcPr>
          <w:p w:rsidR="006D3365" w:rsidRPr="00397E29" w:rsidRDefault="006D3365" w:rsidP="00E34907">
            <w:pPr>
              <w:widowControl w:val="0"/>
              <w:rPr>
                <w:kern w:val="144"/>
                <w:sz w:val="12"/>
                <w:szCs w:val="16"/>
              </w:rPr>
            </w:pPr>
            <w:r w:rsidRPr="00397E29">
              <w:rPr>
                <w:kern w:val="144"/>
                <w:sz w:val="12"/>
                <w:szCs w:val="16"/>
              </w:rPr>
              <w:t xml:space="preserve">                                                            двойного</w:t>
            </w:r>
          </w:p>
        </w:tc>
        <w:tc>
          <w:tcPr>
            <w:tcW w:w="2091" w:type="dxa"/>
          </w:tcPr>
          <w:p w:rsidR="006D3365" w:rsidRPr="00397E29" w:rsidRDefault="006D3365" w:rsidP="00E34907">
            <w:pPr>
              <w:widowControl w:val="0"/>
              <w:rPr>
                <w:kern w:val="144"/>
                <w:sz w:val="12"/>
                <w:szCs w:val="16"/>
              </w:rPr>
            </w:pPr>
            <w:r w:rsidRPr="00397E29">
              <w:rPr>
                <w:kern w:val="144"/>
                <w:sz w:val="12"/>
                <w:szCs w:val="16"/>
              </w:rPr>
              <w:t>3000</w:t>
            </w:r>
          </w:p>
        </w:tc>
      </w:tr>
      <w:tr w:rsidR="006D3365" w:rsidRPr="00397E29" w:rsidTr="001E462A">
        <w:tc>
          <w:tcPr>
            <w:tcW w:w="675" w:type="dxa"/>
          </w:tcPr>
          <w:p w:rsidR="006D3365" w:rsidRPr="00397E29" w:rsidRDefault="006D3365" w:rsidP="00E34907">
            <w:pPr>
              <w:widowControl w:val="0"/>
              <w:rPr>
                <w:kern w:val="144"/>
                <w:sz w:val="12"/>
                <w:szCs w:val="16"/>
              </w:rPr>
            </w:pPr>
            <w:r w:rsidRPr="00397E29">
              <w:rPr>
                <w:b/>
                <w:bCs/>
                <w:kern w:val="144"/>
                <w:sz w:val="12"/>
                <w:szCs w:val="16"/>
              </w:rPr>
              <w:t>18</w:t>
            </w:r>
          </w:p>
        </w:tc>
        <w:tc>
          <w:tcPr>
            <w:tcW w:w="7371" w:type="dxa"/>
          </w:tcPr>
          <w:p w:rsidR="006D3365" w:rsidRPr="00397E29" w:rsidRDefault="006D3365" w:rsidP="00E34907">
            <w:pPr>
              <w:widowControl w:val="0"/>
              <w:rPr>
                <w:kern w:val="144"/>
                <w:sz w:val="12"/>
                <w:szCs w:val="16"/>
              </w:rPr>
            </w:pPr>
            <w:r w:rsidRPr="00397E29">
              <w:rPr>
                <w:kern w:val="144"/>
                <w:sz w:val="12"/>
                <w:szCs w:val="16"/>
              </w:rPr>
              <w:t>Установка памятника из литья  светлого:</w:t>
            </w:r>
          </w:p>
        </w:tc>
        <w:tc>
          <w:tcPr>
            <w:tcW w:w="2091" w:type="dxa"/>
          </w:tcPr>
          <w:p w:rsidR="006D3365" w:rsidRPr="00397E29" w:rsidRDefault="006D3365" w:rsidP="00E34907">
            <w:pPr>
              <w:widowControl w:val="0"/>
              <w:rPr>
                <w:kern w:val="144"/>
                <w:sz w:val="12"/>
                <w:szCs w:val="16"/>
              </w:rPr>
            </w:pPr>
          </w:p>
        </w:tc>
      </w:tr>
      <w:tr w:rsidR="006D3365" w:rsidRPr="00397E29" w:rsidTr="001E462A">
        <w:tc>
          <w:tcPr>
            <w:tcW w:w="675" w:type="dxa"/>
          </w:tcPr>
          <w:p w:rsidR="006D3365" w:rsidRPr="00397E29" w:rsidRDefault="006D3365" w:rsidP="00E34907">
            <w:pPr>
              <w:widowControl w:val="0"/>
              <w:rPr>
                <w:b/>
                <w:bCs/>
                <w:kern w:val="144"/>
                <w:sz w:val="12"/>
                <w:szCs w:val="16"/>
              </w:rPr>
            </w:pPr>
            <w:r w:rsidRPr="00397E29">
              <w:rPr>
                <w:kern w:val="144"/>
                <w:sz w:val="12"/>
                <w:szCs w:val="16"/>
              </w:rPr>
              <w:t>18.1</w:t>
            </w:r>
          </w:p>
        </w:tc>
        <w:tc>
          <w:tcPr>
            <w:tcW w:w="7371" w:type="dxa"/>
          </w:tcPr>
          <w:p w:rsidR="006D3365" w:rsidRPr="00397E29" w:rsidRDefault="006D3365" w:rsidP="00E34907">
            <w:pPr>
              <w:widowControl w:val="0"/>
              <w:rPr>
                <w:kern w:val="144"/>
                <w:sz w:val="12"/>
                <w:szCs w:val="16"/>
              </w:rPr>
            </w:pPr>
            <w:r w:rsidRPr="00397E29">
              <w:rPr>
                <w:kern w:val="144"/>
                <w:sz w:val="12"/>
                <w:szCs w:val="16"/>
              </w:rPr>
              <w:t xml:space="preserve">                                                  одинарного</w:t>
            </w:r>
          </w:p>
        </w:tc>
        <w:tc>
          <w:tcPr>
            <w:tcW w:w="2091" w:type="dxa"/>
          </w:tcPr>
          <w:p w:rsidR="006D3365" w:rsidRPr="00397E29" w:rsidRDefault="006D3365" w:rsidP="00E34907">
            <w:pPr>
              <w:widowControl w:val="0"/>
              <w:rPr>
                <w:kern w:val="144"/>
                <w:sz w:val="12"/>
                <w:szCs w:val="16"/>
              </w:rPr>
            </w:pPr>
            <w:r w:rsidRPr="00397E29">
              <w:rPr>
                <w:kern w:val="144"/>
                <w:sz w:val="12"/>
                <w:szCs w:val="16"/>
              </w:rPr>
              <w:t>3400</w:t>
            </w:r>
          </w:p>
        </w:tc>
      </w:tr>
      <w:tr w:rsidR="006D3365" w:rsidRPr="00397E29" w:rsidTr="001E462A">
        <w:tc>
          <w:tcPr>
            <w:tcW w:w="675" w:type="dxa"/>
          </w:tcPr>
          <w:p w:rsidR="006D3365" w:rsidRPr="00397E29" w:rsidRDefault="006D3365" w:rsidP="00E34907">
            <w:pPr>
              <w:widowControl w:val="0"/>
              <w:rPr>
                <w:kern w:val="144"/>
                <w:sz w:val="12"/>
                <w:szCs w:val="16"/>
              </w:rPr>
            </w:pPr>
            <w:r w:rsidRPr="00397E29">
              <w:rPr>
                <w:kern w:val="144"/>
                <w:sz w:val="12"/>
                <w:szCs w:val="16"/>
              </w:rPr>
              <w:t>18.2</w:t>
            </w:r>
          </w:p>
        </w:tc>
        <w:tc>
          <w:tcPr>
            <w:tcW w:w="7371" w:type="dxa"/>
          </w:tcPr>
          <w:p w:rsidR="006D3365" w:rsidRPr="00397E29" w:rsidRDefault="006D3365" w:rsidP="00E34907">
            <w:pPr>
              <w:widowControl w:val="0"/>
              <w:rPr>
                <w:kern w:val="144"/>
                <w:sz w:val="12"/>
                <w:szCs w:val="16"/>
              </w:rPr>
            </w:pPr>
            <w:r w:rsidRPr="00397E29">
              <w:rPr>
                <w:kern w:val="144"/>
                <w:sz w:val="12"/>
                <w:szCs w:val="16"/>
              </w:rPr>
              <w:t xml:space="preserve">                                                   двойного</w:t>
            </w:r>
          </w:p>
        </w:tc>
        <w:tc>
          <w:tcPr>
            <w:tcW w:w="2091" w:type="dxa"/>
          </w:tcPr>
          <w:p w:rsidR="006D3365" w:rsidRPr="00397E29" w:rsidRDefault="006D3365" w:rsidP="00E34907">
            <w:pPr>
              <w:widowControl w:val="0"/>
              <w:rPr>
                <w:kern w:val="144"/>
                <w:sz w:val="12"/>
                <w:szCs w:val="16"/>
              </w:rPr>
            </w:pPr>
            <w:r w:rsidRPr="00397E29">
              <w:rPr>
                <w:kern w:val="144"/>
                <w:sz w:val="12"/>
                <w:szCs w:val="16"/>
              </w:rPr>
              <w:t>3900</w:t>
            </w:r>
          </w:p>
        </w:tc>
      </w:tr>
      <w:tr w:rsidR="006D3365" w:rsidRPr="00397E29" w:rsidTr="001E462A">
        <w:tc>
          <w:tcPr>
            <w:tcW w:w="675" w:type="dxa"/>
          </w:tcPr>
          <w:p w:rsidR="006D3365" w:rsidRPr="00397E29" w:rsidRDefault="006D3365" w:rsidP="00E34907">
            <w:pPr>
              <w:widowControl w:val="0"/>
              <w:rPr>
                <w:kern w:val="144"/>
                <w:sz w:val="12"/>
                <w:szCs w:val="16"/>
              </w:rPr>
            </w:pPr>
            <w:r w:rsidRPr="00397E29">
              <w:rPr>
                <w:kern w:val="144"/>
                <w:sz w:val="12"/>
                <w:szCs w:val="16"/>
              </w:rPr>
              <w:t>19</w:t>
            </w:r>
          </w:p>
        </w:tc>
        <w:tc>
          <w:tcPr>
            <w:tcW w:w="7371" w:type="dxa"/>
          </w:tcPr>
          <w:p w:rsidR="006D3365" w:rsidRPr="00397E29" w:rsidRDefault="006D3365" w:rsidP="00E34907">
            <w:pPr>
              <w:widowControl w:val="0"/>
              <w:rPr>
                <w:kern w:val="144"/>
                <w:sz w:val="12"/>
                <w:szCs w:val="16"/>
              </w:rPr>
            </w:pPr>
            <w:r w:rsidRPr="00397E29">
              <w:rPr>
                <w:kern w:val="144"/>
                <w:sz w:val="12"/>
                <w:szCs w:val="16"/>
              </w:rPr>
              <w:t>Установка оградки металлической стандартной</w:t>
            </w:r>
          </w:p>
        </w:tc>
        <w:tc>
          <w:tcPr>
            <w:tcW w:w="2091" w:type="dxa"/>
          </w:tcPr>
          <w:p w:rsidR="006D3365" w:rsidRPr="00397E29" w:rsidRDefault="006D3365" w:rsidP="00E34907">
            <w:pPr>
              <w:widowControl w:val="0"/>
              <w:rPr>
                <w:kern w:val="144"/>
                <w:sz w:val="12"/>
                <w:szCs w:val="16"/>
              </w:rPr>
            </w:pPr>
            <w:r w:rsidRPr="00397E29">
              <w:rPr>
                <w:kern w:val="144"/>
                <w:sz w:val="12"/>
                <w:szCs w:val="16"/>
              </w:rPr>
              <w:t>820</w:t>
            </w:r>
          </w:p>
        </w:tc>
      </w:tr>
      <w:tr w:rsidR="006D3365" w:rsidRPr="00397E29" w:rsidTr="001E462A">
        <w:tc>
          <w:tcPr>
            <w:tcW w:w="675" w:type="dxa"/>
          </w:tcPr>
          <w:p w:rsidR="006D3365" w:rsidRPr="00397E29" w:rsidRDefault="006D3365" w:rsidP="00E34907">
            <w:pPr>
              <w:widowControl w:val="0"/>
              <w:rPr>
                <w:kern w:val="144"/>
                <w:sz w:val="12"/>
                <w:szCs w:val="16"/>
              </w:rPr>
            </w:pPr>
            <w:r w:rsidRPr="00397E29">
              <w:rPr>
                <w:kern w:val="144"/>
                <w:sz w:val="12"/>
                <w:szCs w:val="16"/>
              </w:rPr>
              <w:t>20.</w:t>
            </w:r>
          </w:p>
        </w:tc>
        <w:tc>
          <w:tcPr>
            <w:tcW w:w="7371" w:type="dxa"/>
          </w:tcPr>
          <w:p w:rsidR="006D3365" w:rsidRPr="00397E29" w:rsidRDefault="006D3365" w:rsidP="00E34907">
            <w:pPr>
              <w:widowControl w:val="0"/>
              <w:rPr>
                <w:kern w:val="144"/>
                <w:sz w:val="12"/>
                <w:szCs w:val="16"/>
              </w:rPr>
            </w:pPr>
            <w:r w:rsidRPr="00397E29">
              <w:rPr>
                <w:kern w:val="144"/>
                <w:sz w:val="12"/>
                <w:szCs w:val="16"/>
              </w:rPr>
              <w:t>Установка стола: на 2-х ножках</w:t>
            </w:r>
          </w:p>
        </w:tc>
        <w:tc>
          <w:tcPr>
            <w:tcW w:w="2091" w:type="dxa"/>
          </w:tcPr>
          <w:p w:rsidR="006D3365" w:rsidRPr="00397E29" w:rsidRDefault="006D3365" w:rsidP="00E34907">
            <w:pPr>
              <w:widowControl w:val="0"/>
              <w:rPr>
                <w:kern w:val="144"/>
                <w:sz w:val="12"/>
                <w:szCs w:val="16"/>
              </w:rPr>
            </w:pPr>
            <w:r w:rsidRPr="00397E29">
              <w:rPr>
                <w:kern w:val="144"/>
                <w:sz w:val="12"/>
                <w:szCs w:val="16"/>
              </w:rPr>
              <w:t>550</w:t>
            </w:r>
          </w:p>
        </w:tc>
      </w:tr>
      <w:tr w:rsidR="006D3365" w:rsidRPr="00397E29" w:rsidTr="001E462A">
        <w:tc>
          <w:tcPr>
            <w:tcW w:w="675" w:type="dxa"/>
          </w:tcPr>
          <w:p w:rsidR="006D3365" w:rsidRPr="00397E29" w:rsidRDefault="006D3365" w:rsidP="00E34907">
            <w:pPr>
              <w:widowControl w:val="0"/>
              <w:rPr>
                <w:kern w:val="144"/>
                <w:sz w:val="12"/>
                <w:szCs w:val="16"/>
              </w:rPr>
            </w:pPr>
            <w:r w:rsidRPr="00397E29">
              <w:rPr>
                <w:kern w:val="144"/>
                <w:sz w:val="12"/>
                <w:szCs w:val="16"/>
              </w:rPr>
              <w:t>21</w:t>
            </w:r>
          </w:p>
        </w:tc>
        <w:tc>
          <w:tcPr>
            <w:tcW w:w="7371" w:type="dxa"/>
          </w:tcPr>
          <w:p w:rsidR="006D3365" w:rsidRPr="00397E29" w:rsidRDefault="006D3365" w:rsidP="00E34907">
            <w:pPr>
              <w:widowControl w:val="0"/>
              <w:rPr>
                <w:kern w:val="144"/>
                <w:sz w:val="12"/>
                <w:szCs w:val="16"/>
              </w:rPr>
            </w:pPr>
            <w:r w:rsidRPr="00397E29">
              <w:rPr>
                <w:kern w:val="144"/>
                <w:sz w:val="12"/>
                <w:szCs w:val="16"/>
              </w:rPr>
              <w:t>Установка стола на 1ножке</w:t>
            </w:r>
          </w:p>
        </w:tc>
        <w:tc>
          <w:tcPr>
            <w:tcW w:w="2091" w:type="dxa"/>
          </w:tcPr>
          <w:p w:rsidR="006D3365" w:rsidRPr="00397E29" w:rsidRDefault="006D3365" w:rsidP="00E34907">
            <w:pPr>
              <w:widowControl w:val="0"/>
              <w:rPr>
                <w:kern w:val="144"/>
                <w:sz w:val="12"/>
                <w:szCs w:val="16"/>
              </w:rPr>
            </w:pPr>
            <w:r w:rsidRPr="00397E29">
              <w:rPr>
                <w:kern w:val="144"/>
                <w:sz w:val="12"/>
                <w:szCs w:val="16"/>
              </w:rPr>
              <w:t>300</w:t>
            </w:r>
          </w:p>
        </w:tc>
      </w:tr>
      <w:tr w:rsidR="006D3365" w:rsidRPr="00397E29" w:rsidTr="001E462A">
        <w:tc>
          <w:tcPr>
            <w:tcW w:w="675" w:type="dxa"/>
          </w:tcPr>
          <w:p w:rsidR="006D3365" w:rsidRPr="00397E29" w:rsidRDefault="006D3365" w:rsidP="00E34907">
            <w:pPr>
              <w:widowControl w:val="0"/>
              <w:rPr>
                <w:kern w:val="144"/>
                <w:sz w:val="12"/>
                <w:szCs w:val="16"/>
              </w:rPr>
            </w:pPr>
            <w:r w:rsidRPr="00397E29">
              <w:rPr>
                <w:kern w:val="144"/>
                <w:sz w:val="12"/>
                <w:szCs w:val="16"/>
              </w:rPr>
              <w:t>22</w:t>
            </w:r>
          </w:p>
        </w:tc>
        <w:tc>
          <w:tcPr>
            <w:tcW w:w="7371" w:type="dxa"/>
          </w:tcPr>
          <w:p w:rsidR="006D3365" w:rsidRPr="00397E29" w:rsidRDefault="006D3365" w:rsidP="00E34907">
            <w:pPr>
              <w:widowControl w:val="0"/>
              <w:rPr>
                <w:kern w:val="144"/>
                <w:sz w:val="12"/>
                <w:szCs w:val="16"/>
              </w:rPr>
            </w:pPr>
            <w:r w:rsidRPr="00397E29">
              <w:rPr>
                <w:kern w:val="144"/>
                <w:sz w:val="12"/>
                <w:szCs w:val="16"/>
              </w:rPr>
              <w:t>Установка метал. гробницы</w:t>
            </w:r>
          </w:p>
        </w:tc>
        <w:tc>
          <w:tcPr>
            <w:tcW w:w="2091" w:type="dxa"/>
          </w:tcPr>
          <w:p w:rsidR="006D3365" w:rsidRPr="00397E29" w:rsidRDefault="006D3365" w:rsidP="00E34907">
            <w:pPr>
              <w:widowControl w:val="0"/>
              <w:rPr>
                <w:kern w:val="144"/>
                <w:sz w:val="12"/>
                <w:szCs w:val="16"/>
              </w:rPr>
            </w:pPr>
            <w:r w:rsidRPr="00397E29">
              <w:rPr>
                <w:kern w:val="144"/>
                <w:sz w:val="12"/>
                <w:szCs w:val="16"/>
              </w:rPr>
              <w:t>300</w:t>
            </w:r>
          </w:p>
        </w:tc>
      </w:tr>
      <w:tr w:rsidR="006D3365" w:rsidRPr="00397E29" w:rsidTr="001E462A">
        <w:tc>
          <w:tcPr>
            <w:tcW w:w="675" w:type="dxa"/>
          </w:tcPr>
          <w:p w:rsidR="006D3365" w:rsidRPr="00397E29" w:rsidRDefault="006D3365" w:rsidP="00E34907">
            <w:pPr>
              <w:widowControl w:val="0"/>
              <w:rPr>
                <w:kern w:val="144"/>
                <w:sz w:val="12"/>
                <w:szCs w:val="16"/>
              </w:rPr>
            </w:pPr>
            <w:r w:rsidRPr="00397E29">
              <w:rPr>
                <w:kern w:val="144"/>
                <w:sz w:val="12"/>
                <w:szCs w:val="16"/>
              </w:rPr>
              <w:t>23</w:t>
            </w:r>
          </w:p>
        </w:tc>
        <w:tc>
          <w:tcPr>
            <w:tcW w:w="7371" w:type="dxa"/>
          </w:tcPr>
          <w:p w:rsidR="006D3365" w:rsidRPr="00397E29" w:rsidRDefault="006D3365" w:rsidP="00E34907">
            <w:pPr>
              <w:widowControl w:val="0"/>
              <w:rPr>
                <w:kern w:val="144"/>
                <w:sz w:val="12"/>
                <w:szCs w:val="16"/>
              </w:rPr>
            </w:pPr>
            <w:r w:rsidRPr="00397E29">
              <w:rPr>
                <w:kern w:val="144"/>
                <w:sz w:val="12"/>
                <w:szCs w:val="16"/>
              </w:rPr>
              <w:t xml:space="preserve">Установка скамейки   металлической                                                                                           </w:t>
            </w:r>
          </w:p>
        </w:tc>
        <w:tc>
          <w:tcPr>
            <w:tcW w:w="2091" w:type="dxa"/>
          </w:tcPr>
          <w:p w:rsidR="006D3365" w:rsidRPr="00397E29" w:rsidRDefault="006D3365" w:rsidP="00E34907">
            <w:pPr>
              <w:widowControl w:val="0"/>
              <w:rPr>
                <w:kern w:val="144"/>
                <w:sz w:val="12"/>
                <w:szCs w:val="16"/>
              </w:rPr>
            </w:pPr>
            <w:r w:rsidRPr="00397E29">
              <w:rPr>
                <w:kern w:val="144"/>
                <w:sz w:val="12"/>
                <w:szCs w:val="16"/>
              </w:rPr>
              <w:t>500</w:t>
            </w:r>
          </w:p>
        </w:tc>
      </w:tr>
      <w:tr w:rsidR="006D3365" w:rsidRPr="00397E29" w:rsidTr="001E462A">
        <w:tc>
          <w:tcPr>
            <w:tcW w:w="675" w:type="dxa"/>
          </w:tcPr>
          <w:p w:rsidR="006D3365" w:rsidRPr="00397E29" w:rsidRDefault="006D3365" w:rsidP="00E34907">
            <w:pPr>
              <w:widowControl w:val="0"/>
              <w:rPr>
                <w:kern w:val="144"/>
                <w:sz w:val="12"/>
                <w:szCs w:val="16"/>
              </w:rPr>
            </w:pPr>
            <w:r w:rsidRPr="00397E29">
              <w:rPr>
                <w:kern w:val="144"/>
                <w:sz w:val="12"/>
                <w:szCs w:val="16"/>
              </w:rPr>
              <w:t>24</w:t>
            </w:r>
          </w:p>
        </w:tc>
        <w:tc>
          <w:tcPr>
            <w:tcW w:w="7371" w:type="dxa"/>
          </w:tcPr>
          <w:p w:rsidR="006D3365" w:rsidRPr="00397E29" w:rsidRDefault="006D3365" w:rsidP="00E34907">
            <w:pPr>
              <w:widowControl w:val="0"/>
              <w:rPr>
                <w:kern w:val="144"/>
                <w:sz w:val="12"/>
                <w:szCs w:val="16"/>
              </w:rPr>
            </w:pPr>
            <w:r w:rsidRPr="00397E29">
              <w:rPr>
                <w:kern w:val="144"/>
                <w:sz w:val="12"/>
                <w:szCs w:val="16"/>
              </w:rPr>
              <w:t>Установка столика из литьевого мрамора на 1ножке</w:t>
            </w:r>
          </w:p>
        </w:tc>
        <w:tc>
          <w:tcPr>
            <w:tcW w:w="2091" w:type="dxa"/>
          </w:tcPr>
          <w:p w:rsidR="006D3365" w:rsidRPr="00397E29" w:rsidRDefault="006D3365" w:rsidP="00E34907">
            <w:pPr>
              <w:widowControl w:val="0"/>
              <w:rPr>
                <w:kern w:val="144"/>
                <w:sz w:val="12"/>
                <w:szCs w:val="16"/>
              </w:rPr>
            </w:pPr>
            <w:r w:rsidRPr="00397E29">
              <w:rPr>
                <w:kern w:val="144"/>
                <w:sz w:val="12"/>
                <w:szCs w:val="16"/>
              </w:rPr>
              <w:t>600</w:t>
            </w:r>
          </w:p>
        </w:tc>
      </w:tr>
      <w:tr w:rsidR="006D3365" w:rsidRPr="00397E29" w:rsidTr="001E462A">
        <w:tc>
          <w:tcPr>
            <w:tcW w:w="675" w:type="dxa"/>
          </w:tcPr>
          <w:p w:rsidR="006D3365" w:rsidRPr="00397E29" w:rsidRDefault="006D3365" w:rsidP="00E34907">
            <w:pPr>
              <w:widowControl w:val="0"/>
              <w:rPr>
                <w:kern w:val="144"/>
                <w:sz w:val="12"/>
                <w:szCs w:val="16"/>
              </w:rPr>
            </w:pPr>
            <w:r w:rsidRPr="00397E29">
              <w:rPr>
                <w:kern w:val="144"/>
                <w:sz w:val="12"/>
                <w:szCs w:val="16"/>
              </w:rPr>
              <w:t>25</w:t>
            </w:r>
          </w:p>
        </w:tc>
        <w:tc>
          <w:tcPr>
            <w:tcW w:w="7371" w:type="dxa"/>
          </w:tcPr>
          <w:p w:rsidR="006D3365" w:rsidRPr="00397E29" w:rsidRDefault="006D3365" w:rsidP="00E34907">
            <w:pPr>
              <w:widowControl w:val="0"/>
              <w:rPr>
                <w:kern w:val="144"/>
                <w:sz w:val="12"/>
                <w:szCs w:val="16"/>
              </w:rPr>
            </w:pPr>
            <w:r w:rsidRPr="00397E29">
              <w:rPr>
                <w:kern w:val="144"/>
                <w:sz w:val="12"/>
                <w:szCs w:val="16"/>
              </w:rPr>
              <w:t>Установка литьевой гробницы</w:t>
            </w:r>
          </w:p>
        </w:tc>
        <w:tc>
          <w:tcPr>
            <w:tcW w:w="2091" w:type="dxa"/>
          </w:tcPr>
          <w:p w:rsidR="006D3365" w:rsidRPr="00397E29" w:rsidRDefault="006D3365" w:rsidP="00E34907">
            <w:pPr>
              <w:widowControl w:val="0"/>
              <w:rPr>
                <w:kern w:val="144"/>
                <w:sz w:val="12"/>
                <w:szCs w:val="16"/>
              </w:rPr>
            </w:pPr>
            <w:r w:rsidRPr="00397E29">
              <w:rPr>
                <w:kern w:val="144"/>
                <w:sz w:val="12"/>
                <w:szCs w:val="16"/>
              </w:rPr>
              <w:t>350</w:t>
            </w:r>
          </w:p>
        </w:tc>
      </w:tr>
      <w:tr w:rsidR="006D3365" w:rsidRPr="00397E29" w:rsidTr="001E462A">
        <w:tc>
          <w:tcPr>
            <w:tcW w:w="675" w:type="dxa"/>
          </w:tcPr>
          <w:p w:rsidR="006D3365" w:rsidRPr="00397E29" w:rsidRDefault="006D3365" w:rsidP="00E34907">
            <w:pPr>
              <w:widowControl w:val="0"/>
              <w:rPr>
                <w:kern w:val="144"/>
                <w:sz w:val="12"/>
                <w:szCs w:val="16"/>
              </w:rPr>
            </w:pPr>
            <w:r w:rsidRPr="00397E29">
              <w:rPr>
                <w:kern w:val="144"/>
                <w:sz w:val="12"/>
                <w:szCs w:val="16"/>
              </w:rPr>
              <w:t>26</w:t>
            </w:r>
          </w:p>
        </w:tc>
        <w:tc>
          <w:tcPr>
            <w:tcW w:w="7371" w:type="dxa"/>
          </w:tcPr>
          <w:p w:rsidR="006D3365" w:rsidRPr="00397E29" w:rsidRDefault="006D3365" w:rsidP="00E34907">
            <w:pPr>
              <w:widowControl w:val="0"/>
              <w:rPr>
                <w:kern w:val="144"/>
                <w:sz w:val="12"/>
                <w:szCs w:val="16"/>
              </w:rPr>
            </w:pPr>
            <w:r w:rsidRPr="00397E29">
              <w:rPr>
                <w:kern w:val="144"/>
                <w:sz w:val="12"/>
                <w:szCs w:val="16"/>
              </w:rPr>
              <w:t>Установка скамейки из литьевого мрамора</w:t>
            </w:r>
          </w:p>
        </w:tc>
        <w:tc>
          <w:tcPr>
            <w:tcW w:w="2091" w:type="dxa"/>
          </w:tcPr>
          <w:p w:rsidR="006D3365" w:rsidRPr="00397E29" w:rsidRDefault="006D3365" w:rsidP="00E34907">
            <w:pPr>
              <w:widowControl w:val="0"/>
              <w:rPr>
                <w:kern w:val="144"/>
                <w:sz w:val="12"/>
                <w:szCs w:val="16"/>
              </w:rPr>
            </w:pPr>
            <w:r w:rsidRPr="00397E29">
              <w:rPr>
                <w:kern w:val="144"/>
                <w:sz w:val="12"/>
                <w:szCs w:val="16"/>
              </w:rPr>
              <w:t>900</w:t>
            </w:r>
          </w:p>
        </w:tc>
      </w:tr>
      <w:tr w:rsidR="006D3365" w:rsidRPr="00397E29" w:rsidTr="001E462A">
        <w:tc>
          <w:tcPr>
            <w:tcW w:w="675" w:type="dxa"/>
          </w:tcPr>
          <w:p w:rsidR="006D3365" w:rsidRPr="00397E29" w:rsidRDefault="006D3365" w:rsidP="00E34907">
            <w:pPr>
              <w:widowControl w:val="0"/>
              <w:rPr>
                <w:kern w:val="144"/>
                <w:sz w:val="12"/>
                <w:szCs w:val="16"/>
              </w:rPr>
            </w:pPr>
            <w:r w:rsidRPr="00397E29">
              <w:rPr>
                <w:kern w:val="144"/>
                <w:sz w:val="12"/>
                <w:szCs w:val="16"/>
              </w:rPr>
              <w:t>27</w:t>
            </w:r>
          </w:p>
        </w:tc>
        <w:tc>
          <w:tcPr>
            <w:tcW w:w="7371" w:type="dxa"/>
          </w:tcPr>
          <w:p w:rsidR="006D3365" w:rsidRPr="00397E29" w:rsidRDefault="006D3365" w:rsidP="00E34907">
            <w:pPr>
              <w:widowControl w:val="0"/>
              <w:rPr>
                <w:kern w:val="144"/>
                <w:sz w:val="12"/>
                <w:szCs w:val="16"/>
              </w:rPr>
            </w:pPr>
            <w:r w:rsidRPr="00397E29">
              <w:rPr>
                <w:kern w:val="144"/>
                <w:sz w:val="12"/>
                <w:szCs w:val="16"/>
              </w:rPr>
              <w:t>Снятие металлической оградки</w:t>
            </w:r>
          </w:p>
        </w:tc>
        <w:tc>
          <w:tcPr>
            <w:tcW w:w="2091" w:type="dxa"/>
          </w:tcPr>
          <w:p w:rsidR="006D3365" w:rsidRPr="00397E29" w:rsidRDefault="006D3365" w:rsidP="00E34907">
            <w:pPr>
              <w:widowControl w:val="0"/>
              <w:rPr>
                <w:kern w:val="144"/>
                <w:sz w:val="12"/>
                <w:szCs w:val="16"/>
              </w:rPr>
            </w:pPr>
            <w:r w:rsidRPr="00397E29">
              <w:rPr>
                <w:kern w:val="144"/>
                <w:sz w:val="12"/>
                <w:szCs w:val="16"/>
              </w:rPr>
              <w:t>450</w:t>
            </w:r>
          </w:p>
        </w:tc>
      </w:tr>
      <w:tr w:rsidR="006D3365" w:rsidRPr="00397E29" w:rsidTr="001E462A">
        <w:tc>
          <w:tcPr>
            <w:tcW w:w="675" w:type="dxa"/>
          </w:tcPr>
          <w:p w:rsidR="006D3365" w:rsidRPr="00397E29" w:rsidRDefault="006D3365" w:rsidP="00E34907">
            <w:pPr>
              <w:widowControl w:val="0"/>
              <w:rPr>
                <w:kern w:val="144"/>
                <w:sz w:val="12"/>
                <w:szCs w:val="16"/>
              </w:rPr>
            </w:pPr>
            <w:r w:rsidRPr="00397E29">
              <w:rPr>
                <w:kern w:val="144"/>
                <w:sz w:val="12"/>
                <w:szCs w:val="16"/>
              </w:rPr>
              <w:t>28</w:t>
            </w:r>
          </w:p>
        </w:tc>
        <w:tc>
          <w:tcPr>
            <w:tcW w:w="7371" w:type="dxa"/>
          </w:tcPr>
          <w:p w:rsidR="006D3365" w:rsidRPr="00397E29" w:rsidRDefault="006D3365" w:rsidP="00E34907">
            <w:pPr>
              <w:widowControl w:val="0"/>
              <w:rPr>
                <w:kern w:val="144"/>
                <w:sz w:val="12"/>
                <w:szCs w:val="16"/>
              </w:rPr>
            </w:pPr>
            <w:r w:rsidRPr="00397E29">
              <w:rPr>
                <w:kern w:val="144"/>
                <w:sz w:val="12"/>
                <w:szCs w:val="16"/>
              </w:rPr>
              <w:t>Снятие памятника металлического</w:t>
            </w:r>
          </w:p>
        </w:tc>
        <w:tc>
          <w:tcPr>
            <w:tcW w:w="2091" w:type="dxa"/>
          </w:tcPr>
          <w:p w:rsidR="006D3365" w:rsidRPr="00397E29" w:rsidRDefault="006D3365" w:rsidP="00E34907">
            <w:pPr>
              <w:widowControl w:val="0"/>
              <w:rPr>
                <w:kern w:val="144"/>
                <w:sz w:val="12"/>
                <w:szCs w:val="16"/>
              </w:rPr>
            </w:pPr>
            <w:r w:rsidRPr="00397E29">
              <w:rPr>
                <w:kern w:val="144"/>
                <w:sz w:val="12"/>
                <w:szCs w:val="16"/>
              </w:rPr>
              <w:t>450</w:t>
            </w:r>
          </w:p>
        </w:tc>
      </w:tr>
      <w:tr w:rsidR="006D3365" w:rsidRPr="00397E29" w:rsidTr="001E462A">
        <w:tc>
          <w:tcPr>
            <w:tcW w:w="675" w:type="dxa"/>
          </w:tcPr>
          <w:p w:rsidR="006D3365" w:rsidRPr="00397E29" w:rsidRDefault="006D3365" w:rsidP="00E34907">
            <w:pPr>
              <w:widowControl w:val="0"/>
              <w:rPr>
                <w:kern w:val="144"/>
                <w:sz w:val="12"/>
                <w:szCs w:val="16"/>
              </w:rPr>
            </w:pPr>
            <w:r w:rsidRPr="00397E29">
              <w:rPr>
                <w:kern w:val="144"/>
                <w:sz w:val="12"/>
                <w:szCs w:val="16"/>
              </w:rPr>
              <w:t>29</w:t>
            </w:r>
          </w:p>
        </w:tc>
        <w:tc>
          <w:tcPr>
            <w:tcW w:w="7371" w:type="dxa"/>
          </w:tcPr>
          <w:p w:rsidR="006D3365" w:rsidRPr="00397E29" w:rsidRDefault="006D3365" w:rsidP="00E34907">
            <w:pPr>
              <w:widowControl w:val="0"/>
              <w:rPr>
                <w:kern w:val="144"/>
                <w:sz w:val="12"/>
                <w:szCs w:val="16"/>
              </w:rPr>
            </w:pPr>
            <w:r w:rsidRPr="00397E29">
              <w:rPr>
                <w:kern w:val="144"/>
                <w:sz w:val="12"/>
                <w:szCs w:val="16"/>
              </w:rPr>
              <w:t>Снятие памятника мраморного, из мраморной крошки</w:t>
            </w:r>
          </w:p>
        </w:tc>
        <w:tc>
          <w:tcPr>
            <w:tcW w:w="2091" w:type="dxa"/>
          </w:tcPr>
          <w:p w:rsidR="006D3365" w:rsidRPr="00397E29" w:rsidRDefault="006D3365" w:rsidP="00E34907">
            <w:pPr>
              <w:widowControl w:val="0"/>
              <w:rPr>
                <w:kern w:val="144"/>
                <w:sz w:val="12"/>
                <w:szCs w:val="16"/>
              </w:rPr>
            </w:pPr>
            <w:r w:rsidRPr="00397E29">
              <w:rPr>
                <w:kern w:val="144"/>
                <w:sz w:val="12"/>
                <w:szCs w:val="16"/>
              </w:rPr>
              <w:t>1600</w:t>
            </w:r>
          </w:p>
        </w:tc>
      </w:tr>
      <w:tr w:rsidR="006D3365" w:rsidRPr="00397E29" w:rsidTr="001E462A">
        <w:tc>
          <w:tcPr>
            <w:tcW w:w="675" w:type="dxa"/>
          </w:tcPr>
          <w:p w:rsidR="006D3365" w:rsidRPr="00397E29" w:rsidRDefault="006D3365" w:rsidP="00E34907">
            <w:pPr>
              <w:widowControl w:val="0"/>
              <w:rPr>
                <w:kern w:val="144"/>
                <w:sz w:val="12"/>
                <w:szCs w:val="16"/>
              </w:rPr>
            </w:pPr>
            <w:r w:rsidRPr="00397E29">
              <w:rPr>
                <w:kern w:val="144"/>
                <w:sz w:val="12"/>
                <w:szCs w:val="16"/>
              </w:rPr>
              <w:t>30</w:t>
            </w:r>
          </w:p>
        </w:tc>
        <w:tc>
          <w:tcPr>
            <w:tcW w:w="7371" w:type="dxa"/>
          </w:tcPr>
          <w:p w:rsidR="006D3365" w:rsidRPr="00397E29" w:rsidRDefault="006D3365" w:rsidP="00E34907">
            <w:pPr>
              <w:widowControl w:val="0"/>
              <w:rPr>
                <w:kern w:val="144"/>
                <w:sz w:val="12"/>
                <w:szCs w:val="16"/>
              </w:rPr>
            </w:pPr>
            <w:r w:rsidRPr="00397E29">
              <w:rPr>
                <w:kern w:val="144"/>
                <w:sz w:val="12"/>
                <w:szCs w:val="16"/>
              </w:rPr>
              <w:t xml:space="preserve">Окраска оградки металлической стандартной без стоимости краски  </w:t>
            </w:r>
          </w:p>
        </w:tc>
        <w:tc>
          <w:tcPr>
            <w:tcW w:w="2091" w:type="dxa"/>
          </w:tcPr>
          <w:p w:rsidR="006D3365" w:rsidRPr="00397E29" w:rsidRDefault="006D3365" w:rsidP="00E34907">
            <w:pPr>
              <w:widowControl w:val="0"/>
              <w:rPr>
                <w:kern w:val="144"/>
                <w:sz w:val="12"/>
                <w:szCs w:val="16"/>
              </w:rPr>
            </w:pPr>
            <w:r w:rsidRPr="00397E29">
              <w:rPr>
                <w:kern w:val="144"/>
                <w:sz w:val="12"/>
                <w:szCs w:val="16"/>
              </w:rPr>
              <w:t>950</w:t>
            </w:r>
          </w:p>
        </w:tc>
      </w:tr>
      <w:tr w:rsidR="006D3365" w:rsidRPr="00397E29" w:rsidTr="001E462A">
        <w:tc>
          <w:tcPr>
            <w:tcW w:w="675" w:type="dxa"/>
          </w:tcPr>
          <w:p w:rsidR="006D3365" w:rsidRPr="00397E29" w:rsidRDefault="006D3365" w:rsidP="00E34907">
            <w:pPr>
              <w:widowControl w:val="0"/>
              <w:rPr>
                <w:kern w:val="144"/>
                <w:sz w:val="12"/>
                <w:szCs w:val="16"/>
              </w:rPr>
            </w:pPr>
            <w:r w:rsidRPr="00397E29">
              <w:rPr>
                <w:kern w:val="144"/>
                <w:sz w:val="12"/>
                <w:szCs w:val="16"/>
              </w:rPr>
              <w:t>31</w:t>
            </w:r>
          </w:p>
        </w:tc>
        <w:tc>
          <w:tcPr>
            <w:tcW w:w="7371" w:type="dxa"/>
          </w:tcPr>
          <w:p w:rsidR="006D3365" w:rsidRPr="00397E29" w:rsidRDefault="006D3365" w:rsidP="00E34907">
            <w:pPr>
              <w:widowControl w:val="0"/>
              <w:rPr>
                <w:kern w:val="144"/>
                <w:sz w:val="12"/>
                <w:szCs w:val="16"/>
              </w:rPr>
            </w:pPr>
            <w:r w:rsidRPr="00397E29">
              <w:rPr>
                <w:kern w:val="144"/>
                <w:sz w:val="12"/>
                <w:szCs w:val="16"/>
              </w:rPr>
              <w:t>Крепление фото на памятник со сверлением отверстий</w:t>
            </w:r>
          </w:p>
        </w:tc>
        <w:tc>
          <w:tcPr>
            <w:tcW w:w="2091" w:type="dxa"/>
          </w:tcPr>
          <w:p w:rsidR="006D3365" w:rsidRPr="00397E29" w:rsidRDefault="006D3365" w:rsidP="00E34907">
            <w:pPr>
              <w:widowControl w:val="0"/>
              <w:rPr>
                <w:kern w:val="144"/>
                <w:sz w:val="12"/>
                <w:szCs w:val="16"/>
              </w:rPr>
            </w:pPr>
            <w:r w:rsidRPr="00397E29">
              <w:rPr>
                <w:kern w:val="144"/>
                <w:sz w:val="12"/>
                <w:szCs w:val="16"/>
              </w:rPr>
              <w:t>250</w:t>
            </w:r>
          </w:p>
        </w:tc>
      </w:tr>
      <w:tr w:rsidR="006D3365" w:rsidRPr="00397E29" w:rsidTr="001E462A">
        <w:tc>
          <w:tcPr>
            <w:tcW w:w="675" w:type="dxa"/>
          </w:tcPr>
          <w:p w:rsidR="006D3365" w:rsidRPr="00397E29" w:rsidRDefault="006D3365" w:rsidP="00E34907">
            <w:pPr>
              <w:widowControl w:val="0"/>
              <w:rPr>
                <w:kern w:val="144"/>
                <w:sz w:val="12"/>
                <w:szCs w:val="16"/>
              </w:rPr>
            </w:pPr>
            <w:r w:rsidRPr="00397E29">
              <w:rPr>
                <w:kern w:val="144"/>
                <w:sz w:val="12"/>
                <w:szCs w:val="16"/>
              </w:rPr>
              <w:t>32</w:t>
            </w:r>
          </w:p>
        </w:tc>
        <w:tc>
          <w:tcPr>
            <w:tcW w:w="7371" w:type="dxa"/>
          </w:tcPr>
          <w:p w:rsidR="006D3365" w:rsidRPr="00397E29" w:rsidRDefault="006D3365" w:rsidP="00E34907">
            <w:pPr>
              <w:widowControl w:val="0"/>
              <w:rPr>
                <w:kern w:val="144"/>
                <w:sz w:val="12"/>
                <w:szCs w:val="16"/>
              </w:rPr>
            </w:pPr>
            <w:r w:rsidRPr="00397E29">
              <w:rPr>
                <w:kern w:val="144"/>
                <w:sz w:val="12"/>
                <w:szCs w:val="16"/>
              </w:rPr>
              <w:t>Окраска памятника металлического и цветника без стоимости краски</w:t>
            </w:r>
          </w:p>
        </w:tc>
        <w:tc>
          <w:tcPr>
            <w:tcW w:w="2091" w:type="dxa"/>
          </w:tcPr>
          <w:p w:rsidR="006D3365" w:rsidRPr="00397E29" w:rsidRDefault="006D3365" w:rsidP="00E34907">
            <w:pPr>
              <w:widowControl w:val="0"/>
              <w:rPr>
                <w:kern w:val="144"/>
                <w:sz w:val="12"/>
                <w:szCs w:val="16"/>
              </w:rPr>
            </w:pPr>
            <w:r w:rsidRPr="00397E29">
              <w:rPr>
                <w:kern w:val="144"/>
                <w:sz w:val="12"/>
                <w:szCs w:val="16"/>
              </w:rPr>
              <w:t>700</w:t>
            </w:r>
          </w:p>
        </w:tc>
      </w:tr>
      <w:tr w:rsidR="006D3365" w:rsidRPr="00397E29" w:rsidTr="001E462A">
        <w:tc>
          <w:tcPr>
            <w:tcW w:w="675" w:type="dxa"/>
          </w:tcPr>
          <w:p w:rsidR="006D3365" w:rsidRPr="00397E29" w:rsidRDefault="006D3365" w:rsidP="00E34907">
            <w:pPr>
              <w:widowControl w:val="0"/>
              <w:rPr>
                <w:kern w:val="144"/>
                <w:sz w:val="12"/>
                <w:szCs w:val="16"/>
              </w:rPr>
            </w:pPr>
            <w:r w:rsidRPr="00397E29">
              <w:rPr>
                <w:kern w:val="144"/>
                <w:sz w:val="12"/>
                <w:szCs w:val="16"/>
              </w:rPr>
              <w:t>33</w:t>
            </w:r>
          </w:p>
        </w:tc>
        <w:tc>
          <w:tcPr>
            <w:tcW w:w="7371" w:type="dxa"/>
          </w:tcPr>
          <w:p w:rsidR="006D3365" w:rsidRPr="00397E29" w:rsidRDefault="006D3365" w:rsidP="00E34907">
            <w:pPr>
              <w:widowControl w:val="0"/>
              <w:rPr>
                <w:kern w:val="144"/>
                <w:sz w:val="12"/>
                <w:szCs w:val="16"/>
              </w:rPr>
            </w:pPr>
            <w:r w:rsidRPr="00397E29">
              <w:rPr>
                <w:kern w:val="144"/>
                <w:sz w:val="12"/>
                <w:szCs w:val="16"/>
              </w:rPr>
              <w:t>Доставка памятника на кладбище № 2,3 и др. рит.принадлежностей</w:t>
            </w:r>
          </w:p>
        </w:tc>
        <w:tc>
          <w:tcPr>
            <w:tcW w:w="2091" w:type="dxa"/>
          </w:tcPr>
          <w:p w:rsidR="006D3365" w:rsidRPr="00397E29" w:rsidRDefault="006D3365" w:rsidP="00E34907">
            <w:pPr>
              <w:widowControl w:val="0"/>
              <w:rPr>
                <w:kern w:val="144"/>
                <w:sz w:val="12"/>
                <w:szCs w:val="16"/>
              </w:rPr>
            </w:pPr>
            <w:r w:rsidRPr="00397E29">
              <w:rPr>
                <w:kern w:val="144"/>
                <w:sz w:val="12"/>
                <w:szCs w:val="16"/>
              </w:rPr>
              <w:t>600</w:t>
            </w:r>
          </w:p>
        </w:tc>
      </w:tr>
      <w:tr w:rsidR="006D3365" w:rsidRPr="00397E29" w:rsidTr="001E462A">
        <w:tc>
          <w:tcPr>
            <w:tcW w:w="675" w:type="dxa"/>
          </w:tcPr>
          <w:p w:rsidR="006D3365" w:rsidRPr="00397E29" w:rsidRDefault="006D3365" w:rsidP="00E34907">
            <w:pPr>
              <w:widowControl w:val="0"/>
              <w:rPr>
                <w:kern w:val="144"/>
                <w:sz w:val="12"/>
                <w:szCs w:val="16"/>
              </w:rPr>
            </w:pPr>
            <w:r w:rsidRPr="00397E29">
              <w:rPr>
                <w:kern w:val="144"/>
                <w:sz w:val="12"/>
                <w:szCs w:val="16"/>
              </w:rPr>
              <w:t>34</w:t>
            </w:r>
          </w:p>
        </w:tc>
        <w:tc>
          <w:tcPr>
            <w:tcW w:w="7371" w:type="dxa"/>
          </w:tcPr>
          <w:p w:rsidR="006D3365" w:rsidRPr="00397E29" w:rsidRDefault="006D3365" w:rsidP="00E34907">
            <w:pPr>
              <w:widowControl w:val="0"/>
              <w:rPr>
                <w:kern w:val="144"/>
                <w:sz w:val="12"/>
                <w:szCs w:val="16"/>
              </w:rPr>
            </w:pPr>
            <w:r w:rsidRPr="00397E29">
              <w:rPr>
                <w:kern w:val="144"/>
                <w:sz w:val="12"/>
                <w:szCs w:val="16"/>
              </w:rPr>
              <w:t>Выезд начальника участка бытового обслуживания на кладбище  (на дом) на транспорте предприятия в черте города</w:t>
            </w:r>
          </w:p>
        </w:tc>
        <w:tc>
          <w:tcPr>
            <w:tcW w:w="2091" w:type="dxa"/>
          </w:tcPr>
          <w:p w:rsidR="006D3365" w:rsidRPr="00397E29" w:rsidRDefault="006D3365" w:rsidP="00E34907">
            <w:pPr>
              <w:widowControl w:val="0"/>
              <w:rPr>
                <w:kern w:val="144"/>
                <w:sz w:val="12"/>
                <w:szCs w:val="16"/>
              </w:rPr>
            </w:pPr>
            <w:r w:rsidRPr="00397E29">
              <w:rPr>
                <w:kern w:val="144"/>
                <w:sz w:val="12"/>
                <w:szCs w:val="16"/>
              </w:rPr>
              <w:t>800 руб/час</w:t>
            </w:r>
          </w:p>
        </w:tc>
      </w:tr>
      <w:tr w:rsidR="006D3365" w:rsidRPr="00397E29" w:rsidTr="001E462A">
        <w:tc>
          <w:tcPr>
            <w:tcW w:w="675" w:type="dxa"/>
          </w:tcPr>
          <w:p w:rsidR="006D3365" w:rsidRPr="00397E29" w:rsidRDefault="006D3365" w:rsidP="00E34907">
            <w:pPr>
              <w:widowControl w:val="0"/>
              <w:rPr>
                <w:kern w:val="144"/>
                <w:sz w:val="12"/>
                <w:szCs w:val="16"/>
              </w:rPr>
            </w:pPr>
            <w:r w:rsidRPr="00397E29">
              <w:rPr>
                <w:kern w:val="144"/>
                <w:sz w:val="12"/>
                <w:szCs w:val="16"/>
              </w:rPr>
              <w:t>35</w:t>
            </w:r>
          </w:p>
        </w:tc>
        <w:tc>
          <w:tcPr>
            <w:tcW w:w="7371" w:type="dxa"/>
          </w:tcPr>
          <w:p w:rsidR="006D3365" w:rsidRPr="00397E29" w:rsidRDefault="006D3365" w:rsidP="00E34907">
            <w:pPr>
              <w:widowControl w:val="0"/>
              <w:rPr>
                <w:kern w:val="144"/>
                <w:sz w:val="12"/>
                <w:szCs w:val="16"/>
              </w:rPr>
            </w:pPr>
            <w:r w:rsidRPr="00397E29">
              <w:rPr>
                <w:kern w:val="144"/>
                <w:sz w:val="12"/>
                <w:szCs w:val="16"/>
              </w:rPr>
              <w:t>Уход за могилой в летнее время (с восстановлением опавшей могилы)</w:t>
            </w:r>
          </w:p>
        </w:tc>
        <w:tc>
          <w:tcPr>
            <w:tcW w:w="2091" w:type="dxa"/>
          </w:tcPr>
          <w:p w:rsidR="006D3365" w:rsidRPr="00397E29" w:rsidRDefault="006D3365" w:rsidP="00E34907">
            <w:pPr>
              <w:widowControl w:val="0"/>
              <w:rPr>
                <w:kern w:val="144"/>
                <w:sz w:val="12"/>
                <w:szCs w:val="16"/>
              </w:rPr>
            </w:pPr>
            <w:r w:rsidRPr="00397E29">
              <w:rPr>
                <w:kern w:val="144"/>
                <w:sz w:val="12"/>
                <w:szCs w:val="16"/>
              </w:rPr>
              <w:t>800</w:t>
            </w:r>
          </w:p>
        </w:tc>
      </w:tr>
      <w:tr w:rsidR="006D3365" w:rsidRPr="00397E29" w:rsidTr="001E462A">
        <w:tc>
          <w:tcPr>
            <w:tcW w:w="675" w:type="dxa"/>
          </w:tcPr>
          <w:p w:rsidR="006D3365" w:rsidRPr="00397E29" w:rsidRDefault="006D3365" w:rsidP="00E34907">
            <w:pPr>
              <w:widowControl w:val="0"/>
              <w:rPr>
                <w:kern w:val="144"/>
                <w:sz w:val="12"/>
                <w:szCs w:val="16"/>
              </w:rPr>
            </w:pPr>
            <w:r w:rsidRPr="00397E29">
              <w:rPr>
                <w:kern w:val="144"/>
                <w:sz w:val="12"/>
                <w:szCs w:val="16"/>
              </w:rPr>
              <w:t>36.</w:t>
            </w:r>
          </w:p>
        </w:tc>
        <w:tc>
          <w:tcPr>
            <w:tcW w:w="7371" w:type="dxa"/>
          </w:tcPr>
          <w:p w:rsidR="006D3365" w:rsidRPr="00397E29" w:rsidRDefault="006D3365" w:rsidP="00E34907">
            <w:pPr>
              <w:widowControl w:val="0"/>
              <w:rPr>
                <w:kern w:val="144"/>
                <w:sz w:val="12"/>
                <w:szCs w:val="16"/>
              </w:rPr>
            </w:pPr>
            <w:r w:rsidRPr="00397E29">
              <w:rPr>
                <w:kern w:val="144"/>
                <w:sz w:val="12"/>
                <w:szCs w:val="16"/>
              </w:rPr>
              <w:t>Разовая уборка холмика могилы с промывкой водой надгробия</w:t>
            </w:r>
          </w:p>
        </w:tc>
        <w:tc>
          <w:tcPr>
            <w:tcW w:w="2091" w:type="dxa"/>
          </w:tcPr>
          <w:p w:rsidR="006D3365" w:rsidRPr="00397E29" w:rsidRDefault="006D3365" w:rsidP="00E34907">
            <w:pPr>
              <w:widowControl w:val="0"/>
              <w:rPr>
                <w:kern w:val="144"/>
                <w:sz w:val="12"/>
                <w:szCs w:val="16"/>
              </w:rPr>
            </w:pPr>
            <w:r w:rsidRPr="00397E29">
              <w:rPr>
                <w:kern w:val="144"/>
                <w:sz w:val="12"/>
                <w:szCs w:val="16"/>
              </w:rPr>
              <w:t>800</w:t>
            </w:r>
          </w:p>
        </w:tc>
      </w:tr>
      <w:tr w:rsidR="006D3365" w:rsidRPr="00397E29" w:rsidTr="001E462A">
        <w:tc>
          <w:tcPr>
            <w:tcW w:w="675" w:type="dxa"/>
          </w:tcPr>
          <w:p w:rsidR="006D3365" w:rsidRPr="00397E29" w:rsidRDefault="006D3365" w:rsidP="00E34907">
            <w:pPr>
              <w:widowControl w:val="0"/>
              <w:rPr>
                <w:kern w:val="144"/>
                <w:sz w:val="12"/>
                <w:szCs w:val="16"/>
              </w:rPr>
            </w:pPr>
            <w:r w:rsidRPr="00397E29">
              <w:rPr>
                <w:kern w:val="144"/>
                <w:sz w:val="12"/>
                <w:szCs w:val="16"/>
              </w:rPr>
              <w:t>37</w:t>
            </w:r>
          </w:p>
        </w:tc>
        <w:tc>
          <w:tcPr>
            <w:tcW w:w="7371" w:type="dxa"/>
          </w:tcPr>
          <w:p w:rsidR="006D3365" w:rsidRPr="00397E29" w:rsidRDefault="006D3365" w:rsidP="00E34907">
            <w:pPr>
              <w:widowControl w:val="0"/>
              <w:rPr>
                <w:kern w:val="144"/>
                <w:sz w:val="12"/>
                <w:szCs w:val="16"/>
              </w:rPr>
            </w:pPr>
            <w:r w:rsidRPr="00397E29">
              <w:rPr>
                <w:kern w:val="144"/>
                <w:sz w:val="12"/>
                <w:szCs w:val="16"/>
              </w:rPr>
              <w:t>Сверление одного отверстия на памятнике:</w:t>
            </w:r>
          </w:p>
          <w:p w:rsidR="006D3365" w:rsidRPr="00397E29" w:rsidRDefault="006D3365" w:rsidP="00E34907">
            <w:pPr>
              <w:widowControl w:val="0"/>
              <w:numPr>
                <w:ilvl w:val="0"/>
                <w:numId w:val="15"/>
              </w:numPr>
              <w:ind w:left="0" w:firstLine="0"/>
              <w:rPr>
                <w:kern w:val="144"/>
                <w:sz w:val="12"/>
                <w:szCs w:val="16"/>
              </w:rPr>
            </w:pPr>
            <w:r w:rsidRPr="00397E29">
              <w:rPr>
                <w:kern w:val="144"/>
                <w:sz w:val="12"/>
                <w:szCs w:val="16"/>
              </w:rPr>
              <w:t>под фото</w:t>
            </w:r>
          </w:p>
          <w:p w:rsidR="006D3365" w:rsidRPr="00397E29" w:rsidRDefault="006D3365" w:rsidP="00E34907">
            <w:pPr>
              <w:widowControl w:val="0"/>
              <w:numPr>
                <w:ilvl w:val="0"/>
                <w:numId w:val="15"/>
              </w:numPr>
              <w:ind w:left="0" w:firstLine="0"/>
              <w:rPr>
                <w:kern w:val="144"/>
                <w:sz w:val="12"/>
                <w:szCs w:val="16"/>
              </w:rPr>
            </w:pPr>
            <w:r w:rsidRPr="00397E29">
              <w:rPr>
                <w:kern w:val="144"/>
                <w:sz w:val="12"/>
                <w:szCs w:val="16"/>
              </w:rPr>
              <w:t>под крепление стелы,  под анкерный болт</w:t>
            </w:r>
          </w:p>
        </w:tc>
        <w:tc>
          <w:tcPr>
            <w:tcW w:w="2091" w:type="dxa"/>
          </w:tcPr>
          <w:p w:rsidR="006D3365" w:rsidRPr="00397E29" w:rsidRDefault="006D3365" w:rsidP="00E34907">
            <w:pPr>
              <w:widowControl w:val="0"/>
              <w:rPr>
                <w:kern w:val="144"/>
                <w:sz w:val="12"/>
                <w:szCs w:val="16"/>
              </w:rPr>
            </w:pPr>
          </w:p>
          <w:p w:rsidR="006D3365" w:rsidRPr="00397E29" w:rsidRDefault="006D3365" w:rsidP="00E34907">
            <w:pPr>
              <w:widowControl w:val="0"/>
              <w:rPr>
                <w:kern w:val="144"/>
                <w:sz w:val="12"/>
                <w:szCs w:val="16"/>
              </w:rPr>
            </w:pPr>
            <w:r w:rsidRPr="00397E29">
              <w:rPr>
                <w:kern w:val="144"/>
                <w:sz w:val="12"/>
                <w:szCs w:val="16"/>
              </w:rPr>
              <w:t>150</w:t>
            </w:r>
          </w:p>
          <w:p w:rsidR="006D3365" w:rsidRPr="00397E29" w:rsidRDefault="006D3365" w:rsidP="00E34907">
            <w:pPr>
              <w:widowControl w:val="0"/>
              <w:rPr>
                <w:kern w:val="144"/>
                <w:sz w:val="12"/>
                <w:szCs w:val="16"/>
              </w:rPr>
            </w:pPr>
            <w:r w:rsidRPr="00397E29">
              <w:rPr>
                <w:kern w:val="144"/>
                <w:sz w:val="12"/>
                <w:szCs w:val="16"/>
              </w:rPr>
              <w:t>300</w:t>
            </w:r>
          </w:p>
        </w:tc>
      </w:tr>
      <w:tr w:rsidR="006D3365" w:rsidRPr="00397E29" w:rsidTr="001E462A">
        <w:tc>
          <w:tcPr>
            <w:tcW w:w="675" w:type="dxa"/>
          </w:tcPr>
          <w:p w:rsidR="006D3365" w:rsidRPr="00397E29" w:rsidRDefault="006D3365" w:rsidP="00E34907">
            <w:pPr>
              <w:widowControl w:val="0"/>
              <w:rPr>
                <w:kern w:val="144"/>
                <w:sz w:val="12"/>
                <w:szCs w:val="16"/>
              </w:rPr>
            </w:pPr>
            <w:r w:rsidRPr="00397E29">
              <w:rPr>
                <w:kern w:val="144"/>
                <w:sz w:val="12"/>
                <w:szCs w:val="16"/>
              </w:rPr>
              <w:t>38</w:t>
            </w:r>
          </w:p>
          <w:p w:rsidR="006D3365" w:rsidRPr="00397E29" w:rsidRDefault="006D3365" w:rsidP="00E34907">
            <w:pPr>
              <w:widowControl w:val="0"/>
              <w:rPr>
                <w:kern w:val="144"/>
                <w:sz w:val="12"/>
                <w:szCs w:val="16"/>
              </w:rPr>
            </w:pPr>
            <w:r w:rsidRPr="00397E29">
              <w:rPr>
                <w:kern w:val="144"/>
                <w:sz w:val="12"/>
                <w:szCs w:val="16"/>
              </w:rPr>
              <w:t>.</w:t>
            </w:r>
          </w:p>
        </w:tc>
        <w:tc>
          <w:tcPr>
            <w:tcW w:w="7371" w:type="dxa"/>
          </w:tcPr>
          <w:p w:rsidR="006D3365" w:rsidRPr="00397E29" w:rsidRDefault="006D3365" w:rsidP="00E34907">
            <w:pPr>
              <w:widowControl w:val="0"/>
              <w:rPr>
                <w:kern w:val="144"/>
                <w:sz w:val="12"/>
                <w:szCs w:val="16"/>
              </w:rPr>
            </w:pPr>
            <w:r w:rsidRPr="00397E29">
              <w:rPr>
                <w:kern w:val="144"/>
                <w:sz w:val="12"/>
                <w:szCs w:val="16"/>
              </w:rPr>
              <w:t xml:space="preserve">Изготовление ритуальной ленты </w:t>
            </w:r>
          </w:p>
        </w:tc>
        <w:tc>
          <w:tcPr>
            <w:tcW w:w="2091" w:type="dxa"/>
          </w:tcPr>
          <w:p w:rsidR="006D3365" w:rsidRPr="00397E29" w:rsidRDefault="006D3365" w:rsidP="00E34907">
            <w:pPr>
              <w:widowControl w:val="0"/>
              <w:rPr>
                <w:kern w:val="144"/>
                <w:sz w:val="12"/>
                <w:szCs w:val="16"/>
              </w:rPr>
            </w:pPr>
            <w:r w:rsidRPr="00397E29">
              <w:rPr>
                <w:kern w:val="144"/>
                <w:sz w:val="12"/>
                <w:szCs w:val="16"/>
              </w:rPr>
              <w:t xml:space="preserve">100                       </w:t>
            </w:r>
          </w:p>
        </w:tc>
      </w:tr>
      <w:tr w:rsidR="006D3365" w:rsidRPr="00397E29" w:rsidTr="001E462A">
        <w:tc>
          <w:tcPr>
            <w:tcW w:w="675" w:type="dxa"/>
          </w:tcPr>
          <w:p w:rsidR="006D3365" w:rsidRPr="00397E29" w:rsidRDefault="006D3365" w:rsidP="00E34907">
            <w:pPr>
              <w:widowControl w:val="0"/>
              <w:rPr>
                <w:kern w:val="144"/>
                <w:sz w:val="12"/>
                <w:szCs w:val="16"/>
              </w:rPr>
            </w:pPr>
            <w:r w:rsidRPr="00397E29">
              <w:rPr>
                <w:kern w:val="144"/>
                <w:sz w:val="12"/>
                <w:szCs w:val="16"/>
              </w:rPr>
              <w:t>39</w:t>
            </w:r>
          </w:p>
        </w:tc>
        <w:tc>
          <w:tcPr>
            <w:tcW w:w="7371" w:type="dxa"/>
          </w:tcPr>
          <w:p w:rsidR="006D3365" w:rsidRPr="00397E29" w:rsidRDefault="006D3365" w:rsidP="00E34907">
            <w:pPr>
              <w:widowControl w:val="0"/>
              <w:rPr>
                <w:kern w:val="144"/>
                <w:sz w:val="12"/>
                <w:szCs w:val="16"/>
              </w:rPr>
            </w:pPr>
            <w:r w:rsidRPr="00397E29">
              <w:rPr>
                <w:kern w:val="144"/>
                <w:sz w:val="12"/>
                <w:szCs w:val="16"/>
              </w:rPr>
              <w:t>Изготовление ритуальной таблички</w:t>
            </w:r>
          </w:p>
        </w:tc>
        <w:tc>
          <w:tcPr>
            <w:tcW w:w="2091" w:type="dxa"/>
          </w:tcPr>
          <w:p w:rsidR="006D3365" w:rsidRPr="00397E29" w:rsidRDefault="006D3365" w:rsidP="00E34907">
            <w:pPr>
              <w:widowControl w:val="0"/>
              <w:rPr>
                <w:kern w:val="144"/>
                <w:sz w:val="12"/>
                <w:szCs w:val="16"/>
              </w:rPr>
            </w:pPr>
            <w:r w:rsidRPr="00397E29">
              <w:rPr>
                <w:kern w:val="144"/>
                <w:sz w:val="12"/>
                <w:szCs w:val="16"/>
              </w:rPr>
              <w:t>100</w:t>
            </w:r>
          </w:p>
        </w:tc>
      </w:tr>
      <w:tr w:rsidR="006D3365" w:rsidRPr="00397E29" w:rsidTr="001E462A">
        <w:tc>
          <w:tcPr>
            <w:tcW w:w="675" w:type="dxa"/>
          </w:tcPr>
          <w:p w:rsidR="006D3365" w:rsidRPr="00397E29" w:rsidRDefault="006D3365" w:rsidP="00E34907">
            <w:pPr>
              <w:widowControl w:val="0"/>
              <w:rPr>
                <w:kern w:val="144"/>
                <w:sz w:val="12"/>
                <w:szCs w:val="16"/>
              </w:rPr>
            </w:pPr>
            <w:r w:rsidRPr="00397E29">
              <w:rPr>
                <w:kern w:val="144"/>
                <w:sz w:val="12"/>
                <w:szCs w:val="16"/>
              </w:rPr>
              <w:t>40</w:t>
            </w:r>
          </w:p>
        </w:tc>
        <w:tc>
          <w:tcPr>
            <w:tcW w:w="7371" w:type="dxa"/>
          </w:tcPr>
          <w:p w:rsidR="006D3365" w:rsidRPr="00397E29" w:rsidRDefault="006D3365" w:rsidP="00E34907">
            <w:pPr>
              <w:widowControl w:val="0"/>
              <w:rPr>
                <w:kern w:val="144"/>
                <w:sz w:val="12"/>
                <w:szCs w:val="16"/>
              </w:rPr>
            </w:pPr>
            <w:r w:rsidRPr="00397E29">
              <w:rPr>
                <w:kern w:val="144"/>
                <w:sz w:val="12"/>
                <w:szCs w:val="16"/>
              </w:rPr>
              <w:t xml:space="preserve">Крепление гранитной плиты </w:t>
            </w:r>
          </w:p>
        </w:tc>
        <w:tc>
          <w:tcPr>
            <w:tcW w:w="2091" w:type="dxa"/>
          </w:tcPr>
          <w:p w:rsidR="006D3365" w:rsidRPr="00397E29" w:rsidRDefault="006D3365" w:rsidP="00E34907">
            <w:pPr>
              <w:widowControl w:val="0"/>
              <w:rPr>
                <w:kern w:val="144"/>
                <w:sz w:val="12"/>
                <w:szCs w:val="16"/>
              </w:rPr>
            </w:pPr>
            <w:r w:rsidRPr="00397E29">
              <w:rPr>
                <w:kern w:val="144"/>
                <w:sz w:val="12"/>
                <w:szCs w:val="16"/>
              </w:rPr>
              <w:t>1000</w:t>
            </w:r>
          </w:p>
        </w:tc>
      </w:tr>
      <w:tr w:rsidR="006D3365" w:rsidRPr="00397E29" w:rsidTr="001E462A">
        <w:tc>
          <w:tcPr>
            <w:tcW w:w="675" w:type="dxa"/>
          </w:tcPr>
          <w:p w:rsidR="006D3365" w:rsidRPr="00397E29" w:rsidRDefault="006D3365" w:rsidP="00E34907">
            <w:pPr>
              <w:widowControl w:val="0"/>
              <w:rPr>
                <w:kern w:val="144"/>
                <w:sz w:val="12"/>
                <w:szCs w:val="16"/>
              </w:rPr>
            </w:pPr>
            <w:r w:rsidRPr="00397E29">
              <w:rPr>
                <w:kern w:val="144"/>
                <w:sz w:val="12"/>
                <w:szCs w:val="16"/>
              </w:rPr>
              <w:t>41</w:t>
            </w:r>
          </w:p>
        </w:tc>
        <w:tc>
          <w:tcPr>
            <w:tcW w:w="7371" w:type="dxa"/>
          </w:tcPr>
          <w:p w:rsidR="006D3365" w:rsidRPr="00397E29" w:rsidRDefault="006D3365" w:rsidP="00E34907">
            <w:pPr>
              <w:widowControl w:val="0"/>
              <w:rPr>
                <w:kern w:val="144"/>
                <w:sz w:val="12"/>
                <w:szCs w:val="16"/>
              </w:rPr>
            </w:pPr>
            <w:r w:rsidRPr="00397E29">
              <w:rPr>
                <w:kern w:val="144"/>
                <w:sz w:val="12"/>
                <w:szCs w:val="16"/>
              </w:rPr>
              <w:t>Рытье нестандартной могилы и захоронение в нее</w:t>
            </w:r>
          </w:p>
        </w:tc>
        <w:tc>
          <w:tcPr>
            <w:tcW w:w="2091" w:type="dxa"/>
          </w:tcPr>
          <w:p w:rsidR="006D3365" w:rsidRPr="00397E29" w:rsidRDefault="006D3365" w:rsidP="00E34907">
            <w:pPr>
              <w:widowControl w:val="0"/>
              <w:rPr>
                <w:kern w:val="144"/>
                <w:sz w:val="12"/>
                <w:szCs w:val="16"/>
              </w:rPr>
            </w:pPr>
            <w:r w:rsidRPr="00397E29">
              <w:rPr>
                <w:kern w:val="144"/>
                <w:sz w:val="12"/>
                <w:szCs w:val="16"/>
              </w:rPr>
              <w:t>+  10%</w:t>
            </w:r>
          </w:p>
        </w:tc>
      </w:tr>
    </w:tbl>
    <w:p w:rsidR="006D3365" w:rsidRPr="00397E29" w:rsidRDefault="006D3365" w:rsidP="00E34907">
      <w:pPr>
        <w:widowControl w:val="0"/>
        <w:jc w:val="center"/>
        <w:rPr>
          <w:sz w:val="16"/>
          <w:szCs w:val="16"/>
        </w:rPr>
      </w:pPr>
    </w:p>
    <w:p w:rsidR="006D3365" w:rsidRPr="00397E29" w:rsidRDefault="006D3365" w:rsidP="00E34907">
      <w:pPr>
        <w:pStyle w:val="ConsPlusNonformat"/>
        <w:suppressAutoHyphens w:val="0"/>
        <w:jc w:val="both"/>
        <w:rPr>
          <w:rFonts w:ascii="Times New Roman" w:hAnsi="Times New Roman" w:cs="Times New Roman"/>
          <w:sz w:val="16"/>
          <w:szCs w:val="16"/>
        </w:rPr>
      </w:pPr>
      <w:r w:rsidRPr="00397E29">
        <w:rPr>
          <w:rFonts w:ascii="Times New Roman" w:hAnsi="Times New Roman" w:cs="Times New Roman"/>
          <w:sz w:val="16"/>
          <w:szCs w:val="16"/>
        </w:rPr>
        <w:t xml:space="preserve">Глава городского поселения </w:t>
      </w:r>
    </w:p>
    <w:p w:rsidR="006D3365" w:rsidRPr="00397E29" w:rsidRDefault="006D3365" w:rsidP="00E34907">
      <w:pPr>
        <w:pStyle w:val="ConsPlusNonformat"/>
        <w:suppressAutoHyphens w:val="0"/>
        <w:jc w:val="both"/>
        <w:rPr>
          <w:rFonts w:ascii="Times New Roman" w:hAnsi="Times New Roman" w:cs="Times New Roman"/>
          <w:sz w:val="16"/>
          <w:szCs w:val="16"/>
        </w:rPr>
      </w:pPr>
      <w:r w:rsidRPr="00397E29">
        <w:rPr>
          <w:rFonts w:ascii="Times New Roman" w:hAnsi="Times New Roman" w:cs="Times New Roman"/>
          <w:sz w:val="16"/>
          <w:szCs w:val="16"/>
        </w:rPr>
        <w:t xml:space="preserve">город Павловск                                       </w:t>
      </w:r>
    </w:p>
    <w:p w:rsidR="006D3365" w:rsidRPr="00397E29" w:rsidRDefault="006D3365" w:rsidP="00E34907">
      <w:pPr>
        <w:pStyle w:val="ConsPlusNonformat"/>
        <w:suppressAutoHyphens w:val="0"/>
        <w:jc w:val="right"/>
        <w:rPr>
          <w:rFonts w:ascii="Times New Roman" w:hAnsi="Times New Roman" w:cs="Times New Roman"/>
          <w:sz w:val="16"/>
          <w:szCs w:val="16"/>
        </w:rPr>
      </w:pPr>
      <w:r w:rsidRPr="00397E29">
        <w:rPr>
          <w:rFonts w:ascii="Times New Roman" w:hAnsi="Times New Roman" w:cs="Times New Roman"/>
          <w:sz w:val="16"/>
          <w:szCs w:val="16"/>
        </w:rPr>
        <w:t xml:space="preserve">                              В.А. Щербаков</w:t>
      </w:r>
    </w:p>
    <w:p w:rsidR="006D3365" w:rsidRPr="00397E29" w:rsidRDefault="006D3365" w:rsidP="00E34907">
      <w:pPr>
        <w:widowControl w:val="0"/>
        <w:rPr>
          <w:lang w:eastAsia="ar-SA"/>
        </w:rPr>
      </w:pPr>
    </w:p>
    <w:p w:rsidR="006D3365" w:rsidRPr="00397E29" w:rsidRDefault="006D3365" w:rsidP="00E34907">
      <w:pPr>
        <w:widowControl w:val="0"/>
        <w:jc w:val="center"/>
        <w:rPr>
          <w:b/>
          <w:sz w:val="16"/>
        </w:rPr>
      </w:pPr>
      <w:r w:rsidRPr="00397E29">
        <w:rPr>
          <w:b/>
          <w:sz w:val="16"/>
        </w:rPr>
        <w:t>АДМИНИСТРАЦИЯ ГОРОДСКОГО ПОСЕЛЕНИЯ –</w:t>
      </w:r>
    </w:p>
    <w:p w:rsidR="006D3365" w:rsidRPr="00397E29" w:rsidRDefault="006D3365" w:rsidP="00E34907">
      <w:pPr>
        <w:widowControl w:val="0"/>
        <w:jc w:val="center"/>
        <w:rPr>
          <w:b/>
          <w:sz w:val="16"/>
        </w:rPr>
      </w:pPr>
      <w:r w:rsidRPr="00397E29">
        <w:rPr>
          <w:b/>
          <w:sz w:val="16"/>
        </w:rPr>
        <w:t>ГОРОД ПАВЛОВСК</w:t>
      </w:r>
    </w:p>
    <w:p w:rsidR="006D3365" w:rsidRPr="00397E29" w:rsidRDefault="006D3365" w:rsidP="00E34907">
      <w:pPr>
        <w:widowControl w:val="0"/>
        <w:jc w:val="center"/>
        <w:rPr>
          <w:b/>
          <w:sz w:val="16"/>
        </w:rPr>
      </w:pPr>
      <w:r w:rsidRPr="00397E29">
        <w:rPr>
          <w:b/>
          <w:sz w:val="16"/>
        </w:rPr>
        <w:t>ПАВЛОВСКОГО МУНИЦИПАЛЬНОГО РАЙОНА</w:t>
      </w:r>
    </w:p>
    <w:p w:rsidR="006D3365" w:rsidRPr="00397E29" w:rsidRDefault="006D3365" w:rsidP="00E34907">
      <w:pPr>
        <w:widowControl w:val="0"/>
        <w:jc w:val="center"/>
        <w:rPr>
          <w:b/>
          <w:sz w:val="16"/>
        </w:rPr>
      </w:pPr>
      <w:r w:rsidRPr="00397E29">
        <w:rPr>
          <w:b/>
          <w:sz w:val="16"/>
        </w:rPr>
        <w:t>ВОРОНЕЖСКОЙ ОБЛАСТИ</w:t>
      </w:r>
    </w:p>
    <w:p w:rsidR="006D3365" w:rsidRPr="00397E29" w:rsidRDefault="006D3365" w:rsidP="00E34907">
      <w:pPr>
        <w:widowControl w:val="0"/>
        <w:jc w:val="center"/>
        <w:rPr>
          <w:b/>
          <w:sz w:val="16"/>
        </w:rPr>
      </w:pPr>
    </w:p>
    <w:p w:rsidR="006D3365" w:rsidRPr="00397E29" w:rsidRDefault="006D3365" w:rsidP="00E34907">
      <w:pPr>
        <w:widowControl w:val="0"/>
        <w:jc w:val="center"/>
        <w:rPr>
          <w:b/>
          <w:bCs/>
          <w:sz w:val="16"/>
          <w:szCs w:val="16"/>
        </w:rPr>
      </w:pPr>
      <w:r w:rsidRPr="00397E29">
        <w:rPr>
          <w:b/>
          <w:bCs/>
          <w:sz w:val="16"/>
          <w:szCs w:val="16"/>
        </w:rPr>
        <w:t>П О С Т А Н О В Л Е Н И Е</w:t>
      </w:r>
    </w:p>
    <w:p w:rsidR="006D3365" w:rsidRPr="00397E29" w:rsidRDefault="006D3365" w:rsidP="00E34907">
      <w:pPr>
        <w:widowControl w:val="0"/>
        <w:pBdr>
          <w:bottom w:val="single" w:sz="4" w:space="1" w:color="auto"/>
        </w:pBdr>
        <w:rPr>
          <w:sz w:val="16"/>
          <w:szCs w:val="16"/>
        </w:rPr>
      </w:pPr>
      <w:r w:rsidRPr="00397E29">
        <w:rPr>
          <w:sz w:val="16"/>
          <w:szCs w:val="16"/>
        </w:rPr>
        <w:t>от 10.06.2019 г. № 271</w:t>
      </w:r>
    </w:p>
    <w:p w:rsidR="006D3365" w:rsidRPr="00397E29" w:rsidRDefault="006D3365" w:rsidP="00E34907">
      <w:pPr>
        <w:widowControl w:val="0"/>
        <w:pBdr>
          <w:bottom w:val="single" w:sz="4" w:space="1" w:color="auto"/>
        </w:pBdr>
        <w:rPr>
          <w:sz w:val="16"/>
          <w:szCs w:val="16"/>
        </w:rPr>
      </w:pPr>
      <w:r w:rsidRPr="00397E29">
        <w:rPr>
          <w:sz w:val="16"/>
          <w:szCs w:val="16"/>
        </w:rPr>
        <w:t>г. Павловск</w:t>
      </w:r>
    </w:p>
    <w:p w:rsidR="006D3365" w:rsidRPr="00397E29" w:rsidRDefault="006D3365" w:rsidP="00E34907">
      <w:pPr>
        <w:widowControl w:val="0"/>
        <w:shd w:val="clear" w:color="auto" w:fill="FFFFFF"/>
        <w:rPr>
          <w:sz w:val="16"/>
          <w:szCs w:val="16"/>
        </w:rPr>
      </w:pPr>
    </w:p>
    <w:p w:rsidR="006D3365" w:rsidRPr="00397E29" w:rsidRDefault="006D3365" w:rsidP="00E34907">
      <w:pPr>
        <w:widowControl w:val="0"/>
        <w:shd w:val="clear" w:color="auto" w:fill="FFFFFF"/>
        <w:jc w:val="both"/>
        <w:rPr>
          <w:sz w:val="16"/>
          <w:szCs w:val="16"/>
        </w:rPr>
      </w:pPr>
      <w:r w:rsidRPr="00397E29">
        <w:rPr>
          <w:sz w:val="16"/>
          <w:szCs w:val="16"/>
        </w:rPr>
        <w:t>Об утверждении тарифов на услуги по эксплуатации автотранспорта и спецтехники, оказываемые Павловским муниципальным унитарным предприятием жилищно-коммунального хозяйства</w:t>
      </w:r>
    </w:p>
    <w:p w:rsidR="006D3365" w:rsidRPr="00397E29" w:rsidRDefault="006D3365" w:rsidP="00E34907">
      <w:pPr>
        <w:widowControl w:val="0"/>
        <w:tabs>
          <w:tab w:val="left" w:pos="4820"/>
          <w:tab w:val="left" w:pos="5387"/>
        </w:tabs>
        <w:rPr>
          <w:sz w:val="16"/>
          <w:szCs w:val="16"/>
        </w:rPr>
      </w:pPr>
    </w:p>
    <w:p w:rsidR="006D3365" w:rsidRPr="00397E29" w:rsidRDefault="006D3365" w:rsidP="00E34907">
      <w:pPr>
        <w:widowControl w:val="0"/>
        <w:jc w:val="both"/>
        <w:rPr>
          <w:sz w:val="16"/>
          <w:szCs w:val="16"/>
        </w:rPr>
      </w:pPr>
      <w:r w:rsidRPr="00397E29">
        <w:rPr>
          <w:sz w:val="16"/>
          <w:szCs w:val="16"/>
        </w:rPr>
        <w:t>В соответствии со ст. 17 Федерального закона от 06.10.2003г. № 131-ФЗ «Об общих принципах организации местного самоуправления в Российской Федерации», решением Совета народных депутатов городского поселения - город Павловск от 10.01.2012 г. № 135 «Об утверждении Положения о порядке регулирования цен (тарифов) на услуги муниципальных предприятий и муниципальных учреждений городского поселения – город Павловск Павловского муниципального района Воронежской области», протоколом  тарифной  комиссии  по  согласованию  цен, тарифов  для  муниципальных  предприятий  городского  поселения - город Павловск от  07.06.2019 г. N 002, руководствуясь Уставом городского поселения – город Павловск, администрация городского поселения – город Павловск</w:t>
      </w:r>
    </w:p>
    <w:p w:rsidR="006D3365" w:rsidRPr="00397E29" w:rsidRDefault="006D3365" w:rsidP="00E34907">
      <w:pPr>
        <w:widowControl w:val="0"/>
        <w:jc w:val="both"/>
        <w:rPr>
          <w:sz w:val="16"/>
          <w:szCs w:val="16"/>
        </w:rPr>
      </w:pPr>
    </w:p>
    <w:p w:rsidR="006D3365" w:rsidRPr="00397E29" w:rsidRDefault="006D3365" w:rsidP="00E34907">
      <w:pPr>
        <w:widowControl w:val="0"/>
        <w:jc w:val="center"/>
        <w:rPr>
          <w:sz w:val="16"/>
          <w:szCs w:val="16"/>
        </w:rPr>
      </w:pPr>
      <w:r w:rsidRPr="00397E29">
        <w:rPr>
          <w:sz w:val="16"/>
          <w:szCs w:val="16"/>
        </w:rPr>
        <w:t>ПОСТАНОВЛЯЕТ:</w:t>
      </w:r>
    </w:p>
    <w:p w:rsidR="006D3365" w:rsidRPr="00397E29" w:rsidRDefault="006D3365" w:rsidP="00E34907">
      <w:pPr>
        <w:widowControl w:val="0"/>
        <w:jc w:val="center"/>
        <w:rPr>
          <w:sz w:val="16"/>
          <w:szCs w:val="16"/>
        </w:rPr>
      </w:pPr>
    </w:p>
    <w:p w:rsidR="006D3365" w:rsidRPr="00397E29" w:rsidRDefault="006D3365" w:rsidP="00E34907">
      <w:pPr>
        <w:pStyle w:val="ConsPlusNormal"/>
        <w:tabs>
          <w:tab w:val="left" w:pos="993"/>
        </w:tabs>
        <w:suppressAutoHyphens w:val="0"/>
        <w:ind w:firstLine="0"/>
        <w:jc w:val="both"/>
        <w:rPr>
          <w:rFonts w:ascii="Times New Roman" w:hAnsi="Times New Roman"/>
          <w:sz w:val="16"/>
          <w:szCs w:val="16"/>
        </w:rPr>
      </w:pPr>
      <w:r w:rsidRPr="00397E29">
        <w:rPr>
          <w:rFonts w:ascii="Times New Roman" w:hAnsi="Times New Roman"/>
          <w:sz w:val="16"/>
          <w:szCs w:val="16"/>
        </w:rPr>
        <w:t>1. Установить тарифы на услуги по эксплуатации автотранспорта и спецтехники, оказываемые Павловским муниципальным унитарным предприятием жилищно-коммунального хозяйства согласно приложению к настоящему постановлению.</w:t>
      </w:r>
    </w:p>
    <w:p w:rsidR="006D3365" w:rsidRPr="00397E29" w:rsidRDefault="006D3365" w:rsidP="00E34907">
      <w:pPr>
        <w:widowControl w:val="0"/>
        <w:tabs>
          <w:tab w:val="left" w:pos="720"/>
        </w:tabs>
        <w:autoSpaceDE w:val="0"/>
        <w:autoSpaceDN w:val="0"/>
        <w:adjustRightInd w:val="0"/>
        <w:jc w:val="both"/>
        <w:outlineLvl w:val="0"/>
        <w:rPr>
          <w:sz w:val="16"/>
          <w:szCs w:val="16"/>
        </w:rPr>
      </w:pPr>
      <w:r w:rsidRPr="00397E29">
        <w:rPr>
          <w:sz w:val="16"/>
          <w:szCs w:val="16"/>
        </w:rPr>
        <w:t>2. Опубликовать настоящее постановление в муниципальной газете «Павловский муниципальный вестник», разместить на официальном сайте администрации городского поселения – город Павловск в сети Интернет.</w:t>
      </w:r>
    </w:p>
    <w:p w:rsidR="006D3365" w:rsidRPr="00397E29" w:rsidRDefault="006D3365" w:rsidP="00E34907">
      <w:pPr>
        <w:pStyle w:val="ConsPlusNormal"/>
        <w:tabs>
          <w:tab w:val="left" w:pos="993"/>
        </w:tabs>
        <w:suppressAutoHyphens w:val="0"/>
        <w:ind w:firstLine="0"/>
        <w:jc w:val="both"/>
        <w:rPr>
          <w:rFonts w:ascii="Times New Roman" w:hAnsi="Times New Roman"/>
          <w:sz w:val="16"/>
          <w:szCs w:val="16"/>
        </w:rPr>
      </w:pPr>
      <w:r w:rsidRPr="00397E29">
        <w:rPr>
          <w:rFonts w:ascii="Times New Roman" w:hAnsi="Times New Roman"/>
          <w:sz w:val="16"/>
          <w:szCs w:val="16"/>
        </w:rPr>
        <w:t>3. Постановление вступает в силу с момента его официального опубликования.</w:t>
      </w:r>
    </w:p>
    <w:p w:rsidR="006D3365" w:rsidRPr="00397E29" w:rsidRDefault="006D3365" w:rsidP="00E34907">
      <w:pPr>
        <w:pStyle w:val="ConsPlusNormal"/>
        <w:tabs>
          <w:tab w:val="left" w:pos="993"/>
        </w:tabs>
        <w:suppressAutoHyphens w:val="0"/>
        <w:ind w:firstLine="0"/>
        <w:jc w:val="both"/>
        <w:rPr>
          <w:rFonts w:ascii="Times New Roman" w:hAnsi="Times New Roman"/>
          <w:sz w:val="16"/>
          <w:szCs w:val="16"/>
        </w:rPr>
      </w:pPr>
      <w:r w:rsidRPr="00397E29">
        <w:rPr>
          <w:rFonts w:ascii="Times New Roman" w:hAnsi="Times New Roman"/>
          <w:sz w:val="16"/>
          <w:szCs w:val="16"/>
        </w:rPr>
        <w:t>4. Контроль за исполнением настоящего постановления оставляю за собой.</w:t>
      </w:r>
    </w:p>
    <w:p w:rsidR="006D3365" w:rsidRPr="00397E29" w:rsidRDefault="006D3365" w:rsidP="00E34907">
      <w:pPr>
        <w:pStyle w:val="ConsPlusNonformat"/>
        <w:tabs>
          <w:tab w:val="num" w:pos="0"/>
          <w:tab w:val="left" w:pos="993"/>
        </w:tabs>
        <w:suppressAutoHyphens w:val="0"/>
        <w:jc w:val="both"/>
        <w:rPr>
          <w:rFonts w:ascii="Times New Roman" w:hAnsi="Times New Roman" w:cs="Times New Roman"/>
          <w:sz w:val="16"/>
          <w:szCs w:val="16"/>
        </w:rPr>
      </w:pPr>
    </w:p>
    <w:p w:rsidR="002770F0" w:rsidRPr="00397E29" w:rsidRDefault="006D3365" w:rsidP="00E34907">
      <w:pPr>
        <w:pStyle w:val="ConsPlusNonformat"/>
        <w:suppressAutoHyphens w:val="0"/>
        <w:jc w:val="both"/>
        <w:rPr>
          <w:rFonts w:ascii="Times New Roman" w:hAnsi="Times New Roman" w:cs="Times New Roman"/>
          <w:sz w:val="16"/>
          <w:szCs w:val="16"/>
        </w:rPr>
      </w:pPr>
      <w:r w:rsidRPr="00397E29">
        <w:rPr>
          <w:rFonts w:ascii="Times New Roman" w:hAnsi="Times New Roman" w:cs="Times New Roman"/>
          <w:sz w:val="16"/>
          <w:szCs w:val="16"/>
        </w:rPr>
        <w:t>Глава городского поселения –</w:t>
      </w:r>
    </w:p>
    <w:p w:rsidR="002770F0" w:rsidRPr="00397E29" w:rsidRDefault="006D3365" w:rsidP="00E34907">
      <w:pPr>
        <w:pStyle w:val="ConsPlusNonformat"/>
        <w:suppressAutoHyphens w:val="0"/>
        <w:jc w:val="both"/>
        <w:rPr>
          <w:rFonts w:ascii="Times New Roman" w:hAnsi="Times New Roman" w:cs="Times New Roman"/>
          <w:sz w:val="16"/>
          <w:szCs w:val="16"/>
        </w:rPr>
      </w:pPr>
      <w:r w:rsidRPr="00397E29">
        <w:rPr>
          <w:rFonts w:ascii="Times New Roman" w:hAnsi="Times New Roman" w:cs="Times New Roman"/>
          <w:sz w:val="16"/>
          <w:szCs w:val="16"/>
        </w:rPr>
        <w:t xml:space="preserve">город Павловск                                   </w:t>
      </w:r>
    </w:p>
    <w:p w:rsidR="006D3365" w:rsidRPr="00397E29" w:rsidRDefault="006D3365" w:rsidP="00E34907">
      <w:pPr>
        <w:pStyle w:val="ConsPlusNonformat"/>
        <w:suppressAutoHyphens w:val="0"/>
        <w:jc w:val="right"/>
        <w:rPr>
          <w:rFonts w:ascii="Times New Roman" w:hAnsi="Times New Roman" w:cs="Times New Roman"/>
          <w:sz w:val="16"/>
          <w:szCs w:val="16"/>
        </w:rPr>
      </w:pPr>
      <w:r w:rsidRPr="00397E29">
        <w:rPr>
          <w:rFonts w:ascii="Times New Roman" w:hAnsi="Times New Roman" w:cs="Times New Roman"/>
          <w:sz w:val="16"/>
          <w:szCs w:val="16"/>
        </w:rPr>
        <w:t xml:space="preserve">       В.А. Щербаков</w:t>
      </w:r>
    </w:p>
    <w:p w:rsidR="002770F0" w:rsidRPr="00397E29" w:rsidRDefault="002770F0" w:rsidP="00E34907">
      <w:pPr>
        <w:pStyle w:val="ConsPlusNonformat"/>
        <w:suppressAutoHyphens w:val="0"/>
        <w:jc w:val="right"/>
        <w:rPr>
          <w:rFonts w:ascii="Times New Roman" w:hAnsi="Times New Roman" w:cs="Times New Roman"/>
          <w:sz w:val="16"/>
          <w:szCs w:val="16"/>
        </w:rPr>
      </w:pPr>
    </w:p>
    <w:p w:rsidR="006D3365" w:rsidRPr="00397E29" w:rsidRDefault="006D3365" w:rsidP="00E34907">
      <w:pPr>
        <w:pStyle w:val="a9"/>
        <w:widowControl w:val="0"/>
        <w:jc w:val="right"/>
        <w:rPr>
          <w:sz w:val="16"/>
          <w:szCs w:val="16"/>
        </w:rPr>
      </w:pPr>
      <w:r w:rsidRPr="00397E29">
        <w:rPr>
          <w:sz w:val="16"/>
          <w:szCs w:val="16"/>
        </w:rPr>
        <w:lastRenderedPageBreak/>
        <w:t xml:space="preserve">Приложение  </w:t>
      </w:r>
    </w:p>
    <w:p w:rsidR="006D3365" w:rsidRPr="00397E29" w:rsidRDefault="006D3365" w:rsidP="00E34907">
      <w:pPr>
        <w:pStyle w:val="ConsPlusNormal"/>
        <w:suppressAutoHyphens w:val="0"/>
        <w:ind w:firstLine="0"/>
        <w:jc w:val="right"/>
        <w:rPr>
          <w:rFonts w:ascii="Times New Roman" w:hAnsi="Times New Roman"/>
          <w:sz w:val="16"/>
          <w:szCs w:val="16"/>
        </w:rPr>
      </w:pPr>
      <w:r w:rsidRPr="00397E29">
        <w:rPr>
          <w:rFonts w:ascii="Times New Roman" w:hAnsi="Times New Roman"/>
          <w:sz w:val="16"/>
          <w:szCs w:val="16"/>
        </w:rPr>
        <w:t xml:space="preserve">к постановлению администрации </w:t>
      </w:r>
    </w:p>
    <w:p w:rsidR="006D3365" w:rsidRPr="00397E29" w:rsidRDefault="006D3365" w:rsidP="00E34907">
      <w:pPr>
        <w:pStyle w:val="ConsPlusNormal"/>
        <w:suppressAutoHyphens w:val="0"/>
        <w:ind w:firstLine="0"/>
        <w:jc w:val="right"/>
        <w:rPr>
          <w:rFonts w:ascii="Times New Roman" w:hAnsi="Times New Roman"/>
          <w:sz w:val="16"/>
          <w:szCs w:val="16"/>
        </w:rPr>
      </w:pPr>
      <w:r w:rsidRPr="00397E29">
        <w:rPr>
          <w:rFonts w:ascii="Times New Roman" w:hAnsi="Times New Roman"/>
          <w:sz w:val="16"/>
          <w:szCs w:val="16"/>
        </w:rPr>
        <w:t xml:space="preserve">                                                                         городского поселения – город Павловск</w:t>
      </w:r>
    </w:p>
    <w:p w:rsidR="006D3365" w:rsidRPr="00397E29" w:rsidRDefault="006D3365" w:rsidP="00E34907">
      <w:pPr>
        <w:pStyle w:val="ConsPlusNonformat"/>
        <w:suppressAutoHyphens w:val="0"/>
        <w:jc w:val="right"/>
        <w:rPr>
          <w:rFonts w:ascii="Times New Roman" w:hAnsi="Times New Roman" w:cs="Times New Roman"/>
          <w:sz w:val="16"/>
          <w:szCs w:val="16"/>
        </w:rPr>
      </w:pPr>
      <w:r w:rsidRPr="00397E29">
        <w:rPr>
          <w:rFonts w:ascii="Times New Roman" w:hAnsi="Times New Roman" w:cs="Times New Roman"/>
          <w:sz w:val="16"/>
          <w:szCs w:val="16"/>
        </w:rPr>
        <w:t xml:space="preserve">                                                                        от 10.06.2019 г.  N 271    </w:t>
      </w:r>
    </w:p>
    <w:p w:rsidR="006D3365" w:rsidRPr="00397E29" w:rsidRDefault="006D3365" w:rsidP="00E34907">
      <w:pPr>
        <w:widowControl w:val="0"/>
        <w:jc w:val="right"/>
        <w:rPr>
          <w:sz w:val="16"/>
          <w:szCs w:val="16"/>
        </w:rPr>
      </w:pPr>
    </w:p>
    <w:p w:rsidR="006D3365" w:rsidRPr="00397E29" w:rsidRDefault="006D3365" w:rsidP="00E34907">
      <w:pPr>
        <w:widowControl w:val="0"/>
        <w:jc w:val="right"/>
        <w:rPr>
          <w:sz w:val="16"/>
          <w:szCs w:val="16"/>
        </w:rPr>
      </w:pPr>
    </w:p>
    <w:p w:rsidR="006D3365" w:rsidRPr="00397E29" w:rsidRDefault="006D3365" w:rsidP="00E34907">
      <w:pPr>
        <w:pStyle w:val="ConsPlusTitle"/>
        <w:suppressAutoHyphens w:val="0"/>
        <w:jc w:val="center"/>
        <w:rPr>
          <w:rFonts w:ascii="Times New Roman" w:hAnsi="Times New Roman" w:cs="Times New Roman"/>
          <w:b w:val="0"/>
          <w:bCs w:val="0"/>
          <w:sz w:val="16"/>
          <w:szCs w:val="16"/>
        </w:rPr>
      </w:pPr>
      <w:r w:rsidRPr="00397E29">
        <w:rPr>
          <w:rFonts w:ascii="Times New Roman" w:hAnsi="Times New Roman" w:cs="Times New Roman"/>
          <w:b w:val="0"/>
          <w:bCs w:val="0"/>
          <w:sz w:val="16"/>
          <w:szCs w:val="16"/>
        </w:rPr>
        <w:t>Т А Р И Ф Ы</w:t>
      </w:r>
    </w:p>
    <w:p w:rsidR="006D3365" w:rsidRPr="00397E29" w:rsidRDefault="006D3365" w:rsidP="00E34907">
      <w:pPr>
        <w:pStyle w:val="ConsPlusNormal"/>
        <w:suppressAutoHyphens w:val="0"/>
        <w:ind w:firstLine="0"/>
        <w:jc w:val="center"/>
        <w:rPr>
          <w:rFonts w:ascii="Times New Roman" w:hAnsi="Times New Roman"/>
          <w:sz w:val="16"/>
          <w:szCs w:val="16"/>
        </w:rPr>
      </w:pPr>
      <w:r w:rsidRPr="00397E29">
        <w:rPr>
          <w:rFonts w:ascii="Times New Roman" w:hAnsi="Times New Roman"/>
          <w:sz w:val="16"/>
          <w:szCs w:val="16"/>
        </w:rPr>
        <w:t xml:space="preserve">на услуги автотранспорта и спецтехники, оказываемые </w:t>
      </w:r>
    </w:p>
    <w:p w:rsidR="006D3365" w:rsidRPr="00397E29" w:rsidRDefault="006D3365" w:rsidP="00E34907">
      <w:pPr>
        <w:pStyle w:val="ConsPlusNormal"/>
        <w:suppressAutoHyphens w:val="0"/>
        <w:ind w:firstLine="0"/>
        <w:jc w:val="center"/>
        <w:rPr>
          <w:rFonts w:ascii="Times New Roman" w:hAnsi="Times New Roman"/>
          <w:sz w:val="16"/>
          <w:szCs w:val="16"/>
        </w:rPr>
      </w:pPr>
      <w:r w:rsidRPr="00397E29">
        <w:rPr>
          <w:rFonts w:ascii="Times New Roman" w:hAnsi="Times New Roman"/>
          <w:sz w:val="16"/>
          <w:szCs w:val="16"/>
        </w:rPr>
        <w:t xml:space="preserve">Павловским МУП ЖКХ </w:t>
      </w:r>
    </w:p>
    <w:p w:rsidR="006D3365" w:rsidRPr="00397E29" w:rsidRDefault="006D3365" w:rsidP="00E34907">
      <w:pPr>
        <w:pStyle w:val="ConsPlusNonformat"/>
        <w:suppressAutoHyphens w:val="0"/>
        <w:jc w:val="both"/>
        <w:rPr>
          <w:rFonts w:ascii="Times New Roman" w:hAnsi="Times New Roman" w:cs="Times New Roman"/>
          <w:sz w:val="16"/>
          <w:szCs w:val="16"/>
        </w:rPr>
      </w:pPr>
    </w:p>
    <w:tbl>
      <w:tblPr>
        <w:tblStyle w:val="af3"/>
        <w:tblW w:w="5000" w:type="pct"/>
        <w:tblLook w:val="01E0" w:firstRow="1" w:lastRow="1" w:firstColumn="1" w:lastColumn="1" w:noHBand="0" w:noVBand="0"/>
      </w:tblPr>
      <w:tblGrid>
        <w:gridCol w:w="426"/>
        <w:gridCol w:w="2759"/>
        <w:gridCol w:w="1415"/>
      </w:tblGrid>
      <w:tr w:rsidR="006D3365" w:rsidRPr="00397E29" w:rsidTr="001E462A">
        <w:tc>
          <w:tcPr>
            <w:tcW w:w="534" w:type="dxa"/>
            <w:shd w:val="clear" w:color="auto" w:fill="FFFFFF"/>
          </w:tcPr>
          <w:p w:rsidR="006D3365" w:rsidRPr="00397E29" w:rsidRDefault="006D3365" w:rsidP="00E34907">
            <w:pPr>
              <w:widowControl w:val="0"/>
              <w:jc w:val="center"/>
              <w:rPr>
                <w:sz w:val="12"/>
                <w:szCs w:val="16"/>
              </w:rPr>
            </w:pPr>
            <w:r w:rsidRPr="00397E29">
              <w:rPr>
                <w:sz w:val="12"/>
                <w:szCs w:val="16"/>
              </w:rPr>
              <w:t>№ п/п</w:t>
            </w:r>
          </w:p>
        </w:tc>
        <w:tc>
          <w:tcPr>
            <w:tcW w:w="5811" w:type="dxa"/>
            <w:shd w:val="clear" w:color="auto" w:fill="FFFFFF"/>
          </w:tcPr>
          <w:p w:rsidR="006D3365" w:rsidRPr="00397E29" w:rsidRDefault="006D3365" w:rsidP="00E34907">
            <w:pPr>
              <w:widowControl w:val="0"/>
              <w:jc w:val="center"/>
              <w:rPr>
                <w:sz w:val="12"/>
                <w:szCs w:val="16"/>
              </w:rPr>
            </w:pPr>
            <w:r w:rsidRPr="00397E29">
              <w:rPr>
                <w:sz w:val="12"/>
                <w:szCs w:val="16"/>
              </w:rPr>
              <w:t>Наименование техники</w:t>
            </w:r>
          </w:p>
        </w:tc>
        <w:tc>
          <w:tcPr>
            <w:tcW w:w="2943" w:type="dxa"/>
            <w:shd w:val="clear" w:color="auto" w:fill="FFFFFF"/>
          </w:tcPr>
          <w:p w:rsidR="006D3365" w:rsidRPr="00397E29" w:rsidRDefault="006D3365" w:rsidP="00E34907">
            <w:pPr>
              <w:widowControl w:val="0"/>
              <w:jc w:val="center"/>
              <w:rPr>
                <w:sz w:val="12"/>
                <w:szCs w:val="16"/>
              </w:rPr>
            </w:pPr>
            <w:r w:rsidRPr="00397E29">
              <w:rPr>
                <w:sz w:val="12"/>
                <w:szCs w:val="16"/>
              </w:rPr>
              <w:t>Тариф на 1 машинно-час, руб.</w:t>
            </w:r>
          </w:p>
        </w:tc>
      </w:tr>
      <w:tr w:rsidR="006D3365" w:rsidRPr="00397E29" w:rsidTr="001E462A">
        <w:tc>
          <w:tcPr>
            <w:tcW w:w="534" w:type="dxa"/>
            <w:shd w:val="clear" w:color="auto" w:fill="FFFFFF"/>
          </w:tcPr>
          <w:p w:rsidR="006D3365" w:rsidRPr="00397E29" w:rsidRDefault="006D3365" w:rsidP="00E34907">
            <w:pPr>
              <w:widowControl w:val="0"/>
              <w:jc w:val="center"/>
              <w:rPr>
                <w:sz w:val="12"/>
                <w:szCs w:val="16"/>
              </w:rPr>
            </w:pPr>
            <w:r w:rsidRPr="00397E29">
              <w:rPr>
                <w:sz w:val="12"/>
                <w:szCs w:val="16"/>
              </w:rPr>
              <w:t>1.</w:t>
            </w:r>
          </w:p>
        </w:tc>
        <w:tc>
          <w:tcPr>
            <w:tcW w:w="5811" w:type="dxa"/>
            <w:shd w:val="clear" w:color="auto" w:fill="FFFFFF"/>
          </w:tcPr>
          <w:p w:rsidR="006D3365" w:rsidRPr="00397E29" w:rsidRDefault="006D3365" w:rsidP="00E34907">
            <w:pPr>
              <w:widowControl w:val="0"/>
              <w:jc w:val="center"/>
              <w:rPr>
                <w:sz w:val="12"/>
                <w:szCs w:val="16"/>
              </w:rPr>
            </w:pPr>
            <w:r w:rsidRPr="00397E29">
              <w:rPr>
                <w:sz w:val="12"/>
                <w:szCs w:val="16"/>
              </w:rPr>
              <w:t>Автогидроподъемники высотой подъема 18 м</w:t>
            </w:r>
          </w:p>
        </w:tc>
        <w:tc>
          <w:tcPr>
            <w:tcW w:w="2943" w:type="dxa"/>
            <w:shd w:val="clear" w:color="auto" w:fill="FFFFFF"/>
          </w:tcPr>
          <w:p w:rsidR="006D3365" w:rsidRPr="00397E29" w:rsidRDefault="006D3365" w:rsidP="00E34907">
            <w:pPr>
              <w:widowControl w:val="0"/>
              <w:jc w:val="center"/>
              <w:rPr>
                <w:sz w:val="12"/>
                <w:szCs w:val="16"/>
              </w:rPr>
            </w:pPr>
            <w:r w:rsidRPr="00397E29">
              <w:rPr>
                <w:sz w:val="12"/>
                <w:szCs w:val="16"/>
              </w:rPr>
              <w:t>1800,00</w:t>
            </w:r>
          </w:p>
        </w:tc>
      </w:tr>
      <w:tr w:rsidR="006D3365" w:rsidRPr="00397E29" w:rsidTr="001E462A">
        <w:tc>
          <w:tcPr>
            <w:tcW w:w="534" w:type="dxa"/>
            <w:shd w:val="clear" w:color="auto" w:fill="FFFFFF"/>
          </w:tcPr>
          <w:p w:rsidR="006D3365" w:rsidRPr="00397E29" w:rsidRDefault="006D3365" w:rsidP="00E34907">
            <w:pPr>
              <w:widowControl w:val="0"/>
              <w:jc w:val="center"/>
              <w:rPr>
                <w:sz w:val="12"/>
                <w:szCs w:val="16"/>
              </w:rPr>
            </w:pPr>
            <w:r w:rsidRPr="00397E29">
              <w:rPr>
                <w:sz w:val="12"/>
                <w:szCs w:val="16"/>
              </w:rPr>
              <w:t>2.</w:t>
            </w:r>
          </w:p>
        </w:tc>
        <w:tc>
          <w:tcPr>
            <w:tcW w:w="5811" w:type="dxa"/>
            <w:shd w:val="clear" w:color="auto" w:fill="FFFFFF"/>
          </w:tcPr>
          <w:p w:rsidR="006D3365" w:rsidRPr="00397E29" w:rsidRDefault="006D3365" w:rsidP="00E34907">
            <w:pPr>
              <w:widowControl w:val="0"/>
              <w:jc w:val="center"/>
              <w:rPr>
                <w:sz w:val="12"/>
                <w:szCs w:val="16"/>
              </w:rPr>
            </w:pPr>
            <w:r w:rsidRPr="00397E29">
              <w:rPr>
                <w:sz w:val="12"/>
                <w:szCs w:val="16"/>
              </w:rPr>
              <w:t>Автогрейдеры среднего типа</w:t>
            </w:r>
          </w:p>
        </w:tc>
        <w:tc>
          <w:tcPr>
            <w:tcW w:w="2943" w:type="dxa"/>
            <w:shd w:val="clear" w:color="auto" w:fill="FFFFFF"/>
          </w:tcPr>
          <w:p w:rsidR="006D3365" w:rsidRPr="00397E29" w:rsidRDefault="006D3365" w:rsidP="00E34907">
            <w:pPr>
              <w:widowControl w:val="0"/>
              <w:jc w:val="center"/>
              <w:rPr>
                <w:sz w:val="12"/>
                <w:szCs w:val="16"/>
              </w:rPr>
            </w:pPr>
            <w:r w:rsidRPr="00397E29">
              <w:rPr>
                <w:sz w:val="12"/>
                <w:szCs w:val="16"/>
              </w:rPr>
              <w:t>1950,00</w:t>
            </w:r>
          </w:p>
        </w:tc>
      </w:tr>
      <w:tr w:rsidR="006D3365" w:rsidRPr="00397E29" w:rsidTr="001E462A">
        <w:tc>
          <w:tcPr>
            <w:tcW w:w="534" w:type="dxa"/>
            <w:shd w:val="clear" w:color="auto" w:fill="FFFFFF"/>
          </w:tcPr>
          <w:p w:rsidR="006D3365" w:rsidRPr="00397E29" w:rsidRDefault="006D3365" w:rsidP="00E34907">
            <w:pPr>
              <w:widowControl w:val="0"/>
              <w:jc w:val="center"/>
              <w:rPr>
                <w:sz w:val="12"/>
                <w:szCs w:val="16"/>
              </w:rPr>
            </w:pPr>
            <w:r w:rsidRPr="00397E29">
              <w:rPr>
                <w:sz w:val="12"/>
                <w:szCs w:val="16"/>
              </w:rPr>
              <w:t>3.</w:t>
            </w:r>
          </w:p>
        </w:tc>
        <w:tc>
          <w:tcPr>
            <w:tcW w:w="5811" w:type="dxa"/>
            <w:shd w:val="clear" w:color="auto" w:fill="FFFFFF"/>
          </w:tcPr>
          <w:p w:rsidR="006D3365" w:rsidRPr="00397E29" w:rsidRDefault="006D3365" w:rsidP="00E34907">
            <w:pPr>
              <w:widowControl w:val="0"/>
              <w:jc w:val="center"/>
              <w:rPr>
                <w:sz w:val="12"/>
                <w:szCs w:val="16"/>
              </w:rPr>
            </w:pPr>
            <w:r w:rsidRPr="00397E29">
              <w:rPr>
                <w:sz w:val="12"/>
                <w:szCs w:val="16"/>
              </w:rPr>
              <w:t>Машины дорожные комбинированные (снегоочистка)</w:t>
            </w:r>
          </w:p>
        </w:tc>
        <w:tc>
          <w:tcPr>
            <w:tcW w:w="2943" w:type="dxa"/>
            <w:shd w:val="clear" w:color="auto" w:fill="FFFFFF"/>
          </w:tcPr>
          <w:p w:rsidR="006D3365" w:rsidRPr="00397E29" w:rsidRDefault="006D3365" w:rsidP="00E34907">
            <w:pPr>
              <w:widowControl w:val="0"/>
              <w:jc w:val="center"/>
              <w:rPr>
                <w:sz w:val="12"/>
                <w:szCs w:val="16"/>
              </w:rPr>
            </w:pPr>
            <w:r w:rsidRPr="00397E29">
              <w:rPr>
                <w:sz w:val="12"/>
                <w:szCs w:val="16"/>
              </w:rPr>
              <w:t>2050,00</w:t>
            </w:r>
          </w:p>
        </w:tc>
      </w:tr>
      <w:tr w:rsidR="006D3365" w:rsidRPr="00397E29" w:rsidTr="001E462A">
        <w:tc>
          <w:tcPr>
            <w:tcW w:w="534" w:type="dxa"/>
            <w:shd w:val="clear" w:color="auto" w:fill="FFFFFF"/>
          </w:tcPr>
          <w:p w:rsidR="006D3365" w:rsidRPr="00397E29" w:rsidRDefault="006D3365" w:rsidP="00E34907">
            <w:pPr>
              <w:widowControl w:val="0"/>
              <w:jc w:val="center"/>
              <w:rPr>
                <w:sz w:val="12"/>
                <w:szCs w:val="16"/>
              </w:rPr>
            </w:pPr>
            <w:r w:rsidRPr="00397E29">
              <w:rPr>
                <w:sz w:val="12"/>
                <w:szCs w:val="16"/>
              </w:rPr>
              <w:t>4.</w:t>
            </w:r>
          </w:p>
        </w:tc>
        <w:tc>
          <w:tcPr>
            <w:tcW w:w="5811" w:type="dxa"/>
            <w:shd w:val="clear" w:color="auto" w:fill="FFFFFF"/>
          </w:tcPr>
          <w:p w:rsidR="006D3365" w:rsidRPr="00397E29" w:rsidRDefault="006D3365" w:rsidP="00E34907">
            <w:pPr>
              <w:widowControl w:val="0"/>
              <w:jc w:val="center"/>
              <w:rPr>
                <w:sz w:val="12"/>
                <w:szCs w:val="16"/>
              </w:rPr>
            </w:pPr>
            <w:r w:rsidRPr="00397E29">
              <w:rPr>
                <w:sz w:val="12"/>
                <w:szCs w:val="16"/>
              </w:rPr>
              <w:t>Машины дорожные комбинированные (распределение пескосмеси)</w:t>
            </w:r>
          </w:p>
        </w:tc>
        <w:tc>
          <w:tcPr>
            <w:tcW w:w="2943" w:type="dxa"/>
            <w:shd w:val="clear" w:color="auto" w:fill="FFFFFF"/>
          </w:tcPr>
          <w:p w:rsidR="006D3365" w:rsidRPr="00397E29" w:rsidRDefault="006D3365" w:rsidP="00E34907">
            <w:pPr>
              <w:widowControl w:val="0"/>
              <w:jc w:val="center"/>
              <w:rPr>
                <w:sz w:val="12"/>
                <w:szCs w:val="16"/>
              </w:rPr>
            </w:pPr>
            <w:r w:rsidRPr="00397E29">
              <w:rPr>
                <w:sz w:val="12"/>
                <w:szCs w:val="16"/>
              </w:rPr>
              <w:t>2200,00</w:t>
            </w:r>
          </w:p>
        </w:tc>
      </w:tr>
      <w:tr w:rsidR="006D3365" w:rsidRPr="00397E29" w:rsidTr="001E462A">
        <w:tc>
          <w:tcPr>
            <w:tcW w:w="534" w:type="dxa"/>
            <w:shd w:val="clear" w:color="auto" w:fill="FFFFFF"/>
          </w:tcPr>
          <w:p w:rsidR="006D3365" w:rsidRPr="00397E29" w:rsidRDefault="006D3365" w:rsidP="00E34907">
            <w:pPr>
              <w:widowControl w:val="0"/>
              <w:jc w:val="center"/>
              <w:rPr>
                <w:sz w:val="12"/>
                <w:szCs w:val="16"/>
              </w:rPr>
            </w:pPr>
            <w:r w:rsidRPr="00397E29">
              <w:rPr>
                <w:sz w:val="12"/>
                <w:szCs w:val="16"/>
              </w:rPr>
              <w:t>5.</w:t>
            </w:r>
          </w:p>
        </w:tc>
        <w:tc>
          <w:tcPr>
            <w:tcW w:w="5811" w:type="dxa"/>
            <w:shd w:val="clear" w:color="auto" w:fill="FFFFFF"/>
          </w:tcPr>
          <w:p w:rsidR="006D3365" w:rsidRPr="00397E29" w:rsidRDefault="006D3365" w:rsidP="00E34907">
            <w:pPr>
              <w:widowControl w:val="0"/>
              <w:jc w:val="center"/>
              <w:rPr>
                <w:sz w:val="12"/>
                <w:szCs w:val="16"/>
              </w:rPr>
            </w:pPr>
            <w:r w:rsidRPr="00397E29">
              <w:rPr>
                <w:sz w:val="12"/>
                <w:szCs w:val="16"/>
              </w:rPr>
              <w:t>Машины дорожные комбинированные (подметание без увлажнения)</w:t>
            </w:r>
          </w:p>
        </w:tc>
        <w:tc>
          <w:tcPr>
            <w:tcW w:w="2943" w:type="dxa"/>
            <w:shd w:val="clear" w:color="auto" w:fill="FFFFFF"/>
          </w:tcPr>
          <w:p w:rsidR="006D3365" w:rsidRPr="00397E29" w:rsidRDefault="006D3365" w:rsidP="00E34907">
            <w:pPr>
              <w:widowControl w:val="0"/>
              <w:jc w:val="center"/>
              <w:rPr>
                <w:sz w:val="12"/>
                <w:szCs w:val="16"/>
              </w:rPr>
            </w:pPr>
            <w:r w:rsidRPr="00397E29">
              <w:rPr>
                <w:sz w:val="12"/>
                <w:szCs w:val="16"/>
              </w:rPr>
              <w:t>1600,00</w:t>
            </w:r>
          </w:p>
        </w:tc>
      </w:tr>
      <w:tr w:rsidR="006D3365" w:rsidRPr="00397E29" w:rsidTr="001E462A">
        <w:tc>
          <w:tcPr>
            <w:tcW w:w="534" w:type="dxa"/>
            <w:shd w:val="clear" w:color="auto" w:fill="FFFFFF"/>
          </w:tcPr>
          <w:p w:rsidR="006D3365" w:rsidRPr="00397E29" w:rsidRDefault="006D3365" w:rsidP="00E34907">
            <w:pPr>
              <w:widowControl w:val="0"/>
              <w:jc w:val="center"/>
              <w:rPr>
                <w:sz w:val="12"/>
                <w:szCs w:val="16"/>
              </w:rPr>
            </w:pPr>
            <w:r w:rsidRPr="00397E29">
              <w:rPr>
                <w:sz w:val="12"/>
                <w:szCs w:val="16"/>
              </w:rPr>
              <w:t>6.</w:t>
            </w:r>
          </w:p>
        </w:tc>
        <w:tc>
          <w:tcPr>
            <w:tcW w:w="5811" w:type="dxa"/>
            <w:shd w:val="clear" w:color="auto" w:fill="FFFFFF"/>
          </w:tcPr>
          <w:p w:rsidR="006D3365" w:rsidRPr="00397E29" w:rsidRDefault="006D3365" w:rsidP="00E34907">
            <w:pPr>
              <w:widowControl w:val="0"/>
              <w:jc w:val="center"/>
              <w:rPr>
                <w:sz w:val="12"/>
                <w:szCs w:val="16"/>
              </w:rPr>
            </w:pPr>
            <w:r w:rsidRPr="00397E29">
              <w:rPr>
                <w:sz w:val="12"/>
                <w:szCs w:val="16"/>
              </w:rPr>
              <w:t>Машины дорожные комбинированные подметание с увлажнением (с учетом стоимости воды 7 м</w:t>
            </w:r>
            <w:r w:rsidRPr="00397E29">
              <w:rPr>
                <w:sz w:val="12"/>
                <w:szCs w:val="16"/>
                <w:vertAlign w:val="superscript"/>
              </w:rPr>
              <w:t>3</w:t>
            </w:r>
            <w:r w:rsidRPr="00397E29">
              <w:rPr>
                <w:sz w:val="12"/>
                <w:szCs w:val="16"/>
              </w:rPr>
              <w:t>)</w:t>
            </w:r>
          </w:p>
        </w:tc>
        <w:tc>
          <w:tcPr>
            <w:tcW w:w="2943" w:type="dxa"/>
            <w:shd w:val="clear" w:color="auto" w:fill="FFFFFF"/>
          </w:tcPr>
          <w:p w:rsidR="006D3365" w:rsidRPr="00397E29" w:rsidRDefault="006D3365" w:rsidP="00E34907">
            <w:pPr>
              <w:widowControl w:val="0"/>
              <w:jc w:val="center"/>
              <w:rPr>
                <w:sz w:val="12"/>
                <w:szCs w:val="16"/>
              </w:rPr>
            </w:pPr>
            <w:r w:rsidRPr="00397E29">
              <w:rPr>
                <w:sz w:val="12"/>
                <w:szCs w:val="16"/>
              </w:rPr>
              <w:t>1700,00</w:t>
            </w:r>
          </w:p>
        </w:tc>
      </w:tr>
      <w:tr w:rsidR="006D3365" w:rsidRPr="00397E29" w:rsidTr="001E462A">
        <w:tc>
          <w:tcPr>
            <w:tcW w:w="534" w:type="dxa"/>
            <w:shd w:val="clear" w:color="auto" w:fill="FFFFFF"/>
          </w:tcPr>
          <w:p w:rsidR="006D3365" w:rsidRPr="00397E29" w:rsidRDefault="006D3365" w:rsidP="00E34907">
            <w:pPr>
              <w:widowControl w:val="0"/>
              <w:jc w:val="center"/>
              <w:rPr>
                <w:sz w:val="12"/>
                <w:szCs w:val="16"/>
              </w:rPr>
            </w:pPr>
            <w:r w:rsidRPr="00397E29">
              <w:rPr>
                <w:sz w:val="12"/>
                <w:szCs w:val="16"/>
              </w:rPr>
              <w:t>7.</w:t>
            </w:r>
          </w:p>
        </w:tc>
        <w:tc>
          <w:tcPr>
            <w:tcW w:w="5811" w:type="dxa"/>
            <w:shd w:val="clear" w:color="auto" w:fill="FFFFFF"/>
          </w:tcPr>
          <w:p w:rsidR="006D3365" w:rsidRPr="00397E29" w:rsidRDefault="006D3365" w:rsidP="00E34907">
            <w:pPr>
              <w:widowControl w:val="0"/>
              <w:jc w:val="center"/>
              <w:rPr>
                <w:sz w:val="12"/>
                <w:szCs w:val="16"/>
              </w:rPr>
            </w:pPr>
            <w:r w:rsidRPr="00397E29">
              <w:rPr>
                <w:sz w:val="12"/>
                <w:szCs w:val="16"/>
              </w:rPr>
              <w:t>Пробег машины дорожной комбинированной (лето)</w:t>
            </w:r>
          </w:p>
        </w:tc>
        <w:tc>
          <w:tcPr>
            <w:tcW w:w="2943" w:type="dxa"/>
            <w:shd w:val="clear" w:color="auto" w:fill="FFFFFF"/>
          </w:tcPr>
          <w:p w:rsidR="006D3365" w:rsidRPr="00397E29" w:rsidRDefault="006D3365" w:rsidP="00E34907">
            <w:pPr>
              <w:widowControl w:val="0"/>
              <w:jc w:val="center"/>
              <w:rPr>
                <w:sz w:val="12"/>
                <w:szCs w:val="16"/>
              </w:rPr>
            </w:pPr>
            <w:r w:rsidRPr="00397E29">
              <w:rPr>
                <w:sz w:val="12"/>
                <w:szCs w:val="16"/>
              </w:rPr>
              <w:t>27,00 руб/км</w:t>
            </w:r>
          </w:p>
        </w:tc>
      </w:tr>
      <w:tr w:rsidR="006D3365" w:rsidRPr="00397E29" w:rsidTr="001E462A">
        <w:tc>
          <w:tcPr>
            <w:tcW w:w="534" w:type="dxa"/>
            <w:shd w:val="clear" w:color="auto" w:fill="FFFFFF"/>
          </w:tcPr>
          <w:p w:rsidR="006D3365" w:rsidRPr="00397E29" w:rsidRDefault="006D3365" w:rsidP="00E34907">
            <w:pPr>
              <w:widowControl w:val="0"/>
              <w:jc w:val="center"/>
              <w:rPr>
                <w:sz w:val="12"/>
                <w:szCs w:val="16"/>
              </w:rPr>
            </w:pPr>
            <w:r w:rsidRPr="00397E29">
              <w:rPr>
                <w:sz w:val="12"/>
                <w:szCs w:val="16"/>
              </w:rPr>
              <w:t>8.</w:t>
            </w:r>
          </w:p>
        </w:tc>
        <w:tc>
          <w:tcPr>
            <w:tcW w:w="5811" w:type="dxa"/>
            <w:shd w:val="clear" w:color="auto" w:fill="FFFFFF"/>
          </w:tcPr>
          <w:p w:rsidR="006D3365" w:rsidRPr="00397E29" w:rsidRDefault="006D3365" w:rsidP="00E34907">
            <w:pPr>
              <w:widowControl w:val="0"/>
              <w:jc w:val="center"/>
              <w:rPr>
                <w:sz w:val="12"/>
                <w:szCs w:val="16"/>
              </w:rPr>
            </w:pPr>
            <w:r w:rsidRPr="00397E29">
              <w:rPr>
                <w:sz w:val="12"/>
                <w:szCs w:val="16"/>
              </w:rPr>
              <w:t>Пробег машины дорожной комбинированной (зима)</w:t>
            </w:r>
          </w:p>
        </w:tc>
        <w:tc>
          <w:tcPr>
            <w:tcW w:w="2943" w:type="dxa"/>
            <w:shd w:val="clear" w:color="auto" w:fill="FFFFFF"/>
          </w:tcPr>
          <w:p w:rsidR="006D3365" w:rsidRPr="00397E29" w:rsidRDefault="006D3365" w:rsidP="00E34907">
            <w:pPr>
              <w:widowControl w:val="0"/>
              <w:jc w:val="center"/>
              <w:rPr>
                <w:sz w:val="12"/>
                <w:szCs w:val="16"/>
              </w:rPr>
            </w:pPr>
            <w:r w:rsidRPr="00397E29">
              <w:rPr>
                <w:sz w:val="12"/>
                <w:szCs w:val="16"/>
              </w:rPr>
              <w:t>30,00 руб/км</w:t>
            </w:r>
          </w:p>
        </w:tc>
      </w:tr>
      <w:tr w:rsidR="006D3365" w:rsidRPr="00397E29" w:rsidTr="001E462A">
        <w:tc>
          <w:tcPr>
            <w:tcW w:w="534" w:type="dxa"/>
            <w:shd w:val="clear" w:color="auto" w:fill="FFFFFF"/>
          </w:tcPr>
          <w:p w:rsidR="006D3365" w:rsidRPr="00397E29" w:rsidRDefault="006D3365" w:rsidP="00E34907">
            <w:pPr>
              <w:widowControl w:val="0"/>
              <w:jc w:val="center"/>
              <w:rPr>
                <w:sz w:val="12"/>
                <w:szCs w:val="16"/>
              </w:rPr>
            </w:pPr>
            <w:r w:rsidRPr="00397E29">
              <w:rPr>
                <w:sz w:val="12"/>
                <w:szCs w:val="16"/>
              </w:rPr>
              <w:t>9.</w:t>
            </w:r>
          </w:p>
        </w:tc>
        <w:tc>
          <w:tcPr>
            <w:tcW w:w="5811" w:type="dxa"/>
            <w:shd w:val="clear" w:color="auto" w:fill="FFFFFF"/>
          </w:tcPr>
          <w:p w:rsidR="006D3365" w:rsidRPr="00397E29" w:rsidRDefault="006D3365" w:rsidP="00E34907">
            <w:pPr>
              <w:widowControl w:val="0"/>
              <w:jc w:val="center"/>
              <w:rPr>
                <w:sz w:val="12"/>
                <w:szCs w:val="16"/>
              </w:rPr>
            </w:pPr>
            <w:r w:rsidRPr="00397E29">
              <w:rPr>
                <w:sz w:val="12"/>
                <w:szCs w:val="16"/>
              </w:rPr>
              <w:t>Пробег автокатафалка (лето)</w:t>
            </w:r>
          </w:p>
        </w:tc>
        <w:tc>
          <w:tcPr>
            <w:tcW w:w="2943" w:type="dxa"/>
            <w:shd w:val="clear" w:color="auto" w:fill="FFFFFF"/>
          </w:tcPr>
          <w:p w:rsidR="006D3365" w:rsidRPr="00397E29" w:rsidRDefault="006D3365" w:rsidP="00E34907">
            <w:pPr>
              <w:widowControl w:val="0"/>
              <w:jc w:val="center"/>
              <w:rPr>
                <w:sz w:val="12"/>
                <w:szCs w:val="16"/>
              </w:rPr>
            </w:pPr>
            <w:r w:rsidRPr="00397E29">
              <w:rPr>
                <w:sz w:val="12"/>
                <w:szCs w:val="16"/>
              </w:rPr>
              <w:t>22,00 руб/км</w:t>
            </w:r>
          </w:p>
        </w:tc>
      </w:tr>
      <w:tr w:rsidR="006D3365" w:rsidRPr="00397E29" w:rsidTr="001E462A">
        <w:tc>
          <w:tcPr>
            <w:tcW w:w="534" w:type="dxa"/>
            <w:shd w:val="clear" w:color="auto" w:fill="FFFFFF"/>
          </w:tcPr>
          <w:p w:rsidR="006D3365" w:rsidRPr="00397E29" w:rsidRDefault="006D3365" w:rsidP="00E34907">
            <w:pPr>
              <w:widowControl w:val="0"/>
              <w:jc w:val="center"/>
              <w:rPr>
                <w:sz w:val="12"/>
                <w:szCs w:val="16"/>
              </w:rPr>
            </w:pPr>
            <w:r w:rsidRPr="00397E29">
              <w:rPr>
                <w:sz w:val="12"/>
                <w:szCs w:val="16"/>
              </w:rPr>
              <w:t>10.</w:t>
            </w:r>
          </w:p>
        </w:tc>
        <w:tc>
          <w:tcPr>
            <w:tcW w:w="5811" w:type="dxa"/>
            <w:shd w:val="clear" w:color="auto" w:fill="FFFFFF"/>
          </w:tcPr>
          <w:p w:rsidR="006D3365" w:rsidRPr="00397E29" w:rsidRDefault="006D3365" w:rsidP="00E34907">
            <w:pPr>
              <w:widowControl w:val="0"/>
              <w:jc w:val="center"/>
              <w:rPr>
                <w:sz w:val="12"/>
                <w:szCs w:val="16"/>
              </w:rPr>
            </w:pPr>
            <w:r w:rsidRPr="00397E29">
              <w:rPr>
                <w:sz w:val="12"/>
                <w:szCs w:val="16"/>
              </w:rPr>
              <w:t>Пробег автокатафалка (зима)</w:t>
            </w:r>
          </w:p>
        </w:tc>
        <w:tc>
          <w:tcPr>
            <w:tcW w:w="2943" w:type="dxa"/>
            <w:shd w:val="clear" w:color="auto" w:fill="FFFFFF"/>
          </w:tcPr>
          <w:p w:rsidR="006D3365" w:rsidRPr="00397E29" w:rsidRDefault="006D3365" w:rsidP="00E34907">
            <w:pPr>
              <w:widowControl w:val="0"/>
              <w:jc w:val="center"/>
              <w:rPr>
                <w:sz w:val="12"/>
                <w:szCs w:val="16"/>
              </w:rPr>
            </w:pPr>
            <w:r w:rsidRPr="00397E29">
              <w:rPr>
                <w:sz w:val="12"/>
                <w:szCs w:val="16"/>
              </w:rPr>
              <w:t>23,00 руб/км</w:t>
            </w:r>
          </w:p>
        </w:tc>
      </w:tr>
      <w:tr w:rsidR="006D3365" w:rsidRPr="00397E29" w:rsidTr="001E462A">
        <w:tc>
          <w:tcPr>
            <w:tcW w:w="534" w:type="dxa"/>
            <w:shd w:val="clear" w:color="auto" w:fill="FFFFFF"/>
          </w:tcPr>
          <w:p w:rsidR="006D3365" w:rsidRPr="00397E29" w:rsidRDefault="006D3365" w:rsidP="00E34907">
            <w:pPr>
              <w:widowControl w:val="0"/>
              <w:jc w:val="center"/>
              <w:rPr>
                <w:sz w:val="12"/>
                <w:szCs w:val="16"/>
              </w:rPr>
            </w:pPr>
            <w:r w:rsidRPr="00397E29">
              <w:rPr>
                <w:sz w:val="12"/>
                <w:szCs w:val="16"/>
              </w:rPr>
              <w:t>11.</w:t>
            </w:r>
          </w:p>
        </w:tc>
        <w:tc>
          <w:tcPr>
            <w:tcW w:w="5811" w:type="dxa"/>
            <w:shd w:val="clear" w:color="auto" w:fill="FFFFFF"/>
          </w:tcPr>
          <w:p w:rsidR="006D3365" w:rsidRPr="00397E29" w:rsidRDefault="006D3365" w:rsidP="00E34907">
            <w:pPr>
              <w:widowControl w:val="0"/>
              <w:jc w:val="center"/>
              <w:rPr>
                <w:sz w:val="12"/>
                <w:szCs w:val="16"/>
              </w:rPr>
            </w:pPr>
            <w:r w:rsidRPr="00397E29">
              <w:rPr>
                <w:sz w:val="12"/>
                <w:szCs w:val="16"/>
              </w:rPr>
              <w:t>МК-1500М (пылесос)</w:t>
            </w:r>
          </w:p>
        </w:tc>
        <w:tc>
          <w:tcPr>
            <w:tcW w:w="2943" w:type="dxa"/>
            <w:shd w:val="clear" w:color="auto" w:fill="FFFFFF"/>
          </w:tcPr>
          <w:p w:rsidR="006D3365" w:rsidRPr="00397E29" w:rsidRDefault="006D3365" w:rsidP="00E34907">
            <w:pPr>
              <w:widowControl w:val="0"/>
              <w:jc w:val="center"/>
              <w:rPr>
                <w:sz w:val="12"/>
                <w:szCs w:val="16"/>
              </w:rPr>
            </w:pPr>
            <w:r w:rsidRPr="00397E29">
              <w:rPr>
                <w:sz w:val="12"/>
                <w:szCs w:val="16"/>
              </w:rPr>
              <w:t>1700,00</w:t>
            </w:r>
          </w:p>
        </w:tc>
      </w:tr>
      <w:tr w:rsidR="006D3365" w:rsidRPr="00397E29" w:rsidTr="001E462A">
        <w:tc>
          <w:tcPr>
            <w:tcW w:w="534" w:type="dxa"/>
            <w:shd w:val="clear" w:color="auto" w:fill="FFFFFF"/>
          </w:tcPr>
          <w:p w:rsidR="006D3365" w:rsidRPr="00397E29" w:rsidRDefault="006D3365" w:rsidP="00E34907">
            <w:pPr>
              <w:widowControl w:val="0"/>
              <w:jc w:val="center"/>
              <w:rPr>
                <w:sz w:val="12"/>
                <w:szCs w:val="16"/>
              </w:rPr>
            </w:pPr>
            <w:r w:rsidRPr="00397E29">
              <w:rPr>
                <w:sz w:val="12"/>
                <w:szCs w:val="16"/>
              </w:rPr>
              <w:t>12.</w:t>
            </w:r>
          </w:p>
        </w:tc>
        <w:tc>
          <w:tcPr>
            <w:tcW w:w="5811" w:type="dxa"/>
            <w:shd w:val="clear" w:color="auto" w:fill="FFFFFF"/>
          </w:tcPr>
          <w:p w:rsidR="006D3365" w:rsidRPr="00397E29" w:rsidRDefault="006D3365" w:rsidP="00E34907">
            <w:pPr>
              <w:widowControl w:val="0"/>
              <w:jc w:val="center"/>
              <w:rPr>
                <w:sz w:val="12"/>
                <w:szCs w:val="16"/>
              </w:rPr>
            </w:pPr>
            <w:r w:rsidRPr="00397E29">
              <w:rPr>
                <w:sz w:val="12"/>
                <w:szCs w:val="16"/>
              </w:rPr>
              <w:t>Спецавтомашины на шасси типа ГАЗ</w:t>
            </w:r>
          </w:p>
        </w:tc>
        <w:tc>
          <w:tcPr>
            <w:tcW w:w="2943" w:type="dxa"/>
            <w:shd w:val="clear" w:color="auto" w:fill="FFFFFF"/>
          </w:tcPr>
          <w:p w:rsidR="006D3365" w:rsidRPr="00397E29" w:rsidRDefault="006D3365" w:rsidP="00E34907">
            <w:pPr>
              <w:widowControl w:val="0"/>
              <w:jc w:val="center"/>
              <w:rPr>
                <w:sz w:val="12"/>
                <w:szCs w:val="16"/>
              </w:rPr>
            </w:pPr>
            <w:r w:rsidRPr="00397E29">
              <w:rPr>
                <w:sz w:val="12"/>
                <w:szCs w:val="16"/>
              </w:rPr>
              <w:t>1330,00</w:t>
            </w:r>
          </w:p>
        </w:tc>
      </w:tr>
      <w:tr w:rsidR="006D3365" w:rsidRPr="00397E29" w:rsidTr="001E462A">
        <w:tc>
          <w:tcPr>
            <w:tcW w:w="534" w:type="dxa"/>
            <w:shd w:val="clear" w:color="auto" w:fill="FFFFFF"/>
          </w:tcPr>
          <w:p w:rsidR="006D3365" w:rsidRPr="00397E29" w:rsidRDefault="006D3365" w:rsidP="00E34907">
            <w:pPr>
              <w:widowControl w:val="0"/>
              <w:jc w:val="center"/>
              <w:rPr>
                <w:sz w:val="12"/>
                <w:szCs w:val="16"/>
              </w:rPr>
            </w:pPr>
            <w:r w:rsidRPr="00397E29">
              <w:rPr>
                <w:sz w:val="12"/>
                <w:szCs w:val="16"/>
              </w:rPr>
              <w:t>13.</w:t>
            </w:r>
          </w:p>
        </w:tc>
        <w:tc>
          <w:tcPr>
            <w:tcW w:w="5811" w:type="dxa"/>
            <w:shd w:val="clear" w:color="auto" w:fill="FFFFFF"/>
          </w:tcPr>
          <w:p w:rsidR="006D3365" w:rsidRPr="00397E29" w:rsidRDefault="006D3365" w:rsidP="00E34907">
            <w:pPr>
              <w:widowControl w:val="0"/>
              <w:jc w:val="center"/>
              <w:rPr>
                <w:sz w:val="12"/>
                <w:szCs w:val="16"/>
              </w:rPr>
            </w:pPr>
            <w:r w:rsidRPr="00397E29">
              <w:rPr>
                <w:sz w:val="12"/>
                <w:szCs w:val="16"/>
              </w:rPr>
              <w:t>Тракторы на пневмоколесном ходу 29 кВт (40 л.с.)</w:t>
            </w:r>
          </w:p>
        </w:tc>
        <w:tc>
          <w:tcPr>
            <w:tcW w:w="2943" w:type="dxa"/>
            <w:shd w:val="clear" w:color="auto" w:fill="FFFFFF"/>
          </w:tcPr>
          <w:p w:rsidR="006D3365" w:rsidRPr="00397E29" w:rsidRDefault="006D3365" w:rsidP="00E34907">
            <w:pPr>
              <w:widowControl w:val="0"/>
              <w:jc w:val="center"/>
              <w:rPr>
                <w:sz w:val="12"/>
                <w:szCs w:val="16"/>
              </w:rPr>
            </w:pPr>
            <w:r w:rsidRPr="00397E29">
              <w:rPr>
                <w:sz w:val="12"/>
                <w:szCs w:val="16"/>
              </w:rPr>
              <w:t>950,00</w:t>
            </w:r>
          </w:p>
        </w:tc>
      </w:tr>
      <w:tr w:rsidR="006D3365" w:rsidRPr="00397E29" w:rsidTr="001E462A">
        <w:tc>
          <w:tcPr>
            <w:tcW w:w="534" w:type="dxa"/>
            <w:shd w:val="clear" w:color="auto" w:fill="FFFFFF"/>
          </w:tcPr>
          <w:p w:rsidR="006D3365" w:rsidRPr="00397E29" w:rsidRDefault="006D3365" w:rsidP="00E34907">
            <w:pPr>
              <w:widowControl w:val="0"/>
              <w:jc w:val="center"/>
              <w:rPr>
                <w:sz w:val="12"/>
                <w:szCs w:val="16"/>
              </w:rPr>
            </w:pPr>
            <w:r w:rsidRPr="00397E29">
              <w:rPr>
                <w:sz w:val="12"/>
                <w:szCs w:val="16"/>
              </w:rPr>
              <w:t>14.</w:t>
            </w:r>
          </w:p>
        </w:tc>
        <w:tc>
          <w:tcPr>
            <w:tcW w:w="5811" w:type="dxa"/>
            <w:shd w:val="clear" w:color="auto" w:fill="FFFFFF"/>
          </w:tcPr>
          <w:p w:rsidR="006D3365" w:rsidRPr="00397E29" w:rsidRDefault="006D3365" w:rsidP="00E34907">
            <w:pPr>
              <w:widowControl w:val="0"/>
              <w:jc w:val="center"/>
              <w:rPr>
                <w:sz w:val="12"/>
                <w:szCs w:val="16"/>
              </w:rPr>
            </w:pPr>
            <w:r w:rsidRPr="00397E29">
              <w:rPr>
                <w:sz w:val="12"/>
                <w:szCs w:val="16"/>
              </w:rPr>
              <w:t>Тракторы на пневмоколесном ходу 59 кВт (80 л.с.)</w:t>
            </w:r>
          </w:p>
        </w:tc>
        <w:tc>
          <w:tcPr>
            <w:tcW w:w="2943" w:type="dxa"/>
            <w:shd w:val="clear" w:color="auto" w:fill="FFFFFF"/>
          </w:tcPr>
          <w:p w:rsidR="006D3365" w:rsidRPr="00397E29" w:rsidRDefault="006D3365" w:rsidP="00E34907">
            <w:pPr>
              <w:widowControl w:val="0"/>
              <w:jc w:val="center"/>
              <w:rPr>
                <w:sz w:val="12"/>
                <w:szCs w:val="16"/>
              </w:rPr>
            </w:pPr>
            <w:r w:rsidRPr="00397E29">
              <w:rPr>
                <w:sz w:val="12"/>
                <w:szCs w:val="16"/>
              </w:rPr>
              <w:t>1150,00</w:t>
            </w:r>
          </w:p>
        </w:tc>
      </w:tr>
      <w:tr w:rsidR="006D3365" w:rsidRPr="00397E29" w:rsidTr="001E462A">
        <w:tc>
          <w:tcPr>
            <w:tcW w:w="534" w:type="dxa"/>
            <w:shd w:val="clear" w:color="auto" w:fill="FFFFFF"/>
          </w:tcPr>
          <w:p w:rsidR="006D3365" w:rsidRPr="00397E29" w:rsidRDefault="006D3365" w:rsidP="00E34907">
            <w:pPr>
              <w:widowControl w:val="0"/>
              <w:jc w:val="center"/>
              <w:rPr>
                <w:sz w:val="12"/>
                <w:szCs w:val="16"/>
              </w:rPr>
            </w:pPr>
            <w:r w:rsidRPr="00397E29">
              <w:rPr>
                <w:sz w:val="12"/>
                <w:szCs w:val="16"/>
              </w:rPr>
              <w:t>15.</w:t>
            </w:r>
          </w:p>
        </w:tc>
        <w:tc>
          <w:tcPr>
            <w:tcW w:w="5811" w:type="dxa"/>
            <w:shd w:val="clear" w:color="auto" w:fill="FFFFFF"/>
          </w:tcPr>
          <w:p w:rsidR="006D3365" w:rsidRPr="00397E29" w:rsidRDefault="006D3365" w:rsidP="00E34907">
            <w:pPr>
              <w:widowControl w:val="0"/>
              <w:rPr>
                <w:sz w:val="12"/>
                <w:szCs w:val="16"/>
              </w:rPr>
            </w:pPr>
            <w:r w:rsidRPr="00397E29">
              <w:rPr>
                <w:sz w:val="12"/>
                <w:szCs w:val="16"/>
              </w:rPr>
              <w:t>Тракторы на пневмоколесном ходу 158 кВт (145 л.с.)</w:t>
            </w:r>
          </w:p>
        </w:tc>
        <w:tc>
          <w:tcPr>
            <w:tcW w:w="2943" w:type="dxa"/>
            <w:shd w:val="clear" w:color="auto" w:fill="FFFFFF"/>
          </w:tcPr>
          <w:p w:rsidR="006D3365" w:rsidRPr="00397E29" w:rsidRDefault="006D3365" w:rsidP="00E34907">
            <w:pPr>
              <w:widowControl w:val="0"/>
              <w:jc w:val="center"/>
              <w:rPr>
                <w:sz w:val="12"/>
                <w:szCs w:val="16"/>
              </w:rPr>
            </w:pPr>
            <w:r w:rsidRPr="00397E29">
              <w:rPr>
                <w:sz w:val="12"/>
                <w:szCs w:val="16"/>
              </w:rPr>
              <w:t>1950,00</w:t>
            </w:r>
          </w:p>
        </w:tc>
      </w:tr>
      <w:tr w:rsidR="006D3365" w:rsidRPr="00397E29" w:rsidTr="001E462A">
        <w:tc>
          <w:tcPr>
            <w:tcW w:w="534" w:type="dxa"/>
            <w:shd w:val="clear" w:color="auto" w:fill="FFFFFF"/>
          </w:tcPr>
          <w:p w:rsidR="006D3365" w:rsidRPr="00397E29" w:rsidRDefault="006D3365" w:rsidP="00E34907">
            <w:pPr>
              <w:widowControl w:val="0"/>
              <w:jc w:val="center"/>
              <w:rPr>
                <w:sz w:val="12"/>
                <w:szCs w:val="16"/>
              </w:rPr>
            </w:pPr>
            <w:r w:rsidRPr="00397E29">
              <w:rPr>
                <w:sz w:val="12"/>
                <w:szCs w:val="16"/>
              </w:rPr>
              <w:t>16.</w:t>
            </w:r>
          </w:p>
        </w:tc>
        <w:tc>
          <w:tcPr>
            <w:tcW w:w="5811" w:type="dxa"/>
            <w:shd w:val="clear" w:color="auto" w:fill="FFFFFF"/>
          </w:tcPr>
          <w:p w:rsidR="006D3365" w:rsidRPr="00397E29" w:rsidRDefault="006D3365" w:rsidP="00E34907">
            <w:pPr>
              <w:widowControl w:val="0"/>
              <w:jc w:val="center"/>
              <w:rPr>
                <w:sz w:val="12"/>
                <w:szCs w:val="16"/>
              </w:rPr>
            </w:pPr>
            <w:r w:rsidRPr="00397E29">
              <w:rPr>
                <w:sz w:val="12"/>
                <w:szCs w:val="16"/>
              </w:rPr>
              <w:t>Прицепы тракторные 2 т</w:t>
            </w:r>
          </w:p>
        </w:tc>
        <w:tc>
          <w:tcPr>
            <w:tcW w:w="2943" w:type="dxa"/>
            <w:shd w:val="clear" w:color="auto" w:fill="FFFFFF"/>
          </w:tcPr>
          <w:p w:rsidR="006D3365" w:rsidRPr="00397E29" w:rsidRDefault="006D3365" w:rsidP="00E34907">
            <w:pPr>
              <w:widowControl w:val="0"/>
              <w:jc w:val="center"/>
              <w:rPr>
                <w:sz w:val="12"/>
                <w:szCs w:val="16"/>
              </w:rPr>
            </w:pPr>
            <w:r w:rsidRPr="00397E29">
              <w:rPr>
                <w:sz w:val="12"/>
                <w:szCs w:val="16"/>
              </w:rPr>
              <w:t>60,00</w:t>
            </w:r>
          </w:p>
        </w:tc>
      </w:tr>
      <w:tr w:rsidR="006D3365" w:rsidRPr="00397E29" w:rsidTr="001E462A">
        <w:tc>
          <w:tcPr>
            <w:tcW w:w="534" w:type="dxa"/>
            <w:shd w:val="clear" w:color="auto" w:fill="FFFFFF"/>
          </w:tcPr>
          <w:p w:rsidR="006D3365" w:rsidRPr="00397E29" w:rsidRDefault="006D3365" w:rsidP="00E34907">
            <w:pPr>
              <w:widowControl w:val="0"/>
              <w:jc w:val="center"/>
              <w:rPr>
                <w:sz w:val="12"/>
                <w:szCs w:val="16"/>
              </w:rPr>
            </w:pPr>
            <w:r w:rsidRPr="00397E29">
              <w:rPr>
                <w:sz w:val="12"/>
                <w:szCs w:val="16"/>
              </w:rPr>
              <w:t>17.</w:t>
            </w:r>
          </w:p>
        </w:tc>
        <w:tc>
          <w:tcPr>
            <w:tcW w:w="5811" w:type="dxa"/>
            <w:shd w:val="clear" w:color="auto" w:fill="FFFFFF"/>
          </w:tcPr>
          <w:p w:rsidR="006D3365" w:rsidRPr="00397E29" w:rsidRDefault="006D3365" w:rsidP="00E34907">
            <w:pPr>
              <w:widowControl w:val="0"/>
              <w:jc w:val="center"/>
              <w:rPr>
                <w:sz w:val="12"/>
                <w:szCs w:val="16"/>
              </w:rPr>
            </w:pPr>
            <w:r w:rsidRPr="00397E29">
              <w:rPr>
                <w:sz w:val="12"/>
                <w:szCs w:val="16"/>
              </w:rPr>
              <w:t>Щетка навесная</w:t>
            </w:r>
          </w:p>
        </w:tc>
        <w:tc>
          <w:tcPr>
            <w:tcW w:w="2943" w:type="dxa"/>
            <w:shd w:val="clear" w:color="auto" w:fill="FFFFFF"/>
          </w:tcPr>
          <w:p w:rsidR="006D3365" w:rsidRPr="00397E29" w:rsidRDefault="006D3365" w:rsidP="00E34907">
            <w:pPr>
              <w:widowControl w:val="0"/>
              <w:jc w:val="center"/>
              <w:rPr>
                <w:sz w:val="12"/>
                <w:szCs w:val="16"/>
              </w:rPr>
            </w:pPr>
            <w:r w:rsidRPr="00397E29">
              <w:rPr>
                <w:sz w:val="12"/>
                <w:szCs w:val="16"/>
              </w:rPr>
              <w:t>65,00</w:t>
            </w:r>
          </w:p>
        </w:tc>
      </w:tr>
      <w:tr w:rsidR="006D3365" w:rsidRPr="00397E29" w:rsidTr="001E462A">
        <w:tc>
          <w:tcPr>
            <w:tcW w:w="534" w:type="dxa"/>
            <w:shd w:val="clear" w:color="auto" w:fill="FFFFFF"/>
          </w:tcPr>
          <w:p w:rsidR="006D3365" w:rsidRPr="00397E29" w:rsidRDefault="006D3365" w:rsidP="00E34907">
            <w:pPr>
              <w:widowControl w:val="0"/>
              <w:jc w:val="center"/>
              <w:rPr>
                <w:sz w:val="12"/>
                <w:szCs w:val="16"/>
              </w:rPr>
            </w:pPr>
            <w:r w:rsidRPr="00397E29">
              <w:rPr>
                <w:sz w:val="12"/>
                <w:szCs w:val="16"/>
              </w:rPr>
              <w:t>18.</w:t>
            </w:r>
          </w:p>
        </w:tc>
        <w:tc>
          <w:tcPr>
            <w:tcW w:w="5811" w:type="dxa"/>
            <w:shd w:val="clear" w:color="auto" w:fill="FFFFFF"/>
          </w:tcPr>
          <w:p w:rsidR="006D3365" w:rsidRPr="00397E29" w:rsidRDefault="006D3365" w:rsidP="00E34907">
            <w:pPr>
              <w:widowControl w:val="0"/>
              <w:jc w:val="center"/>
              <w:rPr>
                <w:sz w:val="12"/>
                <w:szCs w:val="16"/>
              </w:rPr>
            </w:pPr>
            <w:r w:rsidRPr="00397E29">
              <w:rPr>
                <w:sz w:val="12"/>
                <w:szCs w:val="16"/>
              </w:rPr>
              <w:t>Автопогрузчик одноковшовый</w:t>
            </w:r>
          </w:p>
        </w:tc>
        <w:tc>
          <w:tcPr>
            <w:tcW w:w="2943" w:type="dxa"/>
            <w:shd w:val="clear" w:color="auto" w:fill="FFFFFF"/>
          </w:tcPr>
          <w:p w:rsidR="006D3365" w:rsidRPr="00397E29" w:rsidRDefault="006D3365" w:rsidP="00E34907">
            <w:pPr>
              <w:widowControl w:val="0"/>
              <w:jc w:val="center"/>
              <w:rPr>
                <w:sz w:val="12"/>
                <w:szCs w:val="16"/>
              </w:rPr>
            </w:pPr>
            <w:r w:rsidRPr="00397E29">
              <w:rPr>
                <w:sz w:val="12"/>
                <w:szCs w:val="16"/>
              </w:rPr>
              <w:t>1800,00</w:t>
            </w:r>
          </w:p>
        </w:tc>
      </w:tr>
      <w:tr w:rsidR="006D3365" w:rsidRPr="00397E29" w:rsidTr="001E462A">
        <w:tc>
          <w:tcPr>
            <w:tcW w:w="534" w:type="dxa"/>
            <w:shd w:val="clear" w:color="auto" w:fill="FFFFFF"/>
          </w:tcPr>
          <w:p w:rsidR="006D3365" w:rsidRPr="00397E29" w:rsidRDefault="006D3365" w:rsidP="00E34907">
            <w:pPr>
              <w:widowControl w:val="0"/>
              <w:jc w:val="center"/>
              <w:rPr>
                <w:sz w:val="12"/>
                <w:szCs w:val="16"/>
              </w:rPr>
            </w:pPr>
            <w:r w:rsidRPr="00397E29">
              <w:rPr>
                <w:sz w:val="12"/>
                <w:szCs w:val="16"/>
              </w:rPr>
              <w:t>19.</w:t>
            </w:r>
          </w:p>
        </w:tc>
        <w:tc>
          <w:tcPr>
            <w:tcW w:w="5811" w:type="dxa"/>
            <w:shd w:val="clear" w:color="auto" w:fill="FFFFFF"/>
          </w:tcPr>
          <w:p w:rsidR="006D3365" w:rsidRPr="00397E29" w:rsidRDefault="006D3365" w:rsidP="00E34907">
            <w:pPr>
              <w:widowControl w:val="0"/>
              <w:jc w:val="center"/>
              <w:rPr>
                <w:sz w:val="12"/>
                <w:szCs w:val="16"/>
              </w:rPr>
            </w:pPr>
            <w:r w:rsidRPr="00397E29">
              <w:rPr>
                <w:sz w:val="12"/>
                <w:szCs w:val="16"/>
              </w:rPr>
              <w:t>Машины поливомоечные 6000 л(с учетом стоимости воды 7 м</w:t>
            </w:r>
            <w:r w:rsidRPr="00397E29">
              <w:rPr>
                <w:sz w:val="12"/>
                <w:szCs w:val="16"/>
                <w:vertAlign w:val="superscript"/>
              </w:rPr>
              <w:t>3)</w:t>
            </w:r>
          </w:p>
        </w:tc>
        <w:tc>
          <w:tcPr>
            <w:tcW w:w="2943" w:type="dxa"/>
            <w:shd w:val="clear" w:color="auto" w:fill="FFFFFF"/>
          </w:tcPr>
          <w:p w:rsidR="006D3365" w:rsidRPr="00397E29" w:rsidRDefault="006D3365" w:rsidP="00E34907">
            <w:pPr>
              <w:widowControl w:val="0"/>
              <w:jc w:val="center"/>
              <w:rPr>
                <w:sz w:val="12"/>
                <w:szCs w:val="16"/>
              </w:rPr>
            </w:pPr>
            <w:r w:rsidRPr="00397E29">
              <w:rPr>
                <w:sz w:val="12"/>
                <w:szCs w:val="16"/>
              </w:rPr>
              <w:t>1805,00</w:t>
            </w:r>
          </w:p>
        </w:tc>
      </w:tr>
      <w:tr w:rsidR="006D3365" w:rsidRPr="00397E29" w:rsidTr="001E462A">
        <w:tc>
          <w:tcPr>
            <w:tcW w:w="534" w:type="dxa"/>
            <w:shd w:val="clear" w:color="auto" w:fill="FFFFFF"/>
          </w:tcPr>
          <w:p w:rsidR="006D3365" w:rsidRPr="00397E29" w:rsidRDefault="006D3365" w:rsidP="00E34907">
            <w:pPr>
              <w:widowControl w:val="0"/>
              <w:jc w:val="center"/>
              <w:rPr>
                <w:sz w:val="12"/>
                <w:szCs w:val="16"/>
              </w:rPr>
            </w:pPr>
            <w:r w:rsidRPr="00397E29">
              <w:rPr>
                <w:sz w:val="12"/>
                <w:szCs w:val="16"/>
              </w:rPr>
              <w:t>20.</w:t>
            </w:r>
          </w:p>
        </w:tc>
        <w:tc>
          <w:tcPr>
            <w:tcW w:w="5811" w:type="dxa"/>
            <w:shd w:val="clear" w:color="auto" w:fill="FFFFFF"/>
          </w:tcPr>
          <w:p w:rsidR="006D3365" w:rsidRPr="00397E29" w:rsidRDefault="006D3365" w:rsidP="00E34907">
            <w:pPr>
              <w:widowControl w:val="0"/>
              <w:jc w:val="center"/>
              <w:rPr>
                <w:sz w:val="12"/>
                <w:szCs w:val="16"/>
              </w:rPr>
            </w:pPr>
            <w:r w:rsidRPr="00397E29">
              <w:rPr>
                <w:sz w:val="12"/>
                <w:szCs w:val="16"/>
              </w:rPr>
              <w:t>Моторная газонокосилка</w:t>
            </w:r>
          </w:p>
        </w:tc>
        <w:tc>
          <w:tcPr>
            <w:tcW w:w="2943" w:type="dxa"/>
            <w:shd w:val="clear" w:color="auto" w:fill="FFFFFF"/>
          </w:tcPr>
          <w:p w:rsidR="006D3365" w:rsidRPr="00397E29" w:rsidRDefault="006D3365" w:rsidP="00E34907">
            <w:pPr>
              <w:widowControl w:val="0"/>
              <w:jc w:val="center"/>
              <w:rPr>
                <w:sz w:val="12"/>
                <w:szCs w:val="16"/>
              </w:rPr>
            </w:pPr>
            <w:r w:rsidRPr="00397E29">
              <w:rPr>
                <w:sz w:val="12"/>
                <w:szCs w:val="16"/>
              </w:rPr>
              <w:t>260,00</w:t>
            </w:r>
          </w:p>
        </w:tc>
      </w:tr>
      <w:tr w:rsidR="006D3365" w:rsidRPr="00397E29" w:rsidTr="001E462A">
        <w:tc>
          <w:tcPr>
            <w:tcW w:w="534" w:type="dxa"/>
            <w:shd w:val="clear" w:color="auto" w:fill="FFFFFF"/>
          </w:tcPr>
          <w:p w:rsidR="006D3365" w:rsidRPr="00397E29" w:rsidRDefault="006D3365" w:rsidP="00E34907">
            <w:pPr>
              <w:widowControl w:val="0"/>
              <w:jc w:val="center"/>
              <w:rPr>
                <w:sz w:val="12"/>
                <w:szCs w:val="16"/>
              </w:rPr>
            </w:pPr>
            <w:r w:rsidRPr="00397E29">
              <w:rPr>
                <w:sz w:val="12"/>
                <w:szCs w:val="16"/>
              </w:rPr>
              <w:t>21.</w:t>
            </w:r>
          </w:p>
        </w:tc>
        <w:tc>
          <w:tcPr>
            <w:tcW w:w="5811" w:type="dxa"/>
            <w:shd w:val="clear" w:color="auto" w:fill="FFFFFF"/>
          </w:tcPr>
          <w:p w:rsidR="006D3365" w:rsidRPr="00397E29" w:rsidRDefault="006D3365" w:rsidP="00E34907">
            <w:pPr>
              <w:widowControl w:val="0"/>
              <w:jc w:val="center"/>
              <w:rPr>
                <w:sz w:val="12"/>
                <w:szCs w:val="16"/>
              </w:rPr>
            </w:pPr>
            <w:r w:rsidRPr="00397E29">
              <w:rPr>
                <w:sz w:val="12"/>
                <w:szCs w:val="16"/>
              </w:rPr>
              <w:t>Мотокультиватор</w:t>
            </w:r>
          </w:p>
        </w:tc>
        <w:tc>
          <w:tcPr>
            <w:tcW w:w="2943" w:type="dxa"/>
            <w:shd w:val="clear" w:color="auto" w:fill="FFFFFF"/>
          </w:tcPr>
          <w:p w:rsidR="006D3365" w:rsidRPr="00397E29" w:rsidRDefault="006D3365" w:rsidP="00E34907">
            <w:pPr>
              <w:widowControl w:val="0"/>
              <w:jc w:val="center"/>
              <w:rPr>
                <w:sz w:val="12"/>
                <w:szCs w:val="16"/>
              </w:rPr>
            </w:pPr>
            <w:r w:rsidRPr="00397E29">
              <w:rPr>
                <w:sz w:val="12"/>
                <w:szCs w:val="16"/>
              </w:rPr>
              <w:t>320,00</w:t>
            </w:r>
          </w:p>
        </w:tc>
      </w:tr>
    </w:tbl>
    <w:p w:rsidR="006D3365" w:rsidRPr="00397E29" w:rsidRDefault="006D3365" w:rsidP="00E34907">
      <w:pPr>
        <w:widowControl w:val="0"/>
        <w:jc w:val="center"/>
        <w:rPr>
          <w:sz w:val="16"/>
          <w:szCs w:val="16"/>
        </w:rPr>
      </w:pPr>
    </w:p>
    <w:p w:rsidR="006D3365" w:rsidRPr="00397E29" w:rsidRDefault="006D3365" w:rsidP="00E34907">
      <w:pPr>
        <w:pStyle w:val="ConsPlusNonformat"/>
        <w:suppressAutoHyphens w:val="0"/>
        <w:jc w:val="both"/>
        <w:rPr>
          <w:rFonts w:ascii="Times New Roman" w:hAnsi="Times New Roman" w:cs="Times New Roman"/>
          <w:sz w:val="16"/>
          <w:szCs w:val="16"/>
        </w:rPr>
      </w:pPr>
      <w:r w:rsidRPr="00397E29">
        <w:rPr>
          <w:rFonts w:ascii="Times New Roman" w:hAnsi="Times New Roman" w:cs="Times New Roman"/>
          <w:sz w:val="16"/>
          <w:szCs w:val="16"/>
        </w:rPr>
        <w:t>Глава городского поселения –</w:t>
      </w:r>
    </w:p>
    <w:p w:rsidR="006D3365" w:rsidRPr="00397E29" w:rsidRDefault="006D3365" w:rsidP="00E34907">
      <w:pPr>
        <w:pStyle w:val="ConsPlusNonformat"/>
        <w:jc w:val="both"/>
        <w:rPr>
          <w:rFonts w:ascii="Times New Roman" w:hAnsi="Times New Roman" w:cs="Times New Roman"/>
          <w:sz w:val="16"/>
          <w:szCs w:val="16"/>
        </w:rPr>
      </w:pPr>
      <w:r w:rsidRPr="00397E29">
        <w:rPr>
          <w:rFonts w:ascii="Times New Roman" w:hAnsi="Times New Roman" w:cs="Times New Roman"/>
          <w:sz w:val="16"/>
          <w:szCs w:val="16"/>
        </w:rPr>
        <w:t xml:space="preserve">город Павловск      </w:t>
      </w:r>
    </w:p>
    <w:p w:rsidR="006D3365" w:rsidRPr="00397E29" w:rsidRDefault="006D3365" w:rsidP="00E34907">
      <w:pPr>
        <w:pStyle w:val="ConsPlusNonformat"/>
        <w:suppressAutoHyphens w:val="0"/>
        <w:jc w:val="right"/>
        <w:rPr>
          <w:rFonts w:ascii="Times New Roman" w:hAnsi="Times New Roman" w:cs="Times New Roman"/>
          <w:sz w:val="16"/>
          <w:szCs w:val="16"/>
        </w:rPr>
      </w:pPr>
      <w:r w:rsidRPr="00397E29">
        <w:rPr>
          <w:rFonts w:ascii="Times New Roman" w:hAnsi="Times New Roman" w:cs="Times New Roman"/>
          <w:sz w:val="16"/>
          <w:szCs w:val="16"/>
        </w:rPr>
        <w:t xml:space="preserve">                 В.А. Щербаков</w:t>
      </w:r>
    </w:p>
    <w:p w:rsidR="006D3365" w:rsidRPr="00397E29" w:rsidRDefault="006D3365" w:rsidP="00E34907">
      <w:pPr>
        <w:widowControl w:val="0"/>
        <w:jc w:val="center"/>
        <w:rPr>
          <w:sz w:val="16"/>
          <w:szCs w:val="16"/>
        </w:rPr>
      </w:pPr>
    </w:p>
    <w:p w:rsidR="006D3365" w:rsidRPr="00397E29" w:rsidRDefault="006D3365" w:rsidP="00E34907">
      <w:pPr>
        <w:widowControl w:val="0"/>
        <w:jc w:val="both"/>
        <w:rPr>
          <w:b/>
          <w:sz w:val="16"/>
          <w:szCs w:val="16"/>
        </w:rPr>
      </w:pPr>
    </w:p>
    <w:p w:rsidR="006D3365" w:rsidRPr="00397E29" w:rsidRDefault="006D3365" w:rsidP="00E34907">
      <w:pPr>
        <w:widowControl w:val="0"/>
        <w:jc w:val="center"/>
        <w:rPr>
          <w:b/>
          <w:sz w:val="16"/>
          <w:szCs w:val="16"/>
        </w:rPr>
      </w:pPr>
      <w:r w:rsidRPr="00397E29">
        <w:rPr>
          <w:b/>
          <w:sz w:val="16"/>
          <w:szCs w:val="16"/>
        </w:rPr>
        <w:t>АДМИНИСТРАЦИЯ ГОРОДСКОГО ПОСЕЛЕНИЯ –</w:t>
      </w:r>
    </w:p>
    <w:p w:rsidR="006D3365" w:rsidRPr="00397E29" w:rsidRDefault="006D3365" w:rsidP="00E34907">
      <w:pPr>
        <w:widowControl w:val="0"/>
        <w:jc w:val="center"/>
        <w:rPr>
          <w:b/>
          <w:sz w:val="16"/>
          <w:szCs w:val="16"/>
        </w:rPr>
      </w:pPr>
      <w:r w:rsidRPr="00397E29">
        <w:rPr>
          <w:b/>
          <w:sz w:val="16"/>
          <w:szCs w:val="16"/>
        </w:rPr>
        <w:t>ГОРОД ПАВЛОВСК</w:t>
      </w:r>
    </w:p>
    <w:p w:rsidR="006D3365" w:rsidRPr="00397E29" w:rsidRDefault="006D3365" w:rsidP="00E34907">
      <w:pPr>
        <w:widowControl w:val="0"/>
        <w:jc w:val="center"/>
        <w:rPr>
          <w:b/>
          <w:sz w:val="16"/>
          <w:szCs w:val="16"/>
        </w:rPr>
      </w:pPr>
      <w:r w:rsidRPr="00397E29">
        <w:rPr>
          <w:b/>
          <w:sz w:val="16"/>
          <w:szCs w:val="16"/>
        </w:rPr>
        <w:t>ПАВЛОВСКОГО МУНИЦИПАЛЬНОГО РАЙОНА</w:t>
      </w:r>
    </w:p>
    <w:p w:rsidR="006D3365" w:rsidRPr="00397E29" w:rsidRDefault="006D3365" w:rsidP="00E34907">
      <w:pPr>
        <w:widowControl w:val="0"/>
        <w:jc w:val="center"/>
        <w:rPr>
          <w:b/>
          <w:sz w:val="16"/>
          <w:szCs w:val="16"/>
        </w:rPr>
      </w:pPr>
      <w:r w:rsidRPr="00397E29">
        <w:rPr>
          <w:b/>
          <w:sz w:val="16"/>
          <w:szCs w:val="16"/>
        </w:rPr>
        <w:t>ВОРОНЕЖСКОЙ ОБЛАСТИ</w:t>
      </w:r>
    </w:p>
    <w:p w:rsidR="006D3365" w:rsidRPr="00397E29" w:rsidRDefault="006D3365" w:rsidP="00E34907">
      <w:pPr>
        <w:widowControl w:val="0"/>
        <w:jc w:val="center"/>
        <w:rPr>
          <w:b/>
          <w:sz w:val="16"/>
          <w:szCs w:val="16"/>
        </w:rPr>
      </w:pPr>
    </w:p>
    <w:p w:rsidR="006D3365" w:rsidRPr="00397E29" w:rsidRDefault="006D3365" w:rsidP="00E34907">
      <w:pPr>
        <w:widowControl w:val="0"/>
        <w:jc w:val="center"/>
        <w:rPr>
          <w:b/>
          <w:sz w:val="16"/>
          <w:szCs w:val="16"/>
        </w:rPr>
      </w:pPr>
      <w:r w:rsidRPr="00397E29">
        <w:rPr>
          <w:b/>
          <w:sz w:val="16"/>
          <w:szCs w:val="16"/>
        </w:rPr>
        <w:t>ПОСТАНОВЛЕНИЕ</w:t>
      </w:r>
    </w:p>
    <w:p w:rsidR="006D3365" w:rsidRPr="00397E29" w:rsidRDefault="006D3365" w:rsidP="00E34907">
      <w:pPr>
        <w:widowControl w:val="0"/>
        <w:jc w:val="center"/>
        <w:rPr>
          <w:b/>
          <w:sz w:val="16"/>
          <w:szCs w:val="16"/>
        </w:rPr>
      </w:pPr>
    </w:p>
    <w:p w:rsidR="006D3365" w:rsidRPr="00397E29" w:rsidRDefault="006D3365" w:rsidP="00E34907">
      <w:pPr>
        <w:widowControl w:val="0"/>
        <w:jc w:val="center"/>
        <w:rPr>
          <w:sz w:val="16"/>
          <w:szCs w:val="16"/>
        </w:rPr>
      </w:pPr>
    </w:p>
    <w:p w:rsidR="006D3365" w:rsidRPr="00397E29" w:rsidRDefault="006D3365" w:rsidP="00E34907">
      <w:pPr>
        <w:widowControl w:val="0"/>
        <w:rPr>
          <w:sz w:val="16"/>
          <w:szCs w:val="16"/>
        </w:rPr>
      </w:pPr>
      <w:r w:rsidRPr="00397E29">
        <w:rPr>
          <w:sz w:val="16"/>
          <w:szCs w:val="16"/>
        </w:rPr>
        <w:t xml:space="preserve">от  11.06.2019 г.  №  274   </w:t>
      </w:r>
    </w:p>
    <w:p w:rsidR="006D3365" w:rsidRPr="00397E29" w:rsidRDefault="006D3365" w:rsidP="00E34907">
      <w:pPr>
        <w:widowControl w:val="0"/>
        <w:rPr>
          <w:sz w:val="16"/>
          <w:szCs w:val="16"/>
        </w:rPr>
      </w:pPr>
      <w:r w:rsidRPr="00397E29">
        <w:rPr>
          <w:sz w:val="16"/>
          <w:szCs w:val="16"/>
        </w:rPr>
        <w:t xml:space="preserve"> г. Павловск</w:t>
      </w:r>
    </w:p>
    <w:p w:rsidR="006D3365" w:rsidRPr="00397E29" w:rsidRDefault="006D3365" w:rsidP="00E34907">
      <w:pPr>
        <w:widowControl w:val="0"/>
        <w:rPr>
          <w:sz w:val="16"/>
          <w:szCs w:val="16"/>
        </w:rPr>
      </w:pPr>
    </w:p>
    <w:p w:rsidR="006D3365" w:rsidRPr="00397E29" w:rsidRDefault="006D3365" w:rsidP="00E34907">
      <w:pPr>
        <w:widowControl w:val="0"/>
        <w:rPr>
          <w:sz w:val="16"/>
          <w:szCs w:val="16"/>
        </w:rPr>
      </w:pPr>
      <w:r w:rsidRPr="00397E29">
        <w:rPr>
          <w:sz w:val="16"/>
          <w:szCs w:val="16"/>
        </w:rPr>
        <w:t>Об утверждении  Порядка оценки</w:t>
      </w:r>
      <w:r w:rsidRPr="00397E29">
        <w:rPr>
          <w:sz w:val="16"/>
          <w:szCs w:val="16"/>
        </w:rPr>
        <w:br/>
        <w:t xml:space="preserve">эффективности предоставляемых </w:t>
      </w:r>
    </w:p>
    <w:p w:rsidR="006D3365" w:rsidRPr="00397E29" w:rsidRDefault="006D3365" w:rsidP="00E34907">
      <w:pPr>
        <w:widowControl w:val="0"/>
        <w:rPr>
          <w:sz w:val="16"/>
          <w:szCs w:val="16"/>
        </w:rPr>
      </w:pPr>
      <w:r w:rsidRPr="00397E29">
        <w:rPr>
          <w:sz w:val="16"/>
          <w:szCs w:val="16"/>
        </w:rPr>
        <w:t xml:space="preserve">и планируемых к предоставлению налоговых </w:t>
      </w:r>
    </w:p>
    <w:p w:rsidR="006D3365" w:rsidRPr="00397E29" w:rsidRDefault="006D3365" w:rsidP="00E34907">
      <w:pPr>
        <w:widowControl w:val="0"/>
        <w:rPr>
          <w:sz w:val="16"/>
          <w:szCs w:val="16"/>
        </w:rPr>
      </w:pPr>
      <w:r w:rsidRPr="00397E29">
        <w:rPr>
          <w:sz w:val="16"/>
          <w:szCs w:val="16"/>
        </w:rPr>
        <w:t>льгот по местным налогам</w:t>
      </w:r>
    </w:p>
    <w:p w:rsidR="006D3365" w:rsidRPr="00397E29" w:rsidRDefault="006D3365" w:rsidP="00E34907">
      <w:pPr>
        <w:widowControl w:val="0"/>
        <w:jc w:val="both"/>
        <w:rPr>
          <w:sz w:val="16"/>
          <w:szCs w:val="16"/>
        </w:rPr>
      </w:pPr>
    </w:p>
    <w:p w:rsidR="006D3365" w:rsidRPr="00397E29" w:rsidRDefault="006D3365" w:rsidP="00E34907">
      <w:pPr>
        <w:widowControl w:val="0"/>
        <w:jc w:val="both"/>
        <w:rPr>
          <w:sz w:val="16"/>
          <w:szCs w:val="16"/>
        </w:rPr>
      </w:pPr>
    </w:p>
    <w:p w:rsidR="006D3365" w:rsidRPr="00397E29" w:rsidRDefault="006D3365" w:rsidP="00E34907">
      <w:pPr>
        <w:pStyle w:val="1ff8"/>
        <w:widowControl w:val="0"/>
        <w:shd w:val="clear" w:color="auto" w:fill="auto"/>
        <w:spacing w:line="240" w:lineRule="auto"/>
        <w:jc w:val="both"/>
        <w:rPr>
          <w:sz w:val="16"/>
          <w:szCs w:val="16"/>
        </w:rPr>
      </w:pPr>
    </w:p>
    <w:p w:rsidR="006D3365" w:rsidRPr="00397E29" w:rsidRDefault="006D3365" w:rsidP="00E34907">
      <w:pPr>
        <w:widowControl w:val="0"/>
        <w:tabs>
          <w:tab w:val="left" w:pos="4320"/>
          <w:tab w:val="left" w:pos="4678"/>
        </w:tabs>
        <w:jc w:val="both"/>
        <w:rPr>
          <w:sz w:val="16"/>
          <w:szCs w:val="16"/>
        </w:rPr>
      </w:pPr>
      <w:r w:rsidRPr="00397E29">
        <w:rPr>
          <w:sz w:val="16"/>
          <w:szCs w:val="16"/>
        </w:rPr>
        <w:t xml:space="preserve">В соответствии с постановлением правительства Воронежской области от 07.06.2007г. №526 (в ред. постановлений правительства Воронежской области от 19.04.2010 </w:t>
      </w:r>
      <w:hyperlink r:id="rId53" w:history="1">
        <w:r w:rsidRPr="00397E29">
          <w:rPr>
            <w:sz w:val="16"/>
            <w:szCs w:val="16"/>
          </w:rPr>
          <w:t>N 316</w:t>
        </w:r>
      </w:hyperlink>
      <w:r w:rsidRPr="00397E29">
        <w:rPr>
          <w:sz w:val="16"/>
          <w:szCs w:val="16"/>
        </w:rPr>
        <w:t xml:space="preserve">, от 05.05.2014 </w:t>
      </w:r>
      <w:hyperlink r:id="rId54" w:history="1">
        <w:r w:rsidRPr="00397E29">
          <w:rPr>
            <w:sz w:val="16"/>
            <w:szCs w:val="16"/>
          </w:rPr>
          <w:t>№ 402</w:t>
        </w:r>
      </w:hyperlink>
      <w:r w:rsidRPr="00397E29">
        <w:rPr>
          <w:sz w:val="16"/>
          <w:szCs w:val="16"/>
        </w:rPr>
        <w:t xml:space="preserve">) «Об  утверждении порядка оценки бюджетной и социальной эффективности предоставляемых (планируемых к предоставлению) налоговых льгот», Налоговым кодексом Российской Федерации, </w:t>
      </w:r>
      <w:r w:rsidRPr="00397E29">
        <w:rPr>
          <w:color w:val="000000"/>
          <w:sz w:val="16"/>
          <w:szCs w:val="16"/>
        </w:rPr>
        <w:t xml:space="preserve">с Бюджетным кодексом Российской Федерации, </w:t>
      </w:r>
      <w:r w:rsidRPr="00397E29">
        <w:rPr>
          <w:sz w:val="16"/>
          <w:szCs w:val="16"/>
        </w:rPr>
        <w:t xml:space="preserve">Федеральным законом от 06.10.2003 N 131-ФЗ "Об общих принципах организации местного самоуправления в Российской Федерации", </w:t>
      </w:r>
      <w:r w:rsidRPr="00397E29">
        <w:rPr>
          <w:color w:val="000000"/>
          <w:sz w:val="16"/>
          <w:szCs w:val="16"/>
        </w:rPr>
        <w:t>и в целях сокращения потерь бюджета городского поселения – город Павловск, связанных с предоставлением льгот по местным налогам и сборам</w:t>
      </w:r>
      <w:r w:rsidRPr="00397E29">
        <w:rPr>
          <w:sz w:val="16"/>
          <w:szCs w:val="16"/>
        </w:rPr>
        <w:t>, руководствуясь Уставом городского поселения – город Павловск, администрация городского поселения – город Павловск</w:t>
      </w:r>
    </w:p>
    <w:p w:rsidR="006D3365" w:rsidRPr="00397E29" w:rsidRDefault="006D3365" w:rsidP="00E34907">
      <w:pPr>
        <w:pStyle w:val="1ff8"/>
        <w:widowControl w:val="0"/>
        <w:shd w:val="clear" w:color="auto" w:fill="auto"/>
        <w:spacing w:line="240" w:lineRule="auto"/>
        <w:jc w:val="both"/>
        <w:rPr>
          <w:sz w:val="16"/>
          <w:szCs w:val="16"/>
        </w:rPr>
      </w:pPr>
    </w:p>
    <w:p w:rsidR="006D3365" w:rsidRPr="00397E29" w:rsidRDefault="006D3365" w:rsidP="00E34907">
      <w:pPr>
        <w:pStyle w:val="1ff8"/>
        <w:widowControl w:val="0"/>
        <w:shd w:val="clear" w:color="auto" w:fill="auto"/>
        <w:spacing w:line="240" w:lineRule="auto"/>
        <w:jc w:val="center"/>
        <w:rPr>
          <w:sz w:val="16"/>
          <w:szCs w:val="16"/>
        </w:rPr>
      </w:pPr>
      <w:r w:rsidRPr="00397E29">
        <w:rPr>
          <w:sz w:val="16"/>
          <w:szCs w:val="16"/>
        </w:rPr>
        <w:t>ПОСТАНОВЛЯЕТ:</w:t>
      </w:r>
    </w:p>
    <w:p w:rsidR="006D3365" w:rsidRPr="00397E29" w:rsidRDefault="006D3365" w:rsidP="00E34907">
      <w:pPr>
        <w:pStyle w:val="1ff8"/>
        <w:widowControl w:val="0"/>
        <w:shd w:val="clear" w:color="auto" w:fill="auto"/>
        <w:spacing w:line="240" w:lineRule="auto"/>
        <w:jc w:val="center"/>
        <w:rPr>
          <w:sz w:val="16"/>
          <w:szCs w:val="16"/>
        </w:rPr>
      </w:pPr>
    </w:p>
    <w:p w:rsidR="006D3365" w:rsidRPr="00397E29" w:rsidRDefault="006D3365" w:rsidP="00E34907">
      <w:pPr>
        <w:pStyle w:val="4f"/>
        <w:widowControl w:val="0"/>
        <w:jc w:val="both"/>
        <w:rPr>
          <w:rFonts w:ascii="Times New Roman" w:hAnsi="Times New Roman" w:cs="Times New Roman"/>
          <w:sz w:val="16"/>
          <w:szCs w:val="16"/>
        </w:rPr>
      </w:pPr>
      <w:r w:rsidRPr="00397E29">
        <w:rPr>
          <w:rFonts w:ascii="Times New Roman" w:hAnsi="Times New Roman" w:cs="Times New Roman"/>
          <w:sz w:val="16"/>
          <w:szCs w:val="16"/>
        </w:rPr>
        <w:t xml:space="preserve">           1. . Установить обязательность проведения оценки </w:t>
      </w:r>
      <w:r w:rsidRPr="00397E29">
        <w:rPr>
          <w:rFonts w:ascii="Times New Roman" w:hAnsi="Times New Roman" w:cs="Times New Roman"/>
          <w:sz w:val="16"/>
          <w:szCs w:val="16"/>
        </w:rPr>
        <w:t>предоставляемых и планируемых к предоставлению налоговых льгот по местным налогам на предмет их бюджетной и социальной эффективности.</w:t>
      </w:r>
    </w:p>
    <w:p w:rsidR="006D3365" w:rsidRPr="00397E29" w:rsidRDefault="006D3365" w:rsidP="00E34907">
      <w:pPr>
        <w:pStyle w:val="4f"/>
        <w:widowControl w:val="0"/>
        <w:jc w:val="both"/>
        <w:rPr>
          <w:rFonts w:ascii="Times New Roman" w:hAnsi="Times New Roman" w:cs="Times New Roman"/>
          <w:color w:val="000000"/>
          <w:sz w:val="16"/>
          <w:szCs w:val="16"/>
        </w:rPr>
      </w:pPr>
      <w:r w:rsidRPr="00397E29">
        <w:rPr>
          <w:rFonts w:ascii="Times New Roman" w:hAnsi="Times New Roman" w:cs="Times New Roman"/>
          <w:sz w:val="16"/>
          <w:szCs w:val="16"/>
        </w:rPr>
        <w:t xml:space="preserve">           </w:t>
      </w:r>
      <w:r w:rsidRPr="00397E29">
        <w:rPr>
          <w:rFonts w:ascii="Times New Roman" w:hAnsi="Times New Roman" w:cs="Times New Roman"/>
          <w:color w:val="000000"/>
          <w:sz w:val="16"/>
          <w:szCs w:val="16"/>
        </w:rPr>
        <w:t>2. Утвердить  Порядок проведения оценки эффективности предоставленных и планируемых к предоставлению налоговых льгот по местным налогам в городском поселении – город Павловск  согласно приложению к настоящему постановлению.</w:t>
      </w:r>
    </w:p>
    <w:p w:rsidR="006D3365" w:rsidRPr="00397E29" w:rsidRDefault="006D3365" w:rsidP="00E34907">
      <w:pPr>
        <w:pStyle w:val="4f"/>
        <w:widowControl w:val="0"/>
        <w:jc w:val="both"/>
        <w:rPr>
          <w:rFonts w:ascii="Times New Roman" w:hAnsi="Times New Roman" w:cs="Times New Roman"/>
          <w:color w:val="000000"/>
          <w:sz w:val="16"/>
          <w:szCs w:val="16"/>
        </w:rPr>
      </w:pPr>
      <w:r w:rsidRPr="00397E29">
        <w:rPr>
          <w:rFonts w:ascii="Times New Roman" w:hAnsi="Times New Roman" w:cs="Times New Roman"/>
          <w:color w:val="000000"/>
          <w:sz w:val="16"/>
          <w:szCs w:val="16"/>
        </w:rPr>
        <w:t xml:space="preserve">           3. Установить, что органом, уполномоченным проводить оценку эффективности предоставленных и планируемых к предоставлению налоговых льгот по местным налогам, является администрация городского поселения – город Павловск Павловского муниципального района Воронежской области.</w:t>
      </w:r>
    </w:p>
    <w:p w:rsidR="006D3365" w:rsidRPr="00397E29" w:rsidRDefault="006D3365" w:rsidP="00E34907">
      <w:pPr>
        <w:pStyle w:val="4f"/>
        <w:widowControl w:val="0"/>
        <w:jc w:val="both"/>
        <w:rPr>
          <w:rFonts w:ascii="Times New Roman" w:hAnsi="Times New Roman" w:cs="Times New Roman"/>
          <w:sz w:val="16"/>
          <w:szCs w:val="16"/>
        </w:rPr>
      </w:pPr>
      <w:r w:rsidRPr="00397E29">
        <w:rPr>
          <w:rFonts w:ascii="Times New Roman" w:hAnsi="Times New Roman" w:cs="Times New Roman"/>
          <w:color w:val="000000"/>
          <w:sz w:val="16"/>
          <w:szCs w:val="16"/>
        </w:rPr>
        <w:t xml:space="preserve">             </w:t>
      </w:r>
      <w:r w:rsidRPr="00397E29">
        <w:rPr>
          <w:rFonts w:ascii="Times New Roman" w:hAnsi="Times New Roman" w:cs="Times New Roman"/>
          <w:sz w:val="16"/>
          <w:szCs w:val="16"/>
        </w:rPr>
        <w:t>4. Опубликовать настоящее постановление в  муниципальной газете «Павловский муниципальный вестник», разместить на официальном сайте администрации в сети Интернет.</w:t>
      </w:r>
    </w:p>
    <w:p w:rsidR="006D3365" w:rsidRPr="00397E29" w:rsidRDefault="006D3365" w:rsidP="00E34907">
      <w:pPr>
        <w:widowControl w:val="0"/>
        <w:jc w:val="both"/>
        <w:rPr>
          <w:sz w:val="16"/>
          <w:szCs w:val="16"/>
        </w:rPr>
      </w:pPr>
      <w:r w:rsidRPr="00397E29">
        <w:rPr>
          <w:sz w:val="16"/>
          <w:szCs w:val="16"/>
        </w:rPr>
        <w:t xml:space="preserve">   5.  Контроль за исполнением настоящего постановления оставляю за собой</w:t>
      </w:r>
    </w:p>
    <w:p w:rsidR="006D3365" w:rsidRPr="00397E29" w:rsidRDefault="006D3365" w:rsidP="00E34907">
      <w:pPr>
        <w:pStyle w:val="3"/>
        <w:keepNext w:val="0"/>
        <w:widowControl w:val="0"/>
        <w:spacing w:before="0" w:after="0"/>
        <w:rPr>
          <w:rFonts w:ascii="Times New Roman" w:hAnsi="Times New Roman"/>
          <w:sz w:val="16"/>
          <w:szCs w:val="16"/>
        </w:rPr>
      </w:pPr>
      <w:r w:rsidRPr="00397E29">
        <w:rPr>
          <w:rFonts w:ascii="Times New Roman" w:hAnsi="Times New Roman"/>
          <w:sz w:val="16"/>
          <w:szCs w:val="16"/>
        </w:rPr>
        <w:t xml:space="preserve"> </w:t>
      </w:r>
    </w:p>
    <w:p w:rsidR="006D3365" w:rsidRPr="00397E29" w:rsidRDefault="006D3365" w:rsidP="00E34907">
      <w:pPr>
        <w:pStyle w:val="3"/>
        <w:keepNext w:val="0"/>
        <w:widowControl w:val="0"/>
        <w:spacing w:before="0" w:after="0"/>
        <w:rPr>
          <w:rFonts w:ascii="Times New Roman" w:hAnsi="Times New Roman"/>
          <w:sz w:val="16"/>
          <w:szCs w:val="16"/>
        </w:rPr>
      </w:pPr>
      <w:r w:rsidRPr="00397E29">
        <w:rPr>
          <w:rFonts w:ascii="Times New Roman" w:hAnsi="Times New Roman"/>
          <w:sz w:val="16"/>
          <w:szCs w:val="16"/>
        </w:rPr>
        <w:t xml:space="preserve">Глава городского поселения </w:t>
      </w:r>
    </w:p>
    <w:p w:rsidR="006D3365" w:rsidRPr="00397E29" w:rsidRDefault="006D3365" w:rsidP="00E34907">
      <w:pPr>
        <w:pStyle w:val="3"/>
        <w:keepNext w:val="0"/>
        <w:widowControl w:val="0"/>
        <w:spacing w:before="0" w:after="0"/>
        <w:rPr>
          <w:rFonts w:ascii="Times New Roman" w:hAnsi="Times New Roman"/>
          <w:sz w:val="16"/>
          <w:szCs w:val="16"/>
        </w:rPr>
      </w:pPr>
      <w:r w:rsidRPr="00397E29">
        <w:rPr>
          <w:rFonts w:ascii="Times New Roman" w:hAnsi="Times New Roman"/>
          <w:sz w:val="16"/>
          <w:szCs w:val="16"/>
        </w:rPr>
        <w:t xml:space="preserve">– город Павловск    </w:t>
      </w:r>
    </w:p>
    <w:p w:rsidR="006D3365" w:rsidRPr="00397E29" w:rsidRDefault="006D3365" w:rsidP="00E34907">
      <w:pPr>
        <w:pStyle w:val="3"/>
        <w:keepNext w:val="0"/>
        <w:widowControl w:val="0"/>
        <w:spacing w:before="0" w:after="0"/>
        <w:jc w:val="right"/>
        <w:rPr>
          <w:rFonts w:ascii="Times New Roman" w:hAnsi="Times New Roman"/>
          <w:sz w:val="16"/>
          <w:szCs w:val="16"/>
        </w:rPr>
      </w:pPr>
      <w:r w:rsidRPr="00397E29">
        <w:rPr>
          <w:rFonts w:ascii="Times New Roman" w:hAnsi="Times New Roman"/>
          <w:sz w:val="16"/>
          <w:szCs w:val="16"/>
        </w:rPr>
        <w:t xml:space="preserve"> В.А. Щербаков</w:t>
      </w:r>
    </w:p>
    <w:p w:rsidR="006D3365" w:rsidRPr="00397E29" w:rsidRDefault="006D3365" w:rsidP="00E34907">
      <w:pPr>
        <w:widowControl w:val="0"/>
        <w:jc w:val="right"/>
        <w:rPr>
          <w:sz w:val="16"/>
          <w:szCs w:val="16"/>
        </w:rPr>
      </w:pPr>
      <w:r w:rsidRPr="00397E29">
        <w:rPr>
          <w:sz w:val="16"/>
          <w:szCs w:val="16"/>
        </w:rPr>
        <w:t xml:space="preserve"> </w:t>
      </w:r>
    </w:p>
    <w:p w:rsidR="006D3365" w:rsidRPr="00397E29" w:rsidRDefault="006D3365" w:rsidP="00E34907">
      <w:pPr>
        <w:widowControl w:val="0"/>
        <w:jc w:val="right"/>
        <w:rPr>
          <w:sz w:val="16"/>
          <w:szCs w:val="16"/>
        </w:rPr>
      </w:pPr>
      <w:r w:rsidRPr="00397E29">
        <w:rPr>
          <w:sz w:val="16"/>
          <w:szCs w:val="16"/>
        </w:rPr>
        <w:t>Приложение  к постановлению</w:t>
      </w:r>
    </w:p>
    <w:p w:rsidR="006D3365" w:rsidRPr="00397E29" w:rsidRDefault="006D3365" w:rsidP="00E34907">
      <w:pPr>
        <w:widowControl w:val="0"/>
        <w:jc w:val="right"/>
        <w:rPr>
          <w:sz w:val="16"/>
          <w:szCs w:val="16"/>
        </w:rPr>
      </w:pPr>
      <w:r w:rsidRPr="00397E29">
        <w:rPr>
          <w:sz w:val="16"/>
          <w:szCs w:val="16"/>
        </w:rPr>
        <w:t xml:space="preserve">администрации городского поселения </w:t>
      </w:r>
    </w:p>
    <w:p w:rsidR="006D3365" w:rsidRPr="00397E29" w:rsidRDefault="006D3365" w:rsidP="00E34907">
      <w:pPr>
        <w:widowControl w:val="0"/>
        <w:jc w:val="right"/>
        <w:rPr>
          <w:sz w:val="16"/>
          <w:szCs w:val="16"/>
        </w:rPr>
      </w:pPr>
      <w:r w:rsidRPr="00397E29">
        <w:rPr>
          <w:sz w:val="16"/>
          <w:szCs w:val="16"/>
        </w:rPr>
        <w:t>– город Павловск</w:t>
      </w:r>
    </w:p>
    <w:p w:rsidR="006D3365" w:rsidRPr="00397E29" w:rsidRDefault="006D3365" w:rsidP="00E34907">
      <w:pPr>
        <w:widowControl w:val="0"/>
        <w:jc w:val="right"/>
        <w:rPr>
          <w:sz w:val="16"/>
          <w:szCs w:val="16"/>
        </w:rPr>
      </w:pPr>
      <w:r w:rsidRPr="00397E29">
        <w:rPr>
          <w:sz w:val="16"/>
          <w:szCs w:val="16"/>
        </w:rPr>
        <w:t xml:space="preserve">                             от 11.06.2019 г.     № 274   </w:t>
      </w:r>
    </w:p>
    <w:p w:rsidR="006D3365" w:rsidRPr="00397E29" w:rsidRDefault="006D3365" w:rsidP="00E34907">
      <w:pPr>
        <w:widowControl w:val="0"/>
        <w:jc w:val="right"/>
        <w:rPr>
          <w:sz w:val="16"/>
          <w:szCs w:val="16"/>
        </w:rPr>
      </w:pPr>
    </w:p>
    <w:p w:rsidR="006D3365" w:rsidRPr="00397E29" w:rsidRDefault="006D3365" w:rsidP="00E34907">
      <w:pPr>
        <w:widowControl w:val="0"/>
        <w:jc w:val="center"/>
        <w:rPr>
          <w:rStyle w:val="msonormal0"/>
          <w:b/>
          <w:bCs/>
          <w:color w:val="000000"/>
          <w:sz w:val="16"/>
          <w:szCs w:val="16"/>
        </w:rPr>
      </w:pPr>
      <w:r w:rsidRPr="00397E29">
        <w:rPr>
          <w:rStyle w:val="msonormal0"/>
          <w:b/>
          <w:bCs/>
          <w:color w:val="000000"/>
          <w:sz w:val="16"/>
          <w:szCs w:val="16"/>
        </w:rPr>
        <w:t>ПОРЯДОК ПРОВЕДЕНИЯ ОЦЕНКИ ЭФФЕКТИВНОСТИ ПРЕДОСТАВЛЕННЫХ И ПЛАНИРУЕМЫХ К ПРЕДОСТАВЛЕНИЮ НАЛОГОВЫХ ЛЬГОТ И СТАВОК НАЛОГОВ  ПО МЕСТНЫМ  НАЛОГАМ ГОРОДСКОГО ПОСЕЛЕНИЯ – ГОРОД ПАВЛОВСК</w:t>
      </w:r>
    </w:p>
    <w:p w:rsidR="006D3365" w:rsidRPr="00397E29" w:rsidRDefault="006D3365" w:rsidP="00E34907">
      <w:pPr>
        <w:widowControl w:val="0"/>
        <w:jc w:val="center"/>
        <w:rPr>
          <w:rStyle w:val="msonormal0"/>
          <w:color w:val="000000"/>
          <w:sz w:val="16"/>
          <w:szCs w:val="16"/>
        </w:rPr>
      </w:pPr>
    </w:p>
    <w:p w:rsidR="006D3365" w:rsidRPr="00397E29" w:rsidRDefault="006D3365" w:rsidP="00E34907">
      <w:pPr>
        <w:widowControl w:val="0"/>
        <w:jc w:val="center"/>
        <w:rPr>
          <w:rStyle w:val="msonormal0"/>
          <w:b/>
          <w:bCs/>
          <w:color w:val="000000"/>
          <w:sz w:val="16"/>
          <w:szCs w:val="16"/>
        </w:rPr>
      </w:pPr>
      <w:r w:rsidRPr="00397E29">
        <w:rPr>
          <w:rStyle w:val="msonormal0"/>
          <w:b/>
          <w:bCs/>
          <w:color w:val="000000"/>
          <w:sz w:val="16"/>
          <w:szCs w:val="16"/>
        </w:rPr>
        <w:t>1. Общие положения об оценке эффективности предоставленных и планируемых к предоставлению налоговых льгот и ставок по налогам по местным налогам</w:t>
      </w:r>
    </w:p>
    <w:p w:rsidR="006D3365" w:rsidRPr="00397E29" w:rsidRDefault="006D3365" w:rsidP="00E34907">
      <w:pPr>
        <w:widowControl w:val="0"/>
        <w:jc w:val="center"/>
        <w:rPr>
          <w:color w:val="000000"/>
          <w:sz w:val="16"/>
          <w:szCs w:val="16"/>
        </w:rPr>
      </w:pPr>
    </w:p>
    <w:p w:rsidR="006D3365" w:rsidRPr="00397E29" w:rsidRDefault="006D3365" w:rsidP="00E34907">
      <w:pPr>
        <w:widowControl w:val="0"/>
        <w:jc w:val="both"/>
        <w:rPr>
          <w:color w:val="000000"/>
          <w:sz w:val="16"/>
          <w:szCs w:val="16"/>
        </w:rPr>
      </w:pPr>
      <w:r w:rsidRPr="00397E29">
        <w:rPr>
          <w:color w:val="000000"/>
          <w:sz w:val="16"/>
          <w:szCs w:val="16"/>
        </w:rPr>
        <w:t>1.1. Настоящий Порядок проведения оценки эффективности предоставленных и планируемых к предоставлению налоговых льгот и ставок налогов по местным налогам по городскому поселению – город Павловск Павловского муниципального района Воронежской области (далее – Порядок) определяет объекты оценки эффективности налоговых льгот по местным налогам (далее - налоговые льготы), принципиальные подходы к оценке, перечень и последовательность действий при проведении оценки, состав исполнителей и их взаимоотношения, а также требования к реализации результатов оценки.</w:t>
      </w:r>
    </w:p>
    <w:p w:rsidR="006D3365" w:rsidRPr="00397E29" w:rsidRDefault="006D3365" w:rsidP="00E34907">
      <w:pPr>
        <w:widowControl w:val="0"/>
        <w:jc w:val="both"/>
        <w:rPr>
          <w:color w:val="000000"/>
          <w:sz w:val="16"/>
          <w:szCs w:val="16"/>
        </w:rPr>
      </w:pPr>
      <w:r w:rsidRPr="00397E29">
        <w:rPr>
          <w:color w:val="000000"/>
          <w:sz w:val="16"/>
          <w:szCs w:val="16"/>
        </w:rPr>
        <w:t>1.2. Оценка эффективности предоставленных и планируемых к предоставлению налоговых льгот и ставок налогов производится в целях сокращения потерь бюджета городского поселения – город Павловск Павловского муниципального района Воронежской области (далее – бюджет городского поселения), связанных с предоставлением налоговых льгот. Проведение оценки должно способствовать оптимизации перечня действующих налоговых льгот и ставок налогов и обеспечению оптимального выбора объектов для предоставления муниципальной поддержки в форме налоговых льгот.</w:t>
      </w:r>
    </w:p>
    <w:p w:rsidR="006D3365" w:rsidRPr="00397E29" w:rsidRDefault="006D3365" w:rsidP="00E34907">
      <w:pPr>
        <w:widowControl w:val="0"/>
        <w:jc w:val="both"/>
        <w:rPr>
          <w:color w:val="000000"/>
          <w:sz w:val="16"/>
          <w:szCs w:val="16"/>
        </w:rPr>
      </w:pPr>
      <w:r w:rsidRPr="00397E29">
        <w:rPr>
          <w:color w:val="000000"/>
          <w:sz w:val="16"/>
          <w:szCs w:val="16"/>
        </w:rPr>
        <w:t>1.3. Объектом оценки эффективности предоставленных и планируемых к предоставлению налоговых льгот - ставок налогов является финансовый эффект от предоставления налоговых льгот как действующих, так и планируемых к введению на территории городского поселения (в том числе льгот в виде применения пониженной ставки налога). Оценка производится в разрезе отдельно взятых видов местных налогов и в отношении каждой категории их получателей.</w:t>
      </w:r>
    </w:p>
    <w:p w:rsidR="006D3365" w:rsidRPr="00397E29" w:rsidRDefault="006D3365" w:rsidP="00E34907">
      <w:pPr>
        <w:widowControl w:val="0"/>
        <w:jc w:val="both"/>
        <w:rPr>
          <w:color w:val="000000"/>
          <w:sz w:val="16"/>
          <w:szCs w:val="16"/>
        </w:rPr>
      </w:pPr>
      <w:r w:rsidRPr="00397E29">
        <w:rPr>
          <w:color w:val="000000"/>
          <w:sz w:val="16"/>
          <w:szCs w:val="16"/>
        </w:rPr>
        <w:t>В качестве эффекта от предоставления налоговых льгот рассматриваются:</w:t>
      </w:r>
      <w:r w:rsidRPr="00397E29">
        <w:rPr>
          <w:color w:val="000000"/>
          <w:sz w:val="16"/>
          <w:szCs w:val="16"/>
        </w:rPr>
        <w:br/>
        <w:t>- экономия средств бюджета городского поселения.</w:t>
      </w:r>
    </w:p>
    <w:p w:rsidR="006D3365" w:rsidRPr="00397E29" w:rsidRDefault="006D3365" w:rsidP="00E34907">
      <w:pPr>
        <w:widowControl w:val="0"/>
        <w:jc w:val="both"/>
        <w:rPr>
          <w:color w:val="000000"/>
          <w:sz w:val="16"/>
          <w:szCs w:val="16"/>
        </w:rPr>
      </w:pPr>
      <w:r w:rsidRPr="00397E29">
        <w:rPr>
          <w:color w:val="000000"/>
          <w:sz w:val="16"/>
          <w:szCs w:val="16"/>
        </w:rPr>
        <w:t>- полученные, планируемые к получению налоговые поступления в бюджет городского поселения, которые связаны с использованием льгот по местным налогам.</w:t>
      </w:r>
    </w:p>
    <w:p w:rsidR="006D3365" w:rsidRPr="00397E29" w:rsidRDefault="006D3365" w:rsidP="00E34907">
      <w:pPr>
        <w:widowControl w:val="0"/>
        <w:jc w:val="both"/>
        <w:rPr>
          <w:color w:val="000000"/>
          <w:sz w:val="16"/>
          <w:szCs w:val="16"/>
        </w:rPr>
      </w:pPr>
      <w:r w:rsidRPr="00397E29">
        <w:rPr>
          <w:color w:val="000000"/>
          <w:sz w:val="16"/>
          <w:szCs w:val="16"/>
        </w:rPr>
        <w:t>В случае если сумма эффекта от предоставления льгот по местным налогам превышает сумму или равна сумме предоставленных или планируемых к предоставлению льгот по местным налогам, это означает достаточную финансовую эффективность оцениваемых льгот.</w:t>
      </w:r>
    </w:p>
    <w:p w:rsidR="006D3365" w:rsidRPr="00397E29" w:rsidRDefault="006D3365" w:rsidP="00E34907">
      <w:pPr>
        <w:widowControl w:val="0"/>
        <w:jc w:val="both"/>
        <w:rPr>
          <w:color w:val="000000"/>
          <w:sz w:val="16"/>
          <w:szCs w:val="16"/>
        </w:rPr>
      </w:pPr>
      <w:r w:rsidRPr="00397E29">
        <w:rPr>
          <w:color w:val="000000"/>
          <w:sz w:val="16"/>
          <w:szCs w:val="16"/>
        </w:rPr>
        <w:t xml:space="preserve">Если сумма эффекта от предоставления льгот по местным налогам меньше суммы предоставленных или планируемых к предоставлению льгот, то налоговая льгота имеет низкую </w:t>
      </w:r>
      <w:r w:rsidRPr="00397E29">
        <w:rPr>
          <w:color w:val="000000"/>
          <w:sz w:val="16"/>
          <w:szCs w:val="16"/>
        </w:rPr>
        <w:lastRenderedPageBreak/>
        <w:t>эффективность.</w:t>
      </w:r>
    </w:p>
    <w:p w:rsidR="006D3365" w:rsidRPr="00397E29" w:rsidRDefault="006D3365" w:rsidP="00E34907">
      <w:pPr>
        <w:widowControl w:val="0"/>
        <w:shd w:val="clear" w:color="auto" w:fill="FFFFFF"/>
        <w:jc w:val="both"/>
        <w:rPr>
          <w:color w:val="000000"/>
          <w:sz w:val="16"/>
          <w:szCs w:val="16"/>
        </w:rPr>
      </w:pPr>
      <w:r w:rsidRPr="00397E29">
        <w:rPr>
          <w:color w:val="000000"/>
          <w:sz w:val="16"/>
          <w:szCs w:val="16"/>
        </w:rPr>
        <w:t>1.4. Критерии оценки эффективности налоговых льгот.</w:t>
      </w:r>
    </w:p>
    <w:p w:rsidR="006D3365" w:rsidRPr="00397E29" w:rsidRDefault="006D3365" w:rsidP="00E34907">
      <w:pPr>
        <w:widowControl w:val="0"/>
        <w:shd w:val="clear" w:color="auto" w:fill="FFFFFF"/>
        <w:jc w:val="both"/>
        <w:rPr>
          <w:color w:val="000000"/>
          <w:sz w:val="16"/>
          <w:szCs w:val="16"/>
        </w:rPr>
      </w:pPr>
      <w:r w:rsidRPr="00397E29">
        <w:rPr>
          <w:color w:val="000000"/>
          <w:spacing w:val="-1"/>
          <w:sz w:val="16"/>
          <w:szCs w:val="16"/>
        </w:rPr>
        <w:t>Оценка эффективности налоговых льгот производится по следующим кри</w:t>
      </w:r>
      <w:r w:rsidRPr="00397E29">
        <w:rPr>
          <w:color w:val="000000"/>
          <w:spacing w:val="-3"/>
          <w:sz w:val="16"/>
          <w:szCs w:val="16"/>
        </w:rPr>
        <w:t>териям:</w:t>
      </w:r>
    </w:p>
    <w:p w:rsidR="006D3365" w:rsidRPr="00397E29" w:rsidRDefault="006D3365" w:rsidP="00E34907">
      <w:pPr>
        <w:widowControl w:val="0"/>
        <w:shd w:val="clear" w:color="auto" w:fill="FFFFFF"/>
        <w:jc w:val="both"/>
        <w:rPr>
          <w:color w:val="000000"/>
          <w:sz w:val="16"/>
          <w:szCs w:val="16"/>
        </w:rPr>
      </w:pPr>
      <w:r w:rsidRPr="00397E29">
        <w:rPr>
          <w:color w:val="000000"/>
          <w:sz w:val="16"/>
          <w:szCs w:val="16"/>
        </w:rPr>
        <w:t>Бюджетная эффективность - влияние налоговых льгот на доходы бюджета городского поселения (расширение налогооблагаемой базы и прирост налоговых платежей в бюджет городского поселения по сравнению с величиной предостав</w:t>
      </w:r>
      <w:r w:rsidRPr="00397E29">
        <w:rPr>
          <w:color w:val="000000"/>
          <w:spacing w:val="1"/>
          <w:sz w:val="16"/>
          <w:szCs w:val="16"/>
        </w:rPr>
        <w:t>ленных или планируемых к предоставлению налоговых льгот);</w:t>
      </w:r>
    </w:p>
    <w:p w:rsidR="006D3365" w:rsidRPr="00397E29" w:rsidRDefault="006D3365" w:rsidP="00E34907">
      <w:pPr>
        <w:widowControl w:val="0"/>
        <w:jc w:val="both"/>
        <w:rPr>
          <w:color w:val="000000"/>
          <w:sz w:val="16"/>
          <w:szCs w:val="16"/>
        </w:rPr>
      </w:pPr>
      <w:r w:rsidRPr="00397E29">
        <w:rPr>
          <w:color w:val="000000"/>
          <w:sz w:val="16"/>
          <w:szCs w:val="16"/>
        </w:rPr>
        <w:t>Социальная эффективность (социальная значимость) – создание новых рабочих мест, улучшение условий труда, формирование льготных условий для оплаты услуг незащищенных слоев населения.</w:t>
      </w:r>
    </w:p>
    <w:p w:rsidR="006D3365" w:rsidRPr="00397E29" w:rsidRDefault="006D3365" w:rsidP="00E34907">
      <w:pPr>
        <w:widowControl w:val="0"/>
        <w:jc w:val="both"/>
        <w:rPr>
          <w:color w:val="000000"/>
          <w:sz w:val="16"/>
          <w:szCs w:val="16"/>
        </w:rPr>
      </w:pPr>
    </w:p>
    <w:p w:rsidR="006D3365" w:rsidRPr="00397E29" w:rsidRDefault="006D3365" w:rsidP="00E34907">
      <w:pPr>
        <w:widowControl w:val="0"/>
        <w:jc w:val="center"/>
        <w:rPr>
          <w:rStyle w:val="msonormal0"/>
          <w:b/>
          <w:bCs/>
          <w:color w:val="000000"/>
          <w:sz w:val="16"/>
          <w:szCs w:val="16"/>
        </w:rPr>
      </w:pPr>
      <w:r w:rsidRPr="00397E29">
        <w:rPr>
          <w:rStyle w:val="msonormal0"/>
          <w:b/>
          <w:bCs/>
          <w:color w:val="000000"/>
          <w:sz w:val="16"/>
          <w:szCs w:val="16"/>
        </w:rPr>
        <w:t>2. Методологические подходы к проведению оценки эффективности льгот по местным налогам</w:t>
      </w:r>
    </w:p>
    <w:p w:rsidR="006D3365" w:rsidRPr="00397E29" w:rsidRDefault="006D3365" w:rsidP="00E34907">
      <w:pPr>
        <w:widowControl w:val="0"/>
        <w:jc w:val="center"/>
        <w:rPr>
          <w:color w:val="000000"/>
          <w:sz w:val="16"/>
          <w:szCs w:val="16"/>
        </w:rPr>
      </w:pPr>
    </w:p>
    <w:p w:rsidR="006D3365" w:rsidRPr="00397E29" w:rsidRDefault="006D3365" w:rsidP="00E34907">
      <w:pPr>
        <w:widowControl w:val="0"/>
        <w:jc w:val="both"/>
        <w:rPr>
          <w:color w:val="000000"/>
          <w:sz w:val="16"/>
          <w:szCs w:val="16"/>
        </w:rPr>
      </w:pPr>
      <w:r w:rsidRPr="00397E29">
        <w:rPr>
          <w:color w:val="000000"/>
          <w:sz w:val="16"/>
          <w:szCs w:val="16"/>
        </w:rPr>
        <w:t> </w:t>
      </w:r>
      <w:r w:rsidRPr="00397E29">
        <w:rPr>
          <w:color w:val="000000"/>
          <w:sz w:val="16"/>
          <w:szCs w:val="16"/>
        </w:rPr>
        <w:tab/>
        <w:t>2.1. Источники информации для оценки эффективности предоставленных и планируемых к предоставлению налоговых льгот по местным налогам.</w:t>
      </w:r>
    </w:p>
    <w:p w:rsidR="006D3365" w:rsidRPr="00397E29" w:rsidRDefault="006D3365" w:rsidP="00E34907">
      <w:pPr>
        <w:widowControl w:val="0"/>
        <w:jc w:val="both"/>
        <w:rPr>
          <w:color w:val="000000"/>
          <w:sz w:val="16"/>
          <w:szCs w:val="16"/>
        </w:rPr>
      </w:pPr>
      <w:r w:rsidRPr="00397E29">
        <w:rPr>
          <w:color w:val="000000"/>
          <w:sz w:val="16"/>
          <w:szCs w:val="16"/>
        </w:rPr>
        <w:t>Осуществляемые при проведении оценки расчеты эффективности должны базироваться на данных налоговой, статистической, финансовой отчетности, а также иной достоверной информации. При отборе данных для проведения оценки приоритет отдается налоговой и финансовой отчетности, а при отсутствии необходимых данных в этих видах отчетности (или их недоступности) используется статистическая отчетность и иные виды информации, включая оценки экспертов.</w:t>
      </w:r>
    </w:p>
    <w:p w:rsidR="006D3365" w:rsidRPr="00397E29" w:rsidRDefault="006D3365" w:rsidP="00E34907">
      <w:pPr>
        <w:widowControl w:val="0"/>
        <w:jc w:val="both"/>
        <w:rPr>
          <w:color w:val="000000"/>
          <w:sz w:val="16"/>
          <w:szCs w:val="16"/>
        </w:rPr>
      </w:pPr>
      <w:r w:rsidRPr="00397E29">
        <w:rPr>
          <w:color w:val="000000"/>
          <w:sz w:val="16"/>
          <w:szCs w:val="16"/>
        </w:rPr>
        <w:t>Источниками информации являются сведения, предоставленные:</w:t>
      </w:r>
    </w:p>
    <w:p w:rsidR="006D3365" w:rsidRPr="00397E29" w:rsidRDefault="006D3365" w:rsidP="00E34907">
      <w:pPr>
        <w:widowControl w:val="0"/>
        <w:jc w:val="both"/>
        <w:rPr>
          <w:color w:val="000000"/>
          <w:sz w:val="16"/>
          <w:szCs w:val="16"/>
        </w:rPr>
      </w:pPr>
      <w:r w:rsidRPr="00397E29">
        <w:rPr>
          <w:color w:val="000000"/>
          <w:sz w:val="16"/>
          <w:szCs w:val="16"/>
        </w:rPr>
        <w:t>-межрайонной инспекцией ФНС России № 6 по Воронежской области;</w:t>
      </w:r>
    </w:p>
    <w:p w:rsidR="006D3365" w:rsidRPr="00397E29" w:rsidRDefault="006D3365" w:rsidP="00E34907">
      <w:pPr>
        <w:widowControl w:val="0"/>
        <w:jc w:val="both"/>
        <w:rPr>
          <w:color w:val="000000"/>
          <w:sz w:val="16"/>
          <w:szCs w:val="16"/>
        </w:rPr>
      </w:pPr>
      <w:r w:rsidRPr="00397E29">
        <w:rPr>
          <w:color w:val="000000"/>
          <w:sz w:val="16"/>
          <w:szCs w:val="16"/>
        </w:rPr>
        <w:t>- Павловским отделом статистики Воронежстата;</w:t>
      </w:r>
    </w:p>
    <w:p w:rsidR="006D3365" w:rsidRPr="00397E29" w:rsidRDefault="006D3365" w:rsidP="00E34907">
      <w:pPr>
        <w:widowControl w:val="0"/>
        <w:jc w:val="both"/>
        <w:rPr>
          <w:color w:val="000000"/>
          <w:sz w:val="16"/>
          <w:szCs w:val="16"/>
        </w:rPr>
      </w:pPr>
      <w:r w:rsidRPr="00397E29">
        <w:rPr>
          <w:color w:val="000000"/>
          <w:sz w:val="16"/>
          <w:szCs w:val="16"/>
        </w:rPr>
        <w:t>- получателями льгот или претендующими на их получение юридическими и физическими лицами (по форме согласно приложениям 1 и 2);</w:t>
      </w:r>
    </w:p>
    <w:p w:rsidR="006D3365" w:rsidRPr="00397E29" w:rsidRDefault="006D3365" w:rsidP="00E34907">
      <w:pPr>
        <w:widowControl w:val="0"/>
        <w:jc w:val="both"/>
        <w:rPr>
          <w:color w:val="000000"/>
          <w:sz w:val="16"/>
          <w:szCs w:val="16"/>
        </w:rPr>
      </w:pPr>
      <w:r w:rsidRPr="00397E29">
        <w:rPr>
          <w:color w:val="000000"/>
          <w:sz w:val="16"/>
          <w:szCs w:val="16"/>
        </w:rPr>
        <w:t>2.2. Методы проведения оценки эффективности предоставленных и планируемых к предоставлению налоговых льгот по отдельным категориям налогоплательщиков.</w:t>
      </w:r>
    </w:p>
    <w:p w:rsidR="006D3365" w:rsidRPr="00397E29" w:rsidRDefault="006D3365" w:rsidP="00E34907">
      <w:pPr>
        <w:widowControl w:val="0"/>
        <w:jc w:val="both"/>
        <w:rPr>
          <w:color w:val="000000"/>
          <w:sz w:val="16"/>
          <w:szCs w:val="16"/>
        </w:rPr>
      </w:pPr>
      <w:r w:rsidRPr="00397E29">
        <w:rPr>
          <w:color w:val="000000"/>
          <w:sz w:val="16"/>
          <w:szCs w:val="16"/>
        </w:rPr>
        <w:t>2.2.1. Категории налогоплательщиков, в отношении которых проводится оценка эффективности налоговых льгот:</w:t>
      </w:r>
    </w:p>
    <w:p w:rsidR="006D3365" w:rsidRPr="00397E29" w:rsidRDefault="006D3365" w:rsidP="00E34907">
      <w:pPr>
        <w:widowControl w:val="0"/>
        <w:jc w:val="both"/>
        <w:rPr>
          <w:color w:val="000000"/>
          <w:sz w:val="16"/>
          <w:szCs w:val="16"/>
        </w:rPr>
      </w:pPr>
      <w:r w:rsidRPr="00397E29">
        <w:rPr>
          <w:color w:val="000000"/>
          <w:sz w:val="16"/>
          <w:szCs w:val="16"/>
        </w:rPr>
        <w:t>- муниципальные учреждения и организации (казенные, бюджетные, автономные), в том числе органы местного самоуправления (далее - учреждения);</w:t>
      </w:r>
    </w:p>
    <w:p w:rsidR="006D3365" w:rsidRPr="00397E29" w:rsidRDefault="006D3365" w:rsidP="00E34907">
      <w:pPr>
        <w:widowControl w:val="0"/>
        <w:jc w:val="both"/>
        <w:rPr>
          <w:color w:val="000000"/>
          <w:sz w:val="16"/>
          <w:szCs w:val="16"/>
        </w:rPr>
      </w:pPr>
      <w:r w:rsidRPr="00397E29">
        <w:rPr>
          <w:color w:val="000000"/>
          <w:sz w:val="16"/>
          <w:szCs w:val="16"/>
        </w:rPr>
        <w:t>- организации, оказывающие общественно значимые услуги, в том числе выполняющих комплекс работ по благоустройству, оказывающих услуги банного хозяйства, содержащих кладбища общего пользования (далее организации – получающие муниципальную поддержку);</w:t>
      </w:r>
    </w:p>
    <w:p w:rsidR="006D3365" w:rsidRPr="00397E29" w:rsidRDefault="006D3365" w:rsidP="00E34907">
      <w:pPr>
        <w:widowControl w:val="0"/>
        <w:jc w:val="both"/>
        <w:rPr>
          <w:color w:val="000000"/>
          <w:sz w:val="16"/>
          <w:szCs w:val="16"/>
        </w:rPr>
      </w:pPr>
      <w:r w:rsidRPr="00397E29">
        <w:rPr>
          <w:color w:val="000000"/>
          <w:sz w:val="16"/>
          <w:szCs w:val="16"/>
        </w:rPr>
        <w:t>- организации и индивидуальные предприниматели, осуществляющие предпринимательскую деятельность, которые не относятся ни к одной из вышеперечисленных категорий (далее - прочие организации);</w:t>
      </w:r>
    </w:p>
    <w:p w:rsidR="006D3365" w:rsidRPr="00397E29" w:rsidRDefault="006D3365" w:rsidP="00E34907">
      <w:pPr>
        <w:widowControl w:val="0"/>
        <w:jc w:val="both"/>
        <w:rPr>
          <w:color w:val="000000"/>
          <w:sz w:val="16"/>
          <w:szCs w:val="16"/>
        </w:rPr>
      </w:pPr>
      <w:r w:rsidRPr="00397E29">
        <w:rPr>
          <w:color w:val="000000"/>
          <w:sz w:val="16"/>
          <w:szCs w:val="16"/>
        </w:rPr>
        <w:t>- физические лица, нуждающиеся в социальной поддержке.</w:t>
      </w:r>
    </w:p>
    <w:p w:rsidR="006D3365" w:rsidRPr="00397E29" w:rsidRDefault="006D3365" w:rsidP="00E34907">
      <w:pPr>
        <w:widowControl w:val="0"/>
        <w:jc w:val="both"/>
        <w:rPr>
          <w:color w:val="000000"/>
          <w:sz w:val="16"/>
          <w:szCs w:val="16"/>
        </w:rPr>
      </w:pPr>
      <w:r w:rsidRPr="00397E29">
        <w:rPr>
          <w:color w:val="000000"/>
          <w:sz w:val="16"/>
          <w:szCs w:val="16"/>
        </w:rPr>
        <w:t>2.2.2. Особенности проведения оценки эффективности предоставленных и планируемых к предоставлению налоговых льгот по местным налогам в отношении муниципальных учреждений и организаций.</w:t>
      </w:r>
    </w:p>
    <w:p w:rsidR="006D3365" w:rsidRPr="00397E29" w:rsidRDefault="006D3365" w:rsidP="00E34907">
      <w:pPr>
        <w:widowControl w:val="0"/>
        <w:jc w:val="both"/>
        <w:rPr>
          <w:color w:val="000000"/>
          <w:sz w:val="16"/>
          <w:szCs w:val="16"/>
        </w:rPr>
      </w:pPr>
      <w:r w:rsidRPr="00397E29">
        <w:rPr>
          <w:color w:val="000000"/>
          <w:sz w:val="16"/>
          <w:szCs w:val="16"/>
        </w:rPr>
        <w:t>Если получателем налоговых льгот выступают учреждения, обеспечивающие выполнение возложенных на них функциональных задач в интересах населения городского поселения – город Павловск Павловского муниципального района Воронежской области, то в этом случае сумма предоставленных и планируемых к предоставлению налоговых льгот рассматривается как разновидность бюджетного финансирования, поступающего в распоряжение налогоплательщика в ускоренном и упрощенном порядке. Следовательно, эффект от предоставления налоговых льгот здесь проявляется в экономии бюджетных средств, выделяемых на прямое финансирование выполнения налогоплательщиком социальных задач.</w:t>
      </w:r>
    </w:p>
    <w:p w:rsidR="006D3365" w:rsidRPr="00397E29" w:rsidRDefault="006D3365" w:rsidP="00E34907">
      <w:pPr>
        <w:widowControl w:val="0"/>
        <w:jc w:val="both"/>
        <w:rPr>
          <w:color w:val="000000"/>
          <w:sz w:val="16"/>
          <w:szCs w:val="16"/>
        </w:rPr>
      </w:pPr>
      <w:r w:rsidRPr="00397E29">
        <w:rPr>
          <w:color w:val="000000"/>
          <w:sz w:val="16"/>
          <w:szCs w:val="16"/>
        </w:rPr>
        <w:t>2.2.3. Особенности проведения оценки эффективности предоставленных и планируемых к предоставлению налоговых льгот по местным налогам в отношении организаций, получающих муниципальную поддержку.</w:t>
      </w:r>
    </w:p>
    <w:p w:rsidR="006D3365" w:rsidRPr="00397E29" w:rsidRDefault="006D3365" w:rsidP="00E34907">
      <w:pPr>
        <w:widowControl w:val="0"/>
        <w:jc w:val="both"/>
        <w:rPr>
          <w:color w:val="000000"/>
          <w:sz w:val="16"/>
          <w:szCs w:val="16"/>
        </w:rPr>
      </w:pPr>
      <w:r w:rsidRPr="00397E29">
        <w:rPr>
          <w:color w:val="000000"/>
          <w:sz w:val="16"/>
          <w:szCs w:val="16"/>
        </w:rPr>
        <w:t>При оценке эффективности учитывается сумма экономии бюджетных средств, выделяемых на предоставление муниципальной поддержки. В этих случаях в качестве финансового эффекта рассматривается разница между необходимыми и фактически выделенными суммами муниципальной поддержки той или иной отрасли экономики.</w:t>
      </w:r>
    </w:p>
    <w:p w:rsidR="006D3365" w:rsidRPr="00397E29" w:rsidRDefault="006D3365" w:rsidP="00E34907">
      <w:pPr>
        <w:widowControl w:val="0"/>
        <w:jc w:val="both"/>
        <w:rPr>
          <w:color w:val="000000"/>
          <w:sz w:val="16"/>
          <w:szCs w:val="16"/>
        </w:rPr>
      </w:pPr>
      <w:r w:rsidRPr="00397E29">
        <w:rPr>
          <w:color w:val="000000"/>
          <w:sz w:val="16"/>
          <w:szCs w:val="16"/>
        </w:rPr>
        <w:t>2.2.4. Особенности проведения оценки эффективности налоговых льгот в отношении прочих организаций.</w:t>
      </w:r>
    </w:p>
    <w:p w:rsidR="006D3365" w:rsidRPr="00397E29" w:rsidRDefault="006D3365" w:rsidP="00E34907">
      <w:pPr>
        <w:widowControl w:val="0"/>
        <w:jc w:val="both"/>
        <w:rPr>
          <w:color w:val="000000"/>
          <w:sz w:val="16"/>
          <w:szCs w:val="16"/>
        </w:rPr>
      </w:pPr>
      <w:r w:rsidRPr="00397E29">
        <w:rPr>
          <w:color w:val="000000"/>
          <w:sz w:val="16"/>
          <w:szCs w:val="16"/>
        </w:rPr>
        <w:t>В качестве эффекта от предоставления налоговых льгот рассматривается сумма прироста фактических и (или) планируемых налоговых поступлений в бюджет городского поселения за определенный период и сумма предоставленных и (или) планируемых к предоставлению налоговых льгот за тот же период.</w:t>
      </w:r>
    </w:p>
    <w:p w:rsidR="006D3365" w:rsidRPr="00397E29" w:rsidRDefault="006D3365" w:rsidP="00E34907">
      <w:pPr>
        <w:widowControl w:val="0"/>
        <w:jc w:val="both"/>
        <w:rPr>
          <w:color w:val="000000"/>
          <w:sz w:val="16"/>
          <w:szCs w:val="16"/>
        </w:rPr>
      </w:pPr>
      <w:r w:rsidRPr="00397E29">
        <w:rPr>
          <w:color w:val="000000"/>
          <w:sz w:val="16"/>
          <w:szCs w:val="16"/>
        </w:rPr>
        <w:t>2.2.5. Особенности проведения оценки эффективности налоговых льгот в отношении отдельных категорий физических лиц.</w:t>
      </w:r>
    </w:p>
    <w:p w:rsidR="006D3365" w:rsidRPr="00397E29" w:rsidRDefault="006D3365" w:rsidP="00E34907">
      <w:pPr>
        <w:widowControl w:val="0"/>
        <w:jc w:val="both"/>
        <w:rPr>
          <w:color w:val="000000"/>
          <w:sz w:val="16"/>
          <w:szCs w:val="16"/>
        </w:rPr>
      </w:pPr>
      <w:r w:rsidRPr="00397E29">
        <w:rPr>
          <w:color w:val="000000"/>
          <w:sz w:val="16"/>
          <w:szCs w:val="16"/>
        </w:rPr>
        <w:t>По физическим лицам, которым предоставлены или планируются к предоставлению налоговые льготы, сумма финансового эффекта от предоставления налоговых льгот признается равной сумме предоставленных налоговых льгот.</w:t>
      </w:r>
    </w:p>
    <w:p w:rsidR="006D3365" w:rsidRPr="00397E29" w:rsidRDefault="006D3365" w:rsidP="00E34907">
      <w:pPr>
        <w:widowControl w:val="0"/>
        <w:jc w:val="both"/>
        <w:rPr>
          <w:color w:val="000000"/>
          <w:sz w:val="16"/>
          <w:szCs w:val="16"/>
        </w:rPr>
      </w:pPr>
      <w:r w:rsidRPr="00397E29">
        <w:rPr>
          <w:rStyle w:val="msonormal0"/>
          <w:color w:val="000000"/>
          <w:sz w:val="16"/>
          <w:szCs w:val="16"/>
        </w:rPr>
        <w:t> </w:t>
      </w:r>
      <w:r w:rsidRPr="00397E29">
        <w:rPr>
          <w:rStyle w:val="msonormal0"/>
          <w:color w:val="000000"/>
          <w:sz w:val="16"/>
          <w:szCs w:val="16"/>
        </w:rPr>
        <w:tab/>
        <w:t>3. Методика расчета суммы бюджетного эффекта налоговых льгот </w:t>
      </w:r>
    </w:p>
    <w:p w:rsidR="006D3365" w:rsidRPr="00397E29" w:rsidRDefault="006D3365" w:rsidP="00E34907">
      <w:pPr>
        <w:widowControl w:val="0"/>
        <w:jc w:val="both"/>
        <w:rPr>
          <w:color w:val="000000"/>
          <w:sz w:val="16"/>
          <w:szCs w:val="16"/>
        </w:rPr>
      </w:pPr>
      <w:r w:rsidRPr="00397E29">
        <w:rPr>
          <w:color w:val="000000"/>
          <w:sz w:val="16"/>
          <w:szCs w:val="16"/>
        </w:rPr>
        <w:t>3.1. Бюджетный эффект налоговых льгот учреждениям, а так же в отношение отдельных категорий физических лиц, определяется по формуле:</w:t>
      </w:r>
    </w:p>
    <w:p w:rsidR="006D3365" w:rsidRPr="00397E29" w:rsidRDefault="006D3365" w:rsidP="00E34907">
      <w:pPr>
        <w:widowControl w:val="0"/>
        <w:jc w:val="both"/>
        <w:rPr>
          <w:color w:val="000000"/>
          <w:sz w:val="16"/>
          <w:szCs w:val="16"/>
        </w:rPr>
      </w:pPr>
      <w:r w:rsidRPr="00397E29">
        <w:rPr>
          <w:color w:val="000000"/>
          <w:sz w:val="16"/>
          <w:szCs w:val="16"/>
        </w:rPr>
        <w:t>Эб = Птб, где</w:t>
      </w:r>
    </w:p>
    <w:p w:rsidR="006D3365" w:rsidRPr="00397E29" w:rsidRDefault="006D3365" w:rsidP="00E34907">
      <w:pPr>
        <w:widowControl w:val="0"/>
        <w:jc w:val="both"/>
        <w:rPr>
          <w:color w:val="000000"/>
          <w:sz w:val="16"/>
          <w:szCs w:val="16"/>
        </w:rPr>
      </w:pPr>
      <w:r w:rsidRPr="00397E29">
        <w:rPr>
          <w:color w:val="000000"/>
          <w:sz w:val="16"/>
          <w:szCs w:val="16"/>
        </w:rPr>
        <w:t>Эб - сумма бюджетного эффекта налоговых льгот в очередном году,</w:t>
      </w:r>
    </w:p>
    <w:p w:rsidR="006D3365" w:rsidRPr="00397E29" w:rsidRDefault="006D3365" w:rsidP="00E34907">
      <w:pPr>
        <w:widowControl w:val="0"/>
        <w:jc w:val="both"/>
        <w:rPr>
          <w:color w:val="000000"/>
          <w:sz w:val="16"/>
          <w:szCs w:val="16"/>
        </w:rPr>
      </w:pPr>
      <w:r w:rsidRPr="00397E29">
        <w:rPr>
          <w:color w:val="000000"/>
          <w:sz w:val="16"/>
          <w:szCs w:val="16"/>
        </w:rPr>
        <w:t>Птб – сумма предоставленных или планируемых к предоставлению налоговых льгот</w:t>
      </w:r>
    </w:p>
    <w:p w:rsidR="006D3365" w:rsidRPr="00397E29" w:rsidRDefault="006D3365" w:rsidP="00E34907">
      <w:pPr>
        <w:widowControl w:val="0"/>
        <w:jc w:val="both"/>
        <w:rPr>
          <w:color w:val="000000"/>
          <w:sz w:val="16"/>
          <w:szCs w:val="16"/>
        </w:rPr>
      </w:pPr>
      <w:r w:rsidRPr="00397E29">
        <w:rPr>
          <w:color w:val="000000"/>
          <w:sz w:val="16"/>
          <w:szCs w:val="16"/>
        </w:rPr>
        <w:t>3.2. Бюджетный эффект налоговых льгот для прочих категорий налогоплательщиков определяется по формуле:</w:t>
      </w:r>
    </w:p>
    <w:p w:rsidR="006D3365" w:rsidRPr="00397E29" w:rsidRDefault="006D3365" w:rsidP="00E34907">
      <w:pPr>
        <w:widowControl w:val="0"/>
        <w:jc w:val="both"/>
        <w:rPr>
          <w:color w:val="000000"/>
          <w:sz w:val="16"/>
          <w:szCs w:val="16"/>
        </w:rPr>
      </w:pPr>
      <w:r w:rsidRPr="00397E29">
        <w:rPr>
          <w:color w:val="000000"/>
          <w:sz w:val="16"/>
          <w:szCs w:val="16"/>
        </w:rPr>
        <w:t>Эб = БЭ, где</w:t>
      </w:r>
    </w:p>
    <w:p w:rsidR="006D3365" w:rsidRPr="00397E29" w:rsidRDefault="006D3365" w:rsidP="00E34907">
      <w:pPr>
        <w:widowControl w:val="0"/>
        <w:jc w:val="both"/>
        <w:rPr>
          <w:color w:val="000000"/>
          <w:sz w:val="16"/>
          <w:szCs w:val="16"/>
        </w:rPr>
      </w:pPr>
      <w:r w:rsidRPr="00397E29">
        <w:rPr>
          <w:color w:val="000000"/>
          <w:sz w:val="16"/>
          <w:szCs w:val="16"/>
        </w:rPr>
        <w:t>Эб - сумма бюджетного эффекта налоговых льгот в очередном году,</w:t>
      </w:r>
    </w:p>
    <w:p w:rsidR="006D3365" w:rsidRPr="00397E29" w:rsidRDefault="006D3365" w:rsidP="00E34907">
      <w:pPr>
        <w:widowControl w:val="0"/>
        <w:jc w:val="both"/>
        <w:rPr>
          <w:color w:val="000000"/>
          <w:sz w:val="16"/>
          <w:szCs w:val="16"/>
        </w:rPr>
      </w:pPr>
      <w:r w:rsidRPr="00397E29">
        <w:rPr>
          <w:color w:val="000000"/>
          <w:sz w:val="16"/>
          <w:szCs w:val="16"/>
        </w:rPr>
        <w:t>БЭ - прирост налоговых поступлений в бюджет городского поселения по всем видам налогов.</w:t>
      </w:r>
    </w:p>
    <w:p w:rsidR="006D3365" w:rsidRPr="00397E29" w:rsidRDefault="006D3365" w:rsidP="00E34907">
      <w:pPr>
        <w:widowControl w:val="0"/>
        <w:jc w:val="both"/>
        <w:rPr>
          <w:color w:val="000000"/>
          <w:sz w:val="16"/>
          <w:szCs w:val="16"/>
        </w:rPr>
      </w:pPr>
      <w:r w:rsidRPr="00397E29">
        <w:rPr>
          <w:rStyle w:val="msonormal0"/>
          <w:color w:val="000000"/>
          <w:spacing w:val="-4"/>
          <w:sz w:val="16"/>
          <w:szCs w:val="16"/>
        </w:rPr>
        <w:t> 4. Методика расчета суммы социального эффекта</w:t>
      </w:r>
      <w:r w:rsidRPr="00397E29">
        <w:rPr>
          <w:rStyle w:val="apple-converted-space"/>
          <w:color w:val="000000"/>
          <w:spacing w:val="-4"/>
          <w:sz w:val="16"/>
          <w:szCs w:val="16"/>
        </w:rPr>
        <w:t> </w:t>
      </w:r>
      <w:r w:rsidRPr="00397E29">
        <w:rPr>
          <w:rStyle w:val="msonormal0"/>
          <w:color w:val="000000"/>
          <w:sz w:val="16"/>
          <w:szCs w:val="16"/>
        </w:rPr>
        <w:t>налоговых льгот</w:t>
      </w:r>
    </w:p>
    <w:p w:rsidR="006D3365" w:rsidRPr="00397E29" w:rsidRDefault="006D3365" w:rsidP="00E34907">
      <w:pPr>
        <w:widowControl w:val="0"/>
        <w:shd w:val="clear" w:color="auto" w:fill="FFFFFF"/>
        <w:jc w:val="both"/>
        <w:rPr>
          <w:color w:val="000000"/>
          <w:sz w:val="16"/>
          <w:szCs w:val="16"/>
        </w:rPr>
      </w:pPr>
      <w:r w:rsidRPr="00397E29">
        <w:rPr>
          <w:color w:val="000000"/>
          <w:spacing w:val="-2"/>
          <w:sz w:val="16"/>
          <w:szCs w:val="16"/>
        </w:rPr>
        <w:t>Социальный эффект налоговых льгот определяется по формуле:</w:t>
      </w:r>
    </w:p>
    <w:p w:rsidR="006D3365" w:rsidRPr="00397E29" w:rsidRDefault="006D3365" w:rsidP="00E34907">
      <w:pPr>
        <w:widowControl w:val="0"/>
        <w:jc w:val="both"/>
        <w:rPr>
          <w:color w:val="000000"/>
          <w:sz w:val="16"/>
          <w:szCs w:val="16"/>
        </w:rPr>
      </w:pPr>
      <w:r w:rsidRPr="00397E29">
        <w:rPr>
          <w:rStyle w:val="msonormal0"/>
          <w:color w:val="000000"/>
          <w:sz w:val="16"/>
          <w:szCs w:val="16"/>
        </w:rPr>
        <w:t>Эс = СЭ, где</w:t>
      </w:r>
    </w:p>
    <w:p w:rsidR="006D3365" w:rsidRPr="00397E29" w:rsidRDefault="006D3365" w:rsidP="00E34907">
      <w:pPr>
        <w:widowControl w:val="0"/>
        <w:jc w:val="both"/>
        <w:rPr>
          <w:color w:val="000000"/>
          <w:sz w:val="16"/>
          <w:szCs w:val="16"/>
        </w:rPr>
      </w:pPr>
      <w:r w:rsidRPr="00397E29">
        <w:rPr>
          <w:color w:val="000000"/>
          <w:sz w:val="16"/>
          <w:szCs w:val="16"/>
        </w:rPr>
        <w:t>Эс - сумма социального эффекта налоговых льгот в очередном году,</w:t>
      </w:r>
    </w:p>
    <w:p w:rsidR="006D3365" w:rsidRPr="00397E29" w:rsidRDefault="006D3365" w:rsidP="00E34907">
      <w:pPr>
        <w:widowControl w:val="0"/>
        <w:jc w:val="both"/>
        <w:rPr>
          <w:color w:val="000000"/>
          <w:sz w:val="16"/>
          <w:szCs w:val="16"/>
        </w:rPr>
      </w:pPr>
      <w:r w:rsidRPr="00397E29">
        <w:rPr>
          <w:color w:val="000000"/>
          <w:sz w:val="16"/>
          <w:szCs w:val="16"/>
        </w:rPr>
        <w:t>СЭ - суммарный эффект (в денежном выражении), полученный населением в результате введения указанной налоговой льготы:</w:t>
      </w:r>
    </w:p>
    <w:p w:rsidR="006D3365" w:rsidRPr="00397E29" w:rsidRDefault="006D3365" w:rsidP="00E34907">
      <w:pPr>
        <w:widowControl w:val="0"/>
        <w:jc w:val="both"/>
        <w:rPr>
          <w:color w:val="000000"/>
          <w:sz w:val="16"/>
          <w:szCs w:val="16"/>
        </w:rPr>
      </w:pPr>
      <w:r w:rsidRPr="00397E29">
        <w:rPr>
          <w:color w:val="000000"/>
          <w:sz w:val="16"/>
          <w:szCs w:val="16"/>
        </w:rPr>
        <w:t>-повышение уровня жизни населения городского поселения (повышение покупательной способности, снижение доли расходов на оплату обязательных платежей, формирование льготных условий для незащищенных слоев населения и другие);</w:t>
      </w:r>
    </w:p>
    <w:p w:rsidR="006D3365" w:rsidRPr="00397E29" w:rsidRDefault="006D3365" w:rsidP="00E34907">
      <w:pPr>
        <w:widowControl w:val="0"/>
        <w:jc w:val="both"/>
        <w:rPr>
          <w:color w:val="000000"/>
          <w:sz w:val="16"/>
          <w:szCs w:val="16"/>
        </w:rPr>
      </w:pPr>
      <w:r w:rsidRPr="00397E29">
        <w:rPr>
          <w:color w:val="000000"/>
          <w:sz w:val="16"/>
          <w:szCs w:val="16"/>
        </w:rPr>
        <w:t>-дополнительные расходы бюджета городского поселения, которые необходимо будет произвести в случае отсутствия налоговой льготы.</w:t>
      </w:r>
    </w:p>
    <w:p w:rsidR="006D3365" w:rsidRPr="00397E29" w:rsidRDefault="006D3365" w:rsidP="00E34907">
      <w:pPr>
        <w:widowControl w:val="0"/>
        <w:jc w:val="both"/>
        <w:rPr>
          <w:color w:val="000000"/>
          <w:sz w:val="16"/>
          <w:szCs w:val="16"/>
        </w:rPr>
      </w:pPr>
      <w:r w:rsidRPr="00397E29">
        <w:rPr>
          <w:rStyle w:val="msonormal0"/>
          <w:color w:val="000000"/>
          <w:spacing w:val="-4"/>
          <w:sz w:val="16"/>
          <w:szCs w:val="16"/>
        </w:rPr>
        <w:t> </w:t>
      </w:r>
      <w:r w:rsidRPr="00397E29">
        <w:rPr>
          <w:rStyle w:val="msonormal0"/>
          <w:color w:val="000000"/>
          <w:spacing w:val="-4"/>
          <w:sz w:val="16"/>
          <w:szCs w:val="16"/>
        </w:rPr>
        <w:tab/>
        <w:t>5. Расчет бюджетной и социальной эффективности</w:t>
      </w:r>
      <w:r w:rsidRPr="00397E29">
        <w:rPr>
          <w:rStyle w:val="apple-converted-space"/>
          <w:color w:val="000000"/>
          <w:spacing w:val="-4"/>
          <w:sz w:val="16"/>
          <w:szCs w:val="16"/>
        </w:rPr>
        <w:t> </w:t>
      </w:r>
      <w:r w:rsidRPr="00397E29">
        <w:rPr>
          <w:rStyle w:val="msonormal0"/>
          <w:color w:val="000000"/>
          <w:sz w:val="16"/>
          <w:szCs w:val="16"/>
        </w:rPr>
        <w:t>налоговых льгот </w:t>
      </w:r>
    </w:p>
    <w:p w:rsidR="006D3365" w:rsidRPr="00397E29" w:rsidRDefault="006D3365" w:rsidP="00E34907">
      <w:pPr>
        <w:widowControl w:val="0"/>
        <w:shd w:val="clear" w:color="auto" w:fill="FFFFFF"/>
        <w:jc w:val="both"/>
        <w:rPr>
          <w:color w:val="000000"/>
          <w:sz w:val="16"/>
          <w:szCs w:val="16"/>
        </w:rPr>
      </w:pPr>
      <w:r w:rsidRPr="00397E29">
        <w:rPr>
          <w:color w:val="000000"/>
          <w:sz w:val="16"/>
          <w:szCs w:val="16"/>
        </w:rPr>
        <w:t>5.1. Расчет бюджетной и социальной эффективности налоговых льгот проводится:</w:t>
      </w:r>
    </w:p>
    <w:p w:rsidR="006D3365" w:rsidRPr="00397E29" w:rsidRDefault="006D3365" w:rsidP="00E34907">
      <w:pPr>
        <w:widowControl w:val="0"/>
        <w:jc w:val="both"/>
        <w:rPr>
          <w:color w:val="000000"/>
          <w:sz w:val="16"/>
          <w:szCs w:val="16"/>
        </w:rPr>
      </w:pPr>
      <w:r w:rsidRPr="00397E29">
        <w:rPr>
          <w:color w:val="000000"/>
          <w:sz w:val="16"/>
          <w:szCs w:val="16"/>
        </w:rPr>
        <w:t>-в случае постоянного действия льготы - на 3года;</w:t>
      </w:r>
    </w:p>
    <w:p w:rsidR="006D3365" w:rsidRPr="00397E29" w:rsidRDefault="006D3365" w:rsidP="00E34907">
      <w:pPr>
        <w:widowControl w:val="0"/>
        <w:jc w:val="both"/>
        <w:rPr>
          <w:color w:val="000000"/>
          <w:sz w:val="16"/>
          <w:szCs w:val="16"/>
        </w:rPr>
      </w:pPr>
      <w:r w:rsidRPr="00397E29">
        <w:rPr>
          <w:color w:val="000000"/>
          <w:sz w:val="16"/>
          <w:szCs w:val="16"/>
        </w:rPr>
        <w:t>-в случае срочного действия льготы - на установленный срок.</w:t>
      </w:r>
    </w:p>
    <w:p w:rsidR="006D3365" w:rsidRPr="00397E29" w:rsidRDefault="006D3365" w:rsidP="00E34907">
      <w:pPr>
        <w:widowControl w:val="0"/>
        <w:shd w:val="clear" w:color="auto" w:fill="FFFFFF"/>
        <w:rPr>
          <w:color w:val="000000"/>
          <w:sz w:val="16"/>
          <w:szCs w:val="16"/>
        </w:rPr>
      </w:pPr>
      <w:r w:rsidRPr="00397E29">
        <w:rPr>
          <w:color w:val="000000"/>
          <w:sz w:val="16"/>
          <w:szCs w:val="16"/>
        </w:rPr>
        <w:t> </w:t>
      </w:r>
    </w:p>
    <w:tbl>
      <w:tblPr>
        <w:tblpPr w:leftFromText="180" w:rightFromText="180" w:vertAnchor="text" w:tblpY="1"/>
        <w:tblOverlap w:val="neve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27"/>
        <w:gridCol w:w="528"/>
        <w:gridCol w:w="92"/>
        <w:gridCol w:w="538"/>
        <w:gridCol w:w="586"/>
        <w:gridCol w:w="93"/>
        <w:gridCol w:w="536"/>
      </w:tblGrid>
      <w:tr w:rsidR="006D3365" w:rsidRPr="00397E29" w:rsidTr="001E462A">
        <w:trPr>
          <w:tblCellSpacing w:w="0" w:type="dxa"/>
        </w:trPr>
        <w:tc>
          <w:tcPr>
            <w:tcW w:w="446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6"/>
              </w:rPr>
            </w:pPr>
            <w:r w:rsidRPr="00397E29">
              <w:rPr>
                <w:rStyle w:val="msonormal0"/>
                <w:sz w:val="12"/>
                <w:szCs w:val="16"/>
              </w:rPr>
              <w:t>Показатели налоговой льготы</w:t>
            </w:r>
          </w:p>
        </w:tc>
        <w:tc>
          <w:tcPr>
            <w:tcW w:w="4899" w:type="dxa"/>
            <w:gridSpan w:val="6"/>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6"/>
              </w:rPr>
            </w:pPr>
            <w:r w:rsidRPr="00397E29">
              <w:rPr>
                <w:rStyle w:val="msonormal0"/>
                <w:sz w:val="12"/>
                <w:szCs w:val="16"/>
              </w:rPr>
              <w:t>Показатели в период действия </w:t>
            </w:r>
          </w:p>
        </w:tc>
      </w:tr>
      <w:tr w:rsidR="006D3365" w:rsidRPr="00397E29" w:rsidTr="001E462A">
        <w:trPr>
          <w:tblCellSpacing w:w="0" w:type="dxa"/>
        </w:trPr>
        <w:tc>
          <w:tcPr>
            <w:tcW w:w="4461" w:type="dxa"/>
            <w:tcBorders>
              <w:top w:val="single" w:sz="4" w:space="0" w:color="auto"/>
              <w:left w:val="single" w:sz="4" w:space="0" w:color="auto"/>
              <w:bottom w:val="single" w:sz="4" w:space="0" w:color="auto"/>
              <w:right w:val="single" w:sz="4" w:space="0" w:color="auto"/>
            </w:tcBorders>
            <w:shd w:val="clear" w:color="auto" w:fill="FFFFFF"/>
          </w:tcPr>
          <w:p w:rsidR="006D3365" w:rsidRPr="00397E29" w:rsidRDefault="006D3365" w:rsidP="00E34907">
            <w:pPr>
              <w:widowControl w:val="0"/>
              <w:rPr>
                <w:sz w:val="12"/>
                <w:szCs w:val="16"/>
              </w:rPr>
            </w:pPr>
            <w:r w:rsidRPr="00397E29">
              <w:rPr>
                <w:rStyle w:val="msonormal0"/>
                <w:sz w:val="12"/>
                <w:szCs w:val="16"/>
              </w:rPr>
              <w:t> </w:t>
            </w:r>
          </w:p>
        </w:tc>
        <w:tc>
          <w:tcPr>
            <w:tcW w:w="1110" w:type="dxa"/>
            <w:tcBorders>
              <w:top w:val="single" w:sz="4" w:space="0" w:color="auto"/>
              <w:left w:val="single" w:sz="4" w:space="0" w:color="auto"/>
              <w:bottom w:val="single" w:sz="4" w:space="0" w:color="auto"/>
              <w:right w:val="single" w:sz="4" w:space="0" w:color="auto"/>
            </w:tcBorders>
            <w:shd w:val="clear" w:color="auto" w:fill="FFFFFF"/>
          </w:tcPr>
          <w:p w:rsidR="006D3365" w:rsidRPr="00397E29" w:rsidRDefault="006D3365" w:rsidP="00E34907">
            <w:pPr>
              <w:widowControl w:val="0"/>
              <w:rPr>
                <w:sz w:val="12"/>
                <w:szCs w:val="16"/>
              </w:rPr>
            </w:pPr>
            <w:r w:rsidRPr="00397E29">
              <w:rPr>
                <w:rStyle w:val="msonormal0"/>
                <w:sz w:val="12"/>
                <w:szCs w:val="16"/>
              </w:rPr>
              <w:t>1-й год</w:t>
            </w:r>
          </w:p>
        </w:tc>
        <w:tc>
          <w:tcPr>
            <w:tcW w:w="1325"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6"/>
              </w:rPr>
            </w:pPr>
            <w:r w:rsidRPr="00397E29">
              <w:rPr>
                <w:rStyle w:val="msonormal0"/>
                <w:sz w:val="12"/>
                <w:szCs w:val="16"/>
              </w:rPr>
              <w:t>2-й год</w:t>
            </w:r>
          </w:p>
        </w:tc>
        <w:tc>
          <w:tcPr>
            <w:tcW w:w="1147"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6"/>
              </w:rPr>
            </w:pPr>
            <w:r w:rsidRPr="00397E29">
              <w:rPr>
                <w:rStyle w:val="msonormal0"/>
                <w:sz w:val="12"/>
                <w:szCs w:val="16"/>
              </w:rPr>
              <w:t>3-й год</w:t>
            </w:r>
          </w:p>
        </w:tc>
        <w:tc>
          <w:tcPr>
            <w:tcW w:w="131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6"/>
              </w:rPr>
            </w:pPr>
            <w:r w:rsidRPr="00397E29">
              <w:rPr>
                <w:rStyle w:val="msonormal0"/>
                <w:sz w:val="12"/>
                <w:szCs w:val="16"/>
              </w:rPr>
              <w:t>и т.д.</w:t>
            </w:r>
          </w:p>
        </w:tc>
      </w:tr>
      <w:tr w:rsidR="006D3365" w:rsidRPr="00397E29" w:rsidTr="001E462A">
        <w:trPr>
          <w:tblCellSpacing w:w="0" w:type="dxa"/>
        </w:trPr>
        <w:tc>
          <w:tcPr>
            <w:tcW w:w="4461" w:type="dxa"/>
            <w:tcBorders>
              <w:top w:val="single" w:sz="4" w:space="0" w:color="auto"/>
              <w:left w:val="single" w:sz="4" w:space="0" w:color="auto"/>
              <w:bottom w:val="single" w:sz="4" w:space="0" w:color="auto"/>
              <w:right w:val="single" w:sz="4" w:space="0" w:color="auto"/>
            </w:tcBorders>
            <w:shd w:val="clear" w:color="auto" w:fill="FFFFFF"/>
            <w:vAlign w:val="center"/>
          </w:tcPr>
          <w:p w:rsidR="006D3365" w:rsidRPr="00397E29" w:rsidRDefault="006D3365" w:rsidP="00E34907">
            <w:pPr>
              <w:widowControl w:val="0"/>
              <w:rPr>
                <w:sz w:val="12"/>
                <w:szCs w:val="16"/>
              </w:rPr>
            </w:pPr>
            <w:r w:rsidRPr="00397E29">
              <w:rPr>
                <w:sz w:val="12"/>
                <w:szCs w:val="16"/>
              </w:rPr>
              <w:t>1.Сумма налоговых льгот (Птб)</w:t>
            </w:r>
          </w:p>
        </w:tc>
        <w:tc>
          <w:tcPr>
            <w:tcW w:w="1110" w:type="dxa"/>
            <w:tcBorders>
              <w:top w:val="single" w:sz="4" w:space="0" w:color="auto"/>
              <w:left w:val="single" w:sz="4" w:space="0" w:color="auto"/>
              <w:bottom w:val="single" w:sz="4" w:space="0" w:color="auto"/>
              <w:right w:val="single" w:sz="4" w:space="0" w:color="auto"/>
            </w:tcBorders>
            <w:shd w:val="clear" w:color="auto" w:fill="FFFFFF"/>
          </w:tcPr>
          <w:p w:rsidR="006D3365" w:rsidRPr="00397E29" w:rsidRDefault="006D3365" w:rsidP="00E34907">
            <w:pPr>
              <w:widowControl w:val="0"/>
              <w:rPr>
                <w:sz w:val="12"/>
                <w:szCs w:val="16"/>
              </w:rPr>
            </w:pPr>
            <w:r w:rsidRPr="00397E29">
              <w:rPr>
                <w:sz w:val="12"/>
                <w:szCs w:val="16"/>
              </w:rPr>
              <w:t> </w:t>
            </w:r>
          </w:p>
        </w:tc>
        <w:tc>
          <w:tcPr>
            <w:tcW w:w="1325" w:type="dxa"/>
            <w:gridSpan w:val="2"/>
            <w:tcBorders>
              <w:top w:val="single" w:sz="4" w:space="0" w:color="auto"/>
              <w:left w:val="single" w:sz="4" w:space="0" w:color="auto"/>
              <w:bottom w:val="single" w:sz="4" w:space="0" w:color="auto"/>
              <w:right w:val="single" w:sz="4" w:space="0" w:color="auto"/>
            </w:tcBorders>
            <w:shd w:val="clear" w:color="auto" w:fill="FFFFFF"/>
          </w:tcPr>
          <w:p w:rsidR="006D3365" w:rsidRPr="00397E29" w:rsidRDefault="006D3365" w:rsidP="00E34907">
            <w:pPr>
              <w:widowControl w:val="0"/>
              <w:rPr>
                <w:sz w:val="12"/>
                <w:szCs w:val="16"/>
              </w:rPr>
            </w:pPr>
            <w:r w:rsidRPr="00397E29">
              <w:rPr>
                <w:sz w:val="12"/>
                <w:szCs w:val="16"/>
              </w:rPr>
              <w:t> </w:t>
            </w:r>
          </w:p>
        </w:tc>
        <w:tc>
          <w:tcPr>
            <w:tcW w:w="1147"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6"/>
              </w:rPr>
            </w:pPr>
            <w:r w:rsidRPr="00397E29">
              <w:rPr>
                <w:sz w:val="12"/>
                <w:szCs w:val="16"/>
              </w:rPr>
              <w:t> </w:t>
            </w:r>
          </w:p>
        </w:tc>
        <w:tc>
          <w:tcPr>
            <w:tcW w:w="131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6"/>
              </w:rPr>
            </w:pPr>
            <w:r w:rsidRPr="00397E29">
              <w:rPr>
                <w:sz w:val="12"/>
                <w:szCs w:val="16"/>
              </w:rPr>
              <w:t> </w:t>
            </w:r>
          </w:p>
        </w:tc>
      </w:tr>
      <w:tr w:rsidR="006D3365" w:rsidRPr="00397E29" w:rsidTr="001E462A">
        <w:trPr>
          <w:tblCellSpacing w:w="0" w:type="dxa"/>
        </w:trPr>
        <w:tc>
          <w:tcPr>
            <w:tcW w:w="4461" w:type="dxa"/>
            <w:tcBorders>
              <w:top w:val="single" w:sz="4" w:space="0" w:color="auto"/>
              <w:left w:val="single" w:sz="4" w:space="0" w:color="auto"/>
              <w:bottom w:val="single" w:sz="4" w:space="0" w:color="auto"/>
              <w:right w:val="single" w:sz="4" w:space="0" w:color="auto"/>
            </w:tcBorders>
            <w:shd w:val="clear" w:color="auto" w:fill="FFFFFF"/>
            <w:vAlign w:val="center"/>
          </w:tcPr>
          <w:p w:rsidR="006D3365" w:rsidRPr="00397E29" w:rsidRDefault="006D3365" w:rsidP="00E34907">
            <w:pPr>
              <w:widowControl w:val="0"/>
              <w:rPr>
                <w:sz w:val="12"/>
                <w:szCs w:val="16"/>
              </w:rPr>
            </w:pPr>
            <w:r w:rsidRPr="00397E29">
              <w:rPr>
                <w:sz w:val="12"/>
                <w:szCs w:val="16"/>
              </w:rPr>
              <w:t>2.Сумма эффекта (Эб или Эс)</w:t>
            </w:r>
          </w:p>
        </w:tc>
        <w:tc>
          <w:tcPr>
            <w:tcW w:w="1110" w:type="dxa"/>
            <w:tcBorders>
              <w:top w:val="single" w:sz="4" w:space="0" w:color="auto"/>
              <w:left w:val="single" w:sz="4" w:space="0" w:color="auto"/>
              <w:bottom w:val="single" w:sz="4" w:space="0" w:color="auto"/>
              <w:right w:val="single" w:sz="4" w:space="0" w:color="auto"/>
            </w:tcBorders>
            <w:shd w:val="clear" w:color="auto" w:fill="FFFFFF"/>
          </w:tcPr>
          <w:p w:rsidR="006D3365" w:rsidRPr="00397E29" w:rsidRDefault="006D3365" w:rsidP="00E34907">
            <w:pPr>
              <w:widowControl w:val="0"/>
              <w:rPr>
                <w:sz w:val="12"/>
                <w:szCs w:val="16"/>
              </w:rPr>
            </w:pPr>
            <w:r w:rsidRPr="00397E29">
              <w:rPr>
                <w:sz w:val="12"/>
                <w:szCs w:val="16"/>
              </w:rPr>
              <w:t> </w:t>
            </w:r>
          </w:p>
        </w:tc>
        <w:tc>
          <w:tcPr>
            <w:tcW w:w="1325" w:type="dxa"/>
            <w:gridSpan w:val="2"/>
            <w:tcBorders>
              <w:top w:val="single" w:sz="4" w:space="0" w:color="auto"/>
              <w:left w:val="single" w:sz="4" w:space="0" w:color="auto"/>
              <w:bottom w:val="single" w:sz="4" w:space="0" w:color="auto"/>
              <w:right w:val="single" w:sz="4" w:space="0" w:color="auto"/>
            </w:tcBorders>
            <w:shd w:val="clear" w:color="auto" w:fill="FFFFFF"/>
          </w:tcPr>
          <w:p w:rsidR="006D3365" w:rsidRPr="00397E29" w:rsidRDefault="006D3365" w:rsidP="00E34907">
            <w:pPr>
              <w:widowControl w:val="0"/>
              <w:rPr>
                <w:sz w:val="12"/>
                <w:szCs w:val="16"/>
              </w:rPr>
            </w:pPr>
            <w:r w:rsidRPr="00397E29">
              <w:rPr>
                <w:sz w:val="12"/>
                <w:szCs w:val="16"/>
              </w:rPr>
              <w:t> </w:t>
            </w:r>
          </w:p>
        </w:tc>
        <w:tc>
          <w:tcPr>
            <w:tcW w:w="1147"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6"/>
              </w:rPr>
            </w:pPr>
            <w:r w:rsidRPr="00397E29">
              <w:rPr>
                <w:sz w:val="12"/>
                <w:szCs w:val="16"/>
              </w:rPr>
              <w:t> </w:t>
            </w:r>
          </w:p>
        </w:tc>
        <w:tc>
          <w:tcPr>
            <w:tcW w:w="131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6"/>
              </w:rPr>
            </w:pPr>
            <w:r w:rsidRPr="00397E29">
              <w:rPr>
                <w:sz w:val="12"/>
                <w:szCs w:val="16"/>
              </w:rPr>
              <w:t> </w:t>
            </w:r>
          </w:p>
        </w:tc>
      </w:tr>
      <w:tr w:rsidR="006D3365" w:rsidRPr="00397E29" w:rsidTr="001E462A">
        <w:trPr>
          <w:tblCellSpacing w:w="0" w:type="dxa"/>
        </w:trPr>
        <w:tc>
          <w:tcPr>
            <w:tcW w:w="4461" w:type="dxa"/>
            <w:tcBorders>
              <w:top w:val="single" w:sz="4" w:space="0" w:color="auto"/>
              <w:left w:val="single" w:sz="4" w:space="0" w:color="auto"/>
              <w:bottom w:val="single" w:sz="4" w:space="0" w:color="auto"/>
              <w:right w:val="single" w:sz="4" w:space="0" w:color="auto"/>
            </w:tcBorders>
            <w:shd w:val="clear" w:color="auto" w:fill="FFFFFF"/>
            <w:vAlign w:val="center"/>
          </w:tcPr>
          <w:p w:rsidR="006D3365" w:rsidRPr="00397E29" w:rsidRDefault="006D3365" w:rsidP="00E34907">
            <w:pPr>
              <w:widowControl w:val="0"/>
              <w:rPr>
                <w:sz w:val="12"/>
                <w:szCs w:val="16"/>
              </w:rPr>
            </w:pPr>
            <w:r w:rsidRPr="00397E29">
              <w:rPr>
                <w:sz w:val="12"/>
                <w:szCs w:val="16"/>
              </w:rPr>
              <w:t>3.Эффективность предоставления налоговых льгот (стр. 2 - стр. 1)</w:t>
            </w:r>
          </w:p>
        </w:tc>
        <w:tc>
          <w:tcPr>
            <w:tcW w:w="1110" w:type="dxa"/>
            <w:tcBorders>
              <w:top w:val="single" w:sz="4" w:space="0" w:color="auto"/>
              <w:left w:val="single" w:sz="4" w:space="0" w:color="auto"/>
              <w:bottom w:val="single" w:sz="4" w:space="0" w:color="auto"/>
              <w:right w:val="single" w:sz="4" w:space="0" w:color="auto"/>
            </w:tcBorders>
            <w:shd w:val="clear" w:color="auto" w:fill="FFFFFF"/>
          </w:tcPr>
          <w:p w:rsidR="006D3365" w:rsidRPr="00397E29" w:rsidRDefault="006D3365" w:rsidP="00E34907">
            <w:pPr>
              <w:widowControl w:val="0"/>
              <w:rPr>
                <w:sz w:val="12"/>
                <w:szCs w:val="16"/>
              </w:rPr>
            </w:pPr>
            <w:r w:rsidRPr="00397E29">
              <w:rPr>
                <w:sz w:val="12"/>
                <w:szCs w:val="16"/>
              </w:rPr>
              <w:t> </w:t>
            </w:r>
          </w:p>
          <w:p w:rsidR="006D3365" w:rsidRPr="00397E29" w:rsidRDefault="006D3365" w:rsidP="00E34907">
            <w:pPr>
              <w:widowControl w:val="0"/>
              <w:rPr>
                <w:sz w:val="12"/>
                <w:szCs w:val="16"/>
              </w:rPr>
            </w:pPr>
            <w:r w:rsidRPr="00397E29">
              <w:rPr>
                <w:sz w:val="12"/>
                <w:szCs w:val="16"/>
              </w:rPr>
              <w:t> </w:t>
            </w:r>
          </w:p>
        </w:tc>
        <w:tc>
          <w:tcPr>
            <w:tcW w:w="1325" w:type="dxa"/>
            <w:gridSpan w:val="2"/>
            <w:tcBorders>
              <w:top w:val="single" w:sz="4" w:space="0" w:color="auto"/>
              <w:left w:val="single" w:sz="4" w:space="0" w:color="auto"/>
              <w:bottom w:val="single" w:sz="4" w:space="0" w:color="auto"/>
              <w:right w:val="single" w:sz="4" w:space="0" w:color="auto"/>
            </w:tcBorders>
            <w:shd w:val="clear" w:color="auto" w:fill="FFFFFF"/>
          </w:tcPr>
          <w:p w:rsidR="006D3365" w:rsidRPr="00397E29" w:rsidRDefault="006D3365" w:rsidP="00E34907">
            <w:pPr>
              <w:widowControl w:val="0"/>
              <w:rPr>
                <w:sz w:val="12"/>
                <w:szCs w:val="16"/>
              </w:rPr>
            </w:pPr>
            <w:r w:rsidRPr="00397E29">
              <w:rPr>
                <w:sz w:val="12"/>
                <w:szCs w:val="16"/>
              </w:rPr>
              <w:t> </w:t>
            </w:r>
          </w:p>
        </w:tc>
        <w:tc>
          <w:tcPr>
            <w:tcW w:w="1147"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6"/>
              </w:rPr>
            </w:pPr>
            <w:r w:rsidRPr="00397E29">
              <w:rPr>
                <w:sz w:val="12"/>
                <w:szCs w:val="16"/>
              </w:rPr>
              <w:t> </w:t>
            </w:r>
          </w:p>
        </w:tc>
        <w:tc>
          <w:tcPr>
            <w:tcW w:w="131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6"/>
              </w:rPr>
            </w:pPr>
            <w:r w:rsidRPr="00397E29">
              <w:rPr>
                <w:sz w:val="12"/>
                <w:szCs w:val="16"/>
              </w:rPr>
              <w:t> </w:t>
            </w:r>
          </w:p>
        </w:tc>
      </w:tr>
      <w:tr w:rsidR="006D3365" w:rsidRPr="00397E29" w:rsidTr="001E462A">
        <w:trPr>
          <w:tblCellSpacing w:w="0" w:type="dxa"/>
        </w:trPr>
        <w:tc>
          <w:tcPr>
            <w:tcW w:w="4461" w:type="dxa"/>
            <w:tcBorders>
              <w:top w:val="single" w:sz="4" w:space="0" w:color="auto"/>
              <w:left w:val="single" w:sz="4" w:space="0" w:color="auto"/>
              <w:bottom w:val="single" w:sz="4" w:space="0" w:color="auto"/>
              <w:right w:val="single" w:sz="4" w:space="0" w:color="auto"/>
            </w:tcBorders>
            <w:shd w:val="clear" w:color="auto" w:fill="FFFFFF"/>
            <w:vAlign w:val="center"/>
          </w:tcPr>
          <w:p w:rsidR="006D3365" w:rsidRPr="00397E29" w:rsidRDefault="006D3365" w:rsidP="00E34907">
            <w:pPr>
              <w:widowControl w:val="0"/>
              <w:rPr>
                <w:sz w:val="12"/>
                <w:szCs w:val="16"/>
              </w:rPr>
            </w:pPr>
            <w:r w:rsidRPr="00397E29">
              <w:rPr>
                <w:sz w:val="12"/>
                <w:szCs w:val="16"/>
              </w:rPr>
              <w:t>4.Коэффициент дисконтирования (КД)</w:t>
            </w:r>
          </w:p>
        </w:tc>
        <w:tc>
          <w:tcPr>
            <w:tcW w:w="1110" w:type="dxa"/>
            <w:tcBorders>
              <w:top w:val="single" w:sz="4" w:space="0" w:color="auto"/>
              <w:left w:val="single" w:sz="4" w:space="0" w:color="auto"/>
              <w:bottom w:val="single" w:sz="4" w:space="0" w:color="auto"/>
              <w:right w:val="single" w:sz="4" w:space="0" w:color="auto"/>
            </w:tcBorders>
            <w:shd w:val="clear" w:color="auto" w:fill="FFFFFF"/>
          </w:tcPr>
          <w:p w:rsidR="006D3365" w:rsidRPr="00397E29" w:rsidRDefault="006D3365" w:rsidP="00E34907">
            <w:pPr>
              <w:widowControl w:val="0"/>
              <w:rPr>
                <w:sz w:val="12"/>
                <w:szCs w:val="16"/>
              </w:rPr>
            </w:pPr>
            <w:r w:rsidRPr="00397E29">
              <w:rPr>
                <w:sz w:val="12"/>
                <w:szCs w:val="16"/>
              </w:rPr>
              <w:t> </w:t>
            </w:r>
          </w:p>
        </w:tc>
        <w:tc>
          <w:tcPr>
            <w:tcW w:w="1325" w:type="dxa"/>
            <w:gridSpan w:val="2"/>
            <w:tcBorders>
              <w:top w:val="single" w:sz="4" w:space="0" w:color="auto"/>
              <w:left w:val="single" w:sz="4" w:space="0" w:color="auto"/>
              <w:bottom w:val="single" w:sz="4" w:space="0" w:color="auto"/>
              <w:right w:val="single" w:sz="4" w:space="0" w:color="auto"/>
            </w:tcBorders>
            <w:shd w:val="clear" w:color="auto" w:fill="FFFFFF"/>
          </w:tcPr>
          <w:p w:rsidR="006D3365" w:rsidRPr="00397E29" w:rsidRDefault="006D3365" w:rsidP="00E34907">
            <w:pPr>
              <w:widowControl w:val="0"/>
              <w:rPr>
                <w:sz w:val="12"/>
                <w:szCs w:val="16"/>
              </w:rPr>
            </w:pPr>
            <w:r w:rsidRPr="00397E29">
              <w:rPr>
                <w:sz w:val="12"/>
                <w:szCs w:val="16"/>
              </w:rPr>
              <w:t> </w:t>
            </w:r>
          </w:p>
        </w:tc>
        <w:tc>
          <w:tcPr>
            <w:tcW w:w="1147"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6"/>
              </w:rPr>
            </w:pPr>
            <w:r w:rsidRPr="00397E29">
              <w:rPr>
                <w:sz w:val="12"/>
                <w:szCs w:val="16"/>
              </w:rPr>
              <w:t> </w:t>
            </w:r>
          </w:p>
        </w:tc>
        <w:tc>
          <w:tcPr>
            <w:tcW w:w="131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6"/>
              </w:rPr>
            </w:pPr>
            <w:r w:rsidRPr="00397E29">
              <w:rPr>
                <w:sz w:val="12"/>
                <w:szCs w:val="16"/>
              </w:rPr>
              <w:t> </w:t>
            </w:r>
          </w:p>
        </w:tc>
      </w:tr>
      <w:tr w:rsidR="006D3365" w:rsidRPr="00397E29" w:rsidTr="001E462A">
        <w:trPr>
          <w:tblCellSpacing w:w="0" w:type="dxa"/>
        </w:trPr>
        <w:tc>
          <w:tcPr>
            <w:tcW w:w="4461" w:type="dxa"/>
            <w:tcBorders>
              <w:top w:val="single" w:sz="4" w:space="0" w:color="auto"/>
              <w:left w:val="single" w:sz="4" w:space="0" w:color="auto"/>
              <w:bottom w:val="single" w:sz="4" w:space="0" w:color="auto"/>
              <w:right w:val="single" w:sz="4" w:space="0" w:color="auto"/>
            </w:tcBorders>
            <w:shd w:val="clear" w:color="auto" w:fill="FFFFFF"/>
            <w:vAlign w:val="center"/>
          </w:tcPr>
          <w:p w:rsidR="006D3365" w:rsidRPr="00397E29" w:rsidRDefault="006D3365" w:rsidP="00E34907">
            <w:pPr>
              <w:widowControl w:val="0"/>
              <w:rPr>
                <w:sz w:val="12"/>
                <w:szCs w:val="16"/>
              </w:rPr>
            </w:pPr>
            <w:r w:rsidRPr="00397E29">
              <w:rPr>
                <w:sz w:val="12"/>
                <w:szCs w:val="16"/>
              </w:rPr>
              <w:t>5.Дисконтированная эффективность предоставления льгот (стр. 3 х стр. 4)</w:t>
            </w:r>
          </w:p>
        </w:tc>
        <w:tc>
          <w:tcPr>
            <w:tcW w:w="1110" w:type="dxa"/>
            <w:tcBorders>
              <w:top w:val="single" w:sz="4" w:space="0" w:color="auto"/>
              <w:left w:val="single" w:sz="4" w:space="0" w:color="auto"/>
              <w:bottom w:val="single" w:sz="4" w:space="0" w:color="auto"/>
              <w:right w:val="single" w:sz="4" w:space="0" w:color="auto"/>
            </w:tcBorders>
            <w:shd w:val="clear" w:color="auto" w:fill="FFFFFF"/>
          </w:tcPr>
          <w:p w:rsidR="006D3365" w:rsidRPr="00397E29" w:rsidRDefault="006D3365" w:rsidP="00E34907">
            <w:pPr>
              <w:widowControl w:val="0"/>
              <w:rPr>
                <w:sz w:val="12"/>
                <w:szCs w:val="16"/>
              </w:rPr>
            </w:pPr>
            <w:r w:rsidRPr="00397E29">
              <w:rPr>
                <w:sz w:val="12"/>
                <w:szCs w:val="16"/>
              </w:rPr>
              <w:t> </w:t>
            </w:r>
          </w:p>
        </w:tc>
        <w:tc>
          <w:tcPr>
            <w:tcW w:w="1325" w:type="dxa"/>
            <w:gridSpan w:val="2"/>
            <w:tcBorders>
              <w:top w:val="single" w:sz="4" w:space="0" w:color="auto"/>
              <w:left w:val="single" w:sz="4" w:space="0" w:color="auto"/>
              <w:bottom w:val="single" w:sz="4" w:space="0" w:color="auto"/>
              <w:right w:val="single" w:sz="4" w:space="0" w:color="auto"/>
            </w:tcBorders>
            <w:shd w:val="clear" w:color="auto" w:fill="FFFFFF"/>
          </w:tcPr>
          <w:p w:rsidR="006D3365" w:rsidRPr="00397E29" w:rsidRDefault="006D3365" w:rsidP="00E34907">
            <w:pPr>
              <w:widowControl w:val="0"/>
              <w:rPr>
                <w:sz w:val="12"/>
                <w:szCs w:val="16"/>
              </w:rPr>
            </w:pPr>
            <w:r w:rsidRPr="00397E29">
              <w:rPr>
                <w:sz w:val="12"/>
                <w:szCs w:val="16"/>
              </w:rPr>
              <w:t> </w:t>
            </w:r>
          </w:p>
        </w:tc>
        <w:tc>
          <w:tcPr>
            <w:tcW w:w="1147"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6"/>
              </w:rPr>
            </w:pPr>
            <w:r w:rsidRPr="00397E29">
              <w:rPr>
                <w:sz w:val="12"/>
                <w:szCs w:val="16"/>
              </w:rPr>
              <w:t> </w:t>
            </w:r>
          </w:p>
        </w:tc>
        <w:tc>
          <w:tcPr>
            <w:tcW w:w="131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6"/>
              </w:rPr>
            </w:pPr>
            <w:r w:rsidRPr="00397E29">
              <w:rPr>
                <w:sz w:val="12"/>
                <w:szCs w:val="16"/>
              </w:rPr>
              <w:t> </w:t>
            </w:r>
          </w:p>
        </w:tc>
      </w:tr>
      <w:tr w:rsidR="006D3365" w:rsidRPr="00397E29" w:rsidTr="001E462A">
        <w:trPr>
          <w:tblCellSpacing w:w="0" w:type="dxa"/>
        </w:trPr>
        <w:tc>
          <w:tcPr>
            <w:tcW w:w="4461" w:type="dxa"/>
            <w:tcBorders>
              <w:top w:val="single" w:sz="4" w:space="0" w:color="auto"/>
              <w:left w:val="single" w:sz="4" w:space="0" w:color="auto"/>
              <w:bottom w:val="single" w:sz="4" w:space="0" w:color="auto"/>
              <w:right w:val="single" w:sz="4" w:space="0" w:color="auto"/>
            </w:tcBorders>
            <w:shd w:val="clear" w:color="auto" w:fill="FFFFFF"/>
            <w:vAlign w:val="center"/>
          </w:tcPr>
          <w:p w:rsidR="006D3365" w:rsidRPr="00397E29" w:rsidRDefault="006D3365" w:rsidP="00E34907">
            <w:pPr>
              <w:widowControl w:val="0"/>
              <w:rPr>
                <w:sz w:val="12"/>
                <w:szCs w:val="16"/>
              </w:rPr>
            </w:pPr>
            <w:r w:rsidRPr="00397E29">
              <w:rPr>
                <w:sz w:val="12"/>
                <w:szCs w:val="16"/>
              </w:rPr>
              <w:t>6.Дисконтированная эффективность предоставления льгот накопленным итогом (стр. 6i + стр. 5i+1)</w:t>
            </w:r>
          </w:p>
        </w:tc>
        <w:tc>
          <w:tcPr>
            <w:tcW w:w="1110" w:type="dxa"/>
            <w:tcBorders>
              <w:top w:val="single" w:sz="4" w:space="0" w:color="auto"/>
              <w:left w:val="single" w:sz="4" w:space="0" w:color="auto"/>
              <w:bottom w:val="single" w:sz="4" w:space="0" w:color="auto"/>
              <w:right w:val="single" w:sz="4" w:space="0" w:color="auto"/>
            </w:tcBorders>
            <w:shd w:val="clear" w:color="auto" w:fill="FFFFFF"/>
          </w:tcPr>
          <w:p w:rsidR="006D3365" w:rsidRPr="00397E29" w:rsidRDefault="006D3365" w:rsidP="00E34907">
            <w:pPr>
              <w:widowControl w:val="0"/>
              <w:rPr>
                <w:sz w:val="12"/>
                <w:szCs w:val="16"/>
              </w:rPr>
            </w:pPr>
            <w:r w:rsidRPr="00397E29">
              <w:rPr>
                <w:sz w:val="12"/>
                <w:szCs w:val="16"/>
              </w:rPr>
              <w:t> </w:t>
            </w:r>
          </w:p>
        </w:tc>
        <w:tc>
          <w:tcPr>
            <w:tcW w:w="1325" w:type="dxa"/>
            <w:gridSpan w:val="2"/>
            <w:tcBorders>
              <w:top w:val="single" w:sz="4" w:space="0" w:color="auto"/>
              <w:left w:val="single" w:sz="4" w:space="0" w:color="auto"/>
              <w:bottom w:val="single" w:sz="4" w:space="0" w:color="auto"/>
              <w:right w:val="single" w:sz="4" w:space="0" w:color="auto"/>
            </w:tcBorders>
            <w:shd w:val="clear" w:color="auto" w:fill="FFFFFF"/>
          </w:tcPr>
          <w:p w:rsidR="006D3365" w:rsidRPr="00397E29" w:rsidRDefault="006D3365" w:rsidP="00E34907">
            <w:pPr>
              <w:widowControl w:val="0"/>
              <w:rPr>
                <w:sz w:val="12"/>
                <w:szCs w:val="16"/>
              </w:rPr>
            </w:pPr>
            <w:r w:rsidRPr="00397E29">
              <w:rPr>
                <w:sz w:val="12"/>
                <w:szCs w:val="16"/>
              </w:rPr>
              <w:t> </w:t>
            </w:r>
          </w:p>
        </w:tc>
        <w:tc>
          <w:tcPr>
            <w:tcW w:w="1147"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6"/>
              </w:rPr>
            </w:pPr>
            <w:r w:rsidRPr="00397E29">
              <w:rPr>
                <w:sz w:val="12"/>
                <w:szCs w:val="16"/>
              </w:rPr>
              <w:t> </w:t>
            </w:r>
          </w:p>
        </w:tc>
        <w:tc>
          <w:tcPr>
            <w:tcW w:w="131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6"/>
              </w:rPr>
            </w:pPr>
            <w:r w:rsidRPr="00397E29">
              <w:rPr>
                <w:sz w:val="12"/>
                <w:szCs w:val="16"/>
              </w:rPr>
              <w:t> </w:t>
            </w:r>
          </w:p>
        </w:tc>
      </w:tr>
      <w:tr w:rsidR="006D3365" w:rsidRPr="00397E29" w:rsidTr="001E462A">
        <w:trPr>
          <w:tblCellSpacing w:w="0" w:type="dxa"/>
        </w:trPr>
        <w:tc>
          <w:tcPr>
            <w:tcW w:w="4461" w:type="dxa"/>
            <w:tcBorders>
              <w:top w:val="single" w:sz="4" w:space="0" w:color="auto"/>
              <w:left w:val="single" w:sz="4" w:space="0" w:color="auto"/>
              <w:bottom w:val="single" w:sz="4" w:space="0" w:color="auto"/>
              <w:right w:val="single" w:sz="4" w:space="0" w:color="auto"/>
            </w:tcBorders>
            <w:vAlign w:val="center"/>
          </w:tcPr>
          <w:p w:rsidR="006D3365" w:rsidRPr="00397E29" w:rsidRDefault="006D3365" w:rsidP="00E34907">
            <w:pPr>
              <w:widowControl w:val="0"/>
              <w:rPr>
                <w:sz w:val="12"/>
                <w:szCs w:val="16"/>
              </w:rPr>
            </w:pPr>
          </w:p>
        </w:tc>
        <w:tc>
          <w:tcPr>
            <w:tcW w:w="1110" w:type="dxa"/>
            <w:tcBorders>
              <w:top w:val="single" w:sz="4" w:space="0" w:color="auto"/>
              <w:left w:val="single" w:sz="4" w:space="0" w:color="auto"/>
              <w:bottom w:val="single" w:sz="4" w:space="0" w:color="auto"/>
              <w:right w:val="single" w:sz="4" w:space="0" w:color="auto"/>
            </w:tcBorders>
            <w:vAlign w:val="center"/>
          </w:tcPr>
          <w:p w:rsidR="006D3365" w:rsidRPr="00397E29" w:rsidRDefault="006D3365" w:rsidP="00E34907">
            <w:pPr>
              <w:widowControl w:val="0"/>
              <w:rPr>
                <w:sz w:val="12"/>
                <w:szCs w:val="16"/>
              </w:rPr>
            </w:pPr>
          </w:p>
        </w:tc>
        <w:tc>
          <w:tcPr>
            <w:tcW w:w="140" w:type="dxa"/>
            <w:tcBorders>
              <w:top w:val="single" w:sz="4" w:space="0" w:color="auto"/>
              <w:left w:val="single" w:sz="4" w:space="0" w:color="auto"/>
              <w:bottom w:val="single" w:sz="4" w:space="0" w:color="auto"/>
              <w:right w:val="single" w:sz="4" w:space="0" w:color="auto"/>
            </w:tcBorders>
            <w:vAlign w:val="center"/>
          </w:tcPr>
          <w:p w:rsidR="006D3365" w:rsidRPr="00397E29" w:rsidRDefault="006D3365" w:rsidP="00E34907">
            <w:pPr>
              <w:widowControl w:val="0"/>
              <w:rPr>
                <w:sz w:val="12"/>
                <w:szCs w:val="16"/>
              </w:rPr>
            </w:pPr>
          </w:p>
        </w:tc>
        <w:tc>
          <w:tcPr>
            <w:tcW w:w="1185" w:type="dxa"/>
            <w:tcBorders>
              <w:top w:val="single" w:sz="4" w:space="0" w:color="auto"/>
              <w:left w:val="single" w:sz="4" w:space="0" w:color="auto"/>
              <w:bottom w:val="single" w:sz="4" w:space="0" w:color="auto"/>
              <w:right w:val="single" w:sz="4" w:space="0" w:color="auto"/>
            </w:tcBorders>
            <w:vAlign w:val="center"/>
          </w:tcPr>
          <w:p w:rsidR="006D3365" w:rsidRPr="00397E29" w:rsidRDefault="006D3365" w:rsidP="00E34907">
            <w:pPr>
              <w:widowControl w:val="0"/>
              <w:rPr>
                <w:sz w:val="12"/>
                <w:szCs w:val="16"/>
              </w:rPr>
            </w:pPr>
          </w:p>
        </w:tc>
        <w:tc>
          <w:tcPr>
            <w:tcW w:w="1147" w:type="dxa"/>
            <w:tcBorders>
              <w:top w:val="single" w:sz="4" w:space="0" w:color="auto"/>
              <w:left w:val="single" w:sz="4" w:space="0" w:color="auto"/>
              <w:bottom w:val="single" w:sz="4" w:space="0" w:color="auto"/>
              <w:right w:val="single" w:sz="4" w:space="0" w:color="auto"/>
            </w:tcBorders>
            <w:vAlign w:val="center"/>
          </w:tcPr>
          <w:p w:rsidR="006D3365" w:rsidRPr="00397E29" w:rsidRDefault="006D3365" w:rsidP="00E34907">
            <w:pPr>
              <w:widowControl w:val="0"/>
              <w:rPr>
                <w:sz w:val="12"/>
                <w:szCs w:val="16"/>
              </w:rPr>
            </w:pPr>
          </w:p>
        </w:tc>
        <w:tc>
          <w:tcPr>
            <w:tcW w:w="140" w:type="dxa"/>
            <w:tcBorders>
              <w:top w:val="single" w:sz="4" w:space="0" w:color="auto"/>
              <w:left w:val="single" w:sz="4" w:space="0" w:color="auto"/>
              <w:bottom w:val="single" w:sz="4" w:space="0" w:color="auto"/>
              <w:right w:val="single" w:sz="4" w:space="0" w:color="auto"/>
            </w:tcBorders>
            <w:vAlign w:val="center"/>
          </w:tcPr>
          <w:p w:rsidR="006D3365" w:rsidRPr="00397E29" w:rsidRDefault="006D3365" w:rsidP="00E34907">
            <w:pPr>
              <w:widowControl w:val="0"/>
              <w:rPr>
                <w:sz w:val="12"/>
                <w:szCs w:val="16"/>
              </w:rPr>
            </w:pPr>
          </w:p>
        </w:tc>
        <w:tc>
          <w:tcPr>
            <w:tcW w:w="1177" w:type="dxa"/>
            <w:tcBorders>
              <w:top w:val="single" w:sz="4" w:space="0" w:color="auto"/>
              <w:left w:val="single" w:sz="4" w:space="0" w:color="auto"/>
              <w:bottom w:val="single" w:sz="4" w:space="0" w:color="auto"/>
              <w:right w:val="single" w:sz="4" w:space="0" w:color="auto"/>
            </w:tcBorders>
            <w:vAlign w:val="center"/>
          </w:tcPr>
          <w:p w:rsidR="006D3365" w:rsidRPr="00397E29" w:rsidRDefault="006D3365" w:rsidP="00E34907">
            <w:pPr>
              <w:widowControl w:val="0"/>
              <w:rPr>
                <w:sz w:val="12"/>
                <w:szCs w:val="16"/>
              </w:rPr>
            </w:pPr>
          </w:p>
        </w:tc>
      </w:tr>
    </w:tbl>
    <w:p w:rsidR="006D3365" w:rsidRPr="00397E29" w:rsidRDefault="006D3365" w:rsidP="00E34907">
      <w:pPr>
        <w:widowControl w:val="0"/>
        <w:rPr>
          <w:color w:val="000000"/>
          <w:sz w:val="16"/>
          <w:szCs w:val="16"/>
        </w:rPr>
      </w:pPr>
      <w:r w:rsidRPr="00397E29">
        <w:rPr>
          <w:color w:val="000000"/>
          <w:sz w:val="16"/>
          <w:szCs w:val="16"/>
        </w:rPr>
        <w:t> </w:t>
      </w:r>
    </w:p>
    <w:p w:rsidR="006D3365" w:rsidRPr="00397E29" w:rsidRDefault="006D3365" w:rsidP="00E34907">
      <w:pPr>
        <w:widowControl w:val="0"/>
        <w:jc w:val="both"/>
        <w:rPr>
          <w:color w:val="000000"/>
          <w:sz w:val="16"/>
          <w:szCs w:val="16"/>
        </w:rPr>
      </w:pPr>
      <w:r w:rsidRPr="00397E29">
        <w:rPr>
          <w:color w:val="000000"/>
          <w:sz w:val="16"/>
          <w:szCs w:val="16"/>
        </w:rPr>
        <w:t>КД - коэффициент дисконтирования; i = 1... п - год действия льготы.</w:t>
      </w:r>
    </w:p>
    <w:p w:rsidR="006D3365" w:rsidRPr="00397E29" w:rsidRDefault="006D3365" w:rsidP="00E34907">
      <w:pPr>
        <w:widowControl w:val="0"/>
        <w:jc w:val="both"/>
        <w:rPr>
          <w:color w:val="000000"/>
          <w:sz w:val="16"/>
          <w:szCs w:val="16"/>
        </w:rPr>
      </w:pPr>
      <w:r w:rsidRPr="00397E29">
        <w:rPr>
          <w:color w:val="000000"/>
          <w:sz w:val="16"/>
          <w:szCs w:val="16"/>
        </w:rPr>
        <w:t>КД = 100/(100 + СЦБ), где</w:t>
      </w:r>
    </w:p>
    <w:p w:rsidR="006D3365" w:rsidRPr="00397E29" w:rsidRDefault="006D3365" w:rsidP="00E34907">
      <w:pPr>
        <w:widowControl w:val="0"/>
        <w:jc w:val="both"/>
        <w:rPr>
          <w:color w:val="000000"/>
          <w:sz w:val="16"/>
          <w:szCs w:val="16"/>
        </w:rPr>
      </w:pPr>
      <w:r w:rsidRPr="00397E29">
        <w:rPr>
          <w:color w:val="000000"/>
          <w:sz w:val="16"/>
          <w:szCs w:val="16"/>
        </w:rPr>
        <w:t>СЦБ - действующая на момент проведения оценки учетная ставка Центрального банка РФ.</w:t>
      </w:r>
    </w:p>
    <w:p w:rsidR="006D3365" w:rsidRPr="00397E29" w:rsidRDefault="006D3365" w:rsidP="00E34907">
      <w:pPr>
        <w:widowControl w:val="0"/>
        <w:jc w:val="both"/>
        <w:rPr>
          <w:color w:val="000000"/>
          <w:sz w:val="16"/>
          <w:szCs w:val="16"/>
        </w:rPr>
      </w:pPr>
      <w:r w:rsidRPr="00397E29">
        <w:rPr>
          <w:color w:val="000000"/>
          <w:sz w:val="16"/>
          <w:szCs w:val="16"/>
        </w:rPr>
        <w:t>КД</w:t>
      </w:r>
      <w:r w:rsidRPr="00397E29">
        <w:rPr>
          <w:rStyle w:val="apple-converted-space"/>
          <w:color w:val="000000"/>
          <w:sz w:val="16"/>
          <w:szCs w:val="16"/>
        </w:rPr>
        <w:t> </w:t>
      </w:r>
      <w:r w:rsidRPr="00397E29">
        <w:rPr>
          <w:color w:val="000000"/>
          <w:sz w:val="16"/>
          <w:szCs w:val="16"/>
          <w:lang w:val="en-US"/>
        </w:rPr>
        <w:t>i</w:t>
      </w:r>
      <w:r w:rsidRPr="00397E29">
        <w:rPr>
          <w:color w:val="000000"/>
          <w:sz w:val="16"/>
          <w:szCs w:val="16"/>
        </w:rPr>
        <w:t>= 100 хКД</w:t>
      </w:r>
      <w:r w:rsidRPr="00397E29">
        <w:rPr>
          <w:color w:val="000000"/>
          <w:sz w:val="16"/>
          <w:szCs w:val="16"/>
          <w:lang w:val="en-US"/>
        </w:rPr>
        <w:t>i</w:t>
      </w:r>
      <w:r w:rsidRPr="00397E29">
        <w:rPr>
          <w:color w:val="000000"/>
          <w:sz w:val="16"/>
          <w:szCs w:val="16"/>
        </w:rPr>
        <w:t>-1/(100 +СЦБ).</w:t>
      </w:r>
    </w:p>
    <w:p w:rsidR="006D3365" w:rsidRPr="00397E29" w:rsidRDefault="006D3365" w:rsidP="00E34907">
      <w:pPr>
        <w:widowControl w:val="0"/>
        <w:jc w:val="both"/>
        <w:rPr>
          <w:color w:val="000000"/>
          <w:sz w:val="16"/>
          <w:szCs w:val="16"/>
        </w:rPr>
      </w:pPr>
      <w:r w:rsidRPr="00397E29">
        <w:rPr>
          <w:color w:val="000000"/>
          <w:sz w:val="16"/>
          <w:szCs w:val="16"/>
        </w:rPr>
        <w:t>5.2. Налоговая льгота может быть признана эффективной, в случае если дисконтированная бюджетная или социальная эффективность предоставления льгот накопленным итогом к окончанию срока действия льготы больше либо равна нулю.</w:t>
      </w:r>
    </w:p>
    <w:p w:rsidR="006D3365" w:rsidRPr="00397E29" w:rsidRDefault="006D3365" w:rsidP="00E34907">
      <w:pPr>
        <w:widowControl w:val="0"/>
        <w:jc w:val="both"/>
        <w:rPr>
          <w:color w:val="000000"/>
          <w:sz w:val="16"/>
          <w:szCs w:val="16"/>
        </w:rPr>
      </w:pPr>
      <w:r w:rsidRPr="00397E29">
        <w:rPr>
          <w:rStyle w:val="msonormal0"/>
          <w:color w:val="000000"/>
          <w:sz w:val="16"/>
          <w:szCs w:val="16"/>
        </w:rPr>
        <w:t> </w:t>
      </w:r>
      <w:r w:rsidRPr="00397E29">
        <w:rPr>
          <w:rStyle w:val="msonormal0"/>
          <w:color w:val="000000"/>
          <w:sz w:val="16"/>
          <w:szCs w:val="16"/>
        </w:rPr>
        <w:tab/>
        <w:t>6. Действия по реализации результатов оценки эффективности налоговых льгот. </w:t>
      </w:r>
    </w:p>
    <w:p w:rsidR="006D3365" w:rsidRPr="00397E29" w:rsidRDefault="006D3365" w:rsidP="00E34907">
      <w:pPr>
        <w:widowControl w:val="0"/>
        <w:jc w:val="both"/>
        <w:rPr>
          <w:color w:val="000000"/>
          <w:sz w:val="16"/>
          <w:szCs w:val="16"/>
        </w:rPr>
      </w:pPr>
      <w:r w:rsidRPr="00397E29">
        <w:rPr>
          <w:color w:val="000000"/>
          <w:sz w:val="16"/>
          <w:szCs w:val="16"/>
        </w:rPr>
        <w:t>6.1. Оценка эффективности льгот по местным налогам и инвентаризация льгот, установленных решениями Совета народных депутатов городского поселения – город Павловск Павловского  муниципального района, проводятся один раз в год. По результатам инвентаризации составляется реестр установленных налоговых льгот. Ведение реестра осуществляется по следующей форме:</w:t>
      </w:r>
    </w:p>
    <w:p w:rsidR="006D3365" w:rsidRPr="00397E29" w:rsidRDefault="006D3365" w:rsidP="00E34907">
      <w:pPr>
        <w:widowControl w:val="0"/>
        <w:rPr>
          <w:color w:val="000000"/>
          <w:sz w:val="16"/>
          <w:szCs w:val="16"/>
        </w:rPr>
      </w:pPr>
      <w:r w:rsidRPr="00397E29">
        <w:rPr>
          <w:rStyle w:val="msonormal0"/>
          <w:color w:val="000000"/>
          <w:sz w:val="16"/>
          <w:szCs w:val="16"/>
        </w:rPr>
        <w:t> Реестр предоставленных налоговых льгот</w:t>
      </w:r>
      <w:r w:rsidRPr="00397E29">
        <w:rPr>
          <w:color w:val="000000"/>
          <w:sz w:val="16"/>
          <w:szCs w:val="16"/>
        </w:rPr>
        <w:t xml:space="preserve"> по </w:t>
      </w:r>
      <w:r w:rsidRPr="00397E29">
        <w:rPr>
          <w:rStyle w:val="msonormal0"/>
          <w:color w:val="000000"/>
          <w:sz w:val="16"/>
          <w:szCs w:val="16"/>
        </w:rPr>
        <w:t xml:space="preserve">состоянию на" ___" </w:t>
      </w:r>
      <w:r w:rsidRPr="00397E29">
        <w:rPr>
          <w:rStyle w:val="msonormal0"/>
          <w:color w:val="000000"/>
          <w:sz w:val="16"/>
          <w:szCs w:val="16"/>
        </w:rPr>
        <w:lastRenderedPageBreak/>
        <w:t>__________    20_г.</w:t>
      </w:r>
    </w:p>
    <w:p w:rsidR="006D3365" w:rsidRPr="00397E29" w:rsidRDefault="006D3365" w:rsidP="00E34907">
      <w:pPr>
        <w:widowControl w:val="0"/>
        <w:rPr>
          <w:color w:val="000000"/>
          <w:sz w:val="16"/>
          <w:szCs w:val="16"/>
        </w:rPr>
      </w:pPr>
      <w:r w:rsidRPr="00397E29">
        <w:rPr>
          <w:color w:val="000000"/>
          <w:sz w:val="16"/>
          <w:szCs w:val="16"/>
        </w:rPr>
        <w:t> </w:t>
      </w:r>
    </w:p>
    <w:tbl>
      <w:tblPr>
        <w:tblpPr w:leftFromText="180" w:rightFromText="180" w:vertAnchor="text" w:tblpY="1"/>
        <w:tblOverlap w:val="neve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4"/>
        <w:gridCol w:w="598"/>
        <w:gridCol w:w="883"/>
        <w:gridCol w:w="967"/>
        <w:gridCol w:w="762"/>
        <w:gridCol w:w="916"/>
      </w:tblGrid>
      <w:tr w:rsidR="006D3365" w:rsidRPr="00397E29" w:rsidTr="001E462A">
        <w:trPr>
          <w:tblCellSpacing w:w="0" w:type="dxa"/>
        </w:trPr>
        <w:tc>
          <w:tcPr>
            <w:tcW w:w="78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6"/>
              </w:rPr>
            </w:pPr>
            <w:r w:rsidRPr="00397E29">
              <w:rPr>
                <w:rStyle w:val="msonormal0"/>
                <w:sz w:val="12"/>
                <w:szCs w:val="16"/>
              </w:rPr>
              <w:t>№П№ п/п</w:t>
            </w:r>
          </w:p>
        </w:tc>
        <w:tc>
          <w:tcPr>
            <w:tcW w:w="142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6"/>
              </w:rPr>
            </w:pPr>
            <w:r w:rsidRPr="00397E29">
              <w:rPr>
                <w:rStyle w:val="msonormal0"/>
                <w:sz w:val="12"/>
                <w:szCs w:val="16"/>
              </w:rPr>
              <w:t>Вид налога</w:t>
            </w:r>
          </w:p>
        </w:tc>
        <w:tc>
          <w:tcPr>
            <w:tcW w:w="1670"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6"/>
              </w:rPr>
            </w:pPr>
            <w:r w:rsidRPr="00397E29">
              <w:rPr>
                <w:rStyle w:val="msonormal0"/>
                <w:sz w:val="12"/>
                <w:szCs w:val="16"/>
              </w:rPr>
              <w:t>Содержание льготы</w:t>
            </w:r>
          </w:p>
        </w:tc>
        <w:tc>
          <w:tcPr>
            <w:tcW w:w="174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6"/>
              </w:rPr>
            </w:pPr>
            <w:r w:rsidRPr="00397E29">
              <w:rPr>
                <w:rStyle w:val="msonormal0"/>
                <w:sz w:val="12"/>
                <w:szCs w:val="16"/>
              </w:rPr>
              <w:t>Нормативный акт </w:t>
            </w:r>
          </w:p>
        </w:tc>
        <w:tc>
          <w:tcPr>
            <w:tcW w:w="181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6"/>
              </w:rPr>
            </w:pPr>
            <w:r w:rsidRPr="00397E29">
              <w:rPr>
                <w:rStyle w:val="msonormal0"/>
                <w:sz w:val="12"/>
                <w:szCs w:val="16"/>
              </w:rPr>
              <w:t>Срок действия</w:t>
            </w:r>
          </w:p>
        </w:tc>
        <w:tc>
          <w:tcPr>
            <w:tcW w:w="214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6"/>
              </w:rPr>
            </w:pPr>
            <w:r w:rsidRPr="00397E29">
              <w:rPr>
                <w:rStyle w:val="msonormal0"/>
                <w:sz w:val="12"/>
                <w:szCs w:val="16"/>
              </w:rPr>
              <w:t>Результаты оценки</w:t>
            </w:r>
          </w:p>
        </w:tc>
      </w:tr>
      <w:tr w:rsidR="006D3365" w:rsidRPr="00397E29" w:rsidTr="001E462A">
        <w:trPr>
          <w:tblCellSpacing w:w="0" w:type="dxa"/>
        </w:trPr>
        <w:tc>
          <w:tcPr>
            <w:tcW w:w="78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6"/>
              </w:rPr>
            </w:pPr>
            <w:r w:rsidRPr="00397E29">
              <w:rPr>
                <w:sz w:val="12"/>
                <w:szCs w:val="16"/>
              </w:rPr>
              <w:t> </w:t>
            </w:r>
          </w:p>
        </w:tc>
        <w:tc>
          <w:tcPr>
            <w:tcW w:w="142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6"/>
              </w:rPr>
            </w:pPr>
            <w:r w:rsidRPr="00397E29">
              <w:rPr>
                <w:sz w:val="12"/>
                <w:szCs w:val="16"/>
              </w:rPr>
              <w:t> </w:t>
            </w:r>
          </w:p>
        </w:tc>
        <w:tc>
          <w:tcPr>
            <w:tcW w:w="1670"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6"/>
              </w:rPr>
            </w:pPr>
            <w:r w:rsidRPr="00397E29">
              <w:rPr>
                <w:sz w:val="12"/>
                <w:szCs w:val="16"/>
              </w:rPr>
              <w:t> </w:t>
            </w:r>
          </w:p>
        </w:tc>
        <w:tc>
          <w:tcPr>
            <w:tcW w:w="174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6"/>
              </w:rPr>
            </w:pPr>
            <w:r w:rsidRPr="00397E29">
              <w:rPr>
                <w:sz w:val="12"/>
                <w:szCs w:val="16"/>
              </w:rPr>
              <w:t> </w:t>
            </w:r>
          </w:p>
        </w:tc>
        <w:tc>
          <w:tcPr>
            <w:tcW w:w="181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6"/>
              </w:rPr>
            </w:pPr>
          </w:p>
        </w:tc>
        <w:tc>
          <w:tcPr>
            <w:tcW w:w="214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6"/>
              </w:rPr>
            </w:pPr>
            <w:r w:rsidRPr="00397E29">
              <w:rPr>
                <w:sz w:val="12"/>
                <w:szCs w:val="16"/>
              </w:rPr>
              <w:t> </w:t>
            </w:r>
          </w:p>
        </w:tc>
      </w:tr>
      <w:tr w:rsidR="006D3365" w:rsidRPr="00397E29" w:rsidTr="001E462A">
        <w:trPr>
          <w:tblCellSpacing w:w="0" w:type="dxa"/>
        </w:trPr>
        <w:tc>
          <w:tcPr>
            <w:tcW w:w="78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6"/>
              </w:rPr>
            </w:pPr>
            <w:r w:rsidRPr="00397E29">
              <w:rPr>
                <w:sz w:val="12"/>
                <w:szCs w:val="16"/>
              </w:rPr>
              <w:t> </w:t>
            </w:r>
          </w:p>
        </w:tc>
        <w:tc>
          <w:tcPr>
            <w:tcW w:w="142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6"/>
              </w:rPr>
            </w:pPr>
            <w:r w:rsidRPr="00397E29">
              <w:rPr>
                <w:sz w:val="12"/>
                <w:szCs w:val="16"/>
              </w:rPr>
              <w:t> </w:t>
            </w:r>
          </w:p>
        </w:tc>
        <w:tc>
          <w:tcPr>
            <w:tcW w:w="1670"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6"/>
              </w:rPr>
            </w:pPr>
            <w:r w:rsidRPr="00397E29">
              <w:rPr>
                <w:sz w:val="12"/>
                <w:szCs w:val="16"/>
              </w:rPr>
              <w:t> </w:t>
            </w:r>
          </w:p>
        </w:tc>
        <w:tc>
          <w:tcPr>
            <w:tcW w:w="174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6"/>
              </w:rPr>
            </w:pPr>
            <w:r w:rsidRPr="00397E29">
              <w:rPr>
                <w:sz w:val="12"/>
                <w:szCs w:val="16"/>
              </w:rPr>
              <w:t> </w:t>
            </w:r>
          </w:p>
        </w:tc>
        <w:tc>
          <w:tcPr>
            <w:tcW w:w="181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6"/>
              </w:rPr>
            </w:pPr>
            <w:r w:rsidRPr="00397E29">
              <w:rPr>
                <w:b/>
                <w:bCs/>
                <w:sz w:val="12"/>
                <w:szCs w:val="16"/>
                <w:lang w:val="en-US"/>
              </w:rPr>
              <w:t> </w:t>
            </w:r>
          </w:p>
        </w:tc>
        <w:tc>
          <w:tcPr>
            <w:tcW w:w="214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6"/>
              </w:rPr>
            </w:pPr>
            <w:r w:rsidRPr="00397E29">
              <w:rPr>
                <w:sz w:val="12"/>
                <w:szCs w:val="16"/>
              </w:rPr>
              <w:t> </w:t>
            </w:r>
          </w:p>
        </w:tc>
      </w:tr>
    </w:tbl>
    <w:p w:rsidR="006D3365" w:rsidRPr="00397E29" w:rsidRDefault="006D3365" w:rsidP="00E34907">
      <w:pPr>
        <w:widowControl w:val="0"/>
        <w:rPr>
          <w:color w:val="000000"/>
          <w:sz w:val="16"/>
          <w:szCs w:val="16"/>
        </w:rPr>
      </w:pPr>
      <w:r w:rsidRPr="00397E29">
        <w:rPr>
          <w:color w:val="000000"/>
          <w:sz w:val="16"/>
          <w:szCs w:val="16"/>
        </w:rPr>
        <w:t> </w:t>
      </w:r>
    </w:p>
    <w:p w:rsidR="006D3365" w:rsidRPr="00397E29" w:rsidRDefault="006D3365" w:rsidP="00E34907">
      <w:pPr>
        <w:widowControl w:val="0"/>
        <w:jc w:val="both"/>
        <w:rPr>
          <w:color w:val="000000"/>
          <w:sz w:val="16"/>
          <w:szCs w:val="16"/>
        </w:rPr>
      </w:pPr>
      <w:r w:rsidRPr="00397E29">
        <w:rPr>
          <w:color w:val="000000"/>
          <w:sz w:val="16"/>
          <w:szCs w:val="16"/>
        </w:rPr>
        <w:t>При введении новых налоговых льгот, отмене льгот или изменении содержания льготы в реестр вносятся соответствующие поправки.</w:t>
      </w:r>
    </w:p>
    <w:p w:rsidR="006D3365" w:rsidRPr="00397E29" w:rsidRDefault="006D3365" w:rsidP="00E34907">
      <w:pPr>
        <w:widowControl w:val="0"/>
        <w:jc w:val="both"/>
        <w:rPr>
          <w:color w:val="000000"/>
          <w:sz w:val="16"/>
          <w:szCs w:val="16"/>
        </w:rPr>
      </w:pPr>
      <w:r w:rsidRPr="00397E29">
        <w:rPr>
          <w:color w:val="000000"/>
          <w:sz w:val="16"/>
          <w:szCs w:val="16"/>
        </w:rPr>
        <w:t>6.2.   Оценка эффективности налоговых льгот и оценка потерь бюджета городского поселения производится перед представлением в Совет народных депутатов городского поселения – город Павловск Павловского муниципального района проекта  бюджета на очередной финансовый год и плановый период.</w:t>
      </w:r>
    </w:p>
    <w:p w:rsidR="006D3365" w:rsidRPr="00397E29" w:rsidRDefault="006D3365" w:rsidP="00E34907">
      <w:pPr>
        <w:widowControl w:val="0"/>
        <w:jc w:val="both"/>
        <w:rPr>
          <w:color w:val="000000"/>
          <w:sz w:val="16"/>
          <w:szCs w:val="16"/>
        </w:rPr>
      </w:pPr>
      <w:r w:rsidRPr="00397E29">
        <w:rPr>
          <w:color w:val="000000"/>
          <w:sz w:val="16"/>
          <w:szCs w:val="16"/>
        </w:rPr>
        <w:t>6.3. По результатам проведения оценки эффективности налоговых льгот составляется аналитическая записка, которая представляется главе городского поселения – город Павловск Павловского муниципального района. Аналитическая записка должна содержать полный перечень предоставленных на территории городского поселения налоговых льгот, полную информацию о доходах бюджета поселения, выпадающих по причине предоставления налоговых льгот, сведения о бюджетной и социальной эффективности действующих налоговых льгот и предложения по корректировке или отмене неэффективных налоговых льгот.</w:t>
      </w:r>
    </w:p>
    <w:p w:rsidR="006D3365" w:rsidRPr="00397E29" w:rsidRDefault="006D3365" w:rsidP="00E34907">
      <w:pPr>
        <w:widowControl w:val="0"/>
        <w:jc w:val="both"/>
        <w:rPr>
          <w:color w:val="000000"/>
          <w:sz w:val="16"/>
          <w:szCs w:val="16"/>
        </w:rPr>
      </w:pPr>
      <w:r w:rsidRPr="00397E29">
        <w:rPr>
          <w:color w:val="000000"/>
          <w:sz w:val="16"/>
          <w:szCs w:val="16"/>
        </w:rPr>
        <w:t>6.4. Информация о результатах оценки потерь бюджета городского поселения и дополнительных бюджетных доходов (экономии бюджетных средств) в связи с предоставлением налоговых льгот, а также совокупной бюджетной и социальной эффективности налоговых льгот публикуется на официальном сайте администрации городского поселения.</w:t>
      </w:r>
    </w:p>
    <w:p w:rsidR="006D3365" w:rsidRPr="00397E29" w:rsidRDefault="006D3365" w:rsidP="00E34907">
      <w:pPr>
        <w:widowControl w:val="0"/>
        <w:rPr>
          <w:rStyle w:val="msonormal0"/>
          <w:color w:val="000000"/>
          <w:sz w:val="16"/>
          <w:szCs w:val="16"/>
        </w:rPr>
      </w:pPr>
    </w:p>
    <w:p w:rsidR="006D3365" w:rsidRPr="00397E29" w:rsidRDefault="006D3365" w:rsidP="00E34907">
      <w:pPr>
        <w:pStyle w:val="4f"/>
        <w:widowControl w:val="0"/>
        <w:rPr>
          <w:rFonts w:ascii="Times New Roman" w:hAnsi="Times New Roman" w:cs="Times New Roman"/>
          <w:sz w:val="16"/>
          <w:szCs w:val="16"/>
        </w:rPr>
      </w:pPr>
      <w:r w:rsidRPr="00397E29">
        <w:rPr>
          <w:rFonts w:ascii="Times New Roman" w:hAnsi="Times New Roman" w:cs="Times New Roman"/>
          <w:sz w:val="16"/>
          <w:szCs w:val="16"/>
        </w:rPr>
        <w:t xml:space="preserve">Глава городского поселения – </w:t>
      </w:r>
    </w:p>
    <w:p w:rsidR="006D3365" w:rsidRPr="00397E29" w:rsidRDefault="006D3365" w:rsidP="00E34907">
      <w:pPr>
        <w:pStyle w:val="4f"/>
        <w:widowControl w:val="0"/>
        <w:rPr>
          <w:rFonts w:ascii="Times New Roman" w:hAnsi="Times New Roman" w:cs="Times New Roman"/>
          <w:sz w:val="16"/>
          <w:szCs w:val="16"/>
        </w:rPr>
      </w:pPr>
      <w:r w:rsidRPr="00397E29">
        <w:rPr>
          <w:rFonts w:ascii="Times New Roman" w:hAnsi="Times New Roman" w:cs="Times New Roman"/>
          <w:sz w:val="16"/>
          <w:szCs w:val="16"/>
        </w:rPr>
        <w:t xml:space="preserve">Город Павловск    </w:t>
      </w:r>
    </w:p>
    <w:p w:rsidR="006D3365" w:rsidRPr="00397E29" w:rsidRDefault="006D3365" w:rsidP="00E34907">
      <w:pPr>
        <w:pStyle w:val="4f"/>
        <w:widowControl w:val="0"/>
        <w:jc w:val="right"/>
        <w:rPr>
          <w:rFonts w:ascii="Times New Roman" w:hAnsi="Times New Roman" w:cs="Times New Roman"/>
          <w:sz w:val="16"/>
          <w:szCs w:val="16"/>
        </w:rPr>
      </w:pPr>
      <w:r w:rsidRPr="00397E29">
        <w:rPr>
          <w:rFonts w:ascii="Times New Roman" w:hAnsi="Times New Roman" w:cs="Times New Roman"/>
          <w:sz w:val="16"/>
          <w:szCs w:val="16"/>
        </w:rPr>
        <w:t xml:space="preserve">   В.А. Щербаков</w:t>
      </w:r>
    </w:p>
    <w:p w:rsidR="006D3365" w:rsidRPr="00397E29" w:rsidRDefault="006D3365" w:rsidP="00E34907">
      <w:pPr>
        <w:pStyle w:val="4f"/>
        <w:widowControl w:val="0"/>
        <w:jc w:val="right"/>
        <w:rPr>
          <w:rStyle w:val="msonormal0"/>
          <w:rFonts w:ascii="Times New Roman" w:hAnsi="Times New Roman" w:cs="Times New Roman"/>
          <w:color w:val="000000"/>
          <w:sz w:val="16"/>
          <w:szCs w:val="16"/>
        </w:rPr>
      </w:pPr>
    </w:p>
    <w:p w:rsidR="006D3365" w:rsidRPr="00397E29" w:rsidRDefault="006D3365" w:rsidP="00E34907">
      <w:pPr>
        <w:pStyle w:val="4f"/>
        <w:widowControl w:val="0"/>
        <w:jc w:val="right"/>
        <w:rPr>
          <w:rStyle w:val="msonormal0"/>
          <w:rFonts w:ascii="Times New Roman" w:hAnsi="Times New Roman" w:cs="Times New Roman"/>
          <w:color w:val="000000"/>
          <w:sz w:val="16"/>
          <w:szCs w:val="16"/>
        </w:rPr>
      </w:pPr>
      <w:r w:rsidRPr="00397E29">
        <w:rPr>
          <w:rStyle w:val="msonormal0"/>
          <w:rFonts w:ascii="Times New Roman" w:hAnsi="Times New Roman" w:cs="Times New Roman"/>
          <w:color w:val="000000"/>
          <w:sz w:val="16"/>
          <w:szCs w:val="16"/>
        </w:rPr>
        <w:t>Приложение№1</w:t>
      </w:r>
      <w:r w:rsidRPr="00397E29">
        <w:rPr>
          <w:rStyle w:val="msonormal0"/>
          <w:rFonts w:ascii="Times New Roman" w:hAnsi="Times New Roman" w:cs="Times New Roman"/>
          <w:color w:val="000000"/>
          <w:sz w:val="16"/>
          <w:szCs w:val="16"/>
        </w:rPr>
        <w:br/>
        <w:t xml:space="preserve">к Порядку проведения оценки эффективности </w:t>
      </w:r>
    </w:p>
    <w:p w:rsidR="006D3365" w:rsidRPr="00397E29" w:rsidRDefault="006D3365" w:rsidP="00E34907">
      <w:pPr>
        <w:pStyle w:val="4f"/>
        <w:widowControl w:val="0"/>
        <w:jc w:val="right"/>
        <w:rPr>
          <w:rStyle w:val="msonormal0"/>
          <w:rFonts w:ascii="Times New Roman" w:hAnsi="Times New Roman" w:cs="Times New Roman"/>
          <w:color w:val="000000"/>
          <w:sz w:val="16"/>
          <w:szCs w:val="16"/>
        </w:rPr>
      </w:pPr>
      <w:r w:rsidRPr="00397E29">
        <w:rPr>
          <w:rStyle w:val="msonormal0"/>
          <w:rFonts w:ascii="Times New Roman" w:hAnsi="Times New Roman" w:cs="Times New Roman"/>
          <w:color w:val="000000"/>
          <w:sz w:val="16"/>
          <w:szCs w:val="16"/>
        </w:rPr>
        <w:t xml:space="preserve">предоставленных и планируемых к предоставлению </w:t>
      </w:r>
    </w:p>
    <w:p w:rsidR="006D3365" w:rsidRPr="00397E29" w:rsidRDefault="006D3365" w:rsidP="00E34907">
      <w:pPr>
        <w:pStyle w:val="4f"/>
        <w:widowControl w:val="0"/>
        <w:jc w:val="right"/>
        <w:rPr>
          <w:rStyle w:val="msonormal0"/>
          <w:rFonts w:ascii="Times New Roman" w:hAnsi="Times New Roman" w:cs="Times New Roman"/>
          <w:color w:val="000000"/>
          <w:sz w:val="16"/>
          <w:szCs w:val="16"/>
        </w:rPr>
      </w:pPr>
      <w:r w:rsidRPr="00397E29">
        <w:rPr>
          <w:rStyle w:val="msonormal0"/>
          <w:rFonts w:ascii="Times New Roman" w:hAnsi="Times New Roman" w:cs="Times New Roman"/>
          <w:color w:val="000000"/>
          <w:sz w:val="16"/>
          <w:szCs w:val="16"/>
        </w:rPr>
        <w:t xml:space="preserve">льгот по местным налогам по </w:t>
      </w:r>
    </w:p>
    <w:p w:rsidR="006D3365" w:rsidRPr="00397E29" w:rsidRDefault="006D3365" w:rsidP="00E34907">
      <w:pPr>
        <w:pStyle w:val="4f"/>
        <w:widowControl w:val="0"/>
        <w:jc w:val="right"/>
        <w:rPr>
          <w:rStyle w:val="msonormal0"/>
          <w:rFonts w:ascii="Times New Roman" w:hAnsi="Times New Roman" w:cs="Times New Roman"/>
          <w:color w:val="000000"/>
          <w:sz w:val="16"/>
          <w:szCs w:val="16"/>
        </w:rPr>
      </w:pPr>
      <w:r w:rsidRPr="00397E29">
        <w:rPr>
          <w:rStyle w:val="msonormal0"/>
          <w:rFonts w:ascii="Times New Roman" w:hAnsi="Times New Roman" w:cs="Times New Roman"/>
          <w:color w:val="000000"/>
          <w:sz w:val="16"/>
          <w:szCs w:val="16"/>
        </w:rPr>
        <w:t>городскому поселению – город Павловск</w:t>
      </w:r>
    </w:p>
    <w:p w:rsidR="006D3365" w:rsidRPr="00397E29" w:rsidRDefault="006D3365" w:rsidP="00E34907">
      <w:pPr>
        <w:pStyle w:val="4f"/>
        <w:widowControl w:val="0"/>
        <w:jc w:val="right"/>
        <w:rPr>
          <w:rStyle w:val="msonormal0"/>
          <w:rFonts w:ascii="Times New Roman" w:hAnsi="Times New Roman" w:cs="Times New Roman"/>
          <w:color w:val="000000"/>
          <w:sz w:val="16"/>
          <w:szCs w:val="16"/>
        </w:rPr>
      </w:pPr>
    </w:p>
    <w:p w:rsidR="006D3365" w:rsidRPr="00397E29" w:rsidRDefault="006D3365" w:rsidP="00E34907">
      <w:pPr>
        <w:widowControl w:val="0"/>
        <w:jc w:val="both"/>
        <w:rPr>
          <w:rStyle w:val="msonormal0"/>
          <w:color w:val="000000"/>
          <w:sz w:val="16"/>
          <w:szCs w:val="16"/>
        </w:rPr>
      </w:pPr>
    </w:p>
    <w:p w:rsidR="006D3365" w:rsidRPr="00397E29" w:rsidRDefault="006D3365" w:rsidP="00E34907">
      <w:pPr>
        <w:widowControl w:val="0"/>
        <w:jc w:val="both"/>
        <w:rPr>
          <w:rStyle w:val="msonormal0"/>
          <w:color w:val="000000"/>
          <w:sz w:val="16"/>
          <w:szCs w:val="16"/>
        </w:rPr>
      </w:pPr>
      <w:r w:rsidRPr="00397E29">
        <w:rPr>
          <w:rStyle w:val="msonormal0"/>
          <w:color w:val="000000"/>
          <w:sz w:val="16"/>
          <w:szCs w:val="16"/>
        </w:rPr>
        <w:t>Данные для расчета эффективности применения налоговых льгот.</w:t>
      </w:r>
    </w:p>
    <w:p w:rsidR="006D3365" w:rsidRPr="00397E29" w:rsidRDefault="006D3365" w:rsidP="00E34907">
      <w:pPr>
        <w:widowControl w:val="0"/>
        <w:jc w:val="both"/>
        <w:rPr>
          <w:color w:val="000000"/>
          <w:sz w:val="16"/>
          <w:szCs w:val="16"/>
        </w:rPr>
      </w:pPr>
      <w:r w:rsidRPr="00397E29">
        <w:rPr>
          <w:rStyle w:val="msonormal0"/>
          <w:color w:val="000000"/>
          <w:sz w:val="16"/>
          <w:szCs w:val="16"/>
        </w:rPr>
        <w:t> Информация представлена ________________________________(полное наименование организации</w:t>
      </w:r>
      <w:r w:rsidRPr="00397E29">
        <w:rPr>
          <w:color w:val="000000"/>
          <w:sz w:val="16"/>
          <w:szCs w:val="16"/>
        </w:rPr>
        <w:t>) по состоянию на «_____»______________20___г.</w:t>
      </w:r>
    </w:p>
    <w:p w:rsidR="006D3365" w:rsidRPr="00397E29" w:rsidRDefault="006D3365" w:rsidP="00E34907">
      <w:pPr>
        <w:widowControl w:val="0"/>
        <w:jc w:val="both"/>
        <w:rPr>
          <w:color w:val="000000"/>
          <w:sz w:val="16"/>
          <w:szCs w:val="16"/>
        </w:rPr>
      </w:pPr>
    </w:p>
    <w:tbl>
      <w:tblPr>
        <w:tblpPr w:leftFromText="180" w:rightFromText="180" w:vertAnchor="text" w:tblpY="1"/>
        <w:tblOverlap w:val="neve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65"/>
        <w:gridCol w:w="2002"/>
        <w:gridCol w:w="510"/>
        <w:gridCol w:w="78"/>
        <w:gridCol w:w="507"/>
        <w:gridCol w:w="40"/>
        <w:gridCol w:w="545"/>
        <w:gridCol w:w="553"/>
      </w:tblGrid>
      <w:tr w:rsidR="006D3365" w:rsidRPr="00397E29" w:rsidTr="001E462A">
        <w:trPr>
          <w:tblCellSpacing w:w="0" w:type="dxa"/>
        </w:trPr>
        <w:tc>
          <w:tcPr>
            <w:tcW w:w="670"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2"/>
              </w:rPr>
            </w:pPr>
            <w:r w:rsidRPr="00397E29">
              <w:rPr>
                <w:rStyle w:val="msonormal0"/>
                <w:sz w:val="12"/>
                <w:szCs w:val="12"/>
              </w:rPr>
              <w:t>№</w:t>
            </w:r>
          </w:p>
        </w:tc>
        <w:tc>
          <w:tcPr>
            <w:tcW w:w="4218"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2"/>
              </w:rPr>
            </w:pPr>
            <w:r w:rsidRPr="00397E29">
              <w:rPr>
                <w:rStyle w:val="msonormal0"/>
                <w:sz w:val="12"/>
                <w:szCs w:val="12"/>
              </w:rPr>
              <w:t>Показатели налоговой льготы</w:t>
            </w:r>
          </w:p>
        </w:tc>
        <w:tc>
          <w:tcPr>
            <w:tcW w:w="4566" w:type="dxa"/>
            <w:gridSpan w:val="6"/>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2"/>
              </w:rPr>
            </w:pPr>
            <w:r w:rsidRPr="00397E29">
              <w:rPr>
                <w:rStyle w:val="msonormal0"/>
                <w:sz w:val="12"/>
                <w:szCs w:val="12"/>
              </w:rPr>
              <w:t>Показатели в период действия </w:t>
            </w:r>
          </w:p>
        </w:tc>
      </w:tr>
      <w:tr w:rsidR="006D3365" w:rsidRPr="00397E29" w:rsidTr="001E462A">
        <w:trPr>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tcPr>
          <w:p w:rsidR="006D3365" w:rsidRPr="00397E29" w:rsidRDefault="006D3365" w:rsidP="00E34907">
            <w:pPr>
              <w:widowControl w:val="0"/>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D3365" w:rsidRPr="00397E29" w:rsidRDefault="006D3365" w:rsidP="00E34907">
            <w:pPr>
              <w:widowControl w:val="0"/>
              <w:rPr>
                <w:sz w:val="12"/>
                <w:szCs w:val="12"/>
              </w:rPr>
            </w:pPr>
          </w:p>
        </w:tc>
        <w:tc>
          <w:tcPr>
            <w:tcW w:w="997"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2"/>
              </w:rPr>
            </w:pPr>
            <w:r w:rsidRPr="00397E29">
              <w:rPr>
                <w:sz w:val="12"/>
                <w:szCs w:val="12"/>
              </w:rPr>
              <w:t>1-й год</w:t>
            </w:r>
          </w:p>
        </w:tc>
        <w:tc>
          <w:tcPr>
            <w:tcW w:w="122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2"/>
              </w:rPr>
            </w:pPr>
            <w:r w:rsidRPr="00397E29">
              <w:rPr>
                <w:sz w:val="12"/>
                <w:szCs w:val="12"/>
              </w:rPr>
              <w:t>2-й год</w:t>
            </w:r>
          </w:p>
        </w:tc>
        <w:tc>
          <w:tcPr>
            <w:tcW w:w="122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2"/>
              </w:rPr>
            </w:pPr>
            <w:r w:rsidRPr="00397E29">
              <w:rPr>
                <w:sz w:val="12"/>
                <w:szCs w:val="12"/>
              </w:rPr>
              <w:t>3-й год</w:t>
            </w:r>
          </w:p>
        </w:tc>
        <w:tc>
          <w:tcPr>
            <w:tcW w:w="112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2"/>
              </w:rPr>
            </w:pPr>
            <w:r w:rsidRPr="00397E29">
              <w:rPr>
                <w:sz w:val="12"/>
                <w:szCs w:val="12"/>
              </w:rPr>
              <w:t>и т.д.</w:t>
            </w:r>
          </w:p>
        </w:tc>
      </w:tr>
      <w:tr w:rsidR="006D3365" w:rsidRPr="00397E29" w:rsidTr="001E462A">
        <w:trPr>
          <w:tblCellSpacing w:w="0" w:type="dxa"/>
        </w:trPr>
        <w:tc>
          <w:tcPr>
            <w:tcW w:w="670" w:type="dxa"/>
            <w:tcBorders>
              <w:top w:val="single" w:sz="4" w:space="0" w:color="auto"/>
              <w:left w:val="single" w:sz="4" w:space="0" w:color="auto"/>
              <w:bottom w:val="single" w:sz="4" w:space="0" w:color="auto"/>
              <w:right w:val="single" w:sz="4" w:space="0" w:color="auto"/>
            </w:tcBorders>
            <w:shd w:val="clear" w:color="auto" w:fill="FFFFFF"/>
          </w:tcPr>
          <w:p w:rsidR="006D3365" w:rsidRPr="00397E29" w:rsidRDefault="006D3365" w:rsidP="00E34907">
            <w:pPr>
              <w:widowControl w:val="0"/>
              <w:rPr>
                <w:sz w:val="12"/>
                <w:szCs w:val="12"/>
              </w:rPr>
            </w:pPr>
            <w:r w:rsidRPr="00397E29">
              <w:rPr>
                <w:sz w:val="12"/>
                <w:szCs w:val="12"/>
              </w:rPr>
              <w:t> </w:t>
            </w:r>
          </w:p>
        </w:tc>
        <w:tc>
          <w:tcPr>
            <w:tcW w:w="4218" w:type="dxa"/>
            <w:tcBorders>
              <w:top w:val="single" w:sz="4" w:space="0" w:color="auto"/>
              <w:left w:val="single" w:sz="4" w:space="0" w:color="auto"/>
              <w:bottom w:val="single" w:sz="4" w:space="0" w:color="auto"/>
              <w:right w:val="single" w:sz="4" w:space="0" w:color="auto"/>
            </w:tcBorders>
            <w:shd w:val="clear" w:color="auto" w:fill="FFFFFF"/>
          </w:tcPr>
          <w:p w:rsidR="006D3365" w:rsidRPr="00397E29" w:rsidRDefault="006D3365" w:rsidP="00E34907">
            <w:pPr>
              <w:widowControl w:val="0"/>
              <w:rPr>
                <w:sz w:val="12"/>
                <w:szCs w:val="12"/>
              </w:rPr>
            </w:pPr>
            <w:r w:rsidRPr="00397E29">
              <w:rPr>
                <w:sz w:val="12"/>
                <w:szCs w:val="12"/>
              </w:rPr>
              <w:t>Общая сумма средств, высвобожденных у организации в результате применения налоговой льготы</w:t>
            </w: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rsidR="006D3365" w:rsidRPr="00397E29" w:rsidRDefault="006D3365" w:rsidP="00E34907">
            <w:pPr>
              <w:widowControl w:val="0"/>
              <w:rPr>
                <w:sz w:val="12"/>
                <w:szCs w:val="12"/>
              </w:rPr>
            </w:pPr>
            <w:r w:rsidRPr="00397E29">
              <w:rPr>
                <w:sz w:val="12"/>
                <w:szCs w:val="12"/>
              </w:rPr>
              <w:t> </w:t>
            </w:r>
          </w:p>
        </w:tc>
        <w:tc>
          <w:tcPr>
            <w:tcW w:w="1082"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2"/>
              </w:rPr>
            </w:pPr>
            <w:r w:rsidRPr="00397E29">
              <w:rPr>
                <w:sz w:val="12"/>
                <w:szCs w:val="12"/>
              </w:rPr>
              <w:t> </w:t>
            </w:r>
          </w:p>
        </w:tc>
        <w:tc>
          <w:tcPr>
            <w:tcW w:w="122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2"/>
              </w:rPr>
            </w:pPr>
            <w:r w:rsidRPr="00397E29">
              <w:rPr>
                <w:sz w:val="12"/>
                <w:szCs w:val="12"/>
              </w:rPr>
              <w:t> </w:t>
            </w:r>
          </w:p>
        </w:tc>
        <w:tc>
          <w:tcPr>
            <w:tcW w:w="112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2"/>
              </w:rPr>
            </w:pPr>
            <w:r w:rsidRPr="00397E29">
              <w:rPr>
                <w:sz w:val="12"/>
                <w:szCs w:val="12"/>
              </w:rPr>
              <w:t> </w:t>
            </w:r>
          </w:p>
        </w:tc>
      </w:tr>
      <w:tr w:rsidR="006D3365" w:rsidRPr="00397E29" w:rsidTr="001E462A">
        <w:trPr>
          <w:tblCellSpacing w:w="0" w:type="dxa"/>
        </w:trPr>
        <w:tc>
          <w:tcPr>
            <w:tcW w:w="670" w:type="dxa"/>
            <w:tcBorders>
              <w:top w:val="single" w:sz="4" w:space="0" w:color="auto"/>
              <w:left w:val="single" w:sz="4" w:space="0" w:color="auto"/>
              <w:bottom w:val="single" w:sz="4" w:space="0" w:color="auto"/>
              <w:right w:val="single" w:sz="4" w:space="0" w:color="auto"/>
            </w:tcBorders>
            <w:shd w:val="clear" w:color="auto" w:fill="FFFFFF"/>
          </w:tcPr>
          <w:p w:rsidR="006D3365" w:rsidRPr="00397E29" w:rsidRDefault="006D3365" w:rsidP="00E34907">
            <w:pPr>
              <w:widowControl w:val="0"/>
              <w:rPr>
                <w:sz w:val="12"/>
                <w:szCs w:val="12"/>
              </w:rPr>
            </w:pPr>
            <w:r w:rsidRPr="00397E29">
              <w:rPr>
                <w:sz w:val="12"/>
                <w:szCs w:val="12"/>
              </w:rPr>
              <w:t> </w:t>
            </w:r>
          </w:p>
        </w:tc>
        <w:tc>
          <w:tcPr>
            <w:tcW w:w="4218" w:type="dxa"/>
            <w:tcBorders>
              <w:top w:val="single" w:sz="4" w:space="0" w:color="auto"/>
              <w:left w:val="single" w:sz="4" w:space="0" w:color="auto"/>
              <w:bottom w:val="single" w:sz="4" w:space="0" w:color="auto"/>
              <w:right w:val="single" w:sz="4" w:space="0" w:color="auto"/>
            </w:tcBorders>
            <w:shd w:val="clear" w:color="auto" w:fill="FFFFFF"/>
          </w:tcPr>
          <w:p w:rsidR="006D3365" w:rsidRPr="00397E29" w:rsidRDefault="006D3365" w:rsidP="00E34907">
            <w:pPr>
              <w:widowControl w:val="0"/>
              <w:rPr>
                <w:sz w:val="12"/>
                <w:szCs w:val="12"/>
              </w:rPr>
            </w:pPr>
            <w:r w:rsidRPr="00397E29">
              <w:rPr>
                <w:sz w:val="12"/>
                <w:szCs w:val="12"/>
              </w:rPr>
              <w:t>Сумма эффекта, в т.ч.</w:t>
            </w: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rsidR="006D3365" w:rsidRPr="00397E29" w:rsidRDefault="006D3365" w:rsidP="00E34907">
            <w:pPr>
              <w:widowControl w:val="0"/>
              <w:rPr>
                <w:sz w:val="12"/>
                <w:szCs w:val="12"/>
              </w:rPr>
            </w:pPr>
            <w:r w:rsidRPr="00397E29">
              <w:rPr>
                <w:sz w:val="12"/>
                <w:szCs w:val="12"/>
              </w:rPr>
              <w:t> </w:t>
            </w:r>
          </w:p>
        </w:tc>
        <w:tc>
          <w:tcPr>
            <w:tcW w:w="1082"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2"/>
              </w:rPr>
            </w:pPr>
            <w:r w:rsidRPr="00397E29">
              <w:rPr>
                <w:sz w:val="12"/>
                <w:szCs w:val="12"/>
              </w:rPr>
              <w:t> </w:t>
            </w:r>
          </w:p>
        </w:tc>
        <w:tc>
          <w:tcPr>
            <w:tcW w:w="122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2"/>
              </w:rPr>
            </w:pPr>
            <w:r w:rsidRPr="00397E29">
              <w:rPr>
                <w:sz w:val="12"/>
                <w:szCs w:val="12"/>
              </w:rPr>
              <w:t> </w:t>
            </w:r>
          </w:p>
        </w:tc>
        <w:tc>
          <w:tcPr>
            <w:tcW w:w="112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2"/>
              </w:rPr>
            </w:pPr>
            <w:r w:rsidRPr="00397E29">
              <w:rPr>
                <w:sz w:val="12"/>
                <w:szCs w:val="12"/>
              </w:rPr>
              <w:t> </w:t>
            </w:r>
          </w:p>
        </w:tc>
      </w:tr>
      <w:tr w:rsidR="006D3365" w:rsidRPr="00397E29" w:rsidTr="001E462A">
        <w:trPr>
          <w:tblCellSpacing w:w="0" w:type="dxa"/>
        </w:trPr>
        <w:tc>
          <w:tcPr>
            <w:tcW w:w="670" w:type="dxa"/>
            <w:tcBorders>
              <w:top w:val="single" w:sz="4" w:space="0" w:color="auto"/>
              <w:left w:val="single" w:sz="4" w:space="0" w:color="auto"/>
              <w:bottom w:val="single" w:sz="4" w:space="0" w:color="auto"/>
              <w:right w:val="single" w:sz="4" w:space="0" w:color="auto"/>
            </w:tcBorders>
            <w:shd w:val="clear" w:color="auto" w:fill="FFFFFF"/>
          </w:tcPr>
          <w:p w:rsidR="006D3365" w:rsidRPr="00397E29" w:rsidRDefault="006D3365" w:rsidP="00E34907">
            <w:pPr>
              <w:widowControl w:val="0"/>
              <w:rPr>
                <w:sz w:val="12"/>
                <w:szCs w:val="12"/>
              </w:rPr>
            </w:pPr>
            <w:r w:rsidRPr="00397E29">
              <w:rPr>
                <w:sz w:val="12"/>
                <w:szCs w:val="12"/>
              </w:rPr>
              <w:t> </w:t>
            </w:r>
          </w:p>
        </w:tc>
        <w:tc>
          <w:tcPr>
            <w:tcW w:w="4218" w:type="dxa"/>
            <w:tcBorders>
              <w:top w:val="single" w:sz="4" w:space="0" w:color="auto"/>
              <w:left w:val="single" w:sz="4" w:space="0" w:color="auto"/>
              <w:bottom w:val="single" w:sz="4" w:space="0" w:color="auto"/>
              <w:right w:val="single" w:sz="4" w:space="0" w:color="auto"/>
            </w:tcBorders>
            <w:shd w:val="clear" w:color="auto" w:fill="FFFFFF"/>
          </w:tcPr>
          <w:p w:rsidR="006D3365" w:rsidRPr="00397E29" w:rsidRDefault="006D3365" w:rsidP="00E34907">
            <w:pPr>
              <w:widowControl w:val="0"/>
              <w:rPr>
                <w:sz w:val="12"/>
                <w:szCs w:val="12"/>
              </w:rPr>
            </w:pPr>
            <w:r w:rsidRPr="00397E29">
              <w:rPr>
                <w:sz w:val="12"/>
                <w:szCs w:val="12"/>
              </w:rPr>
              <w:t>Дополнительные налоговые и неналоговые поступления в бюджет городского поселения в результате применения налоговой льготы</w:t>
            </w:r>
          </w:p>
          <w:p w:rsidR="006D3365" w:rsidRPr="00397E29" w:rsidRDefault="006D3365" w:rsidP="00E34907">
            <w:pPr>
              <w:widowControl w:val="0"/>
              <w:rPr>
                <w:sz w:val="12"/>
                <w:szCs w:val="12"/>
              </w:rPr>
            </w:pPr>
            <w:r w:rsidRPr="00397E29">
              <w:rPr>
                <w:sz w:val="12"/>
                <w:szCs w:val="12"/>
              </w:rPr>
              <w:t> </w:t>
            </w: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rsidR="006D3365" w:rsidRPr="00397E29" w:rsidRDefault="006D3365" w:rsidP="00E34907">
            <w:pPr>
              <w:widowControl w:val="0"/>
              <w:rPr>
                <w:sz w:val="12"/>
                <w:szCs w:val="12"/>
              </w:rPr>
            </w:pPr>
            <w:r w:rsidRPr="00397E29">
              <w:rPr>
                <w:sz w:val="12"/>
                <w:szCs w:val="12"/>
              </w:rPr>
              <w:t> </w:t>
            </w:r>
          </w:p>
        </w:tc>
        <w:tc>
          <w:tcPr>
            <w:tcW w:w="1082"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2"/>
              </w:rPr>
            </w:pPr>
            <w:r w:rsidRPr="00397E29">
              <w:rPr>
                <w:sz w:val="12"/>
                <w:szCs w:val="12"/>
              </w:rPr>
              <w:t> </w:t>
            </w:r>
          </w:p>
        </w:tc>
        <w:tc>
          <w:tcPr>
            <w:tcW w:w="122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2"/>
              </w:rPr>
            </w:pPr>
            <w:r w:rsidRPr="00397E29">
              <w:rPr>
                <w:sz w:val="12"/>
                <w:szCs w:val="12"/>
              </w:rPr>
              <w:t> </w:t>
            </w:r>
          </w:p>
        </w:tc>
        <w:tc>
          <w:tcPr>
            <w:tcW w:w="112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2"/>
              </w:rPr>
            </w:pPr>
            <w:r w:rsidRPr="00397E29">
              <w:rPr>
                <w:sz w:val="12"/>
                <w:szCs w:val="12"/>
              </w:rPr>
              <w:t> </w:t>
            </w:r>
          </w:p>
        </w:tc>
      </w:tr>
      <w:tr w:rsidR="006D3365" w:rsidRPr="00397E29" w:rsidTr="001E462A">
        <w:trPr>
          <w:tblCellSpacing w:w="0" w:type="dxa"/>
        </w:trPr>
        <w:tc>
          <w:tcPr>
            <w:tcW w:w="670" w:type="dxa"/>
            <w:tcBorders>
              <w:top w:val="single" w:sz="4" w:space="0" w:color="auto"/>
              <w:left w:val="single" w:sz="4" w:space="0" w:color="auto"/>
              <w:bottom w:val="single" w:sz="4" w:space="0" w:color="auto"/>
              <w:right w:val="single" w:sz="4" w:space="0" w:color="auto"/>
            </w:tcBorders>
            <w:shd w:val="clear" w:color="auto" w:fill="FFFFFF"/>
          </w:tcPr>
          <w:p w:rsidR="006D3365" w:rsidRPr="00397E29" w:rsidRDefault="006D3365" w:rsidP="00E34907">
            <w:pPr>
              <w:widowControl w:val="0"/>
              <w:rPr>
                <w:sz w:val="12"/>
                <w:szCs w:val="12"/>
              </w:rPr>
            </w:pPr>
            <w:r w:rsidRPr="00397E29">
              <w:rPr>
                <w:sz w:val="12"/>
                <w:szCs w:val="12"/>
              </w:rPr>
              <w:t> </w:t>
            </w:r>
          </w:p>
        </w:tc>
        <w:tc>
          <w:tcPr>
            <w:tcW w:w="4218" w:type="dxa"/>
            <w:tcBorders>
              <w:top w:val="single" w:sz="4" w:space="0" w:color="auto"/>
              <w:left w:val="single" w:sz="4" w:space="0" w:color="auto"/>
              <w:bottom w:val="single" w:sz="4" w:space="0" w:color="auto"/>
              <w:right w:val="single" w:sz="4" w:space="0" w:color="auto"/>
            </w:tcBorders>
            <w:shd w:val="clear" w:color="auto" w:fill="FFFFFF"/>
          </w:tcPr>
          <w:p w:rsidR="006D3365" w:rsidRPr="00397E29" w:rsidRDefault="006D3365" w:rsidP="00E34907">
            <w:pPr>
              <w:widowControl w:val="0"/>
              <w:rPr>
                <w:sz w:val="12"/>
                <w:szCs w:val="12"/>
              </w:rPr>
            </w:pPr>
            <w:r w:rsidRPr="00397E29">
              <w:rPr>
                <w:sz w:val="12"/>
                <w:szCs w:val="12"/>
              </w:rPr>
              <w:t>Социальные результаты (увеличение зарплаты, снижение тарифов, средства, направленные на социальные нужды, и т.д.)</w:t>
            </w: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rsidR="006D3365" w:rsidRPr="00397E29" w:rsidRDefault="006D3365" w:rsidP="00E34907">
            <w:pPr>
              <w:widowControl w:val="0"/>
              <w:rPr>
                <w:sz w:val="12"/>
                <w:szCs w:val="12"/>
              </w:rPr>
            </w:pPr>
            <w:r w:rsidRPr="00397E29">
              <w:rPr>
                <w:sz w:val="12"/>
                <w:szCs w:val="12"/>
              </w:rPr>
              <w:t> </w:t>
            </w:r>
          </w:p>
        </w:tc>
        <w:tc>
          <w:tcPr>
            <w:tcW w:w="1082"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2"/>
              </w:rPr>
            </w:pPr>
            <w:r w:rsidRPr="00397E29">
              <w:rPr>
                <w:sz w:val="12"/>
                <w:szCs w:val="12"/>
              </w:rPr>
              <w:t> </w:t>
            </w:r>
          </w:p>
        </w:tc>
        <w:tc>
          <w:tcPr>
            <w:tcW w:w="122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2"/>
              </w:rPr>
            </w:pPr>
            <w:r w:rsidRPr="00397E29">
              <w:rPr>
                <w:sz w:val="12"/>
                <w:szCs w:val="12"/>
              </w:rPr>
              <w:t> </w:t>
            </w:r>
          </w:p>
        </w:tc>
        <w:tc>
          <w:tcPr>
            <w:tcW w:w="112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2"/>
              </w:rPr>
            </w:pPr>
            <w:r w:rsidRPr="00397E29">
              <w:rPr>
                <w:sz w:val="12"/>
                <w:szCs w:val="12"/>
              </w:rPr>
              <w:t> </w:t>
            </w:r>
          </w:p>
        </w:tc>
      </w:tr>
      <w:tr w:rsidR="006D3365" w:rsidRPr="00397E29" w:rsidTr="001E462A">
        <w:trPr>
          <w:tblCellSpacing w:w="0" w:type="dxa"/>
        </w:trPr>
        <w:tc>
          <w:tcPr>
            <w:tcW w:w="670" w:type="dxa"/>
            <w:tcBorders>
              <w:top w:val="single" w:sz="4" w:space="0" w:color="auto"/>
              <w:left w:val="single" w:sz="4" w:space="0" w:color="auto"/>
              <w:bottom w:val="single" w:sz="4" w:space="0" w:color="auto"/>
              <w:right w:val="single" w:sz="4" w:space="0" w:color="auto"/>
            </w:tcBorders>
            <w:shd w:val="clear" w:color="auto" w:fill="FFFFFF"/>
          </w:tcPr>
          <w:p w:rsidR="006D3365" w:rsidRPr="00397E29" w:rsidRDefault="006D3365" w:rsidP="00E34907">
            <w:pPr>
              <w:widowControl w:val="0"/>
              <w:rPr>
                <w:sz w:val="12"/>
                <w:szCs w:val="12"/>
              </w:rPr>
            </w:pPr>
            <w:r w:rsidRPr="00397E29">
              <w:rPr>
                <w:sz w:val="12"/>
                <w:szCs w:val="12"/>
              </w:rPr>
              <w:t> </w:t>
            </w:r>
          </w:p>
        </w:tc>
        <w:tc>
          <w:tcPr>
            <w:tcW w:w="4218" w:type="dxa"/>
            <w:tcBorders>
              <w:top w:val="single" w:sz="4" w:space="0" w:color="auto"/>
              <w:left w:val="single" w:sz="4" w:space="0" w:color="auto"/>
              <w:bottom w:val="single" w:sz="4" w:space="0" w:color="auto"/>
              <w:right w:val="single" w:sz="4" w:space="0" w:color="auto"/>
            </w:tcBorders>
            <w:shd w:val="clear" w:color="auto" w:fill="FFFFFF"/>
          </w:tcPr>
          <w:p w:rsidR="006D3365" w:rsidRPr="00397E29" w:rsidRDefault="006D3365" w:rsidP="00E34907">
            <w:pPr>
              <w:widowControl w:val="0"/>
              <w:rPr>
                <w:sz w:val="12"/>
                <w:szCs w:val="12"/>
              </w:rPr>
            </w:pPr>
            <w:r w:rsidRPr="00397E29">
              <w:rPr>
                <w:sz w:val="12"/>
                <w:szCs w:val="12"/>
              </w:rPr>
              <w:t>Эффективность предоставления налоговых льгот (стр. 1 -стр. 2.1 (стр. 2.2))</w:t>
            </w:r>
          </w:p>
        </w:tc>
        <w:tc>
          <w:tcPr>
            <w:tcW w:w="1139" w:type="dxa"/>
            <w:gridSpan w:val="2"/>
            <w:tcBorders>
              <w:top w:val="single" w:sz="4" w:space="0" w:color="auto"/>
              <w:left w:val="single" w:sz="4" w:space="0" w:color="auto"/>
              <w:bottom w:val="single" w:sz="4" w:space="0" w:color="auto"/>
              <w:right w:val="single" w:sz="4" w:space="0" w:color="auto"/>
            </w:tcBorders>
            <w:shd w:val="clear" w:color="auto" w:fill="FFFFFF"/>
          </w:tcPr>
          <w:p w:rsidR="006D3365" w:rsidRPr="00397E29" w:rsidRDefault="006D3365" w:rsidP="00E34907">
            <w:pPr>
              <w:widowControl w:val="0"/>
              <w:rPr>
                <w:sz w:val="12"/>
                <w:szCs w:val="12"/>
              </w:rPr>
            </w:pPr>
            <w:r w:rsidRPr="00397E29">
              <w:rPr>
                <w:sz w:val="12"/>
                <w:szCs w:val="12"/>
              </w:rPr>
              <w:t> </w:t>
            </w:r>
          </w:p>
        </w:tc>
        <w:tc>
          <w:tcPr>
            <w:tcW w:w="1082"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2"/>
              </w:rPr>
            </w:pPr>
            <w:r w:rsidRPr="00397E29">
              <w:rPr>
                <w:sz w:val="12"/>
                <w:szCs w:val="12"/>
              </w:rPr>
              <w:t> </w:t>
            </w:r>
          </w:p>
        </w:tc>
        <w:tc>
          <w:tcPr>
            <w:tcW w:w="122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2"/>
              </w:rPr>
            </w:pPr>
            <w:r w:rsidRPr="00397E29">
              <w:rPr>
                <w:sz w:val="12"/>
                <w:szCs w:val="12"/>
              </w:rPr>
              <w:t> </w:t>
            </w:r>
          </w:p>
        </w:tc>
        <w:tc>
          <w:tcPr>
            <w:tcW w:w="112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6D3365" w:rsidRPr="00397E29" w:rsidRDefault="006D3365" w:rsidP="00E34907">
            <w:pPr>
              <w:widowControl w:val="0"/>
              <w:rPr>
                <w:sz w:val="12"/>
                <w:szCs w:val="12"/>
              </w:rPr>
            </w:pPr>
            <w:r w:rsidRPr="00397E29">
              <w:rPr>
                <w:sz w:val="12"/>
                <w:szCs w:val="12"/>
              </w:rPr>
              <w:t> </w:t>
            </w:r>
          </w:p>
        </w:tc>
      </w:tr>
      <w:tr w:rsidR="006D3365" w:rsidRPr="00397E29" w:rsidTr="001E462A">
        <w:trPr>
          <w:tblCellSpacing w:w="0" w:type="dxa"/>
        </w:trPr>
        <w:tc>
          <w:tcPr>
            <w:tcW w:w="670" w:type="dxa"/>
            <w:tcBorders>
              <w:top w:val="single" w:sz="4" w:space="0" w:color="auto"/>
              <w:left w:val="single" w:sz="4" w:space="0" w:color="auto"/>
              <w:bottom w:val="single" w:sz="4" w:space="0" w:color="auto"/>
              <w:right w:val="single" w:sz="4" w:space="0" w:color="auto"/>
            </w:tcBorders>
            <w:vAlign w:val="center"/>
          </w:tcPr>
          <w:p w:rsidR="006D3365" w:rsidRPr="00397E29" w:rsidRDefault="006D3365" w:rsidP="00E34907">
            <w:pPr>
              <w:widowControl w:val="0"/>
              <w:rPr>
                <w:sz w:val="12"/>
                <w:szCs w:val="12"/>
              </w:rPr>
            </w:pPr>
          </w:p>
        </w:tc>
        <w:tc>
          <w:tcPr>
            <w:tcW w:w="4218" w:type="dxa"/>
            <w:tcBorders>
              <w:top w:val="single" w:sz="4" w:space="0" w:color="auto"/>
              <w:left w:val="single" w:sz="4" w:space="0" w:color="auto"/>
              <w:bottom w:val="single" w:sz="4" w:space="0" w:color="auto"/>
              <w:right w:val="single" w:sz="4" w:space="0" w:color="auto"/>
            </w:tcBorders>
            <w:vAlign w:val="center"/>
          </w:tcPr>
          <w:p w:rsidR="006D3365" w:rsidRPr="00397E29" w:rsidRDefault="006D3365" w:rsidP="00E34907">
            <w:pPr>
              <w:widowControl w:val="0"/>
              <w:rPr>
                <w:sz w:val="12"/>
                <w:szCs w:val="12"/>
              </w:rPr>
            </w:pPr>
          </w:p>
        </w:tc>
        <w:tc>
          <w:tcPr>
            <w:tcW w:w="997" w:type="dxa"/>
            <w:tcBorders>
              <w:top w:val="single" w:sz="4" w:space="0" w:color="auto"/>
              <w:left w:val="single" w:sz="4" w:space="0" w:color="auto"/>
              <w:bottom w:val="single" w:sz="4" w:space="0" w:color="auto"/>
              <w:right w:val="single" w:sz="4" w:space="0" w:color="auto"/>
            </w:tcBorders>
            <w:vAlign w:val="center"/>
          </w:tcPr>
          <w:p w:rsidR="006D3365" w:rsidRPr="00397E29" w:rsidRDefault="006D3365" w:rsidP="00E34907">
            <w:pPr>
              <w:widowControl w:val="0"/>
              <w:rPr>
                <w:sz w:val="12"/>
                <w:szCs w:val="12"/>
              </w:rPr>
            </w:pPr>
          </w:p>
        </w:tc>
        <w:tc>
          <w:tcPr>
            <w:tcW w:w="142" w:type="dxa"/>
            <w:tcBorders>
              <w:top w:val="single" w:sz="4" w:space="0" w:color="auto"/>
              <w:left w:val="single" w:sz="4" w:space="0" w:color="auto"/>
              <w:bottom w:val="single" w:sz="4" w:space="0" w:color="auto"/>
              <w:right w:val="single" w:sz="4" w:space="0" w:color="auto"/>
            </w:tcBorders>
            <w:vAlign w:val="center"/>
          </w:tcPr>
          <w:p w:rsidR="006D3365" w:rsidRPr="00397E29" w:rsidRDefault="006D3365" w:rsidP="00E34907">
            <w:pPr>
              <w:widowControl w:val="0"/>
              <w:rPr>
                <w:sz w:val="12"/>
                <w:szCs w:val="12"/>
              </w:rPr>
            </w:pPr>
          </w:p>
        </w:tc>
        <w:tc>
          <w:tcPr>
            <w:tcW w:w="1082" w:type="dxa"/>
            <w:tcBorders>
              <w:top w:val="single" w:sz="4" w:space="0" w:color="auto"/>
              <w:left w:val="single" w:sz="4" w:space="0" w:color="auto"/>
              <w:bottom w:val="single" w:sz="4" w:space="0" w:color="auto"/>
              <w:right w:val="single" w:sz="4" w:space="0" w:color="auto"/>
            </w:tcBorders>
            <w:vAlign w:val="center"/>
          </w:tcPr>
          <w:p w:rsidR="006D3365" w:rsidRPr="00397E29" w:rsidRDefault="006D3365" w:rsidP="00E34907">
            <w:pPr>
              <w:widowControl w:val="0"/>
              <w:rPr>
                <w:sz w:val="12"/>
                <w:szCs w:val="12"/>
              </w:rPr>
            </w:pPr>
          </w:p>
        </w:tc>
        <w:tc>
          <w:tcPr>
            <w:tcW w:w="40" w:type="dxa"/>
            <w:tcBorders>
              <w:top w:val="single" w:sz="4" w:space="0" w:color="auto"/>
              <w:left w:val="single" w:sz="4" w:space="0" w:color="auto"/>
              <w:bottom w:val="single" w:sz="4" w:space="0" w:color="auto"/>
              <w:right w:val="single" w:sz="4" w:space="0" w:color="auto"/>
            </w:tcBorders>
            <w:vAlign w:val="center"/>
          </w:tcPr>
          <w:p w:rsidR="006D3365" w:rsidRPr="00397E29" w:rsidRDefault="006D3365" w:rsidP="00E34907">
            <w:pPr>
              <w:widowControl w:val="0"/>
              <w:rPr>
                <w:sz w:val="12"/>
                <w:szCs w:val="12"/>
              </w:rPr>
            </w:pPr>
          </w:p>
        </w:tc>
        <w:tc>
          <w:tcPr>
            <w:tcW w:w="1184" w:type="dxa"/>
            <w:tcBorders>
              <w:top w:val="single" w:sz="4" w:space="0" w:color="auto"/>
              <w:left w:val="single" w:sz="4" w:space="0" w:color="auto"/>
              <w:bottom w:val="single" w:sz="4" w:space="0" w:color="auto"/>
              <w:right w:val="single" w:sz="4" w:space="0" w:color="auto"/>
            </w:tcBorders>
            <w:vAlign w:val="center"/>
          </w:tcPr>
          <w:p w:rsidR="006D3365" w:rsidRPr="00397E29" w:rsidRDefault="006D3365" w:rsidP="00E34907">
            <w:pPr>
              <w:widowControl w:val="0"/>
              <w:rPr>
                <w:sz w:val="12"/>
                <w:szCs w:val="12"/>
              </w:rPr>
            </w:pPr>
          </w:p>
        </w:tc>
        <w:tc>
          <w:tcPr>
            <w:tcW w:w="1121" w:type="dxa"/>
            <w:tcBorders>
              <w:top w:val="single" w:sz="4" w:space="0" w:color="auto"/>
              <w:left w:val="single" w:sz="4" w:space="0" w:color="auto"/>
              <w:bottom w:val="single" w:sz="4" w:space="0" w:color="auto"/>
              <w:right w:val="single" w:sz="4" w:space="0" w:color="auto"/>
            </w:tcBorders>
            <w:vAlign w:val="center"/>
          </w:tcPr>
          <w:p w:rsidR="006D3365" w:rsidRPr="00397E29" w:rsidRDefault="006D3365" w:rsidP="00E34907">
            <w:pPr>
              <w:widowControl w:val="0"/>
              <w:rPr>
                <w:sz w:val="12"/>
                <w:szCs w:val="12"/>
              </w:rPr>
            </w:pPr>
          </w:p>
        </w:tc>
      </w:tr>
    </w:tbl>
    <w:p w:rsidR="006D3365" w:rsidRPr="00397E29" w:rsidRDefault="006D3365" w:rsidP="00E34907">
      <w:pPr>
        <w:widowControl w:val="0"/>
        <w:rPr>
          <w:color w:val="000000"/>
          <w:sz w:val="16"/>
          <w:szCs w:val="16"/>
        </w:rPr>
      </w:pPr>
      <w:r w:rsidRPr="00397E29">
        <w:rPr>
          <w:color w:val="000000"/>
          <w:sz w:val="16"/>
          <w:szCs w:val="16"/>
        </w:rPr>
        <w:t> </w:t>
      </w:r>
    </w:p>
    <w:p w:rsidR="006D3365" w:rsidRPr="00397E29" w:rsidRDefault="006D3365" w:rsidP="00E34907">
      <w:pPr>
        <w:widowControl w:val="0"/>
        <w:rPr>
          <w:color w:val="000000"/>
          <w:sz w:val="16"/>
          <w:szCs w:val="16"/>
        </w:rPr>
      </w:pPr>
      <w:r w:rsidRPr="00397E29">
        <w:rPr>
          <w:color w:val="000000"/>
          <w:sz w:val="16"/>
          <w:szCs w:val="16"/>
        </w:rPr>
        <w:t>Подпись руководителя</w:t>
      </w:r>
    </w:p>
    <w:p w:rsidR="006D3365" w:rsidRPr="00397E29" w:rsidRDefault="006D3365" w:rsidP="00E34907">
      <w:pPr>
        <w:widowControl w:val="0"/>
        <w:rPr>
          <w:color w:val="000000"/>
          <w:sz w:val="16"/>
          <w:szCs w:val="16"/>
        </w:rPr>
      </w:pPr>
      <w:r w:rsidRPr="00397E29">
        <w:rPr>
          <w:color w:val="000000"/>
          <w:sz w:val="16"/>
          <w:szCs w:val="16"/>
        </w:rPr>
        <w:t>Подпись главного бухгалтера</w:t>
      </w:r>
    </w:p>
    <w:p w:rsidR="006D3365" w:rsidRPr="00397E29" w:rsidRDefault="006D3365" w:rsidP="00E34907">
      <w:pPr>
        <w:widowControl w:val="0"/>
        <w:rPr>
          <w:color w:val="000000"/>
          <w:sz w:val="16"/>
          <w:szCs w:val="16"/>
        </w:rPr>
      </w:pPr>
      <w:r w:rsidRPr="00397E29">
        <w:rPr>
          <w:color w:val="000000"/>
          <w:sz w:val="16"/>
          <w:szCs w:val="16"/>
        </w:rPr>
        <w:t> </w:t>
      </w:r>
    </w:p>
    <w:p w:rsidR="006D3365" w:rsidRPr="00397E29" w:rsidRDefault="006D3365" w:rsidP="00E34907">
      <w:pPr>
        <w:widowControl w:val="0"/>
        <w:rPr>
          <w:color w:val="000000"/>
          <w:sz w:val="16"/>
          <w:szCs w:val="16"/>
        </w:rPr>
      </w:pPr>
      <w:r w:rsidRPr="00397E29">
        <w:rPr>
          <w:color w:val="000000"/>
          <w:sz w:val="16"/>
          <w:szCs w:val="16"/>
        </w:rPr>
        <w:t>*Представленные данные подтверждаются данными налоговой, бухгалтерской и статистической отчетности.</w:t>
      </w:r>
    </w:p>
    <w:p w:rsidR="006D3365" w:rsidRPr="00397E29" w:rsidRDefault="006D3365" w:rsidP="00E34907">
      <w:pPr>
        <w:widowControl w:val="0"/>
        <w:rPr>
          <w:rStyle w:val="msonormal0"/>
          <w:color w:val="000000"/>
          <w:sz w:val="16"/>
          <w:szCs w:val="16"/>
        </w:rPr>
      </w:pPr>
    </w:p>
    <w:p w:rsidR="006D3365" w:rsidRPr="00397E29" w:rsidRDefault="006D3365" w:rsidP="00E34907">
      <w:pPr>
        <w:pStyle w:val="4f"/>
        <w:widowControl w:val="0"/>
        <w:jc w:val="right"/>
        <w:rPr>
          <w:rStyle w:val="msonormal0"/>
          <w:rFonts w:ascii="Times New Roman" w:hAnsi="Times New Roman" w:cs="Times New Roman"/>
          <w:color w:val="000000"/>
          <w:sz w:val="16"/>
          <w:szCs w:val="16"/>
        </w:rPr>
      </w:pPr>
      <w:r w:rsidRPr="00397E29">
        <w:rPr>
          <w:rStyle w:val="msonormal0"/>
          <w:rFonts w:ascii="Times New Roman" w:hAnsi="Times New Roman" w:cs="Times New Roman"/>
          <w:color w:val="000000"/>
          <w:sz w:val="16"/>
          <w:szCs w:val="16"/>
        </w:rPr>
        <w:t>Приложение№2</w:t>
      </w:r>
      <w:r w:rsidRPr="00397E29">
        <w:rPr>
          <w:rStyle w:val="msonormal0"/>
          <w:rFonts w:ascii="Times New Roman" w:hAnsi="Times New Roman" w:cs="Times New Roman"/>
          <w:color w:val="000000"/>
          <w:sz w:val="16"/>
          <w:szCs w:val="16"/>
        </w:rPr>
        <w:br/>
        <w:t xml:space="preserve">к Порядку проведения оценки эффективности </w:t>
      </w:r>
    </w:p>
    <w:p w:rsidR="006D3365" w:rsidRPr="00397E29" w:rsidRDefault="006D3365" w:rsidP="00E34907">
      <w:pPr>
        <w:pStyle w:val="4f"/>
        <w:widowControl w:val="0"/>
        <w:jc w:val="right"/>
        <w:rPr>
          <w:rStyle w:val="msonormal0"/>
          <w:rFonts w:ascii="Times New Roman" w:hAnsi="Times New Roman" w:cs="Times New Roman"/>
          <w:color w:val="000000"/>
          <w:sz w:val="16"/>
          <w:szCs w:val="16"/>
        </w:rPr>
      </w:pPr>
      <w:r w:rsidRPr="00397E29">
        <w:rPr>
          <w:rStyle w:val="msonormal0"/>
          <w:rFonts w:ascii="Times New Roman" w:hAnsi="Times New Roman" w:cs="Times New Roman"/>
          <w:color w:val="000000"/>
          <w:sz w:val="16"/>
          <w:szCs w:val="16"/>
        </w:rPr>
        <w:t xml:space="preserve">предоставленных и планируемых к предоставлению </w:t>
      </w:r>
    </w:p>
    <w:p w:rsidR="006D3365" w:rsidRPr="00397E29" w:rsidRDefault="006D3365" w:rsidP="00E34907">
      <w:pPr>
        <w:pStyle w:val="4f"/>
        <w:widowControl w:val="0"/>
        <w:jc w:val="right"/>
        <w:rPr>
          <w:rStyle w:val="msonormal0"/>
          <w:rFonts w:ascii="Times New Roman" w:hAnsi="Times New Roman" w:cs="Times New Roman"/>
          <w:color w:val="000000"/>
          <w:sz w:val="16"/>
          <w:szCs w:val="16"/>
        </w:rPr>
      </w:pPr>
      <w:r w:rsidRPr="00397E29">
        <w:rPr>
          <w:rStyle w:val="msonormal0"/>
          <w:rFonts w:ascii="Times New Roman" w:hAnsi="Times New Roman" w:cs="Times New Roman"/>
          <w:color w:val="000000"/>
          <w:sz w:val="16"/>
          <w:szCs w:val="16"/>
        </w:rPr>
        <w:t xml:space="preserve">льгот по местным налогам </w:t>
      </w:r>
    </w:p>
    <w:tbl>
      <w:tblPr>
        <w:tblpPr w:leftFromText="180" w:rightFromText="180" w:vertAnchor="text" w:horzAnchor="margin" w:tblpY="95"/>
        <w:tblOverlap w:val="neve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97"/>
        <w:gridCol w:w="2517"/>
        <w:gridCol w:w="1486"/>
      </w:tblGrid>
      <w:tr w:rsidR="006D3365" w:rsidRPr="00397E29" w:rsidTr="001E462A">
        <w:trPr>
          <w:tblCellSpacing w:w="0" w:type="dxa"/>
        </w:trPr>
        <w:tc>
          <w:tcPr>
            <w:tcW w:w="11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D3365" w:rsidRPr="00397E29" w:rsidRDefault="006D3365" w:rsidP="00E34907">
            <w:pPr>
              <w:widowControl w:val="0"/>
              <w:rPr>
                <w:sz w:val="12"/>
                <w:szCs w:val="16"/>
              </w:rPr>
            </w:pPr>
            <w:r w:rsidRPr="00397E29">
              <w:rPr>
                <w:rStyle w:val="msonormal0"/>
                <w:sz w:val="12"/>
                <w:szCs w:val="16"/>
              </w:rPr>
              <w:t>№</w:t>
            </w:r>
          </w:p>
        </w:tc>
        <w:tc>
          <w:tcPr>
            <w:tcW w:w="57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D3365" w:rsidRPr="00397E29" w:rsidRDefault="006D3365" w:rsidP="00E34907">
            <w:pPr>
              <w:widowControl w:val="0"/>
              <w:rPr>
                <w:sz w:val="12"/>
                <w:szCs w:val="16"/>
              </w:rPr>
            </w:pPr>
            <w:r w:rsidRPr="00397E29">
              <w:rPr>
                <w:rStyle w:val="msonormal0"/>
                <w:sz w:val="12"/>
                <w:szCs w:val="16"/>
              </w:rPr>
              <w:t>Наименование учреждения или организации</w:t>
            </w:r>
          </w:p>
        </w:tc>
        <w:tc>
          <w:tcPr>
            <w:tcW w:w="33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D3365" w:rsidRPr="00397E29" w:rsidRDefault="006D3365" w:rsidP="00E34907">
            <w:pPr>
              <w:widowControl w:val="0"/>
              <w:rPr>
                <w:sz w:val="12"/>
                <w:szCs w:val="16"/>
              </w:rPr>
            </w:pPr>
            <w:r w:rsidRPr="00397E29">
              <w:rPr>
                <w:sz w:val="12"/>
                <w:szCs w:val="16"/>
              </w:rPr>
              <w:t>Сумма льготы, тыс. руб.</w:t>
            </w:r>
          </w:p>
        </w:tc>
      </w:tr>
      <w:tr w:rsidR="006D3365" w:rsidRPr="00397E29" w:rsidTr="001E462A">
        <w:trPr>
          <w:tblCellSpacing w:w="0" w:type="dxa"/>
        </w:trPr>
        <w:tc>
          <w:tcPr>
            <w:tcW w:w="11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D3365" w:rsidRPr="00397E29" w:rsidRDefault="006D3365" w:rsidP="00E34907">
            <w:pPr>
              <w:widowControl w:val="0"/>
              <w:rPr>
                <w:sz w:val="12"/>
                <w:szCs w:val="16"/>
              </w:rPr>
            </w:pPr>
            <w:r w:rsidRPr="00397E29">
              <w:rPr>
                <w:sz w:val="12"/>
                <w:szCs w:val="16"/>
              </w:rPr>
              <w:t> </w:t>
            </w:r>
          </w:p>
        </w:tc>
        <w:tc>
          <w:tcPr>
            <w:tcW w:w="57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D3365" w:rsidRPr="00397E29" w:rsidRDefault="006D3365" w:rsidP="00E34907">
            <w:pPr>
              <w:widowControl w:val="0"/>
              <w:rPr>
                <w:sz w:val="12"/>
                <w:szCs w:val="16"/>
              </w:rPr>
            </w:pPr>
            <w:r w:rsidRPr="00397E29">
              <w:rPr>
                <w:sz w:val="12"/>
                <w:szCs w:val="16"/>
              </w:rPr>
              <w:t> </w:t>
            </w:r>
          </w:p>
        </w:tc>
        <w:tc>
          <w:tcPr>
            <w:tcW w:w="33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D3365" w:rsidRPr="00397E29" w:rsidRDefault="006D3365" w:rsidP="00E34907">
            <w:pPr>
              <w:widowControl w:val="0"/>
              <w:rPr>
                <w:sz w:val="12"/>
                <w:szCs w:val="16"/>
              </w:rPr>
            </w:pPr>
            <w:r w:rsidRPr="00397E29">
              <w:rPr>
                <w:sz w:val="12"/>
                <w:szCs w:val="16"/>
              </w:rPr>
              <w:t> </w:t>
            </w:r>
          </w:p>
        </w:tc>
      </w:tr>
    </w:tbl>
    <w:p w:rsidR="006D3365" w:rsidRPr="00397E29" w:rsidRDefault="006D3365" w:rsidP="00E34907">
      <w:pPr>
        <w:widowControl w:val="0"/>
        <w:jc w:val="right"/>
        <w:rPr>
          <w:rStyle w:val="msonormal0"/>
          <w:color w:val="000000"/>
          <w:sz w:val="16"/>
          <w:szCs w:val="16"/>
        </w:rPr>
      </w:pPr>
    </w:p>
    <w:p w:rsidR="006D3365" w:rsidRPr="00397E29" w:rsidRDefault="006D3365" w:rsidP="00E34907">
      <w:pPr>
        <w:widowControl w:val="0"/>
        <w:jc w:val="both"/>
        <w:rPr>
          <w:color w:val="000000"/>
          <w:sz w:val="16"/>
          <w:szCs w:val="16"/>
        </w:rPr>
      </w:pPr>
      <w:r w:rsidRPr="00397E29">
        <w:rPr>
          <w:rStyle w:val="msonormal0"/>
          <w:color w:val="000000"/>
          <w:sz w:val="16"/>
          <w:szCs w:val="16"/>
        </w:rPr>
        <w:t xml:space="preserve">Данные для расчета эффективности применения налоговых льгот, </w:t>
      </w:r>
      <w:r w:rsidRPr="00397E29">
        <w:rPr>
          <w:rStyle w:val="msonormal0"/>
          <w:color w:val="000000"/>
          <w:sz w:val="16"/>
          <w:szCs w:val="16"/>
        </w:rPr>
        <w:t>предоставленных муниципальным учреждениям (казенным, бюджетным, автономным) и организациям городского поселения – город Павловск Павловского муниципального района Воронежской области</w:t>
      </w:r>
    </w:p>
    <w:p w:rsidR="006D3365" w:rsidRPr="00397E29" w:rsidRDefault="006D3365" w:rsidP="00E34907">
      <w:pPr>
        <w:widowControl w:val="0"/>
        <w:rPr>
          <w:color w:val="000000"/>
          <w:sz w:val="16"/>
          <w:szCs w:val="16"/>
        </w:rPr>
      </w:pPr>
      <w:r w:rsidRPr="00397E29">
        <w:rPr>
          <w:color w:val="000000"/>
          <w:sz w:val="16"/>
          <w:szCs w:val="16"/>
        </w:rPr>
        <w:t> Информация представлена_______________________________________</w:t>
      </w:r>
    </w:p>
    <w:p w:rsidR="006D3365" w:rsidRPr="00397E29" w:rsidRDefault="006D3365" w:rsidP="00E34907">
      <w:pPr>
        <w:widowControl w:val="0"/>
        <w:rPr>
          <w:color w:val="000000"/>
          <w:sz w:val="16"/>
          <w:szCs w:val="16"/>
        </w:rPr>
      </w:pPr>
      <w:r w:rsidRPr="00397E29">
        <w:rPr>
          <w:color w:val="000000"/>
          <w:sz w:val="16"/>
          <w:szCs w:val="16"/>
        </w:rPr>
        <w:t>(полное наименование органа администрации муниципального района)</w:t>
      </w:r>
    </w:p>
    <w:p w:rsidR="006D3365" w:rsidRPr="00397E29" w:rsidRDefault="006D3365" w:rsidP="00E34907">
      <w:pPr>
        <w:widowControl w:val="0"/>
        <w:rPr>
          <w:color w:val="000000"/>
          <w:sz w:val="16"/>
          <w:szCs w:val="16"/>
        </w:rPr>
      </w:pPr>
      <w:r w:rsidRPr="00397E29">
        <w:rPr>
          <w:color w:val="000000"/>
          <w:sz w:val="16"/>
          <w:szCs w:val="16"/>
        </w:rPr>
        <w:t> </w:t>
      </w:r>
    </w:p>
    <w:p w:rsidR="006D3365" w:rsidRPr="00397E29" w:rsidRDefault="006D3365" w:rsidP="00E34907">
      <w:pPr>
        <w:widowControl w:val="0"/>
        <w:rPr>
          <w:color w:val="000000"/>
          <w:sz w:val="16"/>
          <w:szCs w:val="16"/>
        </w:rPr>
      </w:pPr>
      <w:r w:rsidRPr="00397E29">
        <w:rPr>
          <w:color w:val="000000"/>
          <w:sz w:val="16"/>
          <w:szCs w:val="16"/>
        </w:rPr>
        <w:t>по состоянию на «____» ______________201___г.</w:t>
      </w:r>
    </w:p>
    <w:p w:rsidR="006D3365" w:rsidRPr="00397E29" w:rsidRDefault="006D3365" w:rsidP="00E34907">
      <w:pPr>
        <w:widowControl w:val="0"/>
        <w:rPr>
          <w:color w:val="000000"/>
          <w:sz w:val="16"/>
          <w:szCs w:val="16"/>
        </w:rPr>
      </w:pPr>
      <w:r w:rsidRPr="00397E29">
        <w:rPr>
          <w:color w:val="000000"/>
          <w:sz w:val="16"/>
          <w:szCs w:val="16"/>
        </w:rPr>
        <w:t> </w:t>
      </w:r>
    </w:p>
    <w:p w:rsidR="006D3365" w:rsidRPr="00397E29" w:rsidRDefault="006D3365" w:rsidP="00E34907">
      <w:pPr>
        <w:pStyle w:val="ConsPlusNormal"/>
        <w:ind w:firstLine="0"/>
        <w:jc w:val="right"/>
        <w:outlineLvl w:val="1"/>
        <w:rPr>
          <w:rFonts w:ascii="Times New Roman" w:hAnsi="Times New Roman"/>
          <w:sz w:val="16"/>
          <w:szCs w:val="16"/>
        </w:rPr>
      </w:pPr>
      <w:r w:rsidRPr="00397E29">
        <w:rPr>
          <w:rFonts w:ascii="Times New Roman" w:hAnsi="Times New Roman"/>
          <w:sz w:val="16"/>
          <w:szCs w:val="16"/>
        </w:rPr>
        <w:t>Приложение№3</w:t>
      </w:r>
    </w:p>
    <w:p w:rsidR="006D3365" w:rsidRPr="00397E29" w:rsidRDefault="006D3365" w:rsidP="00E34907">
      <w:pPr>
        <w:pStyle w:val="4f"/>
        <w:widowControl w:val="0"/>
        <w:jc w:val="right"/>
        <w:rPr>
          <w:rStyle w:val="msonormal0"/>
          <w:rFonts w:ascii="Times New Roman" w:hAnsi="Times New Roman" w:cs="Times New Roman"/>
          <w:color w:val="000000"/>
          <w:sz w:val="16"/>
          <w:szCs w:val="16"/>
        </w:rPr>
      </w:pPr>
      <w:r w:rsidRPr="00397E29">
        <w:rPr>
          <w:rStyle w:val="msonormal0"/>
          <w:rFonts w:ascii="Times New Roman" w:hAnsi="Times New Roman" w:cs="Times New Roman"/>
          <w:color w:val="000000"/>
          <w:sz w:val="16"/>
          <w:szCs w:val="16"/>
        </w:rPr>
        <w:t xml:space="preserve">к Порядку проведения оценки эффективности </w:t>
      </w:r>
    </w:p>
    <w:p w:rsidR="006D3365" w:rsidRPr="00397E29" w:rsidRDefault="006D3365" w:rsidP="00E34907">
      <w:pPr>
        <w:pStyle w:val="4f"/>
        <w:widowControl w:val="0"/>
        <w:jc w:val="right"/>
        <w:rPr>
          <w:rStyle w:val="msonormal0"/>
          <w:rFonts w:ascii="Times New Roman" w:hAnsi="Times New Roman" w:cs="Times New Roman"/>
          <w:color w:val="000000"/>
          <w:sz w:val="16"/>
          <w:szCs w:val="16"/>
        </w:rPr>
      </w:pPr>
      <w:r w:rsidRPr="00397E29">
        <w:rPr>
          <w:rStyle w:val="msonormal0"/>
          <w:rFonts w:ascii="Times New Roman" w:hAnsi="Times New Roman" w:cs="Times New Roman"/>
          <w:color w:val="000000"/>
          <w:sz w:val="16"/>
          <w:szCs w:val="16"/>
        </w:rPr>
        <w:t xml:space="preserve">предоставленных и планируемых к предоставлению </w:t>
      </w:r>
    </w:p>
    <w:p w:rsidR="006D3365" w:rsidRPr="00397E29" w:rsidRDefault="006D3365" w:rsidP="00E34907">
      <w:pPr>
        <w:pStyle w:val="4f"/>
        <w:widowControl w:val="0"/>
        <w:jc w:val="right"/>
        <w:rPr>
          <w:rStyle w:val="msonormal0"/>
          <w:rFonts w:ascii="Times New Roman" w:hAnsi="Times New Roman" w:cs="Times New Roman"/>
          <w:color w:val="000000"/>
          <w:sz w:val="16"/>
          <w:szCs w:val="16"/>
        </w:rPr>
      </w:pPr>
      <w:r w:rsidRPr="00397E29">
        <w:rPr>
          <w:rStyle w:val="msonormal0"/>
          <w:rFonts w:ascii="Times New Roman" w:hAnsi="Times New Roman" w:cs="Times New Roman"/>
          <w:color w:val="000000"/>
          <w:sz w:val="16"/>
          <w:szCs w:val="16"/>
        </w:rPr>
        <w:t xml:space="preserve">льгот по местным налогам  </w:t>
      </w:r>
    </w:p>
    <w:p w:rsidR="006D3365" w:rsidRPr="00397E29" w:rsidRDefault="006D3365" w:rsidP="00E34907">
      <w:pPr>
        <w:pStyle w:val="ConsPlusNormal"/>
        <w:ind w:firstLine="0"/>
        <w:rPr>
          <w:rFonts w:ascii="Times New Roman" w:hAnsi="Times New Roman"/>
          <w:sz w:val="16"/>
          <w:szCs w:val="16"/>
        </w:rPr>
      </w:pPr>
    </w:p>
    <w:p w:rsidR="006D3365" w:rsidRPr="00397E29" w:rsidRDefault="006D3365" w:rsidP="00E34907">
      <w:pPr>
        <w:widowControl w:val="0"/>
        <w:jc w:val="center"/>
        <w:rPr>
          <w:b/>
          <w:bCs/>
          <w:sz w:val="16"/>
          <w:szCs w:val="16"/>
        </w:rPr>
      </w:pPr>
      <w:r w:rsidRPr="00397E29">
        <w:rPr>
          <w:b/>
          <w:bCs/>
          <w:sz w:val="16"/>
          <w:szCs w:val="16"/>
        </w:rPr>
        <w:t>Отчет об оценке эффективности налоговых льгот (пониженных ставок по налогам)</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4"/>
        <w:gridCol w:w="537"/>
        <w:gridCol w:w="449"/>
        <w:gridCol w:w="449"/>
        <w:gridCol w:w="473"/>
        <w:gridCol w:w="605"/>
        <w:gridCol w:w="564"/>
        <w:gridCol w:w="623"/>
        <w:gridCol w:w="526"/>
      </w:tblGrid>
      <w:tr w:rsidR="006D3365" w:rsidRPr="00397E29" w:rsidTr="001E462A">
        <w:tc>
          <w:tcPr>
            <w:tcW w:w="897" w:type="dxa"/>
            <w:tcBorders>
              <w:top w:val="single" w:sz="4" w:space="0" w:color="000000"/>
              <w:left w:val="single" w:sz="4" w:space="0" w:color="000000"/>
              <w:bottom w:val="single" w:sz="4" w:space="0" w:color="000000"/>
              <w:right w:val="single" w:sz="4" w:space="0" w:color="000000"/>
            </w:tcBorders>
            <w:vAlign w:val="center"/>
          </w:tcPr>
          <w:p w:rsidR="006D3365" w:rsidRPr="00397E29" w:rsidRDefault="006D3365" w:rsidP="00E34907">
            <w:pPr>
              <w:widowControl w:val="0"/>
              <w:jc w:val="center"/>
              <w:rPr>
                <w:sz w:val="12"/>
                <w:szCs w:val="16"/>
              </w:rPr>
            </w:pPr>
            <w:r w:rsidRPr="00397E29">
              <w:rPr>
                <w:sz w:val="12"/>
                <w:szCs w:val="16"/>
              </w:rPr>
              <w:t>№ п/п</w:t>
            </w:r>
          </w:p>
        </w:tc>
        <w:tc>
          <w:tcPr>
            <w:tcW w:w="1905" w:type="dxa"/>
            <w:tcBorders>
              <w:top w:val="single" w:sz="4" w:space="0" w:color="000000"/>
              <w:left w:val="single" w:sz="4" w:space="0" w:color="000000"/>
              <w:bottom w:val="single" w:sz="4" w:space="0" w:color="000000"/>
              <w:right w:val="single" w:sz="4" w:space="0" w:color="000000"/>
            </w:tcBorders>
            <w:vAlign w:val="center"/>
          </w:tcPr>
          <w:p w:rsidR="006D3365" w:rsidRPr="00397E29" w:rsidRDefault="006D3365" w:rsidP="00E34907">
            <w:pPr>
              <w:widowControl w:val="0"/>
              <w:jc w:val="center"/>
              <w:rPr>
                <w:sz w:val="12"/>
                <w:szCs w:val="16"/>
              </w:rPr>
            </w:pPr>
            <w:r w:rsidRPr="00397E29">
              <w:rPr>
                <w:sz w:val="12"/>
                <w:szCs w:val="16"/>
              </w:rPr>
              <w:t>Наименование поселения</w:t>
            </w:r>
          </w:p>
          <w:p w:rsidR="006D3365" w:rsidRPr="00397E29" w:rsidRDefault="006D3365" w:rsidP="00E34907">
            <w:pPr>
              <w:widowControl w:val="0"/>
              <w:jc w:val="center"/>
              <w:rPr>
                <w:sz w:val="12"/>
                <w:szCs w:val="16"/>
              </w:rPr>
            </w:pPr>
            <w:r w:rsidRPr="00397E29">
              <w:rPr>
                <w:sz w:val="12"/>
                <w:szCs w:val="16"/>
              </w:rPr>
              <w:t xml:space="preserve"> (в разрезе налогов)</w:t>
            </w:r>
          </w:p>
        </w:tc>
        <w:tc>
          <w:tcPr>
            <w:tcW w:w="1417" w:type="dxa"/>
            <w:tcBorders>
              <w:top w:val="single" w:sz="4" w:space="0" w:color="000000"/>
              <w:left w:val="single" w:sz="4" w:space="0" w:color="000000"/>
              <w:bottom w:val="single" w:sz="4" w:space="0" w:color="000000"/>
              <w:right w:val="single" w:sz="4" w:space="0" w:color="000000"/>
            </w:tcBorders>
            <w:vAlign w:val="center"/>
          </w:tcPr>
          <w:p w:rsidR="006D3365" w:rsidRPr="00397E29" w:rsidRDefault="006D3365" w:rsidP="00E34907">
            <w:pPr>
              <w:widowControl w:val="0"/>
              <w:jc w:val="center"/>
              <w:rPr>
                <w:sz w:val="12"/>
                <w:szCs w:val="16"/>
              </w:rPr>
            </w:pPr>
            <w:r w:rsidRPr="00397E29">
              <w:rPr>
                <w:sz w:val="12"/>
                <w:szCs w:val="16"/>
              </w:rPr>
              <w:t>Объем налоговых льгот за 20__ год</w:t>
            </w:r>
          </w:p>
        </w:tc>
        <w:tc>
          <w:tcPr>
            <w:tcW w:w="1418" w:type="dxa"/>
            <w:tcBorders>
              <w:top w:val="single" w:sz="4" w:space="0" w:color="000000"/>
              <w:left w:val="single" w:sz="4" w:space="0" w:color="000000"/>
              <w:bottom w:val="single" w:sz="4" w:space="0" w:color="000000"/>
              <w:right w:val="single" w:sz="4" w:space="0" w:color="000000"/>
            </w:tcBorders>
            <w:vAlign w:val="center"/>
          </w:tcPr>
          <w:p w:rsidR="006D3365" w:rsidRPr="00397E29" w:rsidRDefault="006D3365" w:rsidP="00E34907">
            <w:pPr>
              <w:widowControl w:val="0"/>
              <w:jc w:val="center"/>
              <w:rPr>
                <w:sz w:val="12"/>
                <w:szCs w:val="16"/>
              </w:rPr>
            </w:pPr>
            <w:r w:rsidRPr="00397E29">
              <w:rPr>
                <w:sz w:val="12"/>
                <w:szCs w:val="16"/>
              </w:rPr>
              <w:t>Объем налоговых льгот за 20__ год (оценка)</w:t>
            </w:r>
          </w:p>
        </w:tc>
        <w:tc>
          <w:tcPr>
            <w:tcW w:w="1842" w:type="dxa"/>
            <w:tcBorders>
              <w:top w:val="single" w:sz="4" w:space="0" w:color="000000"/>
              <w:left w:val="single" w:sz="4" w:space="0" w:color="000000"/>
              <w:bottom w:val="single" w:sz="4" w:space="0" w:color="000000"/>
              <w:right w:val="single" w:sz="4" w:space="0" w:color="000000"/>
            </w:tcBorders>
            <w:vAlign w:val="center"/>
          </w:tcPr>
          <w:p w:rsidR="006D3365" w:rsidRPr="00397E29" w:rsidRDefault="006D3365" w:rsidP="00E34907">
            <w:pPr>
              <w:widowControl w:val="0"/>
              <w:jc w:val="center"/>
              <w:rPr>
                <w:sz w:val="12"/>
                <w:szCs w:val="16"/>
              </w:rPr>
            </w:pPr>
            <w:r w:rsidRPr="00397E29">
              <w:rPr>
                <w:sz w:val="12"/>
                <w:szCs w:val="16"/>
              </w:rPr>
              <w:t>Количество льготных категорий</w:t>
            </w:r>
          </w:p>
        </w:tc>
        <w:tc>
          <w:tcPr>
            <w:tcW w:w="2083" w:type="dxa"/>
            <w:tcBorders>
              <w:top w:val="single" w:sz="4" w:space="0" w:color="000000"/>
              <w:left w:val="single" w:sz="4" w:space="0" w:color="000000"/>
              <w:bottom w:val="single" w:sz="4" w:space="0" w:color="000000"/>
              <w:right w:val="single" w:sz="4" w:space="0" w:color="000000"/>
            </w:tcBorders>
            <w:vAlign w:val="center"/>
          </w:tcPr>
          <w:p w:rsidR="006D3365" w:rsidRPr="00397E29" w:rsidRDefault="006D3365" w:rsidP="00E34907">
            <w:pPr>
              <w:widowControl w:val="0"/>
              <w:jc w:val="center"/>
              <w:rPr>
                <w:sz w:val="12"/>
                <w:szCs w:val="16"/>
              </w:rPr>
            </w:pPr>
            <w:r w:rsidRPr="00397E29">
              <w:rPr>
                <w:sz w:val="12"/>
                <w:szCs w:val="16"/>
              </w:rPr>
              <w:t>Период, за который проведена оценка муниципальными образованиями, дата проведения оценки</w:t>
            </w:r>
          </w:p>
        </w:tc>
        <w:tc>
          <w:tcPr>
            <w:tcW w:w="1709" w:type="dxa"/>
            <w:tcBorders>
              <w:top w:val="single" w:sz="4" w:space="0" w:color="000000"/>
              <w:left w:val="single" w:sz="4" w:space="0" w:color="000000"/>
              <w:bottom w:val="single" w:sz="4" w:space="0" w:color="000000"/>
              <w:right w:val="single" w:sz="4" w:space="0" w:color="000000"/>
            </w:tcBorders>
            <w:vAlign w:val="center"/>
          </w:tcPr>
          <w:p w:rsidR="006D3365" w:rsidRPr="00397E29" w:rsidRDefault="006D3365" w:rsidP="00E34907">
            <w:pPr>
              <w:widowControl w:val="0"/>
              <w:jc w:val="center"/>
              <w:rPr>
                <w:sz w:val="12"/>
                <w:szCs w:val="16"/>
              </w:rPr>
            </w:pPr>
            <w:r w:rsidRPr="00397E29">
              <w:rPr>
                <w:sz w:val="12"/>
                <w:szCs w:val="16"/>
              </w:rPr>
              <w:t>Количество неэффективных льгот</w:t>
            </w:r>
          </w:p>
        </w:tc>
        <w:tc>
          <w:tcPr>
            <w:tcW w:w="1971" w:type="dxa"/>
            <w:tcBorders>
              <w:top w:val="single" w:sz="4" w:space="0" w:color="000000"/>
              <w:left w:val="single" w:sz="4" w:space="0" w:color="000000"/>
              <w:bottom w:val="single" w:sz="4" w:space="0" w:color="000000"/>
              <w:right w:val="single" w:sz="4" w:space="0" w:color="000000"/>
            </w:tcBorders>
            <w:vAlign w:val="center"/>
          </w:tcPr>
          <w:p w:rsidR="006D3365" w:rsidRPr="00397E29" w:rsidRDefault="006D3365" w:rsidP="00E34907">
            <w:pPr>
              <w:widowControl w:val="0"/>
              <w:jc w:val="center"/>
              <w:rPr>
                <w:sz w:val="12"/>
                <w:szCs w:val="16"/>
              </w:rPr>
            </w:pPr>
            <w:r w:rsidRPr="00397E29">
              <w:rPr>
                <w:sz w:val="12"/>
                <w:szCs w:val="16"/>
              </w:rPr>
              <w:t>Бюджетный результат оценки эффективности (в случае отмены/частичной отмены льгот), тыс.рублей</w:t>
            </w:r>
          </w:p>
        </w:tc>
        <w:tc>
          <w:tcPr>
            <w:tcW w:w="1544" w:type="dxa"/>
            <w:tcBorders>
              <w:top w:val="single" w:sz="4" w:space="0" w:color="000000"/>
              <w:left w:val="single" w:sz="4" w:space="0" w:color="000000"/>
              <w:bottom w:val="single" w:sz="4" w:space="0" w:color="000000"/>
              <w:right w:val="single" w:sz="4" w:space="0" w:color="000000"/>
            </w:tcBorders>
            <w:vAlign w:val="center"/>
          </w:tcPr>
          <w:p w:rsidR="006D3365" w:rsidRPr="00397E29" w:rsidRDefault="006D3365" w:rsidP="00E34907">
            <w:pPr>
              <w:widowControl w:val="0"/>
              <w:jc w:val="center"/>
              <w:rPr>
                <w:sz w:val="12"/>
                <w:szCs w:val="16"/>
              </w:rPr>
            </w:pPr>
            <w:r w:rsidRPr="00397E29">
              <w:rPr>
                <w:sz w:val="12"/>
                <w:szCs w:val="16"/>
              </w:rPr>
              <w:t>Количество льгот, предлагаемых к отмене</w:t>
            </w:r>
          </w:p>
        </w:tc>
      </w:tr>
      <w:tr w:rsidR="006D3365" w:rsidRPr="00397E29" w:rsidTr="001E462A">
        <w:tc>
          <w:tcPr>
            <w:tcW w:w="14786" w:type="dxa"/>
            <w:gridSpan w:val="9"/>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center"/>
              <w:rPr>
                <w:b/>
                <w:bCs/>
                <w:sz w:val="12"/>
                <w:szCs w:val="16"/>
              </w:rPr>
            </w:pPr>
            <w:r w:rsidRPr="00397E29">
              <w:rPr>
                <w:b/>
                <w:bCs/>
                <w:sz w:val="12"/>
                <w:szCs w:val="16"/>
              </w:rPr>
              <w:t>Налог на имущество физических лиц</w:t>
            </w:r>
          </w:p>
        </w:tc>
      </w:tr>
      <w:tr w:rsidR="006D3365" w:rsidRPr="00397E29" w:rsidTr="001E462A">
        <w:tc>
          <w:tcPr>
            <w:tcW w:w="897"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sz w:val="12"/>
                <w:szCs w:val="16"/>
              </w:rPr>
            </w:pPr>
            <w:r w:rsidRPr="00397E29">
              <w:rPr>
                <w:sz w:val="12"/>
                <w:szCs w:val="16"/>
              </w:rPr>
              <w:t>1.</w:t>
            </w:r>
          </w:p>
        </w:tc>
        <w:tc>
          <w:tcPr>
            <w:tcW w:w="1905"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sz w:val="12"/>
                <w:szCs w:val="16"/>
              </w:rPr>
            </w:pPr>
          </w:p>
        </w:tc>
        <w:tc>
          <w:tcPr>
            <w:tcW w:w="1417"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sz w:val="12"/>
                <w:szCs w:val="16"/>
              </w:rPr>
            </w:pPr>
          </w:p>
        </w:tc>
        <w:tc>
          <w:tcPr>
            <w:tcW w:w="1418"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sz w:val="12"/>
                <w:szCs w:val="16"/>
              </w:rPr>
            </w:pPr>
          </w:p>
        </w:tc>
        <w:tc>
          <w:tcPr>
            <w:tcW w:w="1842"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sz w:val="12"/>
                <w:szCs w:val="16"/>
              </w:rPr>
            </w:pPr>
          </w:p>
        </w:tc>
        <w:tc>
          <w:tcPr>
            <w:tcW w:w="2083"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sz w:val="12"/>
                <w:szCs w:val="16"/>
              </w:rPr>
            </w:pPr>
          </w:p>
        </w:tc>
        <w:tc>
          <w:tcPr>
            <w:tcW w:w="1709"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sz w:val="12"/>
                <w:szCs w:val="16"/>
              </w:rPr>
            </w:pPr>
          </w:p>
        </w:tc>
        <w:tc>
          <w:tcPr>
            <w:tcW w:w="1971"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sz w:val="12"/>
                <w:szCs w:val="16"/>
              </w:rPr>
            </w:pPr>
          </w:p>
        </w:tc>
        <w:tc>
          <w:tcPr>
            <w:tcW w:w="1544"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sz w:val="12"/>
                <w:szCs w:val="16"/>
              </w:rPr>
            </w:pPr>
          </w:p>
        </w:tc>
      </w:tr>
      <w:tr w:rsidR="006D3365" w:rsidRPr="00397E29" w:rsidTr="001E462A">
        <w:tc>
          <w:tcPr>
            <w:tcW w:w="897"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sz w:val="12"/>
                <w:szCs w:val="16"/>
              </w:rPr>
            </w:pPr>
            <w:r w:rsidRPr="00397E29">
              <w:rPr>
                <w:sz w:val="12"/>
                <w:szCs w:val="16"/>
              </w:rPr>
              <w:t>2.</w:t>
            </w:r>
          </w:p>
        </w:tc>
        <w:tc>
          <w:tcPr>
            <w:tcW w:w="1905"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sz w:val="12"/>
                <w:szCs w:val="16"/>
              </w:rPr>
            </w:pPr>
          </w:p>
        </w:tc>
        <w:tc>
          <w:tcPr>
            <w:tcW w:w="1417"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sz w:val="12"/>
                <w:szCs w:val="16"/>
              </w:rPr>
            </w:pPr>
          </w:p>
        </w:tc>
        <w:tc>
          <w:tcPr>
            <w:tcW w:w="1418"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sz w:val="12"/>
                <w:szCs w:val="16"/>
              </w:rPr>
            </w:pPr>
          </w:p>
        </w:tc>
        <w:tc>
          <w:tcPr>
            <w:tcW w:w="1842"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sz w:val="12"/>
                <w:szCs w:val="16"/>
              </w:rPr>
            </w:pPr>
          </w:p>
        </w:tc>
        <w:tc>
          <w:tcPr>
            <w:tcW w:w="2083"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sz w:val="12"/>
                <w:szCs w:val="16"/>
              </w:rPr>
            </w:pPr>
          </w:p>
        </w:tc>
        <w:tc>
          <w:tcPr>
            <w:tcW w:w="1709"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sz w:val="12"/>
                <w:szCs w:val="16"/>
              </w:rPr>
            </w:pPr>
          </w:p>
        </w:tc>
        <w:tc>
          <w:tcPr>
            <w:tcW w:w="1971"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sz w:val="12"/>
                <w:szCs w:val="16"/>
              </w:rPr>
            </w:pPr>
          </w:p>
        </w:tc>
        <w:tc>
          <w:tcPr>
            <w:tcW w:w="1544"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sz w:val="12"/>
                <w:szCs w:val="16"/>
              </w:rPr>
            </w:pPr>
          </w:p>
        </w:tc>
      </w:tr>
      <w:tr w:rsidR="006D3365" w:rsidRPr="00397E29" w:rsidTr="001E462A">
        <w:tc>
          <w:tcPr>
            <w:tcW w:w="897"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b/>
                <w:bCs/>
                <w:sz w:val="12"/>
                <w:szCs w:val="16"/>
              </w:rPr>
            </w:pPr>
            <w:r w:rsidRPr="00397E29">
              <w:rPr>
                <w:b/>
                <w:bCs/>
                <w:sz w:val="12"/>
                <w:szCs w:val="16"/>
              </w:rPr>
              <w:t>Итого по налогу</w:t>
            </w:r>
          </w:p>
        </w:tc>
        <w:tc>
          <w:tcPr>
            <w:tcW w:w="1905"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b/>
                <w:bCs/>
                <w:sz w:val="12"/>
                <w:szCs w:val="16"/>
              </w:rPr>
            </w:pPr>
          </w:p>
        </w:tc>
        <w:tc>
          <w:tcPr>
            <w:tcW w:w="1417"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b/>
                <w:bCs/>
                <w:sz w:val="12"/>
                <w:szCs w:val="16"/>
              </w:rPr>
            </w:pPr>
          </w:p>
        </w:tc>
        <w:tc>
          <w:tcPr>
            <w:tcW w:w="1418"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b/>
                <w:bCs/>
                <w:sz w:val="12"/>
                <w:szCs w:val="16"/>
              </w:rPr>
            </w:pPr>
          </w:p>
        </w:tc>
        <w:tc>
          <w:tcPr>
            <w:tcW w:w="1842"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b/>
                <w:bCs/>
                <w:sz w:val="12"/>
                <w:szCs w:val="16"/>
              </w:rPr>
            </w:pPr>
          </w:p>
        </w:tc>
        <w:tc>
          <w:tcPr>
            <w:tcW w:w="2083"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b/>
                <w:bCs/>
                <w:sz w:val="12"/>
                <w:szCs w:val="16"/>
              </w:rPr>
            </w:pPr>
          </w:p>
        </w:tc>
        <w:tc>
          <w:tcPr>
            <w:tcW w:w="1709"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b/>
                <w:bCs/>
                <w:sz w:val="12"/>
                <w:szCs w:val="16"/>
              </w:rPr>
            </w:pPr>
          </w:p>
        </w:tc>
        <w:tc>
          <w:tcPr>
            <w:tcW w:w="1971"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b/>
                <w:bCs/>
                <w:sz w:val="12"/>
                <w:szCs w:val="16"/>
              </w:rPr>
            </w:pPr>
          </w:p>
        </w:tc>
        <w:tc>
          <w:tcPr>
            <w:tcW w:w="1544"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b/>
                <w:bCs/>
                <w:sz w:val="12"/>
                <w:szCs w:val="16"/>
              </w:rPr>
            </w:pPr>
          </w:p>
        </w:tc>
      </w:tr>
      <w:tr w:rsidR="006D3365" w:rsidRPr="00397E29" w:rsidTr="001E462A">
        <w:tc>
          <w:tcPr>
            <w:tcW w:w="14786" w:type="dxa"/>
            <w:gridSpan w:val="9"/>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center"/>
              <w:rPr>
                <w:b/>
                <w:bCs/>
                <w:sz w:val="12"/>
                <w:szCs w:val="16"/>
              </w:rPr>
            </w:pPr>
            <w:r w:rsidRPr="00397E29">
              <w:rPr>
                <w:b/>
                <w:bCs/>
                <w:sz w:val="12"/>
                <w:szCs w:val="16"/>
              </w:rPr>
              <w:t xml:space="preserve">Земельный налог </w:t>
            </w:r>
          </w:p>
        </w:tc>
      </w:tr>
      <w:tr w:rsidR="006D3365" w:rsidRPr="00397E29" w:rsidTr="001E462A">
        <w:tc>
          <w:tcPr>
            <w:tcW w:w="897"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sz w:val="12"/>
                <w:szCs w:val="16"/>
              </w:rPr>
            </w:pPr>
            <w:r w:rsidRPr="00397E29">
              <w:rPr>
                <w:sz w:val="12"/>
                <w:szCs w:val="16"/>
              </w:rPr>
              <w:t>1.</w:t>
            </w:r>
          </w:p>
        </w:tc>
        <w:tc>
          <w:tcPr>
            <w:tcW w:w="1905"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sz w:val="12"/>
                <w:szCs w:val="16"/>
              </w:rPr>
            </w:pPr>
          </w:p>
        </w:tc>
        <w:tc>
          <w:tcPr>
            <w:tcW w:w="1417"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sz w:val="12"/>
                <w:szCs w:val="16"/>
              </w:rPr>
            </w:pPr>
          </w:p>
        </w:tc>
        <w:tc>
          <w:tcPr>
            <w:tcW w:w="1418"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sz w:val="12"/>
                <w:szCs w:val="16"/>
              </w:rPr>
            </w:pPr>
          </w:p>
        </w:tc>
        <w:tc>
          <w:tcPr>
            <w:tcW w:w="1842"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sz w:val="12"/>
                <w:szCs w:val="16"/>
              </w:rPr>
            </w:pPr>
          </w:p>
        </w:tc>
        <w:tc>
          <w:tcPr>
            <w:tcW w:w="2083"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sz w:val="12"/>
                <w:szCs w:val="16"/>
              </w:rPr>
            </w:pPr>
          </w:p>
        </w:tc>
        <w:tc>
          <w:tcPr>
            <w:tcW w:w="1709"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sz w:val="12"/>
                <w:szCs w:val="16"/>
              </w:rPr>
            </w:pPr>
          </w:p>
        </w:tc>
        <w:tc>
          <w:tcPr>
            <w:tcW w:w="1971"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sz w:val="12"/>
                <w:szCs w:val="16"/>
              </w:rPr>
            </w:pPr>
          </w:p>
        </w:tc>
        <w:tc>
          <w:tcPr>
            <w:tcW w:w="1544"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sz w:val="12"/>
                <w:szCs w:val="16"/>
              </w:rPr>
            </w:pPr>
          </w:p>
        </w:tc>
      </w:tr>
      <w:tr w:rsidR="006D3365" w:rsidRPr="00397E29" w:rsidTr="001E462A">
        <w:tc>
          <w:tcPr>
            <w:tcW w:w="897"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sz w:val="12"/>
                <w:szCs w:val="16"/>
              </w:rPr>
            </w:pPr>
            <w:r w:rsidRPr="00397E29">
              <w:rPr>
                <w:sz w:val="12"/>
                <w:szCs w:val="16"/>
              </w:rPr>
              <w:t>2.</w:t>
            </w:r>
          </w:p>
        </w:tc>
        <w:tc>
          <w:tcPr>
            <w:tcW w:w="1905"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sz w:val="12"/>
                <w:szCs w:val="16"/>
              </w:rPr>
            </w:pPr>
          </w:p>
        </w:tc>
        <w:tc>
          <w:tcPr>
            <w:tcW w:w="1417"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sz w:val="12"/>
                <w:szCs w:val="16"/>
              </w:rPr>
            </w:pPr>
          </w:p>
        </w:tc>
        <w:tc>
          <w:tcPr>
            <w:tcW w:w="1418"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sz w:val="12"/>
                <w:szCs w:val="16"/>
              </w:rPr>
            </w:pPr>
          </w:p>
        </w:tc>
        <w:tc>
          <w:tcPr>
            <w:tcW w:w="1842"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sz w:val="12"/>
                <w:szCs w:val="16"/>
              </w:rPr>
            </w:pPr>
          </w:p>
        </w:tc>
        <w:tc>
          <w:tcPr>
            <w:tcW w:w="2083"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sz w:val="12"/>
                <w:szCs w:val="16"/>
              </w:rPr>
            </w:pPr>
          </w:p>
        </w:tc>
        <w:tc>
          <w:tcPr>
            <w:tcW w:w="1709"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sz w:val="12"/>
                <w:szCs w:val="16"/>
              </w:rPr>
            </w:pPr>
          </w:p>
        </w:tc>
        <w:tc>
          <w:tcPr>
            <w:tcW w:w="1971"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sz w:val="12"/>
                <w:szCs w:val="16"/>
              </w:rPr>
            </w:pPr>
          </w:p>
        </w:tc>
        <w:tc>
          <w:tcPr>
            <w:tcW w:w="1544"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sz w:val="12"/>
                <w:szCs w:val="16"/>
              </w:rPr>
            </w:pPr>
          </w:p>
        </w:tc>
      </w:tr>
      <w:tr w:rsidR="006D3365" w:rsidRPr="00397E29" w:rsidTr="001E462A">
        <w:tc>
          <w:tcPr>
            <w:tcW w:w="897"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b/>
                <w:bCs/>
                <w:sz w:val="12"/>
                <w:szCs w:val="16"/>
              </w:rPr>
            </w:pPr>
            <w:r w:rsidRPr="00397E29">
              <w:rPr>
                <w:b/>
                <w:bCs/>
                <w:sz w:val="12"/>
                <w:szCs w:val="16"/>
              </w:rPr>
              <w:t>Итого по налогу</w:t>
            </w:r>
          </w:p>
        </w:tc>
        <w:tc>
          <w:tcPr>
            <w:tcW w:w="1905"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b/>
                <w:bCs/>
                <w:sz w:val="12"/>
                <w:szCs w:val="16"/>
              </w:rPr>
            </w:pPr>
          </w:p>
        </w:tc>
        <w:tc>
          <w:tcPr>
            <w:tcW w:w="1417"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b/>
                <w:bCs/>
                <w:sz w:val="12"/>
                <w:szCs w:val="16"/>
              </w:rPr>
            </w:pPr>
          </w:p>
        </w:tc>
        <w:tc>
          <w:tcPr>
            <w:tcW w:w="1418"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b/>
                <w:bCs/>
                <w:sz w:val="12"/>
                <w:szCs w:val="16"/>
              </w:rPr>
            </w:pPr>
          </w:p>
        </w:tc>
        <w:tc>
          <w:tcPr>
            <w:tcW w:w="1842"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b/>
                <w:bCs/>
                <w:sz w:val="12"/>
                <w:szCs w:val="16"/>
              </w:rPr>
            </w:pPr>
          </w:p>
        </w:tc>
        <w:tc>
          <w:tcPr>
            <w:tcW w:w="2083"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b/>
                <w:bCs/>
                <w:sz w:val="12"/>
                <w:szCs w:val="16"/>
              </w:rPr>
            </w:pPr>
          </w:p>
        </w:tc>
        <w:tc>
          <w:tcPr>
            <w:tcW w:w="1709"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b/>
                <w:bCs/>
                <w:sz w:val="12"/>
                <w:szCs w:val="16"/>
              </w:rPr>
            </w:pPr>
          </w:p>
        </w:tc>
        <w:tc>
          <w:tcPr>
            <w:tcW w:w="1971"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b/>
                <w:bCs/>
                <w:sz w:val="12"/>
                <w:szCs w:val="16"/>
              </w:rPr>
            </w:pPr>
          </w:p>
        </w:tc>
        <w:tc>
          <w:tcPr>
            <w:tcW w:w="1544"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b/>
                <w:bCs/>
                <w:sz w:val="12"/>
                <w:szCs w:val="16"/>
              </w:rPr>
            </w:pPr>
          </w:p>
        </w:tc>
      </w:tr>
      <w:tr w:rsidR="006D3365" w:rsidRPr="00397E29" w:rsidTr="001E462A">
        <w:tc>
          <w:tcPr>
            <w:tcW w:w="897"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b/>
                <w:bCs/>
                <w:sz w:val="12"/>
                <w:szCs w:val="16"/>
              </w:rPr>
            </w:pPr>
            <w:r w:rsidRPr="00397E29">
              <w:rPr>
                <w:b/>
                <w:bCs/>
                <w:sz w:val="12"/>
                <w:szCs w:val="16"/>
              </w:rPr>
              <w:t>Всего</w:t>
            </w:r>
          </w:p>
        </w:tc>
        <w:tc>
          <w:tcPr>
            <w:tcW w:w="1905"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b/>
                <w:bCs/>
                <w:sz w:val="12"/>
                <w:szCs w:val="16"/>
              </w:rPr>
            </w:pPr>
          </w:p>
        </w:tc>
        <w:tc>
          <w:tcPr>
            <w:tcW w:w="1417"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b/>
                <w:bCs/>
                <w:sz w:val="12"/>
                <w:szCs w:val="16"/>
              </w:rPr>
            </w:pPr>
          </w:p>
        </w:tc>
        <w:tc>
          <w:tcPr>
            <w:tcW w:w="1418"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b/>
                <w:bCs/>
                <w:sz w:val="12"/>
                <w:szCs w:val="16"/>
              </w:rPr>
            </w:pPr>
          </w:p>
        </w:tc>
        <w:tc>
          <w:tcPr>
            <w:tcW w:w="1842"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b/>
                <w:bCs/>
                <w:sz w:val="12"/>
                <w:szCs w:val="16"/>
              </w:rPr>
            </w:pPr>
          </w:p>
        </w:tc>
        <w:tc>
          <w:tcPr>
            <w:tcW w:w="2083"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b/>
                <w:bCs/>
                <w:sz w:val="12"/>
                <w:szCs w:val="16"/>
              </w:rPr>
            </w:pPr>
          </w:p>
        </w:tc>
        <w:tc>
          <w:tcPr>
            <w:tcW w:w="1709"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b/>
                <w:bCs/>
                <w:sz w:val="12"/>
                <w:szCs w:val="16"/>
              </w:rPr>
            </w:pPr>
          </w:p>
        </w:tc>
        <w:tc>
          <w:tcPr>
            <w:tcW w:w="1971"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b/>
                <w:bCs/>
                <w:sz w:val="12"/>
                <w:szCs w:val="16"/>
              </w:rPr>
            </w:pPr>
          </w:p>
        </w:tc>
        <w:tc>
          <w:tcPr>
            <w:tcW w:w="1544" w:type="dxa"/>
            <w:tcBorders>
              <w:top w:val="single" w:sz="4" w:space="0" w:color="000000"/>
              <w:left w:val="single" w:sz="4" w:space="0" w:color="000000"/>
              <w:bottom w:val="single" w:sz="4" w:space="0" w:color="000000"/>
              <w:right w:val="single" w:sz="4" w:space="0" w:color="000000"/>
            </w:tcBorders>
          </w:tcPr>
          <w:p w:rsidR="006D3365" w:rsidRPr="00397E29" w:rsidRDefault="006D3365" w:rsidP="00E34907">
            <w:pPr>
              <w:widowControl w:val="0"/>
              <w:jc w:val="both"/>
              <w:rPr>
                <w:b/>
                <w:bCs/>
                <w:sz w:val="12"/>
                <w:szCs w:val="16"/>
              </w:rPr>
            </w:pPr>
          </w:p>
        </w:tc>
      </w:tr>
    </w:tbl>
    <w:p w:rsidR="006D3365" w:rsidRPr="00397E29" w:rsidRDefault="006D3365" w:rsidP="00E34907">
      <w:pPr>
        <w:widowControl w:val="0"/>
        <w:jc w:val="both"/>
        <w:rPr>
          <w:sz w:val="16"/>
          <w:szCs w:val="16"/>
        </w:rPr>
      </w:pPr>
    </w:p>
    <w:p w:rsidR="00842D1A" w:rsidRPr="00397E29" w:rsidRDefault="00842D1A" w:rsidP="00E34907">
      <w:pPr>
        <w:widowControl w:val="0"/>
        <w:jc w:val="center"/>
        <w:rPr>
          <w:b/>
          <w:sz w:val="16"/>
          <w:szCs w:val="16"/>
        </w:rPr>
      </w:pPr>
      <w:r w:rsidRPr="00397E29">
        <w:rPr>
          <w:b/>
          <w:sz w:val="16"/>
          <w:szCs w:val="16"/>
        </w:rPr>
        <w:t>АДМИНИСТРАЦИЯ ГОРОДСКОГО ПОСЕЛЕНИЯ -</w:t>
      </w:r>
    </w:p>
    <w:p w:rsidR="00842D1A" w:rsidRPr="00397E29" w:rsidRDefault="00842D1A" w:rsidP="00E34907">
      <w:pPr>
        <w:widowControl w:val="0"/>
        <w:jc w:val="center"/>
        <w:rPr>
          <w:b/>
          <w:sz w:val="16"/>
          <w:szCs w:val="16"/>
        </w:rPr>
      </w:pPr>
      <w:r w:rsidRPr="00397E29">
        <w:rPr>
          <w:b/>
          <w:sz w:val="16"/>
          <w:szCs w:val="16"/>
        </w:rPr>
        <w:t>ГОРОД ПАВЛОВСК</w:t>
      </w:r>
    </w:p>
    <w:p w:rsidR="00842D1A" w:rsidRPr="00397E29" w:rsidRDefault="00842D1A" w:rsidP="00E34907">
      <w:pPr>
        <w:widowControl w:val="0"/>
        <w:jc w:val="center"/>
        <w:rPr>
          <w:b/>
          <w:sz w:val="16"/>
          <w:szCs w:val="16"/>
        </w:rPr>
      </w:pPr>
      <w:r w:rsidRPr="00397E29">
        <w:rPr>
          <w:b/>
          <w:sz w:val="16"/>
          <w:szCs w:val="16"/>
        </w:rPr>
        <w:t>ПАВЛОВСКОГО МУНИЦИПАЛЬНОГО РАЙОНА</w:t>
      </w:r>
    </w:p>
    <w:p w:rsidR="00842D1A" w:rsidRPr="00397E29" w:rsidRDefault="00842D1A" w:rsidP="00E34907">
      <w:pPr>
        <w:widowControl w:val="0"/>
        <w:jc w:val="center"/>
        <w:rPr>
          <w:b/>
          <w:sz w:val="16"/>
          <w:szCs w:val="16"/>
        </w:rPr>
      </w:pPr>
      <w:r w:rsidRPr="00397E29">
        <w:rPr>
          <w:b/>
          <w:sz w:val="16"/>
          <w:szCs w:val="16"/>
        </w:rPr>
        <w:t>ВОРОНЕЖСКОЙ ОБЛАСТИ</w:t>
      </w:r>
    </w:p>
    <w:p w:rsidR="00842D1A" w:rsidRPr="00397E29" w:rsidRDefault="00842D1A" w:rsidP="00E34907">
      <w:pPr>
        <w:widowControl w:val="0"/>
        <w:jc w:val="center"/>
        <w:rPr>
          <w:sz w:val="16"/>
          <w:szCs w:val="16"/>
        </w:rPr>
      </w:pPr>
    </w:p>
    <w:p w:rsidR="00842D1A" w:rsidRPr="00397E29" w:rsidRDefault="00842D1A" w:rsidP="00E34907">
      <w:pPr>
        <w:widowControl w:val="0"/>
        <w:jc w:val="center"/>
        <w:rPr>
          <w:b/>
          <w:bCs/>
          <w:sz w:val="16"/>
          <w:szCs w:val="16"/>
        </w:rPr>
      </w:pPr>
      <w:r w:rsidRPr="00397E29">
        <w:rPr>
          <w:b/>
          <w:bCs/>
          <w:sz w:val="16"/>
          <w:szCs w:val="16"/>
        </w:rPr>
        <w:t>П О С Т А Н О В Л Е Н И Е</w:t>
      </w:r>
    </w:p>
    <w:p w:rsidR="00842D1A" w:rsidRPr="00397E29" w:rsidRDefault="00842D1A" w:rsidP="00E34907">
      <w:pPr>
        <w:widowControl w:val="0"/>
        <w:pBdr>
          <w:bottom w:val="thinThickSmallGap" w:sz="24" w:space="1" w:color="auto"/>
        </w:pBdr>
        <w:tabs>
          <w:tab w:val="left" w:pos="0"/>
        </w:tabs>
        <w:jc w:val="both"/>
        <w:rPr>
          <w:sz w:val="16"/>
          <w:szCs w:val="16"/>
        </w:rPr>
      </w:pPr>
    </w:p>
    <w:p w:rsidR="00842D1A" w:rsidRPr="00397E29" w:rsidRDefault="00842D1A" w:rsidP="00E34907">
      <w:pPr>
        <w:widowControl w:val="0"/>
        <w:pBdr>
          <w:bottom w:val="single" w:sz="4" w:space="1" w:color="auto"/>
        </w:pBdr>
        <w:jc w:val="both"/>
        <w:rPr>
          <w:sz w:val="16"/>
          <w:szCs w:val="16"/>
        </w:rPr>
      </w:pPr>
    </w:p>
    <w:p w:rsidR="00842D1A" w:rsidRPr="00397E29" w:rsidRDefault="00842D1A" w:rsidP="00E34907">
      <w:pPr>
        <w:widowControl w:val="0"/>
        <w:pBdr>
          <w:bottom w:val="single" w:sz="4" w:space="1" w:color="auto"/>
        </w:pBdr>
        <w:tabs>
          <w:tab w:val="left" w:pos="5670"/>
        </w:tabs>
        <w:jc w:val="both"/>
        <w:rPr>
          <w:sz w:val="16"/>
          <w:szCs w:val="16"/>
        </w:rPr>
      </w:pPr>
      <w:r w:rsidRPr="00397E29">
        <w:rPr>
          <w:sz w:val="16"/>
          <w:szCs w:val="16"/>
        </w:rPr>
        <w:t xml:space="preserve">от  13.06.2019 г.    №  276 </w:t>
      </w:r>
    </w:p>
    <w:p w:rsidR="00842D1A" w:rsidRPr="00397E29" w:rsidRDefault="00842D1A" w:rsidP="00E34907">
      <w:pPr>
        <w:widowControl w:val="0"/>
        <w:shd w:val="clear" w:color="auto" w:fill="FFFFFF"/>
        <w:tabs>
          <w:tab w:val="left" w:pos="5670"/>
        </w:tabs>
        <w:jc w:val="both"/>
        <w:rPr>
          <w:sz w:val="16"/>
          <w:szCs w:val="16"/>
        </w:rPr>
      </w:pPr>
      <w:r w:rsidRPr="00397E29">
        <w:rPr>
          <w:sz w:val="16"/>
          <w:szCs w:val="16"/>
        </w:rPr>
        <w:t>г. Павловск</w:t>
      </w:r>
    </w:p>
    <w:p w:rsidR="00842D1A" w:rsidRPr="00397E29" w:rsidRDefault="00842D1A" w:rsidP="00E34907">
      <w:pPr>
        <w:widowControl w:val="0"/>
        <w:tabs>
          <w:tab w:val="center" w:pos="4847"/>
        </w:tabs>
        <w:jc w:val="both"/>
        <w:rPr>
          <w:sz w:val="16"/>
          <w:szCs w:val="16"/>
        </w:rPr>
      </w:pPr>
      <w:r w:rsidRPr="00397E29">
        <w:rPr>
          <w:sz w:val="16"/>
          <w:szCs w:val="16"/>
        </w:rPr>
        <w:t>Об утверждении перечня земельных участков, подлежащих бесплатному предоставлению в собственность гражданам, имеющим трех и более детей, на территории городского поселения - город Павловск Павловского муниципального района Воронежской области</w:t>
      </w:r>
    </w:p>
    <w:p w:rsidR="00842D1A" w:rsidRPr="00397E29" w:rsidRDefault="00842D1A" w:rsidP="00E34907">
      <w:pPr>
        <w:widowControl w:val="0"/>
        <w:tabs>
          <w:tab w:val="center" w:pos="4847"/>
        </w:tabs>
        <w:jc w:val="both"/>
        <w:rPr>
          <w:sz w:val="16"/>
          <w:szCs w:val="16"/>
        </w:rPr>
      </w:pPr>
    </w:p>
    <w:p w:rsidR="00842D1A" w:rsidRPr="00397E29" w:rsidRDefault="00842D1A" w:rsidP="00E34907">
      <w:pPr>
        <w:widowControl w:val="0"/>
        <w:tabs>
          <w:tab w:val="center" w:pos="4847"/>
        </w:tabs>
        <w:jc w:val="both"/>
        <w:rPr>
          <w:sz w:val="16"/>
          <w:szCs w:val="16"/>
        </w:rPr>
      </w:pPr>
      <w:r w:rsidRPr="00397E29">
        <w:rPr>
          <w:sz w:val="16"/>
          <w:szCs w:val="16"/>
        </w:rPr>
        <w:tab/>
        <w:t xml:space="preserve">В соответствии с Земельным кодексом Российской Федерации, Федеральным законом от 25.01.2001 № 137-ФЗ «О введении в действие Земельного кодекса Российской Федерации», Законом Воронежской области от 13.05.2008 № 25-ОЗ «О регулировании земельных отношений на территории Воронежской области», постановлением правительства Воронежской области от 03.10.2012 № 886 «Об утверждении Порядка формирования и ведения перечня земельных участков, подлежащих бесплатному предоставлению в собственность граждан, имеющих трех и более детей, на территории Воронежской области», принимая во внимание приказ департамента имущественных и земельных отношений Воронежской области от 10.10.2012 № 1864 «Об утверждении формы перечня земельных участков, подлежащих бесплатному </w:t>
      </w:r>
      <w:r w:rsidRPr="00397E29">
        <w:rPr>
          <w:sz w:val="16"/>
          <w:szCs w:val="16"/>
        </w:rPr>
        <w:lastRenderedPageBreak/>
        <w:t>предоставлению в собственность граждан, имеющих трех и более детей, на территории Воронежской области» администрация городского поселения – город Павловск</w:t>
      </w:r>
    </w:p>
    <w:p w:rsidR="00842D1A" w:rsidRPr="00397E29" w:rsidRDefault="00842D1A" w:rsidP="00E34907">
      <w:pPr>
        <w:widowControl w:val="0"/>
        <w:tabs>
          <w:tab w:val="center" w:pos="4847"/>
        </w:tabs>
        <w:jc w:val="both"/>
        <w:rPr>
          <w:sz w:val="16"/>
          <w:szCs w:val="16"/>
        </w:rPr>
      </w:pPr>
    </w:p>
    <w:p w:rsidR="00842D1A" w:rsidRPr="00397E29" w:rsidRDefault="00842D1A" w:rsidP="00E34907">
      <w:pPr>
        <w:widowControl w:val="0"/>
        <w:tabs>
          <w:tab w:val="center" w:pos="4847"/>
        </w:tabs>
        <w:jc w:val="center"/>
        <w:rPr>
          <w:sz w:val="16"/>
          <w:szCs w:val="16"/>
        </w:rPr>
      </w:pPr>
      <w:r w:rsidRPr="00397E29">
        <w:rPr>
          <w:sz w:val="16"/>
          <w:szCs w:val="16"/>
        </w:rPr>
        <w:t>ПОСТАНОВЛЯЕТ:</w:t>
      </w:r>
    </w:p>
    <w:p w:rsidR="00842D1A" w:rsidRPr="00397E29" w:rsidRDefault="00842D1A" w:rsidP="00E34907">
      <w:pPr>
        <w:pStyle w:val="3"/>
        <w:keepNext w:val="0"/>
        <w:widowControl w:val="0"/>
        <w:spacing w:before="0" w:after="0"/>
        <w:jc w:val="both"/>
        <w:rPr>
          <w:rFonts w:ascii="Times New Roman" w:hAnsi="Times New Roman"/>
          <w:sz w:val="16"/>
          <w:szCs w:val="16"/>
        </w:rPr>
      </w:pPr>
    </w:p>
    <w:p w:rsidR="00842D1A" w:rsidRPr="00397E29" w:rsidRDefault="00842D1A" w:rsidP="00E34907">
      <w:pPr>
        <w:widowControl w:val="0"/>
        <w:jc w:val="both"/>
        <w:rPr>
          <w:color w:val="000000"/>
          <w:sz w:val="16"/>
          <w:szCs w:val="16"/>
        </w:rPr>
      </w:pPr>
      <w:r w:rsidRPr="00397E29">
        <w:rPr>
          <w:sz w:val="16"/>
          <w:szCs w:val="16"/>
        </w:rPr>
        <w:t xml:space="preserve">1. </w:t>
      </w:r>
      <w:r w:rsidRPr="00397E29">
        <w:rPr>
          <w:color w:val="000000"/>
          <w:sz w:val="16"/>
          <w:szCs w:val="16"/>
        </w:rPr>
        <w:t xml:space="preserve">Утвердить перечень земельных участков, подлежащих бесплатному предоставлению в собственность гражданам, имеющим трех и более детей, на территории городского поселения – город Павловск Павловского муниципального района Воронежской области (далее – Перечень) согласно приложению к настоящему постановлению. </w:t>
      </w:r>
    </w:p>
    <w:p w:rsidR="00842D1A" w:rsidRPr="00397E29" w:rsidRDefault="00842D1A" w:rsidP="00E34907">
      <w:pPr>
        <w:widowControl w:val="0"/>
        <w:jc w:val="both"/>
        <w:rPr>
          <w:sz w:val="16"/>
          <w:szCs w:val="16"/>
        </w:rPr>
      </w:pPr>
      <w:r w:rsidRPr="00397E29">
        <w:rPr>
          <w:sz w:val="16"/>
          <w:szCs w:val="16"/>
        </w:rPr>
        <w:t>2. Сектору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в течение 30 календарных дней со дня принятия настоящего постановления обеспечить направление гражданам, имеющим трех и более детей, предложения о предоставлении им в собственность земельных участков, включенных в Перечень.</w:t>
      </w:r>
    </w:p>
    <w:p w:rsidR="00842D1A" w:rsidRPr="00397E29" w:rsidRDefault="00842D1A" w:rsidP="00E34907">
      <w:pPr>
        <w:widowControl w:val="0"/>
        <w:autoSpaceDE w:val="0"/>
        <w:autoSpaceDN w:val="0"/>
        <w:adjustRightInd w:val="0"/>
        <w:jc w:val="both"/>
        <w:rPr>
          <w:sz w:val="16"/>
          <w:szCs w:val="16"/>
        </w:rPr>
      </w:pPr>
      <w:r w:rsidRPr="00397E29">
        <w:rPr>
          <w:sz w:val="16"/>
          <w:szCs w:val="16"/>
        </w:rPr>
        <w:t>3. Обнародовать настоящее постановление в соответствии с Положением о порядке опубликования (обнародования) муниципальных правовых актов органов местного самоуправления городского поселения – город Павловск и разместить на официальном сайте администрации городского поселения – город Павловск Павловского муниципального района Воронежской области  в сети Интернет, и  опубликовать настоящее постановление в муниципальной газете «Павловский муниципальный вестник».</w:t>
      </w:r>
    </w:p>
    <w:p w:rsidR="00842D1A" w:rsidRPr="00397E29" w:rsidRDefault="00842D1A" w:rsidP="00E34907">
      <w:pPr>
        <w:widowControl w:val="0"/>
        <w:autoSpaceDE w:val="0"/>
        <w:autoSpaceDN w:val="0"/>
        <w:adjustRightInd w:val="0"/>
        <w:jc w:val="both"/>
        <w:rPr>
          <w:sz w:val="16"/>
          <w:szCs w:val="16"/>
        </w:rPr>
      </w:pPr>
      <w:r w:rsidRPr="00397E29">
        <w:rPr>
          <w:sz w:val="16"/>
          <w:szCs w:val="16"/>
        </w:rPr>
        <w:t>4. Контроль за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842D1A" w:rsidRPr="00397E29" w:rsidRDefault="00842D1A" w:rsidP="00E34907">
      <w:pPr>
        <w:widowControl w:val="0"/>
        <w:suppressAutoHyphens/>
        <w:jc w:val="both"/>
        <w:rPr>
          <w:sz w:val="16"/>
          <w:szCs w:val="16"/>
        </w:rPr>
      </w:pPr>
    </w:p>
    <w:p w:rsidR="00842D1A" w:rsidRPr="00397E29" w:rsidRDefault="00842D1A" w:rsidP="00E34907">
      <w:pPr>
        <w:widowControl w:val="0"/>
        <w:jc w:val="both"/>
        <w:rPr>
          <w:sz w:val="16"/>
          <w:szCs w:val="16"/>
        </w:rPr>
      </w:pPr>
      <w:r w:rsidRPr="00397E29">
        <w:rPr>
          <w:sz w:val="16"/>
          <w:szCs w:val="16"/>
        </w:rPr>
        <w:t xml:space="preserve">Глава городского поселения – </w:t>
      </w:r>
    </w:p>
    <w:p w:rsidR="00842D1A" w:rsidRPr="00397E29" w:rsidRDefault="00842D1A" w:rsidP="00E34907">
      <w:pPr>
        <w:widowControl w:val="0"/>
        <w:jc w:val="both"/>
        <w:rPr>
          <w:sz w:val="16"/>
          <w:szCs w:val="16"/>
        </w:rPr>
      </w:pPr>
      <w:r w:rsidRPr="00397E29">
        <w:rPr>
          <w:sz w:val="16"/>
          <w:szCs w:val="16"/>
        </w:rPr>
        <w:t xml:space="preserve">город Павловск  </w:t>
      </w:r>
      <w:r w:rsidRPr="00397E29">
        <w:rPr>
          <w:sz w:val="16"/>
          <w:szCs w:val="16"/>
        </w:rPr>
        <w:tab/>
      </w:r>
      <w:r w:rsidRPr="00397E29">
        <w:rPr>
          <w:sz w:val="16"/>
          <w:szCs w:val="16"/>
        </w:rPr>
        <w:tab/>
      </w:r>
    </w:p>
    <w:p w:rsidR="00842D1A" w:rsidRPr="00397E29" w:rsidRDefault="00842D1A" w:rsidP="00E34907">
      <w:pPr>
        <w:widowControl w:val="0"/>
        <w:jc w:val="both"/>
        <w:rPr>
          <w:sz w:val="16"/>
          <w:szCs w:val="16"/>
        </w:rPr>
      </w:pPr>
      <w:r w:rsidRPr="00397E29">
        <w:rPr>
          <w:sz w:val="16"/>
          <w:szCs w:val="16"/>
        </w:rPr>
        <w:t>В.А. Щербаков</w:t>
      </w:r>
    </w:p>
    <w:p w:rsidR="00842D1A" w:rsidRPr="00397E29" w:rsidRDefault="00842D1A" w:rsidP="00E34907">
      <w:pPr>
        <w:widowControl w:val="0"/>
        <w:jc w:val="both"/>
        <w:rPr>
          <w:color w:val="000000"/>
          <w:sz w:val="16"/>
          <w:szCs w:val="16"/>
        </w:rPr>
      </w:pPr>
      <w:r w:rsidRPr="00397E29">
        <w:rPr>
          <w:color w:val="000000"/>
          <w:sz w:val="16"/>
          <w:szCs w:val="16"/>
        </w:rPr>
        <w:t>Приложение</w:t>
      </w:r>
    </w:p>
    <w:p w:rsidR="00842D1A" w:rsidRPr="00397E29" w:rsidRDefault="00842D1A" w:rsidP="00E34907">
      <w:pPr>
        <w:widowControl w:val="0"/>
        <w:jc w:val="both"/>
        <w:rPr>
          <w:color w:val="000000"/>
          <w:sz w:val="16"/>
          <w:szCs w:val="16"/>
        </w:rPr>
      </w:pPr>
      <w:r w:rsidRPr="00397E29">
        <w:rPr>
          <w:color w:val="000000"/>
          <w:sz w:val="16"/>
          <w:szCs w:val="16"/>
        </w:rPr>
        <w:t>к постановлению администрации</w:t>
      </w:r>
    </w:p>
    <w:p w:rsidR="00842D1A" w:rsidRPr="00397E29" w:rsidRDefault="00842D1A" w:rsidP="00E34907">
      <w:pPr>
        <w:widowControl w:val="0"/>
        <w:jc w:val="both"/>
        <w:rPr>
          <w:color w:val="000000"/>
          <w:sz w:val="16"/>
          <w:szCs w:val="16"/>
        </w:rPr>
      </w:pPr>
      <w:r w:rsidRPr="00397E29">
        <w:rPr>
          <w:color w:val="000000"/>
          <w:sz w:val="16"/>
          <w:szCs w:val="16"/>
        </w:rPr>
        <w:t>городского поселения – город Павловск</w:t>
      </w:r>
    </w:p>
    <w:p w:rsidR="00842D1A" w:rsidRPr="00397E29" w:rsidRDefault="00842D1A" w:rsidP="00E34907">
      <w:pPr>
        <w:widowControl w:val="0"/>
        <w:jc w:val="both"/>
        <w:rPr>
          <w:color w:val="000000"/>
          <w:sz w:val="16"/>
          <w:szCs w:val="16"/>
        </w:rPr>
      </w:pPr>
      <w:r w:rsidRPr="00397E29">
        <w:rPr>
          <w:color w:val="000000"/>
          <w:sz w:val="16"/>
          <w:szCs w:val="16"/>
        </w:rPr>
        <w:t>от 13.06.2019 г.  № 276</w:t>
      </w:r>
    </w:p>
    <w:p w:rsidR="00842D1A" w:rsidRPr="00397E29" w:rsidRDefault="00842D1A" w:rsidP="00E34907">
      <w:pPr>
        <w:widowControl w:val="0"/>
        <w:jc w:val="both"/>
        <w:rPr>
          <w:color w:val="000000"/>
          <w:sz w:val="16"/>
          <w:szCs w:val="16"/>
        </w:rPr>
      </w:pPr>
    </w:p>
    <w:p w:rsidR="00842D1A" w:rsidRPr="00397E29" w:rsidRDefault="00842D1A" w:rsidP="00E34907">
      <w:pPr>
        <w:widowControl w:val="0"/>
        <w:jc w:val="both"/>
        <w:rPr>
          <w:color w:val="000000"/>
          <w:sz w:val="16"/>
          <w:szCs w:val="16"/>
        </w:rPr>
      </w:pPr>
      <w:r w:rsidRPr="00397E29">
        <w:rPr>
          <w:color w:val="000000"/>
          <w:sz w:val="16"/>
          <w:szCs w:val="16"/>
        </w:rPr>
        <w:t>Перечень</w:t>
      </w:r>
    </w:p>
    <w:p w:rsidR="00842D1A" w:rsidRPr="00397E29" w:rsidRDefault="00842D1A" w:rsidP="00E34907">
      <w:pPr>
        <w:widowControl w:val="0"/>
        <w:jc w:val="both"/>
        <w:rPr>
          <w:color w:val="000000"/>
          <w:sz w:val="16"/>
          <w:szCs w:val="16"/>
        </w:rPr>
      </w:pPr>
      <w:r w:rsidRPr="00397E29">
        <w:rPr>
          <w:color w:val="000000"/>
          <w:sz w:val="16"/>
          <w:szCs w:val="16"/>
        </w:rPr>
        <w:t xml:space="preserve"> земельных участков, подлежащих бесплатному предоставлению в собственность гражданам, имеющим трех и более детей, на территории городского поселения – город Павловск Павловского муниципального района Воронежской области</w:t>
      </w:r>
    </w:p>
    <w:p w:rsidR="00842D1A" w:rsidRPr="00397E29" w:rsidRDefault="00842D1A" w:rsidP="00E34907">
      <w:pPr>
        <w:widowControl w:val="0"/>
        <w:jc w:val="both"/>
        <w:rPr>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732"/>
        <w:gridCol w:w="1505"/>
        <w:gridCol w:w="937"/>
      </w:tblGrid>
      <w:tr w:rsidR="00842D1A" w:rsidRPr="00397E29" w:rsidTr="00842D1A">
        <w:tc>
          <w:tcPr>
            <w:tcW w:w="709" w:type="dxa"/>
          </w:tcPr>
          <w:p w:rsidR="00842D1A" w:rsidRPr="00397E29" w:rsidRDefault="00842D1A" w:rsidP="00E34907">
            <w:pPr>
              <w:widowControl w:val="0"/>
              <w:jc w:val="both"/>
              <w:rPr>
                <w:color w:val="000000"/>
                <w:sz w:val="12"/>
                <w:szCs w:val="16"/>
              </w:rPr>
            </w:pPr>
            <w:r w:rsidRPr="00397E29">
              <w:rPr>
                <w:color w:val="000000"/>
                <w:sz w:val="12"/>
                <w:szCs w:val="16"/>
              </w:rPr>
              <w:t>№ п/п</w:t>
            </w:r>
          </w:p>
        </w:tc>
        <w:tc>
          <w:tcPr>
            <w:tcW w:w="3969" w:type="dxa"/>
          </w:tcPr>
          <w:p w:rsidR="00842D1A" w:rsidRPr="00397E29" w:rsidRDefault="00842D1A" w:rsidP="00E34907">
            <w:pPr>
              <w:widowControl w:val="0"/>
              <w:jc w:val="both"/>
              <w:rPr>
                <w:color w:val="000000"/>
                <w:sz w:val="12"/>
                <w:szCs w:val="16"/>
              </w:rPr>
            </w:pPr>
            <w:r w:rsidRPr="00397E29">
              <w:rPr>
                <w:color w:val="000000"/>
                <w:sz w:val="12"/>
                <w:szCs w:val="16"/>
              </w:rPr>
              <w:t>Местоположение земельного участка (адрес)</w:t>
            </w:r>
          </w:p>
        </w:tc>
        <w:tc>
          <w:tcPr>
            <w:tcW w:w="3402" w:type="dxa"/>
          </w:tcPr>
          <w:p w:rsidR="00842D1A" w:rsidRPr="00397E29" w:rsidRDefault="00842D1A" w:rsidP="00E34907">
            <w:pPr>
              <w:widowControl w:val="0"/>
              <w:jc w:val="both"/>
              <w:rPr>
                <w:color w:val="000000"/>
                <w:sz w:val="12"/>
                <w:szCs w:val="16"/>
              </w:rPr>
            </w:pPr>
            <w:r w:rsidRPr="00397E29">
              <w:rPr>
                <w:color w:val="000000"/>
                <w:sz w:val="12"/>
                <w:szCs w:val="16"/>
              </w:rPr>
              <w:t>Кадастровый номер</w:t>
            </w:r>
          </w:p>
        </w:tc>
        <w:tc>
          <w:tcPr>
            <w:tcW w:w="1985" w:type="dxa"/>
          </w:tcPr>
          <w:p w:rsidR="00842D1A" w:rsidRPr="00397E29" w:rsidRDefault="00842D1A" w:rsidP="00E34907">
            <w:pPr>
              <w:widowControl w:val="0"/>
              <w:jc w:val="both"/>
              <w:rPr>
                <w:color w:val="000000"/>
                <w:sz w:val="12"/>
                <w:szCs w:val="16"/>
                <w:vertAlign w:val="superscript"/>
              </w:rPr>
            </w:pPr>
            <w:r w:rsidRPr="00397E29">
              <w:rPr>
                <w:color w:val="000000"/>
                <w:sz w:val="12"/>
                <w:szCs w:val="16"/>
              </w:rPr>
              <w:t>Площадь, кв.м.</w:t>
            </w:r>
          </w:p>
        </w:tc>
      </w:tr>
      <w:tr w:rsidR="00842D1A" w:rsidRPr="00397E29" w:rsidTr="00842D1A">
        <w:tc>
          <w:tcPr>
            <w:tcW w:w="709" w:type="dxa"/>
          </w:tcPr>
          <w:p w:rsidR="00842D1A" w:rsidRPr="00397E29" w:rsidRDefault="00842D1A" w:rsidP="00E34907">
            <w:pPr>
              <w:widowControl w:val="0"/>
              <w:jc w:val="both"/>
              <w:rPr>
                <w:color w:val="000000"/>
                <w:sz w:val="12"/>
                <w:szCs w:val="16"/>
              </w:rPr>
            </w:pPr>
          </w:p>
        </w:tc>
        <w:tc>
          <w:tcPr>
            <w:tcW w:w="9356" w:type="dxa"/>
            <w:gridSpan w:val="3"/>
          </w:tcPr>
          <w:p w:rsidR="00842D1A" w:rsidRPr="00397E29" w:rsidRDefault="00842D1A" w:rsidP="00E34907">
            <w:pPr>
              <w:widowControl w:val="0"/>
              <w:jc w:val="both"/>
              <w:rPr>
                <w:color w:val="000000"/>
                <w:sz w:val="12"/>
                <w:szCs w:val="16"/>
              </w:rPr>
            </w:pPr>
            <w:r w:rsidRPr="00397E29">
              <w:rPr>
                <w:color w:val="000000"/>
                <w:sz w:val="12"/>
                <w:szCs w:val="16"/>
              </w:rPr>
              <w:t>индивидуальное жилищное строительство</w:t>
            </w:r>
          </w:p>
        </w:tc>
      </w:tr>
      <w:tr w:rsidR="00842D1A" w:rsidRPr="00397E29" w:rsidTr="00842D1A">
        <w:tc>
          <w:tcPr>
            <w:tcW w:w="709" w:type="dxa"/>
          </w:tcPr>
          <w:p w:rsidR="00842D1A" w:rsidRPr="00397E29" w:rsidRDefault="00842D1A" w:rsidP="00E34907">
            <w:pPr>
              <w:widowControl w:val="0"/>
              <w:jc w:val="both"/>
              <w:rPr>
                <w:color w:val="000000"/>
                <w:sz w:val="12"/>
                <w:szCs w:val="16"/>
              </w:rPr>
            </w:pPr>
          </w:p>
          <w:p w:rsidR="00842D1A" w:rsidRPr="00397E29" w:rsidRDefault="00842D1A" w:rsidP="00E34907">
            <w:pPr>
              <w:widowControl w:val="0"/>
              <w:jc w:val="both"/>
              <w:rPr>
                <w:color w:val="000000"/>
                <w:sz w:val="12"/>
                <w:szCs w:val="16"/>
              </w:rPr>
            </w:pPr>
            <w:r w:rsidRPr="00397E29">
              <w:rPr>
                <w:color w:val="000000"/>
                <w:sz w:val="12"/>
                <w:szCs w:val="16"/>
              </w:rPr>
              <w:t>1.</w:t>
            </w:r>
          </w:p>
        </w:tc>
        <w:tc>
          <w:tcPr>
            <w:tcW w:w="3969" w:type="dxa"/>
          </w:tcPr>
          <w:p w:rsidR="00842D1A" w:rsidRPr="00397E29" w:rsidRDefault="00842D1A" w:rsidP="00E34907">
            <w:pPr>
              <w:widowControl w:val="0"/>
              <w:jc w:val="both"/>
              <w:rPr>
                <w:sz w:val="12"/>
                <w:szCs w:val="16"/>
              </w:rPr>
            </w:pPr>
            <w:r w:rsidRPr="00397E29">
              <w:rPr>
                <w:sz w:val="12"/>
                <w:szCs w:val="16"/>
              </w:rPr>
              <w:t>РФ, Воронежская область, Павловский муниципальный район, городское поселение - город Павловск, город Павловск, улица профессора Седова, 14</w:t>
            </w:r>
          </w:p>
        </w:tc>
        <w:tc>
          <w:tcPr>
            <w:tcW w:w="3402" w:type="dxa"/>
          </w:tcPr>
          <w:p w:rsidR="00842D1A" w:rsidRPr="00397E29" w:rsidRDefault="00842D1A" w:rsidP="00E34907">
            <w:pPr>
              <w:widowControl w:val="0"/>
              <w:jc w:val="both"/>
              <w:rPr>
                <w:sz w:val="12"/>
                <w:szCs w:val="16"/>
              </w:rPr>
            </w:pPr>
          </w:p>
          <w:p w:rsidR="00842D1A" w:rsidRPr="00397E29" w:rsidRDefault="00842D1A" w:rsidP="00E34907">
            <w:pPr>
              <w:widowControl w:val="0"/>
              <w:jc w:val="both"/>
              <w:rPr>
                <w:sz w:val="12"/>
                <w:szCs w:val="16"/>
              </w:rPr>
            </w:pPr>
          </w:p>
          <w:p w:rsidR="00842D1A" w:rsidRPr="00397E29" w:rsidRDefault="00842D1A" w:rsidP="00E34907">
            <w:pPr>
              <w:widowControl w:val="0"/>
              <w:jc w:val="both"/>
              <w:rPr>
                <w:sz w:val="12"/>
                <w:szCs w:val="16"/>
              </w:rPr>
            </w:pPr>
            <w:r w:rsidRPr="00397E29">
              <w:rPr>
                <w:sz w:val="12"/>
                <w:szCs w:val="16"/>
              </w:rPr>
              <w:t>36:20:6200001:3675</w:t>
            </w:r>
          </w:p>
        </w:tc>
        <w:tc>
          <w:tcPr>
            <w:tcW w:w="1985" w:type="dxa"/>
          </w:tcPr>
          <w:p w:rsidR="00842D1A" w:rsidRPr="00397E29" w:rsidRDefault="00842D1A" w:rsidP="00E34907">
            <w:pPr>
              <w:widowControl w:val="0"/>
              <w:jc w:val="both"/>
              <w:rPr>
                <w:sz w:val="12"/>
                <w:szCs w:val="16"/>
              </w:rPr>
            </w:pPr>
          </w:p>
          <w:p w:rsidR="00842D1A" w:rsidRPr="00397E29" w:rsidRDefault="00842D1A" w:rsidP="00E34907">
            <w:pPr>
              <w:widowControl w:val="0"/>
              <w:jc w:val="both"/>
              <w:rPr>
                <w:sz w:val="12"/>
                <w:szCs w:val="16"/>
              </w:rPr>
            </w:pPr>
          </w:p>
          <w:p w:rsidR="00842D1A" w:rsidRPr="00397E29" w:rsidRDefault="00842D1A" w:rsidP="00E34907">
            <w:pPr>
              <w:widowControl w:val="0"/>
              <w:jc w:val="both"/>
              <w:rPr>
                <w:sz w:val="12"/>
                <w:szCs w:val="16"/>
              </w:rPr>
            </w:pPr>
            <w:r w:rsidRPr="00397E29">
              <w:rPr>
                <w:sz w:val="12"/>
                <w:szCs w:val="16"/>
              </w:rPr>
              <w:t>963</w:t>
            </w:r>
          </w:p>
        </w:tc>
      </w:tr>
      <w:tr w:rsidR="00842D1A" w:rsidRPr="00397E29" w:rsidTr="00842D1A">
        <w:tc>
          <w:tcPr>
            <w:tcW w:w="709" w:type="dxa"/>
          </w:tcPr>
          <w:p w:rsidR="00842D1A" w:rsidRPr="00397E29" w:rsidRDefault="00842D1A" w:rsidP="00E34907">
            <w:pPr>
              <w:widowControl w:val="0"/>
              <w:jc w:val="both"/>
              <w:rPr>
                <w:color w:val="000000"/>
                <w:sz w:val="12"/>
                <w:szCs w:val="16"/>
              </w:rPr>
            </w:pPr>
          </w:p>
          <w:p w:rsidR="00842D1A" w:rsidRPr="00397E29" w:rsidRDefault="00842D1A" w:rsidP="00E34907">
            <w:pPr>
              <w:widowControl w:val="0"/>
              <w:jc w:val="both"/>
              <w:rPr>
                <w:color w:val="000000"/>
                <w:sz w:val="12"/>
                <w:szCs w:val="16"/>
              </w:rPr>
            </w:pPr>
            <w:r w:rsidRPr="00397E29">
              <w:rPr>
                <w:color w:val="000000"/>
                <w:sz w:val="12"/>
                <w:szCs w:val="16"/>
              </w:rPr>
              <w:t>2.</w:t>
            </w:r>
          </w:p>
        </w:tc>
        <w:tc>
          <w:tcPr>
            <w:tcW w:w="3969" w:type="dxa"/>
          </w:tcPr>
          <w:p w:rsidR="00842D1A" w:rsidRPr="00397E29" w:rsidRDefault="00842D1A" w:rsidP="00E34907">
            <w:pPr>
              <w:widowControl w:val="0"/>
              <w:jc w:val="both"/>
              <w:rPr>
                <w:sz w:val="12"/>
                <w:szCs w:val="16"/>
              </w:rPr>
            </w:pPr>
            <w:r w:rsidRPr="00397E29">
              <w:rPr>
                <w:sz w:val="12"/>
                <w:szCs w:val="16"/>
              </w:rPr>
              <w:t>РФ, Воронежская область, Павловский муниципальный район, городское поселение - город Павловск, город Павловск, улица профессора Седова, 16</w:t>
            </w:r>
          </w:p>
        </w:tc>
        <w:tc>
          <w:tcPr>
            <w:tcW w:w="3402" w:type="dxa"/>
          </w:tcPr>
          <w:p w:rsidR="00842D1A" w:rsidRPr="00397E29" w:rsidRDefault="00842D1A" w:rsidP="00E34907">
            <w:pPr>
              <w:widowControl w:val="0"/>
              <w:jc w:val="both"/>
              <w:rPr>
                <w:sz w:val="12"/>
                <w:szCs w:val="16"/>
              </w:rPr>
            </w:pPr>
          </w:p>
          <w:p w:rsidR="00842D1A" w:rsidRPr="00397E29" w:rsidRDefault="00842D1A" w:rsidP="00E34907">
            <w:pPr>
              <w:widowControl w:val="0"/>
              <w:jc w:val="both"/>
              <w:rPr>
                <w:sz w:val="12"/>
                <w:szCs w:val="16"/>
              </w:rPr>
            </w:pPr>
          </w:p>
          <w:p w:rsidR="00842D1A" w:rsidRPr="00397E29" w:rsidRDefault="00842D1A" w:rsidP="00E34907">
            <w:pPr>
              <w:widowControl w:val="0"/>
              <w:jc w:val="both"/>
              <w:rPr>
                <w:sz w:val="12"/>
                <w:szCs w:val="16"/>
              </w:rPr>
            </w:pPr>
            <w:r w:rsidRPr="00397E29">
              <w:rPr>
                <w:sz w:val="12"/>
                <w:szCs w:val="16"/>
              </w:rPr>
              <w:t>36:20:6200001:3676</w:t>
            </w:r>
          </w:p>
        </w:tc>
        <w:tc>
          <w:tcPr>
            <w:tcW w:w="1985" w:type="dxa"/>
          </w:tcPr>
          <w:p w:rsidR="00842D1A" w:rsidRPr="00397E29" w:rsidRDefault="00842D1A" w:rsidP="00E34907">
            <w:pPr>
              <w:widowControl w:val="0"/>
              <w:jc w:val="both"/>
              <w:rPr>
                <w:sz w:val="12"/>
                <w:szCs w:val="16"/>
              </w:rPr>
            </w:pPr>
          </w:p>
          <w:p w:rsidR="00842D1A" w:rsidRPr="00397E29" w:rsidRDefault="00842D1A" w:rsidP="00E34907">
            <w:pPr>
              <w:widowControl w:val="0"/>
              <w:jc w:val="both"/>
              <w:rPr>
                <w:sz w:val="12"/>
                <w:szCs w:val="16"/>
              </w:rPr>
            </w:pPr>
          </w:p>
          <w:p w:rsidR="00842D1A" w:rsidRPr="00397E29" w:rsidRDefault="00842D1A" w:rsidP="00E34907">
            <w:pPr>
              <w:widowControl w:val="0"/>
              <w:jc w:val="both"/>
              <w:rPr>
                <w:sz w:val="12"/>
                <w:szCs w:val="16"/>
              </w:rPr>
            </w:pPr>
            <w:r w:rsidRPr="00397E29">
              <w:rPr>
                <w:sz w:val="12"/>
                <w:szCs w:val="16"/>
              </w:rPr>
              <w:t>963</w:t>
            </w:r>
          </w:p>
        </w:tc>
      </w:tr>
      <w:tr w:rsidR="00842D1A" w:rsidRPr="00397E29" w:rsidTr="00842D1A">
        <w:tc>
          <w:tcPr>
            <w:tcW w:w="709" w:type="dxa"/>
          </w:tcPr>
          <w:p w:rsidR="00842D1A" w:rsidRPr="00397E29" w:rsidRDefault="00842D1A" w:rsidP="00E34907">
            <w:pPr>
              <w:widowControl w:val="0"/>
              <w:jc w:val="both"/>
              <w:rPr>
                <w:color w:val="000000"/>
                <w:sz w:val="12"/>
                <w:szCs w:val="16"/>
              </w:rPr>
            </w:pPr>
          </w:p>
          <w:p w:rsidR="00842D1A" w:rsidRPr="00397E29" w:rsidRDefault="00842D1A" w:rsidP="00E34907">
            <w:pPr>
              <w:widowControl w:val="0"/>
              <w:jc w:val="both"/>
              <w:rPr>
                <w:color w:val="000000"/>
                <w:sz w:val="12"/>
                <w:szCs w:val="16"/>
              </w:rPr>
            </w:pPr>
            <w:r w:rsidRPr="00397E29">
              <w:rPr>
                <w:color w:val="000000"/>
                <w:sz w:val="12"/>
                <w:szCs w:val="16"/>
              </w:rPr>
              <w:t>3.</w:t>
            </w:r>
          </w:p>
        </w:tc>
        <w:tc>
          <w:tcPr>
            <w:tcW w:w="3969" w:type="dxa"/>
          </w:tcPr>
          <w:p w:rsidR="00842D1A" w:rsidRPr="00397E29" w:rsidRDefault="00842D1A" w:rsidP="00E34907">
            <w:pPr>
              <w:widowControl w:val="0"/>
              <w:jc w:val="both"/>
              <w:rPr>
                <w:sz w:val="12"/>
                <w:szCs w:val="16"/>
              </w:rPr>
            </w:pPr>
            <w:r w:rsidRPr="00397E29">
              <w:rPr>
                <w:sz w:val="12"/>
                <w:szCs w:val="16"/>
              </w:rPr>
              <w:t>РФ, Воронежская область, Павловский муниципальный район, городское поселение - город Павловск, город Павловск, улица профессора Седова, 18</w:t>
            </w:r>
          </w:p>
        </w:tc>
        <w:tc>
          <w:tcPr>
            <w:tcW w:w="3402" w:type="dxa"/>
          </w:tcPr>
          <w:p w:rsidR="00842D1A" w:rsidRPr="00397E29" w:rsidRDefault="00842D1A" w:rsidP="00E34907">
            <w:pPr>
              <w:widowControl w:val="0"/>
              <w:jc w:val="both"/>
              <w:rPr>
                <w:sz w:val="12"/>
                <w:szCs w:val="16"/>
              </w:rPr>
            </w:pPr>
          </w:p>
          <w:p w:rsidR="00842D1A" w:rsidRPr="00397E29" w:rsidRDefault="00842D1A" w:rsidP="00E34907">
            <w:pPr>
              <w:widowControl w:val="0"/>
              <w:jc w:val="both"/>
              <w:rPr>
                <w:sz w:val="12"/>
                <w:szCs w:val="16"/>
              </w:rPr>
            </w:pPr>
          </w:p>
          <w:p w:rsidR="00842D1A" w:rsidRPr="00397E29" w:rsidRDefault="00842D1A" w:rsidP="00E34907">
            <w:pPr>
              <w:widowControl w:val="0"/>
              <w:jc w:val="both"/>
              <w:rPr>
                <w:sz w:val="12"/>
                <w:szCs w:val="16"/>
              </w:rPr>
            </w:pPr>
            <w:r w:rsidRPr="00397E29">
              <w:rPr>
                <w:sz w:val="12"/>
                <w:szCs w:val="16"/>
              </w:rPr>
              <w:t>36:20:6200001:3677</w:t>
            </w:r>
          </w:p>
        </w:tc>
        <w:tc>
          <w:tcPr>
            <w:tcW w:w="1985" w:type="dxa"/>
          </w:tcPr>
          <w:p w:rsidR="00842D1A" w:rsidRPr="00397E29" w:rsidRDefault="00842D1A" w:rsidP="00E34907">
            <w:pPr>
              <w:widowControl w:val="0"/>
              <w:jc w:val="both"/>
              <w:rPr>
                <w:sz w:val="12"/>
                <w:szCs w:val="16"/>
              </w:rPr>
            </w:pPr>
          </w:p>
          <w:p w:rsidR="00842D1A" w:rsidRPr="00397E29" w:rsidRDefault="00842D1A" w:rsidP="00E34907">
            <w:pPr>
              <w:widowControl w:val="0"/>
              <w:jc w:val="both"/>
              <w:rPr>
                <w:sz w:val="12"/>
                <w:szCs w:val="16"/>
              </w:rPr>
            </w:pPr>
          </w:p>
          <w:p w:rsidR="00842D1A" w:rsidRPr="00397E29" w:rsidRDefault="00842D1A" w:rsidP="00E34907">
            <w:pPr>
              <w:widowControl w:val="0"/>
              <w:jc w:val="both"/>
              <w:rPr>
                <w:sz w:val="12"/>
                <w:szCs w:val="16"/>
              </w:rPr>
            </w:pPr>
            <w:r w:rsidRPr="00397E29">
              <w:rPr>
                <w:sz w:val="12"/>
                <w:szCs w:val="16"/>
              </w:rPr>
              <w:t>963</w:t>
            </w:r>
          </w:p>
        </w:tc>
      </w:tr>
      <w:tr w:rsidR="00842D1A" w:rsidRPr="00397E29" w:rsidTr="00842D1A">
        <w:tc>
          <w:tcPr>
            <w:tcW w:w="709" w:type="dxa"/>
          </w:tcPr>
          <w:p w:rsidR="00842D1A" w:rsidRPr="00397E29" w:rsidRDefault="00842D1A" w:rsidP="00E34907">
            <w:pPr>
              <w:widowControl w:val="0"/>
              <w:jc w:val="both"/>
              <w:rPr>
                <w:color w:val="000000"/>
                <w:sz w:val="12"/>
                <w:szCs w:val="16"/>
              </w:rPr>
            </w:pPr>
          </w:p>
          <w:p w:rsidR="00842D1A" w:rsidRPr="00397E29" w:rsidRDefault="00842D1A" w:rsidP="00E34907">
            <w:pPr>
              <w:widowControl w:val="0"/>
              <w:jc w:val="both"/>
              <w:rPr>
                <w:color w:val="000000"/>
                <w:sz w:val="12"/>
                <w:szCs w:val="16"/>
              </w:rPr>
            </w:pPr>
            <w:r w:rsidRPr="00397E29">
              <w:rPr>
                <w:color w:val="000000"/>
                <w:sz w:val="12"/>
                <w:szCs w:val="16"/>
              </w:rPr>
              <w:t>4.</w:t>
            </w:r>
          </w:p>
        </w:tc>
        <w:tc>
          <w:tcPr>
            <w:tcW w:w="3969" w:type="dxa"/>
          </w:tcPr>
          <w:p w:rsidR="00842D1A" w:rsidRPr="00397E29" w:rsidRDefault="00842D1A" w:rsidP="00E34907">
            <w:pPr>
              <w:widowControl w:val="0"/>
              <w:jc w:val="both"/>
              <w:rPr>
                <w:sz w:val="12"/>
                <w:szCs w:val="16"/>
              </w:rPr>
            </w:pPr>
            <w:r w:rsidRPr="00397E29">
              <w:rPr>
                <w:sz w:val="12"/>
                <w:szCs w:val="16"/>
              </w:rPr>
              <w:t>РФ, Воронежская область, Павловский муниципальный район, городское поселение - город Павловск, город Павловск, улица профессора Седова, 20</w:t>
            </w:r>
          </w:p>
        </w:tc>
        <w:tc>
          <w:tcPr>
            <w:tcW w:w="3402" w:type="dxa"/>
            <w:vAlign w:val="center"/>
          </w:tcPr>
          <w:p w:rsidR="00842D1A" w:rsidRPr="00397E29" w:rsidRDefault="00842D1A" w:rsidP="00E34907">
            <w:pPr>
              <w:widowControl w:val="0"/>
              <w:jc w:val="both"/>
              <w:rPr>
                <w:sz w:val="12"/>
                <w:szCs w:val="16"/>
              </w:rPr>
            </w:pPr>
            <w:r w:rsidRPr="00397E29">
              <w:rPr>
                <w:sz w:val="12"/>
                <w:szCs w:val="16"/>
              </w:rPr>
              <w:t>36:20:6200001:3678</w:t>
            </w:r>
          </w:p>
        </w:tc>
        <w:tc>
          <w:tcPr>
            <w:tcW w:w="1985" w:type="dxa"/>
            <w:vAlign w:val="center"/>
          </w:tcPr>
          <w:p w:rsidR="00842D1A" w:rsidRPr="00397E29" w:rsidRDefault="00842D1A" w:rsidP="00E34907">
            <w:pPr>
              <w:widowControl w:val="0"/>
              <w:jc w:val="both"/>
              <w:rPr>
                <w:sz w:val="12"/>
                <w:szCs w:val="16"/>
              </w:rPr>
            </w:pPr>
            <w:r w:rsidRPr="00397E29">
              <w:rPr>
                <w:sz w:val="12"/>
                <w:szCs w:val="16"/>
              </w:rPr>
              <w:t>963</w:t>
            </w:r>
          </w:p>
        </w:tc>
      </w:tr>
      <w:tr w:rsidR="00842D1A" w:rsidRPr="00397E29" w:rsidTr="00842D1A">
        <w:tc>
          <w:tcPr>
            <w:tcW w:w="709" w:type="dxa"/>
          </w:tcPr>
          <w:p w:rsidR="00842D1A" w:rsidRPr="00397E29" w:rsidRDefault="00842D1A" w:rsidP="00E34907">
            <w:pPr>
              <w:widowControl w:val="0"/>
              <w:jc w:val="both"/>
              <w:rPr>
                <w:color w:val="000000"/>
                <w:sz w:val="12"/>
                <w:szCs w:val="16"/>
              </w:rPr>
            </w:pPr>
          </w:p>
          <w:p w:rsidR="00842D1A" w:rsidRPr="00397E29" w:rsidRDefault="00842D1A" w:rsidP="00E34907">
            <w:pPr>
              <w:widowControl w:val="0"/>
              <w:jc w:val="both"/>
              <w:rPr>
                <w:color w:val="000000"/>
                <w:sz w:val="12"/>
                <w:szCs w:val="16"/>
              </w:rPr>
            </w:pPr>
            <w:r w:rsidRPr="00397E29">
              <w:rPr>
                <w:color w:val="000000"/>
                <w:sz w:val="12"/>
                <w:szCs w:val="16"/>
              </w:rPr>
              <w:t>5.</w:t>
            </w:r>
          </w:p>
        </w:tc>
        <w:tc>
          <w:tcPr>
            <w:tcW w:w="3969" w:type="dxa"/>
          </w:tcPr>
          <w:p w:rsidR="00842D1A" w:rsidRPr="00397E29" w:rsidRDefault="00842D1A" w:rsidP="00E34907">
            <w:pPr>
              <w:widowControl w:val="0"/>
              <w:jc w:val="both"/>
              <w:rPr>
                <w:sz w:val="12"/>
                <w:szCs w:val="16"/>
              </w:rPr>
            </w:pPr>
            <w:r w:rsidRPr="00397E29">
              <w:rPr>
                <w:sz w:val="12"/>
                <w:szCs w:val="16"/>
              </w:rPr>
              <w:t>РФ, Воронежская область, Павловский муниципальный район, городское поселение - город Павловск, город Павловск, улица профессора Седова, 22</w:t>
            </w:r>
          </w:p>
        </w:tc>
        <w:tc>
          <w:tcPr>
            <w:tcW w:w="3402" w:type="dxa"/>
            <w:vAlign w:val="center"/>
          </w:tcPr>
          <w:p w:rsidR="00842D1A" w:rsidRPr="00397E29" w:rsidRDefault="00842D1A" w:rsidP="00E34907">
            <w:pPr>
              <w:widowControl w:val="0"/>
              <w:jc w:val="both"/>
              <w:rPr>
                <w:sz w:val="12"/>
                <w:szCs w:val="16"/>
              </w:rPr>
            </w:pPr>
            <w:r w:rsidRPr="00397E29">
              <w:rPr>
                <w:sz w:val="12"/>
                <w:szCs w:val="16"/>
              </w:rPr>
              <w:t>36:20:6200001:3679</w:t>
            </w:r>
          </w:p>
        </w:tc>
        <w:tc>
          <w:tcPr>
            <w:tcW w:w="1985" w:type="dxa"/>
            <w:vAlign w:val="center"/>
          </w:tcPr>
          <w:p w:rsidR="00842D1A" w:rsidRPr="00397E29" w:rsidRDefault="00842D1A" w:rsidP="00E34907">
            <w:pPr>
              <w:widowControl w:val="0"/>
              <w:jc w:val="both"/>
              <w:rPr>
                <w:sz w:val="12"/>
                <w:szCs w:val="16"/>
              </w:rPr>
            </w:pPr>
            <w:r w:rsidRPr="00397E29">
              <w:rPr>
                <w:sz w:val="12"/>
                <w:szCs w:val="16"/>
              </w:rPr>
              <w:t>963</w:t>
            </w:r>
          </w:p>
        </w:tc>
      </w:tr>
      <w:tr w:rsidR="00842D1A" w:rsidRPr="00397E29" w:rsidTr="00842D1A">
        <w:tc>
          <w:tcPr>
            <w:tcW w:w="709" w:type="dxa"/>
          </w:tcPr>
          <w:p w:rsidR="00842D1A" w:rsidRPr="00397E29" w:rsidRDefault="00842D1A" w:rsidP="00E34907">
            <w:pPr>
              <w:widowControl w:val="0"/>
              <w:jc w:val="both"/>
              <w:rPr>
                <w:color w:val="000000"/>
                <w:sz w:val="12"/>
                <w:szCs w:val="16"/>
              </w:rPr>
            </w:pPr>
          </w:p>
        </w:tc>
        <w:tc>
          <w:tcPr>
            <w:tcW w:w="9356" w:type="dxa"/>
            <w:gridSpan w:val="3"/>
          </w:tcPr>
          <w:p w:rsidR="00842D1A" w:rsidRPr="00397E29" w:rsidRDefault="00842D1A" w:rsidP="00E34907">
            <w:pPr>
              <w:widowControl w:val="0"/>
              <w:jc w:val="both"/>
              <w:rPr>
                <w:sz w:val="12"/>
                <w:szCs w:val="16"/>
              </w:rPr>
            </w:pPr>
            <w:r w:rsidRPr="00397E29">
              <w:rPr>
                <w:sz w:val="12"/>
                <w:szCs w:val="16"/>
              </w:rPr>
              <w:t>ведение садоводства</w:t>
            </w:r>
          </w:p>
        </w:tc>
      </w:tr>
      <w:tr w:rsidR="00842D1A" w:rsidRPr="00397E29" w:rsidTr="00842D1A">
        <w:tc>
          <w:tcPr>
            <w:tcW w:w="709" w:type="dxa"/>
          </w:tcPr>
          <w:p w:rsidR="00842D1A" w:rsidRPr="00397E29" w:rsidRDefault="00842D1A" w:rsidP="00E34907">
            <w:pPr>
              <w:widowControl w:val="0"/>
              <w:jc w:val="both"/>
              <w:rPr>
                <w:color w:val="000000"/>
                <w:sz w:val="12"/>
                <w:szCs w:val="16"/>
              </w:rPr>
            </w:pPr>
            <w:r w:rsidRPr="00397E29">
              <w:rPr>
                <w:color w:val="000000"/>
                <w:sz w:val="12"/>
                <w:szCs w:val="16"/>
              </w:rPr>
              <w:t>-</w:t>
            </w:r>
          </w:p>
        </w:tc>
        <w:tc>
          <w:tcPr>
            <w:tcW w:w="3969" w:type="dxa"/>
          </w:tcPr>
          <w:p w:rsidR="00842D1A" w:rsidRPr="00397E29" w:rsidRDefault="00842D1A" w:rsidP="00E34907">
            <w:pPr>
              <w:widowControl w:val="0"/>
              <w:jc w:val="both"/>
              <w:rPr>
                <w:sz w:val="12"/>
                <w:szCs w:val="16"/>
              </w:rPr>
            </w:pPr>
            <w:r w:rsidRPr="00397E29">
              <w:rPr>
                <w:sz w:val="12"/>
                <w:szCs w:val="16"/>
              </w:rPr>
              <w:t>-</w:t>
            </w:r>
          </w:p>
        </w:tc>
        <w:tc>
          <w:tcPr>
            <w:tcW w:w="3402" w:type="dxa"/>
          </w:tcPr>
          <w:p w:rsidR="00842D1A" w:rsidRPr="00397E29" w:rsidRDefault="00842D1A" w:rsidP="00E34907">
            <w:pPr>
              <w:widowControl w:val="0"/>
              <w:jc w:val="both"/>
              <w:rPr>
                <w:color w:val="000000"/>
                <w:sz w:val="12"/>
                <w:szCs w:val="16"/>
              </w:rPr>
            </w:pPr>
            <w:r w:rsidRPr="00397E29">
              <w:rPr>
                <w:color w:val="000000"/>
                <w:sz w:val="12"/>
                <w:szCs w:val="16"/>
              </w:rPr>
              <w:t>-</w:t>
            </w:r>
          </w:p>
        </w:tc>
        <w:tc>
          <w:tcPr>
            <w:tcW w:w="1985" w:type="dxa"/>
          </w:tcPr>
          <w:p w:rsidR="00842D1A" w:rsidRPr="00397E29" w:rsidRDefault="00842D1A" w:rsidP="00E34907">
            <w:pPr>
              <w:widowControl w:val="0"/>
              <w:jc w:val="both"/>
              <w:rPr>
                <w:color w:val="000000"/>
                <w:sz w:val="12"/>
                <w:szCs w:val="16"/>
              </w:rPr>
            </w:pPr>
            <w:r w:rsidRPr="00397E29">
              <w:rPr>
                <w:color w:val="000000"/>
                <w:sz w:val="12"/>
                <w:szCs w:val="16"/>
              </w:rPr>
              <w:t>-</w:t>
            </w:r>
          </w:p>
        </w:tc>
      </w:tr>
      <w:tr w:rsidR="00842D1A" w:rsidRPr="00397E29" w:rsidTr="00842D1A">
        <w:tc>
          <w:tcPr>
            <w:tcW w:w="709" w:type="dxa"/>
          </w:tcPr>
          <w:p w:rsidR="00842D1A" w:rsidRPr="00397E29" w:rsidRDefault="00842D1A" w:rsidP="00E34907">
            <w:pPr>
              <w:widowControl w:val="0"/>
              <w:jc w:val="both"/>
              <w:rPr>
                <w:color w:val="000000"/>
                <w:sz w:val="12"/>
                <w:szCs w:val="16"/>
              </w:rPr>
            </w:pPr>
          </w:p>
        </w:tc>
        <w:tc>
          <w:tcPr>
            <w:tcW w:w="9356" w:type="dxa"/>
            <w:gridSpan w:val="3"/>
          </w:tcPr>
          <w:p w:rsidR="00842D1A" w:rsidRPr="00397E29" w:rsidRDefault="00842D1A" w:rsidP="00E34907">
            <w:pPr>
              <w:widowControl w:val="0"/>
              <w:jc w:val="both"/>
              <w:rPr>
                <w:sz w:val="12"/>
                <w:szCs w:val="16"/>
              </w:rPr>
            </w:pPr>
            <w:r w:rsidRPr="00397E29">
              <w:rPr>
                <w:sz w:val="12"/>
                <w:szCs w:val="16"/>
              </w:rPr>
              <w:t>ведение огородничества</w:t>
            </w:r>
          </w:p>
        </w:tc>
      </w:tr>
      <w:tr w:rsidR="00842D1A" w:rsidRPr="00397E29" w:rsidTr="00842D1A">
        <w:tc>
          <w:tcPr>
            <w:tcW w:w="709" w:type="dxa"/>
          </w:tcPr>
          <w:p w:rsidR="00842D1A" w:rsidRPr="00397E29" w:rsidRDefault="00842D1A" w:rsidP="00E34907">
            <w:pPr>
              <w:widowControl w:val="0"/>
              <w:jc w:val="both"/>
              <w:rPr>
                <w:color w:val="000000"/>
                <w:sz w:val="12"/>
                <w:szCs w:val="16"/>
              </w:rPr>
            </w:pPr>
            <w:r w:rsidRPr="00397E29">
              <w:rPr>
                <w:color w:val="000000"/>
                <w:sz w:val="12"/>
                <w:szCs w:val="16"/>
              </w:rPr>
              <w:t>-</w:t>
            </w:r>
          </w:p>
        </w:tc>
        <w:tc>
          <w:tcPr>
            <w:tcW w:w="3969" w:type="dxa"/>
          </w:tcPr>
          <w:p w:rsidR="00842D1A" w:rsidRPr="00397E29" w:rsidRDefault="00842D1A" w:rsidP="00E34907">
            <w:pPr>
              <w:widowControl w:val="0"/>
              <w:jc w:val="both"/>
              <w:rPr>
                <w:sz w:val="12"/>
                <w:szCs w:val="16"/>
              </w:rPr>
            </w:pPr>
            <w:r w:rsidRPr="00397E29">
              <w:rPr>
                <w:sz w:val="12"/>
                <w:szCs w:val="16"/>
              </w:rPr>
              <w:t>-</w:t>
            </w:r>
          </w:p>
        </w:tc>
        <w:tc>
          <w:tcPr>
            <w:tcW w:w="3402" w:type="dxa"/>
          </w:tcPr>
          <w:p w:rsidR="00842D1A" w:rsidRPr="00397E29" w:rsidRDefault="00842D1A" w:rsidP="00E34907">
            <w:pPr>
              <w:widowControl w:val="0"/>
              <w:jc w:val="both"/>
              <w:rPr>
                <w:color w:val="000000"/>
                <w:sz w:val="12"/>
                <w:szCs w:val="16"/>
              </w:rPr>
            </w:pPr>
            <w:r w:rsidRPr="00397E29">
              <w:rPr>
                <w:color w:val="000000"/>
                <w:sz w:val="12"/>
                <w:szCs w:val="16"/>
              </w:rPr>
              <w:t>-</w:t>
            </w:r>
          </w:p>
        </w:tc>
        <w:tc>
          <w:tcPr>
            <w:tcW w:w="1985" w:type="dxa"/>
          </w:tcPr>
          <w:p w:rsidR="00842D1A" w:rsidRPr="00397E29" w:rsidRDefault="00842D1A" w:rsidP="00E34907">
            <w:pPr>
              <w:widowControl w:val="0"/>
              <w:jc w:val="both"/>
              <w:rPr>
                <w:color w:val="000000"/>
                <w:sz w:val="12"/>
                <w:szCs w:val="16"/>
              </w:rPr>
            </w:pPr>
            <w:r w:rsidRPr="00397E29">
              <w:rPr>
                <w:color w:val="000000"/>
                <w:sz w:val="12"/>
                <w:szCs w:val="16"/>
              </w:rPr>
              <w:t>-</w:t>
            </w:r>
          </w:p>
        </w:tc>
      </w:tr>
      <w:tr w:rsidR="00842D1A" w:rsidRPr="00397E29" w:rsidTr="00842D1A">
        <w:tc>
          <w:tcPr>
            <w:tcW w:w="709" w:type="dxa"/>
          </w:tcPr>
          <w:p w:rsidR="00842D1A" w:rsidRPr="00397E29" w:rsidRDefault="00842D1A" w:rsidP="00E34907">
            <w:pPr>
              <w:widowControl w:val="0"/>
              <w:jc w:val="both"/>
              <w:rPr>
                <w:color w:val="000000"/>
                <w:sz w:val="12"/>
                <w:szCs w:val="16"/>
              </w:rPr>
            </w:pPr>
          </w:p>
        </w:tc>
        <w:tc>
          <w:tcPr>
            <w:tcW w:w="9356" w:type="dxa"/>
            <w:gridSpan w:val="3"/>
          </w:tcPr>
          <w:p w:rsidR="00842D1A" w:rsidRPr="00397E29" w:rsidRDefault="00842D1A" w:rsidP="00E34907">
            <w:pPr>
              <w:widowControl w:val="0"/>
              <w:jc w:val="both"/>
              <w:rPr>
                <w:sz w:val="12"/>
                <w:szCs w:val="16"/>
              </w:rPr>
            </w:pPr>
            <w:r w:rsidRPr="00397E29">
              <w:rPr>
                <w:sz w:val="12"/>
                <w:szCs w:val="16"/>
              </w:rPr>
              <w:t>ведение личного подсобного хозяйства</w:t>
            </w:r>
          </w:p>
        </w:tc>
      </w:tr>
      <w:tr w:rsidR="00842D1A" w:rsidRPr="00397E29" w:rsidTr="00842D1A">
        <w:tc>
          <w:tcPr>
            <w:tcW w:w="709" w:type="dxa"/>
            <w:shd w:val="clear" w:color="auto" w:fill="FFFFFF"/>
            <w:vAlign w:val="center"/>
          </w:tcPr>
          <w:p w:rsidR="00842D1A" w:rsidRPr="00397E29" w:rsidRDefault="00842D1A" w:rsidP="00E34907">
            <w:pPr>
              <w:widowControl w:val="0"/>
              <w:jc w:val="both"/>
              <w:rPr>
                <w:color w:val="000000"/>
                <w:sz w:val="12"/>
                <w:szCs w:val="16"/>
              </w:rPr>
            </w:pPr>
            <w:r w:rsidRPr="00397E29">
              <w:rPr>
                <w:color w:val="000000"/>
                <w:sz w:val="12"/>
                <w:szCs w:val="16"/>
              </w:rPr>
              <w:t>-</w:t>
            </w:r>
          </w:p>
        </w:tc>
        <w:tc>
          <w:tcPr>
            <w:tcW w:w="3969" w:type="dxa"/>
            <w:shd w:val="clear" w:color="auto" w:fill="FFFFFF"/>
            <w:vAlign w:val="center"/>
          </w:tcPr>
          <w:p w:rsidR="00842D1A" w:rsidRPr="00397E29" w:rsidRDefault="00842D1A" w:rsidP="00E34907">
            <w:pPr>
              <w:widowControl w:val="0"/>
              <w:jc w:val="both"/>
              <w:rPr>
                <w:color w:val="000000"/>
                <w:sz w:val="12"/>
                <w:szCs w:val="16"/>
              </w:rPr>
            </w:pPr>
            <w:r w:rsidRPr="00397E29">
              <w:rPr>
                <w:color w:val="000000"/>
                <w:sz w:val="12"/>
                <w:szCs w:val="16"/>
              </w:rPr>
              <w:t>-</w:t>
            </w:r>
          </w:p>
        </w:tc>
        <w:tc>
          <w:tcPr>
            <w:tcW w:w="3402" w:type="dxa"/>
            <w:shd w:val="clear" w:color="auto" w:fill="FFFFFF"/>
            <w:vAlign w:val="center"/>
          </w:tcPr>
          <w:p w:rsidR="00842D1A" w:rsidRPr="00397E29" w:rsidRDefault="00842D1A" w:rsidP="00E34907">
            <w:pPr>
              <w:widowControl w:val="0"/>
              <w:jc w:val="both"/>
              <w:rPr>
                <w:color w:val="000000"/>
                <w:sz w:val="12"/>
                <w:szCs w:val="16"/>
              </w:rPr>
            </w:pPr>
            <w:r w:rsidRPr="00397E29">
              <w:rPr>
                <w:color w:val="000000"/>
                <w:sz w:val="12"/>
                <w:szCs w:val="16"/>
              </w:rPr>
              <w:t>-</w:t>
            </w:r>
          </w:p>
        </w:tc>
        <w:tc>
          <w:tcPr>
            <w:tcW w:w="1985" w:type="dxa"/>
            <w:shd w:val="clear" w:color="auto" w:fill="FFFFFF"/>
            <w:vAlign w:val="center"/>
          </w:tcPr>
          <w:p w:rsidR="00842D1A" w:rsidRPr="00397E29" w:rsidRDefault="00842D1A" w:rsidP="00E34907">
            <w:pPr>
              <w:widowControl w:val="0"/>
              <w:jc w:val="both"/>
              <w:rPr>
                <w:color w:val="000000"/>
                <w:sz w:val="12"/>
                <w:szCs w:val="16"/>
              </w:rPr>
            </w:pPr>
            <w:r w:rsidRPr="00397E29">
              <w:rPr>
                <w:color w:val="000000"/>
                <w:sz w:val="12"/>
                <w:szCs w:val="16"/>
              </w:rPr>
              <w:t>-</w:t>
            </w:r>
          </w:p>
        </w:tc>
      </w:tr>
    </w:tbl>
    <w:p w:rsidR="00842D1A" w:rsidRPr="00397E29" w:rsidRDefault="00842D1A" w:rsidP="00E34907">
      <w:pPr>
        <w:widowControl w:val="0"/>
        <w:jc w:val="both"/>
        <w:rPr>
          <w:color w:val="000000"/>
          <w:sz w:val="16"/>
          <w:szCs w:val="16"/>
        </w:rPr>
      </w:pP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 xml:space="preserve">Глава городского поселения – </w:t>
      </w:r>
    </w:p>
    <w:p w:rsidR="00842D1A" w:rsidRPr="00397E29" w:rsidRDefault="00842D1A" w:rsidP="00E34907">
      <w:pPr>
        <w:widowControl w:val="0"/>
        <w:jc w:val="both"/>
        <w:rPr>
          <w:sz w:val="16"/>
          <w:szCs w:val="16"/>
        </w:rPr>
      </w:pPr>
      <w:r w:rsidRPr="00397E29">
        <w:rPr>
          <w:sz w:val="16"/>
          <w:szCs w:val="16"/>
        </w:rPr>
        <w:t xml:space="preserve">город Павловск  </w:t>
      </w:r>
      <w:r w:rsidRPr="00397E29">
        <w:rPr>
          <w:sz w:val="16"/>
          <w:szCs w:val="16"/>
        </w:rPr>
        <w:tab/>
      </w:r>
      <w:r w:rsidRPr="00397E29">
        <w:rPr>
          <w:sz w:val="16"/>
          <w:szCs w:val="16"/>
        </w:rPr>
        <w:tab/>
      </w:r>
    </w:p>
    <w:p w:rsidR="00842D1A" w:rsidRPr="00397E29" w:rsidRDefault="00842D1A" w:rsidP="00E34907">
      <w:pPr>
        <w:widowControl w:val="0"/>
        <w:jc w:val="both"/>
        <w:rPr>
          <w:sz w:val="16"/>
          <w:szCs w:val="16"/>
        </w:rPr>
      </w:pPr>
      <w:r w:rsidRPr="00397E29">
        <w:rPr>
          <w:sz w:val="16"/>
          <w:szCs w:val="16"/>
        </w:rPr>
        <w:tab/>
      </w:r>
      <w:r w:rsidRPr="00397E29">
        <w:rPr>
          <w:sz w:val="16"/>
          <w:szCs w:val="16"/>
        </w:rPr>
        <w:tab/>
        <w:t xml:space="preserve">                     В.А. Щербаков</w:t>
      </w:r>
    </w:p>
    <w:p w:rsidR="00842D1A" w:rsidRPr="00397E29" w:rsidRDefault="00842D1A" w:rsidP="00E34907">
      <w:pPr>
        <w:pStyle w:val="affe"/>
        <w:widowControl w:val="0"/>
        <w:jc w:val="both"/>
        <w:rPr>
          <w:sz w:val="16"/>
          <w:szCs w:val="16"/>
        </w:rPr>
      </w:pPr>
    </w:p>
    <w:p w:rsidR="00842D1A" w:rsidRPr="00397E29" w:rsidRDefault="00842D1A" w:rsidP="00E34907">
      <w:pPr>
        <w:pStyle w:val="affe"/>
        <w:widowControl w:val="0"/>
        <w:jc w:val="both"/>
        <w:rPr>
          <w:sz w:val="16"/>
          <w:szCs w:val="16"/>
        </w:rPr>
      </w:pPr>
    </w:p>
    <w:p w:rsidR="00842D1A" w:rsidRPr="00397E29" w:rsidRDefault="00842D1A" w:rsidP="00E34907">
      <w:pPr>
        <w:widowControl w:val="0"/>
        <w:jc w:val="center"/>
        <w:rPr>
          <w:b/>
          <w:sz w:val="16"/>
          <w:szCs w:val="16"/>
        </w:rPr>
      </w:pPr>
      <w:r w:rsidRPr="00397E29">
        <w:rPr>
          <w:b/>
          <w:sz w:val="16"/>
          <w:szCs w:val="16"/>
        </w:rPr>
        <w:t>АДМИНИСТРАЦИЯГОРОДСКОГО ПОСЕЛЕНИЯ –</w:t>
      </w:r>
    </w:p>
    <w:p w:rsidR="00842D1A" w:rsidRPr="00397E29" w:rsidRDefault="00842D1A" w:rsidP="00E34907">
      <w:pPr>
        <w:widowControl w:val="0"/>
        <w:jc w:val="center"/>
        <w:rPr>
          <w:b/>
          <w:sz w:val="16"/>
          <w:szCs w:val="16"/>
        </w:rPr>
      </w:pPr>
      <w:r w:rsidRPr="00397E29">
        <w:rPr>
          <w:b/>
          <w:sz w:val="16"/>
          <w:szCs w:val="16"/>
        </w:rPr>
        <w:t>ГОРОД ПАВЛОВСК</w:t>
      </w:r>
    </w:p>
    <w:p w:rsidR="00842D1A" w:rsidRPr="00397E29" w:rsidRDefault="00842D1A" w:rsidP="00E34907">
      <w:pPr>
        <w:widowControl w:val="0"/>
        <w:jc w:val="center"/>
        <w:rPr>
          <w:b/>
          <w:sz w:val="16"/>
          <w:szCs w:val="16"/>
        </w:rPr>
      </w:pPr>
      <w:r w:rsidRPr="00397E29">
        <w:rPr>
          <w:b/>
          <w:sz w:val="16"/>
          <w:szCs w:val="16"/>
        </w:rPr>
        <w:t>ПАВЛОВСКОГО МУНИЦИПАЛЬНОГО РАЙОНА</w:t>
      </w:r>
    </w:p>
    <w:p w:rsidR="00842D1A" w:rsidRPr="00397E29" w:rsidRDefault="00842D1A" w:rsidP="00E34907">
      <w:pPr>
        <w:widowControl w:val="0"/>
        <w:jc w:val="center"/>
        <w:rPr>
          <w:b/>
          <w:sz w:val="16"/>
          <w:szCs w:val="16"/>
        </w:rPr>
      </w:pPr>
      <w:r w:rsidRPr="00397E29">
        <w:rPr>
          <w:b/>
          <w:sz w:val="16"/>
          <w:szCs w:val="16"/>
        </w:rPr>
        <w:t>ВОРОНЕЖСКОЙ ОБЛАСТИ</w:t>
      </w:r>
    </w:p>
    <w:p w:rsidR="00842D1A" w:rsidRPr="00397E29" w:rsidRDefault="00842D1A" w:rsidP="00E34907">
      <w:pPr>
        <w:widowControl w:val="0"/>
        <w:jc w:val="center"/>
        <w:rPr>
          <w:b/>
          <w:sz w:val="16"/>
          <w:szCs w:val="16"/>
        </w:rPr>
      </w:pPr>
    </w:p>
    <w:p w:rsidR="00842D1A" w:rsidRPr="00397E29" w:rsidRDefault="00842D1A" w:rsidP="00E34907">
      <w:pPr>
        <w:widowControl w:val="0"/>
        <w:jc w:val="center"/>
        <w:rPr>
          <w:b/>
          <w:sz w:val="16"/>
          <w:szCs w:val="16"/>
        </w:rPr>
      </w:pPr>
      <w:r w:rsidRPr="00397E29">
        <w:rPr>
          <w:b/>
          <w:sz w:val="16"/>
          <w:szCs w:val="16"/>
        </w:rPr>
        <w:t>П О С Т А Н О В Л Е Н И Е</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от  18.06.2019 г.                                                     № 290</w:t>
      </w:r>
    </w:p>
    <w:p w:rsidR="00842D1A" w:rsidRPr="00397E29" w:rsidRDefault="00842D1A" w:rsidP="00E34907">
      <w:pPr>
        <w:widowControl w:val="0"/>
        <w:jc w:val="both"/>
        <w:rPr>
          <w:sz w:val="16"/>
          <w:szCs w:val="16"/>
        </w:rPr>
      </w:pPr>
      <w:r w:rsidRPr="00397E29">
        <w:rPr>
          <w:sz w:val="16"/>
          <w:szCs w:val="16"/>
        </w:rPr>
        <w:t xml:space="preserve">                                         г. Павловск</w:t>
      </w:r>
    </w:p>
    <w:p w:rsidR="00842D1A" w:rsidRPr="00397E29" w:rsidRDefault="00842D1A" w:rsidP="00E34907">
      <w:pPr>
        <w:widowControl w:val="0"/>
        <w:jc w:val="both"/>
        <w:rPr>
          <w:sz w:val="16"/>
          <w:szCs w:val="16"/>
        </w:rPr>
      </w:pPr>
      <w:r w:rsidRPr="00397E29">
        <w:rPr>
          <w:sz w:val="16"/>
          <w:szCs w:val="16"/>
        </w:rPr>
        <w:t xml:space="preserve">О проведении аукциона на право заключения </w:t>
      </w:r>
    </w:p>
    <w:p w:rsidR="00842D1A" w:rsidRPr="00397E29" w:rsidRDefault="00842D1A" w:rsidP="00E34907">
      <w:pPr>
        <w:widowControl w:val="0"/>
        <w:jc w:val="both"/>
        <w:rPr>
          <w:sz w:val="16"/>
          <w:szCs w:val="16"/>
        </w:rPr>
      </w:pPr>
      <w:r w:rsidRPr="00397E29">
        <w:rPr>
          <w:sz w:val="16"/>
          <w:szCs w:val="16"/>
        </w:rPr>
        <w:t>договора аренды земельного участка</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 xml:space="preserve">В соответствии со статьями 11, 39.6, 39.11 Земельного кодекса Российской Федерации, статьей 3.3 Федерального закона от 25.10.2001 г. №137-ФЗ «О введении в действие Земельного кодекса Российской Федерации», решением Совета народных депутатов городского поселения – город Павловск Павловского муниципального района Воронежской области от 13.03.2015 г. № 282 «Об утверждении порядка предоставления земельных участков государственная собственность на которые не разграничена на территории городского поселения – город Павловск Павловского муниципального района Воронежской области» (с учетом изменений от 27.12.2016 г.), руководствуясь Уставом городского поселения - город Павловск, администрация городского поселения – город Павловск </w:t>
      </w:r>
    </w:p>
    <w:p w:rsidR="00842D1A" w:rsidRPr="00397E29" w:rsidRDefault="00842D1A" w:rsidP="00E34907">
      <w:pPr>
        <w:widowControl w:val="0"/>
        <w:jc w:val="both"/>
        <w:rPr>
          <w:sz w:val="16"/>
          <w:szCs w:val="16"/>
        </w:rPr>
      </w:pPr>
    </w:p>
    <w:p w:rsidR="00842D1A" w:rsidRPr="00397E29" w:rsidRDefault="00842D1A" w:rsidP="00E34907">
      <w:pPr>
        <w:widowControl w:val="0"/>
        <w:jc w:val="center"/>
        <w:rPr>
          <w:sz w:val="16"/>
          <w:szCs w:val="16"/>
        </w:rPr>
      </w:pPr>
      <w:r w:rsidRPr="00397E29">
        <w:rPr>
          <w:sz w:val="16"/>
          <w:szCs w:val="16"/>
        </w:rPr>
        <w:t>ПОСТАНОВЛЯЕТ:</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 xml:space="preserve">1. Организовать торги в форме аукциона, открытого по форме подачи предложений о цене, на право заключения договора аренды земельного участка площадью 80000 кв.м, кадастровый номер 36:20:0100013:147, адрес:  Воронежская область, р-н Павловский, г. Павловск, юго-восточная часть кадастрового квартала 36:20:0100013, категория земель – земли населенных пунктов, разрешенное использование – хранение и переработка сельскохозяйственной продукции, для размещения зданий, строений, сооружений, используемых для производства, хранения и первичной переработки сельскохозяйственной продукции. Начальная цена размера ежегодной арендной платы за пользование земельным участком определена в размере 409 401 (четыреста девять тысяч четыреста один) рубль          00 копеек на основании отчета   № 9080/30 от 04.06.2019 г. об оценке рыночной годовой арендной платы за земельный участок, шаг аукциона –12 282 (двенадцать тысяч двести восемьдесят два) рубля 03 копейки, размер задатка – 409 401 (четыреста девять тысяч четыреста один) рубль 00 копеек. </w:t>
      </w:r>
    </w:p>
    <w:p w:rsidR="00842D1A" w:rsidRPr="00397E29" w:rsidRDefault="00842D1A" w:rsidP="00E34907">
      <w:pPr>
        <w:widowControl w:val="0"/>
        <w:jc w:val="both"/>
        <w:rPr>
          <w:sz w:val="16"/>
          <w:szCs w:val="16"/>
        </w:rPr>
      </w:pPr>
      <w:r w:rsidRPr="00397E29">
        <w:rPr>
          <w:sz w:val="16"/>
          <w:szCs w:val="16"/>
        </w:rPr>
        <w:t>2.Утвердить аукционную документацию согласно приложению к настоящему постановлению.</w:t>
      </w:r>
    </w:p>
    <w:p w:rsidR="00842D1A" w:rsidRPr="00397E29" w:rsidRDefault="00842D1A" w:rsidP="00E34907">
      <w:pPr>
        <w:widowControl w:val="0"/>
        <w:jc w:val="both"/>
        <w:rPr>
          <w:sz w:val="16"/>
          <w:szCs w:val="16"/>
        </w:rPr>
      </w:pPr>
      <w:r w:rsidRPr="00397E29">
        <w:rPr>
          <w:sz w:val="16"/>
          <w:szCs w:val="16"/>
        </w:rPr>
        <w:t>3. Поручить организацию и проведение торгов финансово-экономическому сектору администрации городского поселения – город Павловск.</w:t>
      </w:r>
    </w:p>
    <w:p w:rsidR="00842D1A" w:rsidRPr="00397E29" w:rsidRDefault="00842D1A" w:rsidP="00E34907">
      <w:pPr>
        <w:widowControl w:val="0"/>
        <w:jc w:val="both"/>
        <w:rPr>
          <w:sz w:val="16"/>
          <w:szCs w:val="16"/>
        </w:rPr>
      </w:pPr>
      <w:r w:rsidRPr="00397E29">
        <w:rPr>
          <w:sz w:val="16"/>
          <w:szCs w:val="16"/>
        </w:rPr>
        <w:t>4. Опубликовать извещение о проведении торгов согласно приложению к настоящему постановлению в муниципальной газете «Павловский муниципальный вестник».</w:t>
      </w:r>
    </w:p>
    <w:p w:rsidR="00842D1A" w:rsidRPr="00397E29" w:rsidRDefault="00842D1A" w:rsidP="00E34907">
      <w:pPr>
        <w:widowControl w:val="0"/>
        <w:jc w:val="both"/>
        <w:rPr>
          <w:sz w:val="16"/>
          <w:szCs w:val="16"/>
        </w:rPr>
      </w:pPr>
      <w:r w:rsidRPr="00397E29">
        <w:rPr>
          <w:sz w:val="16"/>
          <w:szCs w:val="16"/>
        </w:rPr>
        <w:t>5. Контроль за  исполнением настоящего  постановления  оставляю за собой.</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Глава  городского поселения –</w:t>
      </w:r>
    </w:p>
    <w:p w:rsidR="00842D1A" w:rsidRPr="00397E29" w:rsidRDefault="00842D1A" w:rsidP="00E34907">
      <w:pPr>
        <w:widowControl w:val="0"/>
        <w:jc w:val="both"/>
        <w:rPr>
          <w:sz w:val="16"/>
          <w:szCs w:val="16"/>
        </w:rPr>
      </w:pPr>
      <w:r w:rsidRPr="00397E29">
        <w:rPr>
          <w:sz w:val="16"/>
          <w:szCs w:val="16"/>
        </w:rPr>
        <w:t xml:space="preserve">город Павловск              </w:t>
      </w:r>
    </w:p>
    <w:p w:rsidR="00842D1A" w:rsidRPr="00397E29" w:rsidRDefault="00842D1A" w:rsidP="00E34907">
      <w:pPr>
        <w:widowControl w:val="0"/>
        <w:jc w:val="right"/>
        <w:rPr>
          <w:sz w:val="16"/>
          <w:szCs w:val="16"/>
        </w:rPr>
      </w:pPr>
      <w:r w:rsidRPr="00397E29">
        <w:rPr>
          <w:sz w:val="16"/>
          <w:szCs w:val="16"/>
        </w:rPr>
        <w:t xml:space="preserve">        В.А. Щербаков</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 xml:space="preserve">Приложение к постановлению </w:t>
      </w:r>
    </w:p>
    <w:p w:rsidR="00842D1A" w:rsidRPr="00397E29" w:rsidRDefault="00842D1A" w:rsidP="00E34907">
      <w:pPr>
        <w:widowControl w:val="0"/>
        <w:jc w:val="both"/>
        <w:rPr>
          <w:sz w:val="16"/>
          <w:szCs w:val="16"/>
        </w:rPr>
      </w:pPr>
      <w:r w:rsidRPr="00397E29">
        <w:rPr>
          <w:sz w:val="16"/>
          <w:szCs w:val="16"/>
        </w:rPr>
        <w:t xml:space="preserve">администрации городского поселения – город Павловск </w:t>
      </w:r>
    </w:p>
    <w:p w:rsidR="00842D1A" w:rsidRPr="00397E29" w:rsidRDefault="00842D1A" w:rsidP="00E34907">
      <w:pPr>
        <w:widowControl w:val="0"/>
        <w:jc w:val="both"/>
        <w:rPr>
          <w:sz w:val="16"/>
          <w:szCs w:val="16"/>
        </w:rPr>
      </w:pPr>
      <w:r w:rsidRPr="00397E29">
        <w:rPr>
          <w:sz w:val="16"/>
          <w:szCs w:val="16"/>
        </w:rPr>
        <w:t>Павловского муниципального района</w:t>
      </w:r>
    </w:p>
    <w:p w:rsidR="00842D1A" w:rsidRPr="00397E29" w:rsidRDefault="00842D1A" w:rsidP="00E34907">
      <w:pPr>
        <w:widowControl w:val="0"/>
        <w:jc w:val="both"/>
        <w:rPr>
          <w:sz w:val="16"/>
          <w:szCs w:val="16"/>
        </w:rPr>
      </w:pPr>
      <w:r w:rsidRPr="00397E29">
        <w:rPr>
          <w:sz w:val="16"/>
          <w:szCs w:val="16"/>
        </w:rPr>
        <w:t xml:space="preserve"> Воронежской области</w:t>
      </w:r>
    </w:p>
    <w:p w:rsidR="00842D1A" w:rsidRPr="00397E29" w:rsidRDefault="00842D1A" w:rsidP="00E34907">
      <w:pPr>
        <w:widowControl w:val="0"/>
        <w:jc w:val="both"/>
        <w:rPr>
          <w:sz w:val="16"/>
          <w:szCs w:val="16"/>
        </w:rPr>
      </w:pPr>
      <w:r w:rsidRPr="00397E29">
        <w:rPr>
          <w:sz w:val="16"/>
          <w:szCs w:val="16"/>
        </w:rPr>
        <w:t xml:space="preserve"> от 18.06.2019 г. № 290</w:t>
      </w:r>
    </w:p>
    <w:p w:rsidR="00842D1A" w:rsidRPr="00397E29" w:rsidRDefault="00842D1A" w:rsidP="00E34907">
      <w:pPr>
        <w:widowControl w:val="0"/>
        <w:jc w:val="both"/>
        <w:rPr>
          <w:sz w:val="16"/>
          <w:szCs w:val="16"/>
        </w:rPr>
      </w:pPr>
    </w:p>
    <w:p w:rsidR="00842D1A" w:rsidRPr="00397E29" w:rsidRDefault="00842D1A" w:rsidP="00E34907">
      <w:pPr>
        <w:widowControl w:val="0"/>
        <w:jc w:val="center"/>
        <w:rPr>
          <w:sz w:val="16"/>
          <w:szCs w:val="16"/>
        </w:rPr>
      </w:pPr>
      <w:r w:rsidRPr="00397E29">
        <w:rPr>
          <w:sz w:val="16"/>
          <w:szCs w:val="16"/>
        </w:rPr>
        <w:t>ИЗВЕЩЕНИЕ</w:t>
      </w:r>
    </w:p>
    <w:p w:rsidR="00842D1A" w:rsidRPr="00397E29" w:rsidRDefault="00842D1A" w:rsidP="00E34907">
      <w:pPr>
        <w:widowControl w:val="0"/>
        <w:jc w:val="both"/>
        <w:rPr>
          <w:sz w:val="16"/>
          <w:szCs w:val="16"/>
        </w:rPr>
      </w:pPr>
      <w:r w:rsidRPr="00397E29">
        <w:rPr>
          <w:sz w:val="16"/>
          <w:szCs w:val="16"/>
        </w:rPr>
        <w:t xml:space="preserve">администрация городского поселения – город Павловск </w:t>
      </w:r>
    </w:p>
    <w:p w:rsidR="00842D1A" w:rsidRPr="00397E29" w:rsidRDefault="00842D1A" w:rsidP="00E34907">
      <w:pPr>
        <w:widowControl w:val="0"/>
        <w:jc w:val="both"/>
        <w:rPr>
          <w:sz w:val="16"/>
          <w:szCs w:val="16"/>
        </w:rPr>
      </w:pPr>
      <w:r w:rsidRPr="00397E29">
        <w:rPr>
          <w:sz w:val="16"/>
          <w:szCs w:val="16"/>
        </w:rPr>
        <w:t xml:space="preserve">Павловского муниципального района Воронежской области </w:t>
      </w:r>
      <w:r w:rsidRPr="00397E29">
        <w:rPr>
          <w:sz w:val="16"/>
          <w:szCs w:val="16"/>
        </w:rPr>
        <w:lastRenderedPageBreak/>
        <w:t xml:space="preserve">сообщает </w:t>
      </w:r>
    </w:p>
    <w:p w:rsidR="00842D1A" w:rsidRPr="00397E29" w:rsidRDefault="00842D1A" w:rsidP="00E34907">
      <w:pPr>
        <w:widowControl w:val="0"/>
        <w:jc w:val="both"/>
        <w:rPr>
          <w:sz w:val="16"/>
          <w:szCs w:val="16"/>
        </w:rPr>
      </w:pPr>
      <w:r w:rsidRPr="00397E29">
        <w:rPr>
          <w:sz w:val="16"/>
          <w:szCs w:val="16"/>
        </w:rPr>
        <w:t>о проведении аукциона на право заключения договора аренды земельного участка.</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Уполномоченный орган: администрация городского поселения – город Павловск Павловского муниципального района Воронежской области.</w:t>
      </w:r>
    </w:p>
    <w:p w:rsidR="00842D1A" w:rsidRPr="00397E29" w:rsidRDefault="00842D1A" w:rsidP="00E34907">
      <w:pPr>
        <w:widowControl w:val="0"/>
        <w:jc w:val="both"/>
        <w:rPr>
          <w:sz w:val="16"/>
          <w:szCs w:val="16"/>
        </w:rPr>
      </w:pPr>
      <w:r w:rsidRPr="00397E29">
        <w:rPr>
          <w:sz w:val="16"/>
          <w:szCs w:val="16"/>
        </w:rPr>
        <w:t>Основание проведения аукциона: настоящее постановление администрации городского поселения – город Павловск.</w:t>
      </w:r>
    </w:p>
    <w:p w:rsidR="00842D1A" w:rsidRPr="00397E29" w:rsidRDefault="00842D1A" w:rsidP="00E34907">
      <w:pPr>
        <w:widowControl w:val="0"/>
        <w:jc w:val="both"/>
        <w:rPr>
          <w:sz w:val="16"/>
          <w:szCs w:val="16"/>
        </w:rPr>
      </w:pPr>
      <w:r w:rsidRPr="00397E29">
        <w:rPr>
          <w:sz w:val="16"/>
          <w:szCs w:val="16"/>
        </w:rPr>
        <w:t>Организатор аукциона: администрация городского поселения – город Павловск Павловского муниципального района Воронежской области.</w:t>
      </w:r>
    </w:p>
    <w:p w:rsidR="00842D1A" w:rsidRPr="00397E29" w:rsidRDefault="00842D1A" w:rsidP="00E34907">
      <w:pPr>
        <w:widowControl w:val="0"/>
        <w:jc w:val="both"/>
        <w:rPr>
          <w:sz w:val="16"/>
          <w:szCs w:val="16"/>
        </w:rPr>
      </w:pPr>
      <w:r w:rsidRPr="00397E29">
        <w:rPr>
          <w:sz w:val="16"/>
          <w:szCs w:val="16"/>
        </w:rPr>
        <w:t>Способ проведения аукциона: открытый по составу участников и по форме подачи предложений о размере годовой арендной платы аукцион на право заключения договора аренды земельного участка.</w:t>
      </w:r>
    </w:p>
    <w:p w:rsidR="00842D1A" w:rsidRPr="00397E29" w:rsidRDefault="00842D1A" w:rsidP="00E34907">
      <w:pPr>
        <w:widowControl w:val="0"/>
        <w:jc w:val="both"/>
        <w:rPr>
          <w:sz w:val="16"/>
          <w:szCs w:val="16"/>
        </w:rPr>
      </w:pPr>
      <w:r w:rsidRPr="00397E29">
        <w:rPr>
          <w:sz w:val="16"/>
          <w:szCs w:val="16"/>
        </w:rPr>
        <w:t>Место, проведения аукциона: 396422, Воронежская область, г. Павловск, ул. 1 Мая, д. 20, кабинет 1.</w:t>
      </w:r>
    </w:p>
    <w:p w:rsidR="00842D1A" w:rsidRPr="00397E29" w:rsidRDefault="00842D1A" w:rsidP="00E34907">
      <w:pPr>
        <w:widowControl w:val="0"/>
        <w:jc w:val="both"/>
        <w:rPr>
          <w:sz w:val="16"/>
          <w:szCs w:val="16"/>
        </w:rPr>
      </w:pPr>
      <w:r w:rsidRPr="00397E29">
        <w:rPr>
          <w:sz w:val="16"/>
          <w:szCs w:val="16"/>
        </w:rPr>
        <w:t>Дата проведения аукциона: 06 августа 2019 года</w:t>
      </w:r>
    </w:p>
    <w:p w:rsidR="00842D1A" w:rsidRPr="00397E29" w:rsidRDefault="00842D1A" w:rsidP="00E34907">
      <w:pPr>
        <w:widowControl w:val="0"/>
        <w:jc w:val="both"/>
        <w:rPr>
          <w:sz w:val="16"/>
          <w:szCs w:val="16"/>
        </w:rPr>
      </w:pPr>
      <w:r w:rsidRPr="00397E29">
        <w:rPr>
          <w:sz w:val="16"/>
          <w:szCs w:val="16"/>
        </w:rPr>
        <w:t>Время проведения аукциона: 10 час. 00 мин.</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Сведения о предмете аукциона</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Предмет аукциона – право на заключение договора аренды земельного участка, расположенного по адресу: Воронежская область, р-н Павловский, г. Павловск, юго-восточная часть кадастрового квартала 36:20:0100013.</w:t>
      </w:r>
    </w:p>
    <w:p w:rsidR="00842D1A" w:rsidRPr="00397E29" w:rsidRDefault="00842D1A" w:rsidP="00E34907">
      <w:pPr>
        <w:widowControl w:val="0"/>
        <w:jc w:val="both"/>
        <w:rPr>
          <w:sz w:val="16"/>
          <w:szCs w:val="16"/>
        </w:rPr>
      </w:pPr>
      <w:r w:rsidRPr="00397E29">
        <w:rPr>
          <w:sz w:val="16"/>
          <w:szCs w:val="16"/>
        </w:rPr>
        <w:t>Кадастровый номер земельного участка: 36:20:0100013:147.</w:t>
      </w:r>
    </w:p>
    <w:p w:rsidR="00842D1A" w:rsidRPr="00397E29" w:rsidRDefault="00842D1A" w:rsidP="00E34907">
      <w:pPr>
        <w:widowControl w:val="0"/>
        <w:jc w:val="both"/>
        <w:rPr>
          <w:sz w:val="16"/>
          <w:szCs w:val="16"/>
        </w:rPr>
      </w:pPr>
      <w:r w:rsidRPr="00397E29">
        <w:rPr>
          <w:sz w:val="16"/>
          <w:szCs w:val="16"/>
        </w:rPr>
        <w:t>Площадь земельного участка: 80000 кв.м.</w:t>
      </w:r>
    </w:p>
    <w:p w:rsidR="00842D1A" w:rsidRPr="00397E29" w:rsidRDefault="00842D1A" w:rsidP="00E34907">
      <w:pPr>
        <w:widowControl w:val="0"/>
        <w:jc w:val="both"/>
        <w:rPr>
          <w:sz w:val="16"/>
          <w:szCs w:val="16"/>
        </w:rPr>
      </w:pPr>
      <w:r w:rsidRPr="00397E29">
        <w:rPr>
          <w:sz w:val="16"/>
          <w:szCs w:val="16"/>
        </w:rPr>
        <w:t>Разрешенное использование земельного участка: хранение и переработка сельскохозяйственной продукции, для размещения зданий, строений, сооружений, используемых для производства, хранения и первичной переработки сельскохозяйственной продукции.</w:t>
      </w:r>
    </w:p>
    <w:p w:rsidR="00842D1A" w:rsidRPr="00397E29" w:rsidRDefault="00842D1A" w:rsidP="00E34907">
      <w:pPr>
        <w:widowControl w:val="0"/>
        <w:jc w:val="both"/>
        <w:rPr>
          <w:sz w:val="16"/>
          <w:szCs w:val="16"/>
        </w:rPr>
      </w:pPr>
      <w:r w:rsidRPr="00397E29">
        <w:rPr>
          <w:sz w:val="16"/>
          <w:szCs w:val="16"/>
        </w:rPr>
        <w:t>Земельный участок относится к землям государственная собственность  на которые не разграничена.</w:t>
      </w:r>
    </w:p>
    <w:p w:rsidR="00842D1A" w:rsidRPr="00397E29" w:rsidRDefault="00842D1A" w:rsidP="00E34907">
      <w:pPr>
        <w:widowControl w:val="0"/>
        <w:jc w:val="both"/>
        <w:rPr>
          <w:sz w:val="16"/>
          <w:szCs w:val="16"/>
        </w:rPr>
      </w:pPr>
      <w:r w:rsidRPr="00397E29">
        <w:rPr>
          <w:sz w:val="16"/>
          <w:szCs w:val="16"/>
        </w:rPr>
        <w:t xml:space="preserve">Ограничения земельного участка: </w:t>
      </w:r>
    </w:p>
    <w:p w:rsidR="00842D1A" w:rsidRPr="00397E29" w:rsidRDefault="00842D1A" w:rsidP="00E34907">
      <w:pPr>
        <w:widowControl w:val="0"/>
        <w:jc w:val="both"/>
        <w:rPr>
          <w:sz w:val="16"/>
          <w:szCs w:val="16"/>
        </w:rPr>
      </w:pPr>
      <w:r w:rsidRPr="00397E29">
        <w:rPr>
          <w:sz w:val="16"/>
          <w:szCs w:val="16"/>
        </w:rPr>
        <w:t>1. Земельный участок входит в зону с особыми условиями использования территории. Вид зоны: Охранная зона инженерных коммуникаций. Охранная зона объекта газоснабжения «Газопровод высокого и низкого давления с установкой ШРП», расположенного по адресу: Воронежская область, г. Павловск, ул. Строительная,9.</w:t>
      </w:r>
    </w:p>
    <w:p w:rsidR="00842D1A" w:rsidRPr="00397E29" w:rsidRDefault="00842D1A" w:rsidP="00E34907">
      <w:pPr>
        <w:widowControl w:val="0"/>
        <w:jc w:val="both"/>
        <w:rPr>
          <w:sz w:val="16"/>
          <w:szCs w:val="16"/>
        </w:rPr>
      </w:pPr>
      <w:r w:rsidRPr="00397E29">
        <w:rPr>
          <w:noProof/>
          <w:sz w:val="16"/>
          <w:szCs w:val="16"/>
        </w:rPr>
        <w:drawing>
          <wp:inline distT="0" distB="0" distL="0" distR="0" wp14:anchorId="556F6B3A" wp14:editId="2E716AE3">
            <wp:extent cx="3024000" cy="1962000"/>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24000" cy="1962000"/>
                    </a:xfrm>
                    <a:prstGeom prst="rect">
                      <a:avLst/>
                    </a:prstGeom>
                    <a:noFill/>
                    <a:ln>
                      <a:noFill/>
                    </a:ln>
                  </pic:spPr>
                </pic:pic>
              </a:graphicData>
            </a:graphic>
          </wp:inline>
        </w:drawing>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8"/>
        <w:gridCol w:w="2602"/>
      </w:tblGrid>
      <w:tr w:rsidR="00842D1A" w:rsidRPr="00397E29" w:rsidTr="00842D1A">
        <w:tc>
          <w:tcPr>
            <w:tcW w:w="10047" w:type="dxa"/>
            <w:gridSpan w:val="2"/>
            <w:tcBorders>
              <w:top w:val="single" w:sz="4" w:space="0" w:color="auto"/>
              <w:right w:val="single" w:sz="4" w:space="0" w:color="auto"/>
            </w:tcBorders>
          </w:tcPr>
          <w:p w:rsidR="00842D1A" w:rsidRPr="00397E29" w:rsidRDefault="00842D1A" w:rsidP="00E34907">
            <w:pPr>
              <w:widowControl w:val="0"/>
              <w:jc w:val="both"/>
              <w:rPr>
                <w:rFonts w:eastAsia="Calibri"/>
                <w:sz w:val="12"/>
                <w:szCs w:val="16"/>
              </w:rPr>
            </w:pPr>
            <w:r w:rsidRPr="00397E29">
              <w:rPr>
                <w:sz w:val="12"/>
                <w:szCs w:val="1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42D1A" w:rsidRPr="00397E29" w:rsidTr="00842D1A">
        <w:tc>
          <w:tcPr>
            <w:tcW w:w="10047" w:type="dxa"/>
            <w:gridSpan w:val="2"/>
            <w:tcBorders>
              <w:top w:val="single" w:sz="4" w:space="0" w:color="auto"/>
              <w:right w:val="single" w:sz="4" w:space="0" w:color="auto"/>
            </w:tcBorders>
          </w:tcPr>
          <w:p w:rsidR="00842D1A" w:rsidRPr="00397E29" w:rsidRDefault="00842D1A" w:rsidP="00E34907">
            <w:pPr>
              <w:widowControl w:val="0"/>
              <w:jc w:val="both"/>
              <w:rPr>
                <w:sz w:val="12"/>
                <w:szCs w:val="16"/>
              </w:rPr>
            </w:pPr>
            <w:r w:rsidRPr="00397E29">
              <w:rPr>
                <w:sz w:val="12"/>
                <w:szCs w:val="16"/>
              </w:rPr>
              <w:t>Для земельных участков с кодами ВРИ 3.3,3.10.2,4.1,4.4,4.6,4.9,4.9.1,6.3,6.4,6.6,6.8,6.9,8.3,12.0</w:t>
            </w:r>
          </w:p>
        </w:tc>
      </w:tr>
      <w:tr w:rsidR="00842D1A" w:rsidRPr="00397E29" w:rsidTr="00842D1A">
        <w:tc>
          <w:tcPr>
            <w:tcW w:w="4324" w:type="dxa"/>
            <w:tcBorders>
              <w:right w:val="single" w:sz="4" w:space="0" w:color="auto"/>
            </w:tcBorders>
          </w:tcPr>
          <w:p w:rsidR="00842D1A" w:rsidRPr="00397E29" w:rsidRDefault="00842D1A" w:rsidP="00E34907">
            <w:pPr>
              <w:widowControl w:val="0"/>
              <w:jc w:val="both"/>
              <w:rPr>
                <w:sz w:val="12"/>
                <w:szCs w:val="16"/>
              </w:rPr>
            </w:pPr>
            <w:r w:rsidRPr="00397E29">
              <w:rPr>
                <w:sz w:val="12"/>
                <w:szCs w:val="16"/>
              </w:rPr>
              <w:t>Предельные (минимальные и (или) максимальные) размеры земельных участков</w:t>
            </w:r>
          </w:p>
        </w:tc>
        <w:tc>
          <w:tcPr>
            <w:tcW w:w="5723" w:type="dxa"/>
            <w:tcBorders>
              <w:top w:val="nil"/>
              <w:left w:val="single" w:sz="4" w:space="0" w:color="auto"/>
              <w:right w:val="single" w:sz="4" w:space="0" w:color="auto"/>
            </w:tcBorders>
          </w:tcPr>
          <w:p w:rsidR="00842D1A" w:rsidRPr="00397E29" w:rsidRDefault="00842D1A" w:rsidP="00E34907">
            <w:pPr>
              <w:widowControl w:val="0"/>
              <w:jc w:val="both"/>
              <w:rPr>
                <w:sz w:val="12"/>
                <w:szCs w:val="16"/>
              </w:rPr>
            </w:pPr>
            <w:r w:rsidRPr="00397E29">
              <w:rPr>
                <w:sz w:val="12"/>
                <w:szCs w:val="16"/>
              </w:rPr>
              <w:t>Минимальный - 0,02 га</w:t>
            </w:r>
          </w:p>
          <w:p w:rsidR="00842D1A" w:rsidRPr="00397E29" w:rsidRDefault="00842D1A" w:rsidP="00E34907">
            <w:pPr>
              <w:widowControl w:val="0"/>
              <w:jc w:val="both"/>
              <w:rPr>
                <w:sz w:val="12"/>
                <w:szCs w:val="16"/>
              </w:rPr>
            </w:pPr>
            <w:r w:rsidRPr="00397E29">
              <w:rPr>
                <w:sz w:val="12"/>
                <w:szCs w:val="16"/>
              </w:rPr>
              <w:t>Максимальный - 10,00 га</w:t>
            </w:r>
          </w:p>
          <w:p w:rsidR="00842D1A" w:rsidRPr="00397E29" w:rsidRDefault="00842D1A" w:rsidP="00E34907">
            <w:pPr>
              <w:widowControl w:val="0"/>
              <w:jc w:val="both"/>
              <w:rPr>
                <w:sz w:val="12"/>
                <w:szCs w:val="16"/>
              </w:rPr>
            </w:pPr>
          </w:p>
        </w:tc>
      </w:tr>
      <w:tr w:rsidR="00842D1A" w:rsidRPr="00397E29" w:rsidTr="00842D1A">
        <w:tc>
          <w:tcPr>
            <w:tcW w:w="4324" w:type="dxa"/>
            <w:tcBorders>
              <w:right w:val="single" w:sz="4" w:space="0" w:color="auto"/>
            </w:tcBorders>
          </w:tcPr>
          <w:p w:rsidR="00842D1A" w:rsidRPr="00397E29" w:rsidRDefault="00842D1A" w:rsidP="00E34907">
            <w:pPr>
              <w:widowControl w:val="0"/>
              <w:jc w:val="both"/>
              <w:rPr>
                <w:sz w:val="12"/>
                <w:szCs w:val="16"/>
              </w:rPr>
            </w:pPr>
            <w:r w:rsidRPr="00397E29">
              <w:rPr>
                <w:sz w:val="12"/>
                <w:szCs w:val="16"/>
              </w:rPr>
              <w:t>Минимальные отступы от границ земельных участков в целях определения мест допустимого размещения зданий, строений, сооружений</w:t>
            </w:r>
          </w:p>
        </w:tc>
        <w:tc>
          <w:tcPr>
            <w:tcW w:w="5723" w:type="dxa"/>
            <w:tcBorders>
              <w:top w:val="nil"/>
              <w:left w:val="single" w:sz="4" w:space="0" w:color="auto"/>
              <w:right w:val="single" w:sz="4" w:space="0" w:color="auto"/>
            </w:tcBorders>
          </w:tcPr>
          <w:p w:rsidR="00842D1A" w:rsidRPr="00397E29" w:rsidRDefault="00842D1A" w:rsidP="00E34907">
            <w:pPr>
              <w:widowControl w:val="0"/>
              <w:jc w:val="both"/>
              <w:rPr>
                <w:sz w:val="12"/>
                <w:szCs w:val="16"/>
              </w:rPr>
            </w:pPr>
            <w:r w:rsidRPr="00397E29">
              <w:rPr>
                <w:sz w:val="12"/>
                <w:szCs w:val="16"/>
              </w:rPr>
              <w:t>3 м</w:t>
            </w:r>
          </w:p>
        </w:tc>
      </w:tr>
      <w:tr w:rsidR="00842D1A" w:rsidRPr="00397E29" w:rsidTr="00842D1A">
        <w:tc>
          <w:tcPr>
            <w:tcW w:w="4324" w:type="dxa"/>
            <w:tcBorders>
              <w:right w:val="single" w:sz="4" w:space="0" w:color="auto"/>
            </w:tcBorders>
          </w:tcPr>
          <w:p w:rsidR="00842D1A" w:rsidRPr="00397E29" w:rsidRDefault="00842D1A" w:rsidP="00E34907">
            <w:pPr>
              <w:widowControl w:val="0"/>
              <w:jc w:val="both"/>
              <w:rPr>
                <w:sz w:val="12"/>
                <w:szCs w:val="16"/>
              </w:rPr>
            </w:pPr>
            <w:r w:rsidRPr="00397E29">
              <w:rPr>
                <w:sz w:val="12"/>
                <w:szCs w:val="16"/>
              </w:rPr>
              <w:t>Предельная высота зданий, строений, сооружений</w:t>
            </w:r>
          </w:p>
        </w:tc>
        <w:tc>
          <w:tcPr>
            <w:tcW w:w="5723" w:type="dxa"/>
            <w:tcBorders>
              <w:top w:val="single" w:sz="4" w:space="0" w:color="auto"/>
              <w:left w:val="single" w:sz="4" w:space="0" w:color="auto"/>
              <w:right w:val="single" w:sz="4" w:space="0" w:color="auto"/>
            </w:tcBorders>
          </w:tcPr>
          <w:p w:rsidR="00842D1A" w:rsidRPr="00397E29" w:rsidRDefault="00842D1A" w:rsidP="00E34907">
            <w:pPr>
              <w:widowControl w:val="0"/>
              <w:jc w:val="both"/>
              <w:rPr>
                <w:sz w:val="12"/>
                <w:szCs w:val="16"/>
              </w:rPr>
            </w:pPr>
            <w:r w:rsidRPr="00397E29">
              <w:rPr>
                <w:sz w:val="12"/>
                <w:szCs w:val="16"/>
              </w:rPr>
              <w:t>50м</w:t>
            </w:r>
          </w:p>
        </w:tc>
      </w:tr>
      <w:tr w:rsidR="00842D1A" w:rsidRPr="00397E29" w:rsidTr="00842D1A">
        <w:tc>
          <w:tcPr>
            <w:tcW w:w="4324" w:type="dxa"/>
            <w:tcBorders>
              <w:right w:val="single" w:sz="4" w:space="0" w:color="auto"/>
            </w:tcBorders>
          </w:tcPr>
          <w:p w:rsidR="00842D1A" w:rsidRPr="00397E29" w:rsidRDefault="00842D1A" w:rsidP="00E34907">
            <w:pPr>
              <w:widowControl w:val="0"/>
              <w:jc w:val="both"/>
              <w:rPr>
                <w:sz w:val="12"/>
                <w:szCs w:val="16"/>
              </w:rPr>
            </w:pPr>
            <w:r w:rsidRPr="00397E29">
              <w:rPr>
                <w:sz w:val="12"/>
                <w:szCs w:val="16"/>
              </w:rPr>
              <w:t>Максимальный процент застройки в границах земельного участка</w:t>
            </w:r>
          </w:p>
        </w:tc>
        <w:tc>
          <w:tcPr>
            <w:tcW w:w="5723" w:type="dxa"/>
            <w:tcBorders>
              <w:top w:val="nil"/>
              <w:left w:val="single" w:sz="4" w:space="0" w:color="auto"/>
              <w:right w:val="single" w:sz="4" w:space="0" w:color="auto"/>
            </w:tcBorders>
          </w:tcPr>
          <w:p w:rsidR="00842D1A" w:rsidRPr="00397E29" w:rsidRDefault="00842D1A" w:rsidP="00E34907">
            <w:pPr>
              <w:widowControl w:val="0"/>
              <w:jc w:val="both"/>
              <w:rPr>
                <w:sz w:val="12"/>
                <w:szCs w:val="16"/>
              </w:rPr>
            </w:pPr>
            <w:r w:rsidRPr="00397E29">
              <w:rPr>
                <w:sz w:val="12"/>
                <w:szCs w:val="16"/>
              </w:rPr>
              <w:t>80%</w:t>
            </w:r>
          </w:p>
        </w:tc>
      </w:tr>
    </w:tbl>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Начальная цена предмета аукциона (размер ежегодной арендной платы): 409 401 (четыреста девять тысяч четыреста один) рубль 00 копеек.</w:t>
      </w:r>
    </w:p>
    <w:p w:rsidR="00842D1A" w:rsidRPr="00397E29" w:rsidRDefault="00842D1A" w:rsidP="00E34907">
      <w:pPr>
        <w:widowControl w:val="0"/>
        <w:jc w:val="both"/>
        <w:rPr>
          <w:sz w:val="16"/>
          <w:szCs w:val="16"/>
        </w:rPr>
      </w:pPr>
      <w:r w:rsidRPr="00397E29">
        <w:rPr>
          <w:sz w:val="16"/>
          <w:szCs w:val="16"/>
        </w:rPr>
        <w:t>Шаг аукциона (3% начальной цены предмета аукциона): 12 282 (двенадцать тысяч двести восемьдесят два) рубля 03 копейки.</w:t>
      </w:r>
    </w:p>
    <w:p w:rsidR="00842D1A" w:rsidRPr="00397E29" w:rsidRDefault="00842D1A" w:rsidP="00E34907">
      <w:pPr>
        <w:widowControl w:val="0"/>
        <w:jc w:val="both"/>
        <w:rPr>
          <w:sz w:val="16"/>
          <w:szCs w:val="16"/>
        </w:rPr>
      </w:pPr>
      <w:r w:rsidRPr="00397E29">
        <w:rPr>
          <w:sz w:val="16"/>
          <w:szCs w:val="16"/>
        </w:rPr>
        <w:t>Размер задатка: 409 401 (четыреста девять тысяч четыреста один) рубль 00 копеек.</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Информация о технических условиях подключения</w:t>
      </w:r>
    </w:p>
    <w:p w:rsidR="00842D1A" w:rsidRPr="00397E29" w:rsidRDefault="00842D1A" w:rsidP="00E34907">
      <w:pPr>
        <w:widowControl w:val="0"/>
        <w:jc w:val="both"/>
        <w:rPr>
          <w:sz w:val="16"/>
          <w:szCs w:val="16"/>
        </w:rPr>
      </w:pPr>
      <w:r w:rsidRPr="00397E29">
        <w:rPr>
          <w:sz w:val="16"/>
          <w:szCs w:val="16"/>
        </w:rPr>
        <w:t xml:space="preserve"> (технологического присоединения) объекта капитального строительства </w:t>
      </w:r>
    </w:p>
    <w:p w:rsidR="00842D1A" w:rsidRPr="00397E29" w:rsidRDefault="00842D1A" w:rsidP="00E34907">
      <w:pPr>
        <w:widowControl w:val="0"/>
        <w:jc w:val="both"/>
        <w:rPr>
          <w:sz w:val="16"/>
          <w:szCs w:val="16"/>
        </w:rPr>
      </w:pPr>
      <w:r w:rsidRPr="00397E29">
        <w:rPr>
          <w:sz w:val="16"/>
          <w:szCs w:val="16"/>
        </w:rPr>
        <w:t>к сетям инженерно-технического обеспечения</w:t>
      </w:r>
    </w:p>
    <w:p w:rsidR="00842D1A" w:rsidRPr="00397E29" w:rsidRDefault="00842D1A" w:rsidP="00E34907">
      <w:pPr>
        <w:widowControl w:val="0"/>
        <w:jc w:val="both"/>
        <w:rPr>
          <w:sz w:val="16"/>
          <w:szCs w:val="16"/>
          <w:highlight w:val="yellow"/>
        </w:rPr>
      </w:pPr>
      <w:r w:rsidRPr="00397E29">
        <w:rPr>
          <w:sz w:val="16"/>
          <w:szCs w:val="16"/>
          <w:highlight w:val="yellow"/>
        </w:rPr>
        <w:t xml:space="preserve"> </w:t>
      </w:r>
    </w:p>
    <w:p w:rsidR="00842D1A" w:rsidRPr="00397E29" w:rsidRDefault="00842D1A" w:rsidP="00E34907">
      <w:pPr>
        <w:widowControl w:val="0"/>
        <w:jc w:val="both"/>
        <w:rPr>
          <w:sz w:val="16"/>
          <w:szCs w:val="16"/>
        </w:rPr>
      </w:pPr>
      <w:r w:rsidRPr="00397E29">
        <w:rPr>
          <w:sz w:val="16"/>
          <w:szCs w:val="16"/>
        </w:rPr>
        <w:t>- электроснабжение: имеется техническая возможность подключения к электрическим сетям максимальной мощностью 5кВт.</w:t>
      </w:r>
    </w:p>
    <w:p w:rsidR="00842D1A" w:rsidRPr="00397E29" w:rsidRDefault="00842D1A" w:rsidP="00E34907">
      <w:pPr>
        <w:widowControl w:val="0"/>
        <w:jc w:val="both"/>
        <w:rPr>
          <w:sz w:val="16"/>
          <w:szCs w:val="16"/>
        </w:rPr>
      </w:pPr>
      <w:r w:rsidRPr="00397E29">
        <w:rPr>
          <w:sz w:val="16"/>
          <w:szCs w:val="16"/>
        </w:rPr>
        <w:t>- водоснабжение: техническая возможность присоединения к сетям водоснабжения не предоставляется возможным, ввиду отсутствия в данной части города централизованных систем водоснабжения.</w:t>
      </w:r>
    </w:p>
    <w:p w:rsidR="00842D1A" w:rsidRPr="00397E29" w:rsidRDefault="00842D1A" w:rsidP="00E34907">
      <w:pPr>
        <w:widowControl w:val="0"/>
        <w:jc w:val="both"/>
        <w:rPr>
          <w:sz w:val="16"/>
          <w:szCs w:val="16"/>
        </w:rPr>
      </w:pPr>
      <w:r w:rsidRPr="00397E29">
        <w:rPr>
          <w:sz w:val="16"/>
          <w:szCs w:val="16"/>
        </w:rPr>
        <w:t>- водоотведение: техническая возможность присоединения к сетям водоотведения не предоставляется возможным, ввиду отсутствия в данной части города централизованных систем водоотведения.</w:t>
      </w:r>
    </w:p>
    <w:p w:rsidR="00842D1A" w:rsidRPr="00397E29" w:rsidRDefault="00842D1A" w:rsidP="00E34907">
      <w:pPr>
        <w:widowControl w:val="0"/>
        <w:jc w:val="both"/>
        <w:rPr>
          <w:sz w:val="16"/>
          <w:szCs w:val="16"/>
        </w:rPr>
      </w:pPr>
      <w:r w:rsidRPr="00397E29">
        <w:rPr>
          <w:sz w:val="16"/>
          <w:szCs w:val="16"/>
        </w:rPr>
        <w:t>- газоснабжение: имеется техническая возможность присоединения к сетям газоснабжения с максимальной нагрузкой (часовым расходом газа) до 5 м3/час ГРС Павловск, выход 0,6 Мпа, ООО «Газпром трансгаз Волгоград».</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Условия участия в аукционе</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Общие условия:</w:t>
      </w:r>
    </w:p>
    <w:p w:rsidR="00842D1A" w:rsidRPr="00397E29" w:rsidRDefault="00842D1A" w:rsidP="00E34907">
      <w:pPr>
        <w:widowControl w:val="0"/>
        <w:jc w:val="both"/>
        <w:rPr>
          <w:sz w:val="16"/>
          <w:szCs w:val="16"/>
        </w:rPr>
      </w:pPr>
      <w:r w:rsidRPr="00397E29">
        <w:rPr>
          <w:sz w:val="16"/>
          <w:szCs w:val="16"/>
        </w:rPr>
        <w:t>Лицо, желающее участвовать в аукционе (далее - заявитель), обязано осуществить следующие действия:</w:t>
      </w:r>
    </w:p>
    <w:p w:rsidR="00842D1A" w:rsidRPr="00397E29" w:rsidRDefault="00842D1A" w:rsidP="00E34907">
      <w:pPr>
        <w:widowControl w:val="0"/>
        <w:jc w:val="both"/>
        <w:rPr>
          <w:sz w:val="16"/>
          <w:szCs w:val="16"/>
        </w:rPr>
      </w:pPr>
      <w:r w:rsidRPr="00397E29">
        <w:rPr>
          <w:sz w:val="16"/>
          <w:szCs w:val="16"/>
        </w:rPr>
        <w:t>- внести задаток на счет Организатора аукциона в порядке, указанном в настоящем извещении;</w:t>
      </w:r>
    </w:p>
    <w:p w:rsidR="00842D1A" w:rsidRPr="00397E29" w:rsidRDefault="00842D1A" w:rsidP="00E34907">
      <w:pPr>
        <w:widowControl w:val="0"/>
        <w:jc w:val="both"/>
        <w:rPr>
          <w:sz w:val="16"/>
          <w:szCs w:val="16"/>
        </w:rPr>
      </w:pPr>
      <w:r w:rsidRPr="00397E29">
        <w:rPr>
          <w:sz w:val="16"/>
          <w:szCs w:val="16"/>
        </w:rPr>
        <w:t>- в установленном порядке подать заявку (Приложение № 1 к настоящему извещению) и иные документы в соответствии с перечнем, опубликованным в настоящем извещении.</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Порядок внесения задатка и его возврата</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Задаток вносится в валюте Российской Федерации на расчетный счет Организатора аукциона:</w:t>
      </w:r>
    </w:p>
    <w:p w:rsidR="00842D1A" w:rsidRPr="00397E29" w:rsidRDefault="00842D1A" w:rsidP="00E34907">
      <w:pPr>
        <w:widowControl w:val="0"/>
        <w:jc w:val="both"/>
        <w:rPr>
          <w:sz w:val="16"/>
          <w:szCs w:val="16"/>
        </w:rPr>
      </w:pPr>
      <w:r w:rsidRPr="00397E29">
        <w:rPr>
          <w:sz w:val="16"/>
          <w:szCs w:val="16"/>
        </w:rPr>
        <w:t>Получатель: УФК по Воронежской области (Администрация городского поселения – город Павловск, л/с 05313007940). Реквизиты получателя: р/с 40302810620073000034 в Отделении Воронеж г. Воронеж, ИНН 3620000239, КПП 362001001, БИК 042007001, ОКТМО 20633101,    КБК 91400000000000000000.</w:t>
      </w:r>
    </w:p>
    <w:p w:rsidR="00842D1A" w:rsidRPr="00397E29" w:rsidRDefault="00842D1A" w:rsidP="00E34907">
      <w:pPr>
        <w:widowControl w:val="0"/>
        <w:jc w:val="both"/>
        <w:rPr>
          <w:sz w:val="16"/>
          <w:szCs w:val="16"/>
        </w:rPr>
      </w:pPr>
      <w:r w:rsidRPr="00397E29">
        <w:rPr>
          <w:sz w:val="16"/>
          <w:szCs w:val="16"/>
        </w:rPr>
        <w:t>Задаток должен поступить на указанный счет не позднее даты рассмотрения заявок на участие в аукционе.</w:t>
      </w:r>
    </w:p>
    <w:p w:rsidR="00842D1A" w:rsidRPr="00397E29" w:rsidRDefault="00842D1A" w:rsidP="00E34907">
      <w:pPr>
        <w:widowControl w:val="0"/>
        <w:jc w:val="both"/>
        <w:rPr>
          <w:sz w:val="16"/>
          <w:szCs w:val="16"/>
        </w:rPr>
      </w:pPr>
      <w:r w:rsidRPr="00397E29">
        <w:rPr>
          <w:sz w:val="16"/>
          <w:szCs w:val="16"/>
        </w:rPr>
        <w:t xml:space="preserve">Назначение платежа: задаток за участие в аукционе на право заключения договора аренды земельного участка  </w:t>
      </w:r>
    </w:p>
    <w:p w:rsidR="00842D1A" w:rsidRPr="00397E29" w:rsidRDefault="00842D1A" w:rsidP="00E34907">
      <w:pPr>
        <w:widowControl w:val="0"/>
        <w:jc w:val="both"/>
        <w:rPr>
          <w:sz w:val="16"/>
          <w:szCs w:val="16"/>
        </w:rPr>
      </w:pPr>
      <w:r w:rsidRPr="00397E29">
        <w:rPr>
          <w:sz w:val="16"/>
          <w:szCs w:val="16"/>
        </w:rPr>
        <w:t>Задаток вносится единым платежом.</w:t>
      </w:r>
    </w:p>
    <w:p w:rsidR="00842D1A" w:rsidRPr="00397E29" w:rsidRDefault="00842D1A" w:rsidP="00E34907">
      <w:pPr>
        <w:widowControl w:val="0"/>
        <w:jc w:val="both"/>
        <w:rPr>
          <w:sz w:val="16"/>
          <w:szCs w:val="16"/>
        </w:rPr>
      </w:pPr>
      <w:r w:rsidRPr="00397E29">
        <w:rPr>
          <w:sz w:val="16"/>
          <w:szCs w:val="16"/>
        </w:rPr>
        <w:t>Документом, подтверждающим поступление задатка на счет Организатора аукциона, является выписка с этого счета.</w:t>
      </w:r>
    </w:p>
    <w:p w:rsidR="00842D1A" w:rsidRPr="00397E29" w:rsidRDefault="00842D1A" w:rsidP="00E34907">
      <w:pPr>
        <w:widowControl w:val="0"/>
        <w:jc w:val="both"/>
        <w:rPr>
          <w:sz w:val="16"/>
          <w:szCs w:val="16"/>
        </w:rPr>
      </w:pPr>
      <w:r w:rsidRPr="00397E29">
        <w:rPr>
          <w:sz w:val="16"/>
          <w:szCs w:val="16"/>
        </w:rPr>
        <w:t>Задаток возвращается заявителю в следующих случаях и порядке:</w:t>
      </w:r>
    </w:p>
    <w:p w:rsidR="00842D1A" w:rsidRPr="00397E29" w:rsidRDefault="00842D1A" w:rsidP="00E34907">
      <w:pPr>
        <w:widowControl w:val="0"/>
        <w:jc w:val="both"/>
        <w:rPr>
          <w:sz w:val="16"/>
          <w:szCs w:val="16"/>
        </w:rPr>
      </w:pPr>
      <w:r w:rsidRPr="00397E29">
        <w:rPr>
          <w:sz w:val="16"/>
          <w:szCs w:val="16"/>
        </w:rPr>
        <w:t>- в случае отказа Организатора аукциона от проведения аукциона, задаток возвращается заявителю в течение трех дней со дня принятия решения об отказе от проведения аукциона;</w:t>
      </w:r>
    </w:p>
    <w:p w:rsidR="00842D1A" w:rsidRPr="00397E29" w:rsidRDefault="00842D1A" w:rsidP="00E34907">
      <w:pPr>
        <w:widowControl w:val="0"/>
        <w:jc w:val="both"/>
        <w:rPr>
          <w:sz w:val="16"/>
          <w:szCs w:val="16"/>
        </w:rPr>
      </w:pPr>
      <w:r w:rsidRPr="00397E29">
        <w:rPr>
          <w:sz w:val="16"/>
          <w:szCs w:val="16"/>
        </w:rPr>
        <w:t>- в случае отзыва заявки заявителем до дня окончания срока приема заявок задаток возвращается заявителю в течение трех рабочих дней со дня поступления Организатору аукциона уведомления об отзыве заявки;</w:t>
      </w:r>
    </w:p>
    <w:p w:rsidR="00842D1A" w:rsidRPr="00397E29" w:rsidRDefault="00842D1A" w:rsidP="00E34907">
      <w:pPr>
        <w:widowControl w:val="0"/>
        <w:jc w:val="both"/>
        <w:rPr>
          <w:sz w:val="16"/>
          <w:szCs w:val="16"/>
        </w:rPr>
      </w:pPr>
      <w:r w:rsidRPr="00397E29">
        <w:rPr>
          <w:sz w:val="16"/>
          <w:szCs w:val="16"/>
        </w:rPr>
        <w:t>- в случае если заявитель не допущен к участию в аукционе, задаток возвращается в течение трех рабочих дней со дня оформления протокола приема (рассмотрения) заявок на участие в аукционе;</w:t>
      </w:r>
    </w:p>
    <w:p w:rsidR="00842D1A" w:rsidRPr="00397E29" w:rsidRDefault="00842D1A" w:rsidP="00E34907">
      <w:pPr>
        <w:widowControl w:val="0"/>
        <w:jc w:val="both"/>
        <w:rPr>
          <w:sz w:val="16"/>
          <w:szCs w:val="16"/>
        </w:rPr>
      </w:pPr>
      <w:r w:rsidRPr="00397E29">
        <w:rPr>
          <w:sz w:val="16"/>
          <w:szCs w:val="16"/>
        </w:rPr>
        <w:t>- в случае отзыва заявки заявителем позднее дня окончания срока приема заявок, а также, если участник аукциона не признан победителем, задаток возвращается в течение трех рабочих дней с даты подписания протокола о результатах аукциона.</w:t>
      </w:r>
    </w:p>
    <w:p w:rsidR="00842D1A" w:rsidRPr="00397E29" w:rsidRDefault="00842D1A" w:rsidP="00E34907">
      <w:pPr>
        <w:widowControl w:val="0"/>
        <w:jc w:val="both"/>
        <w:rPr>
          <w:sz w:val="16"/>
          <w:szCs w:val="16"/>
        </w:rPr>
      </w:pPr>
      <w:r w:rsidRPr="00397E29">
        <w:rPr>
          <w:sz w:val="16"/>
          <w:szCs w:val="16"/>
        </w:rPr>
        <w:t>Если при проведении аукциона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 В указанном случае Организатор аукциона в течение трех рабочих дней со дня подписания протокола о результатах аукциона возвращает задатки участникам этого аукциона.</w:t>
      </w:r>
    </w:p>
    <w:p w:rsidR="00842D1A" w:rsidRPr="00397E29" w:rsidRDefault="00842D1A" w:rsidP="00E34907">
      <w:pPr>
        <w:widowControl w:val="0"/>
        <w:jc w:val="both"/>
        <w:rPr>
          <w:sz w:val="16"/>
          <w:szCs w:val="16"/>
        </w:rPr>
      </w:pPr>
      <w:r w:rsidRPr="00397E29">
        <w:rPr>
          <w:sz w:val="16"/>
          <w:szCs w:val="16"/>
        </w:rPr>
        <w:t xml:space="preserve">В случае, если победитель аукциона, либо единственный принявший участие в аукционе участник, либо признанный единственным участником аукциона участник, либо заявитель, соответствующий указанным в извещении о проведении аукциона требованиям к участникам аукциона, подавший единственную заявку на участие в аукционе, соответствующую всем указанным в извещении о проведении аукциона условиям, уклонился от </w:t>
      </w:r>
      <w:r w:rsidRPr="00397E29">
        <w:rPr>
          <w:sz w:val="16"/>
          <w:szCs w:val="16"/>
        </w:rPr>
        <w:lastRenderedPageBreak/>
        <w:t>заключения договора аренды земельного участка, то внесенный задаток ему не возвращается.</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Порядок подачи и приема заявок на участие в аукционе</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Дата и время начала приема заявок на участие в аукционе: 28 июня 2019 года в 10 час.   00 мин. по московскому времени.</w:t>
      </w:r>
    </w:p>
    <w:p w:rsidR="00842D1A" w:rsidRPr="00397E29" w:rsidRDefault="00842D1A" w:rsidP="00E34907">
      <w:pPr>
        <w:widowControl w:val="0"/>
        <w:jc w:val="both"/>
        <w:rPr>
          <w:sz w:val="16"/>
          <w:szCs w:val="16"/>
        </w:rPr>
      </w:pPr>
      <w:r w:rsidRPr="00397E29">
        <w:rPr>
          <w:sz w:val="16"/>
          <w:szCs w:val="16"/>
        </w:rPr>
        <w:t>Дата и время окончания приема заявок на участие в аукционе: 29 июля 2019 года в 16 час. 00 мин. по московскому времени.</w:t>
      </w:r>
    </w:p>
    <w:p w:rsidR="00842D1A" w:rsidRPr="00397E29" w:rsidRDefault="00842D1A" w:rsidP="00E34907">
      <w:pPr>
        <w:widowControl w:val="0"/>
        <w:jc w:val="both"/>
        <w:rPr>
          <w:sz w:val="16"/>
          <w:szCs w:val="16"/>
        </w:rPr>
      </w:pPr>
      <w:r w:rsidRPr="00397E29">
        <w:rPr>
          <w:sz w:val="16"/>
          <w:szCs w:val="16"/>
        </w:rPr>
        <w:t>Время и место приема заявок: по рабочим дням с 08 час. 00 мин. до 17 час. 00 мин. по Московскому времени (перерыв с 12 час. 00 мин. до 13 час. 00 мин.) по адресу: Воронежская область, г. Павловск, ул. 1 Мая, д. 20, кабинет №7, т.2-54-73</w:t>
      </w:r>
    </w:p>
    <w:p w:rsidR="00842D1A" w:rsidRPr="00397E29" w:rsidRDefault="00842D1A" w:rsidP="00E34907">
      <w:pPr>
        <w:widowControl w:val="0"/>
        <w:jc w:val="both"/>
        <w:rPr>
          <w:sz w:val="16"/>
          <w:szCs w:val="16"/>
        </w:rPr>
      </w:pPr>
      <w:r w:rsidRPr="00397E29">
        <w:rPr>
          <w:sz w:val="16"/>
          <w:szCs w:val="16"/>
        </w:rPr>
        <w:t>Дата, время и место рассмотрения заявок: 30 июля 2019 года в 10 час. 00 мин. по московскому времени по адресу: Воронежская область, г. Павловск, ул. 1 Мая, д. 20, кабинет №7.</w:t>
      </w:r>
    </w:p>
    <w:p w:rsidR="00842D1A" w:rsidRPr="00397E29" w:rsidRDefault="00842D1A" w:rsidP="00E34907">
      <w:pPr>
        <w:widowControl w:val="0"/>
        <w:jc w:val="both"/>
        <w:rPr>
          <w:sz w:val="16"/>
          <w:szCs w:val="16"/>
        </w:rPr>
      </w:pPr>
      <w:r w:rsidRPr="00397E29">
        <w:rPr>
          <w:sz w:val="16"/>
          <w:szCs w:val="16"/>
        </w:rPr>
        <w:t>Один заявитель имеет право подать только одну заявку на участие в аукционе.</w:t>
      </w:r>
    </w:p>
    <w:p w:rsidR="00842D1A" w:rsidRPr="00397E29" w:rsidRDefault="00842D1A" w:rsidP="00E34907">
      <w:pPr>
        <w:widowControl w:val="0"/>
        <w:jc w:val="both"/>
        <w:rPr>
          <w:sz w:val="16"/>
          <w:szCs w:val="16"/>
        </w:rPr>
      </w:pPr>
      <w:r w:rsidRPr="00397E29">
        <w:rPr>
          <w:sz w:val="16"/>
          <w:szCs w:val="16"/>
        </w:rPr>
        <w:t>Заявки подаются, начиная с даты начала приема заявок до даты окончания приема заявок, указанных в настоящем извещении, путем вручения их Организатору аукциона.</w:t>
      </w:r>
    </w:p>
    <w:p w:rsidR="00842D1A" w:rsidRPr="00397E29" w:rsidRDefault="00842D1A" w:rsidP="00E34907">
      <w:pPr>
        <w:widowControl w:val="0"/>
        <w:jc w:val="both"/>
        <w:rPr>
          <w:sz w:val="16"/>
          <w:szCs w:val="16"/>
        </w:rPr>
      </w:pPr>
      <w:r w:rsidRPr="00397E29">
        <w:rPr>
          <w:sz w:val="16"/>
          <w:szCs w:val="16"/>
        </w:rPr>
        <w:t>Заявка, поступившая по истечении срока приема заявок, возвращается в день ее поступления заявителю или его уполномоченному представителю.</w:t>
      </w:r>
    </w:p>
    <w:p w:rsidR="00842D1A" w:rsidRPr="00397E29" w:rsidRDefault="00842D1A" w:rsidP="00E34907">
      <w:pPr>
        <w:widowControl w:val="0"/>
        <w:jc w:val="both"/>
        <w:rPr>
          <w:sz w:val="16"/>
          <w:szCs w:val="16"/>
        </w:rPr>
      </w:pPr>
      <w:r w:rsidRPr="00397E29">
        <w:rPr>
          <w:sz w:val="16"/>
          <w:szCs w:val="16"/>
        </w:rPr>
        <w:t>Заявка считается принятой Организатором аукциона, если ей присвоен регистрационный номер, о чем на заявке делается соответствующая отметка.</w:t>
      </w:r>
    </w:p>
    <w:p w:rsidR="00842D1A" w:rsidRPr="00397E29" w:rsidRDefault="00842D1A" w:rsidP="00E34907">
      <w:pPr>
        <w:widowControl w:val="0"/>
        <w:jc w:val="both"/>
        <w:rPr>
          <w:sz w:val="16"/>
          <w:szCs w:val="16"/>
        </w:rPr>
      </w:pPr>
      <w:r w:rsidRPr="00397E29">
        <w:rPr>
          <w:sz w:val="16"/>
          <w:szCs w:val="16"/>
        </w:rPr>
        <w:t>Заявки подаются и принимаются одновременно с полным комплектом требуемых для участия в аукционе документов.</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Перечень документов, представляемых заявителями для участия в аукционе</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Для участия в торгах заявитель представляет Организатору аукциона (лично или через надлежаще уполномоченного представителя) в установленный в извещении о проведении торгов срок следующие документы:</w:t>
      </w:r>
    </w:p>
    <w:p w:rsidR="00842D1A" w:rsidRPr="00397E29" w:rsidRDefault="00842D1A" w:rsidP="00E34907">
      <w:pPr>
        <w:widowControl w:val="0"/>
        <w:jc w:val="both"/>
        <w:rPr>
          <w:sz w:val="16"/>
          <w:szCs w:val="16"/>
        </w:rPr>
      </w:pPr>
      <w:r w:rsidRPr="00397E29">
        <w:rPr>
          <w:sz w:val="16"/>
          <w:szCs w:val="16"/>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842D1A" w:rsidRPr="00397E29" w:rsidRDefault="00842D1A" w:rsidP="00E34907">
      <w:pPr>
        <w:widowControl w:val="0"/>
        <w:jc w:val="both"/>
        <w:rPr>
          <w:sz w:val="16"/>
          <w:szCs w:val="16"/>
        </w:rPr>
      </w:pPr>
      <w:r w:rsidRPr="00397E29">
        <w:rPr>
          <w:sz w:val="16"/>
          <w:szCs w:val="16"/>
        </w:rPr>
        <w:t>2. Копии документов, удостоверяющих личность заявителя (для граждан).</w:t>
      </w:r>
    </w:p>
    <w:p w:rsidR="00842D1A" w:rsidRPr="00397E29" w:rsidRDefault="00842D1A" w:rsidP="00E34907">
      <w:pPr>
        <w:widowControl w:val="0"/>
        <w:jc w:val="both"/>
        <w:rPr>
          <w:sz w:val="16"/>
          <w:szCs w:val="16"/>
        </w:rPr>
      </w:pPr>
      <w:r w:rsidRPr="00397E29">
        <w:rPr>
          <w:sz w:val="16"/>
          <w:szCs w:val="16"/>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842D1A" w:rsidRPr="00397E29" w:rsidRDefault="00842D1A" w:rsidP="00E34907">
      <w:pPr>
        <w:widowControl w:val="0"/>
        <w:jc w:val="both"/>
        <w:rPr>
          <w:sz w:val="16"/>
          <w:szCs w:val="16"/>
        </w:rPr>
      </w:pPr>
      <w:r w:rsidRPr="00397E29">
        <w:rPr>
          <w:sz w:val="16"/>
          <w:szCs w:val="16"/>
        </w:rPr>
        <w:t>4. Документы, подтверждающие внесение задатка (оригинал).</w:t>
      </w:r>
    </w:p>
    <w:p w:rsidR="00842D1A" w:rsidRPr="00397E29" w:rsidRDefault="00842D1A" w:rsidP="00E34907">
      <w:pPr>
        <w:widowControl w:val="0"/>
        <w:jc w:val="both"/>
        <w:rPr>
          <w:sz w:val="16"/>
          <w:szCs w:val="16"/>
        </w:rPr>
      </w:pPr>
      <w:r w:rsidRPr="00397E29">
        <w:rPr>
          <w:sz w:val="16"/>
          <w:szCs w:val="16"/>
        </w:rPr>
        <w:t xml:space="preserve">Представление документов, подтверждающих внесение задатка, признается заключением соглашения о задатке. </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Порядок рассмотрения заявок на участие в аукционе</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 xml:space="preserve">В указанный в настоящем извещении день определения участников аукциона Организатор аукциона рассматривает заявки и документы заявителей и устанавливает факт поступления от заявителей задатков на основании выписки (выписок) с соответствующего счета. </w:t>
      </w:r>
    </w:p>
    <w:p w:rsidR="00842D1A" w:rsidRPr="00397E29" w:rsidRDefault="00842D1A" w:rsidP="00E34907">
      <w:pPr>
        <w:widowControl w:val="0"/>
        <w:jc w:val="both"/>
        <w:rPr>
          <w:sz w:val="16"/>
          <w:szCs w:val="16"/>
        </w:rPr>
      </w:pPr>
      <w:r w:rsidRPr="00397E29">
        <w:rPr>
          <w:sz w:val="16"/>
          <w:szCs w:val="16"/>
        </w:rPr>
        <w:t>По результатам рассмотрения заявок и документов Организатор аукциона принимает решение о признании заявителей участниками аукциона.</w:t>
      </w:r>
    </w:p>
    <w:p w:rsidR="00842D1A" w:rsidRPr="00397E29" w:rsidRDefault="00842D1A" w:rsidP="00E34907">
      <w:pPr>
        <w:widowControl w:val="0"/>
        <w:jc w:val="both"/>
        <w:rPr>
          <w:sz w:val="16"/>
          <w:szCs w:val="16"/>
        </w:rPr>
      </w:pPr>
      <w:r w:rsidRPr="00397E29">
        <w:rPr>
          <w:sz w:val="16"/>
          <w:szCs w:val="16"/>
        </w:rPr>
        <w:t>Заявитель не допускается к участию в аукционе по следующим основаниям:</w:t>
      </w:r>
    </w:p>
    <w:p w:rsidR="00842D1A" w:rsidRPr="00397E29" w:rsidRDefault="00842D1A" w:rsidP="00E34907">
      <w:pPr>
        <w:widowControl w:val="0"/>
        <w:jc w:val="both"/>
        <w:rPr>
          <w:sz w:val="16"/>
          <w:szCs w:val="16"/>
        </w:rPr>
      </w:pPr>
      <w:r w:rsidRPr="00397E29">
        <w:rPr>
          <w:sz w:val="16"/>
          <w:szCs w:val="16"/>
        </w:rPr>
        <w:t>- непредставление необходимых для участия в аукционе документов или представление недостоверных сведений;</w:t>
      </w:r>
    </w:p>
    <w:p w:rsidR="00842D1A" w:rsidRPr="00397E29" w:rsidRDefault="00842D1A" w:rsidP="00E34907">
      <w:pPr>
        <w:widowControl w:val="0"/>
        <w:jc w:val="both"/>
        <w:rPr>
          <w:sz w:val="16"/>
          <w:szCs w:val="16"/>
        </w:rPr>
      </w:pPr>
      <w:r w:rsidRPr="00397E29">
        <w:rPr>
          <w:sz w:val="16"/>
          <w:szCs w:val="16"/>
        </w:rPr>
        <w:t>- непоступление задатка на дату рассмотрения заявок на участие в аукционе;</w:t>
      </w:r>
    </w:p>
    <w:p w:rsidR="00842D1A" w:rsidRPr="00397E29" w:rsidRDefault="00842D1A" w:rsidP="00E34907">
      <w:pPr>
        <w:widowControl w:val="0"/>
        <w:jc w:val="both"/>
        <w:rPr>
          <w:sz w:val="16"/>
          <w:szCs w:val="16"/>
        </w:rPr>
      </w:pPr>
      <w:r w:rsidRPr="00397E29">
        <w:rPr>
          <w:sz w:val="16"/>
          <w:szCs w:val="16"/>
        </w:rPr>
        <w:t>- подача заявки на участие в аукционе лицом, которое в соответствии с законодательством Российской Федерации не имеет права быть участником объявленного аукциона;</w:t>
      </w:r>
    </w:p>
    <w:p w:rsidR="00842D1A" w:rsidRPr="00397E29" w:rsidRDefault="00842D1A" w:rsidP="00E34907">
      <w:pPr>
        <w:widowControl w:val="0"/>
        <w:jc w:val="both"/>
        <w:rPr>
          <w:sz w:val="16"/>
          <w:szCs w:val="16"/>
        </w:rPr>
      </w:pPr>
      <w:r w:rsidRPr="00397E29">
        <w:rPr>
          <w:sz w:val="16"/>
          <w:szCs w:val="16"/>
        </w:rPr>
        <w:t>-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842D1A" w:rsidRPr="00397E29" w:rsidRDefault="00842D1A" w:rsidP="00E34907">
      <w:pPr>
        <w:widowControl w:val="0"/>
        <w:jc w:val="both"/>
        <w:rPr>
          <w:sz w:val="16"/>
          <w:szCs w:val="16"/>
        </w:rPr>
      </w:pPr>
      <w:r w:rsidRPr="00397E29">
        <w:rPr>
          <w:sz w:val="16"/>
          <w:szCs w:val="16"/>
        </w:rPr>
        <w:t>Заявитель, признанный участником аукциона, становится участником аукциона с даты подписания организатором аукциона протокола рассмотрения заявок.</w:t>
      </w:r>
    </w:p>
    <w:p w:rsidR="00842D1A" w:rsidRPr="00397E29" w:rsidRDefault="00842D1A" w:rsidP="00E34907">
      <w:pPr>
        <w:widowControl w:val="0"/>
        <w:jc w:val="both"/>
        <w:rPr>
          <w:sz w:val="16"/>
          <w:szCs w:val="16"/>
        </w:rPr>
      </w:pPr>
      <w:r w:rsidRPr="00397E29">
        <w:rPr>
          <w:sz w:val="16"/>
          <w:szCs w:val="16"/>
        </w:rPr>
        <w:t xml:space="preserve">Протокол рассмотрения заявок на участие в аукционе </w:t>
      </w:r>
      <w:r w:rsidRPr="00397E29">
        <w:rPr>
          <w:sz w:val="16"/>
          <w:szCs w:val="16"/>
        </w:rPr>
        <w:t>подписывается Организатором аукциона не позднее чем в течение одного дня со дня их рассмотрения и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torgi.gov.ru, не позднее чем на следующий день после дня подписания протокола.</w:t>
      </w:r>
    </w:p>
    <w:p w:rsidR="00842D1A" w:rsidRPr="00397E29" w:rsidRDefault="00842D1A" w:rsidP="00E34907">
      <w:pPr>
        <w:widowControl w:val="0"/>
        <w:jc w:val="both"/>
        <w:rPr>
          <w:sz w:val="16"/>
          <w:szCs w:val="16"/>
        </w:rPr>
      </w:pPr>
      <w:r w:rsidRPr="00397E29">
        <w:rPr>
          <w:sz w:val="16"/>
          <w:szCs w:val="16"/>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 рассмотрения заявок.</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Порядок проведения аукциона, порядок определения победителя аукциона</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Аукцион проводится в указанном в настоящем извещении месте, в соответствующие день и час. При проведении аукциона Организатор аукциона вправе осуществлять аудио- и видеозапись.</w:t>
      </w:r>
    </w:p>
    <w:p w:rsidR="00842D1A" w:rsidRPr="00397E29" w:rsidRDefault="00842D1A" w:rsidP="00E34907">
      <w:pPr>
        <w:widowControl w:val="0"/>
        <w:jc w:val="both"/>
        <w:rPr>
          <w:sz w:val="16"/>
          <w:szCs w:val="16"/>
        </w:rPr>
      </w:pPr>
      <w:r w:rsidRPr="00397E29">
        <w:rPr>
          <w:sz w:val="16"/>
          <w:szCs w:val="16"/>
        </w:rPr>
        <w:t>Аукцион ведет аукционист.</w:t>
      </w:r>
    </w:p>
    <w:p w:rsidR="00842D1A" w:rsidRPr="00397E29" w:rsidRDefault="00842D1A" w:rsidP="00E34907">
      <w:pPr>
        <w:widowControl w:val="0"/>
        <w:jc w:val="both"/>
        <w:rPr>
          <w:sz w:val="16"/>
          <w:szCs w:val="16"/>
        </w:rPr>
      </w:pPr>
      <w:r w:rsidRPr="00397E29">
        <w:rPr>
          <w:sz w:val="16"/>
          <w:szCs w:val="16"/>
        </w:rPr>
        <w:t xml:space="preserve">Аукцион начинается с оглашения аукционистом наименования, основных характеристик, начального размера арендной платы за земельный участок, «шага аукциона» и правил проведения аукциона. </w:t>
      </w:r>
    </w:p>
    <w:p w:rsidR="00842D1A" w:rsidRPr="00397E29" w:rsidRDefault="00842D1A" w:rsidP="00E34907">
      <w:pPr>
        <w:widowControl w:val="0"/>
        <w:jc w:val="both"/>
        <w:rPr>
          <w:sz w:val="16"/>
          <w:szCs w:val="16"/>
        </w:rPr>
      </w:pPr>
      <w:r w:rsidRPr="00397E29">
        <w:rPr>
          <w:sz w:val="16"/>
          <w:szCs w:val="16"/>
        </w:rPr>
        <w:t>Участникам аукциона выдаются пронумерованные билеты, которые они поднимают после оглашения аукционистом очередного размера арендной платы в случае, если готовы заключить договор аренды земельного участка в соответствии с этим размером арендной платы.</w:t>
      </w:r>
    </w:p>
    <w:p w:rsidR="00842D1A" w:rsidRPr="00397E29" w:rsidRDefault="00842D1A" w:rsidP="00E34907">
      <w:pPr>
        <w:widowControl w:val="0"/>
        <w:jc w:val="both"/>
        <w:rPr>
          <w:sz w:val="16"/>
          <w:szCs w:val="16"/>
        </w:rPr>
      </w:pPr>
      <w:r w:rsidRPr="00397E29">
        <w:rPr>
          <w:sz w:val="16"/>
          <w:szCs w:val="16"/>
        </w:rPr>
        <w:t>Каждый последующий размер арендной платы аукционист назначает путем увеличения текущего размера арендной платы на «шаг аукциона». После объявления очередного размера арендной платы земельного участка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арендной платы в соответствии с «шагом аукциона».</w:t>
      </w:r>
    </w:p>
    <w:p w:rsidR="00842D1A" w:rsidRPr="00397E29" w:rsidRDefault="00842D1A" w:rsidP="00E34907">
      <w:pPr>
        <w:widowControl w:val="0"/>
        <w:jc w:val="both"/>
        <w:rPr>
          <w:sz w:val="16"/>
          <w:szCs w:val="16"/>
        </w:rPr>
      </w:pPr>
      <w:r w:rsidRPr="00397E29">
        <w:rPr>
          <w:sz w:val="16"/>
          <w:szCs w:val="16"/>
        </w:rPr>
        <w:t>При отсутствии участников аукциона, готовых заключить договор аренды в соответствии с названным аукционистом размером арендной платы, аукционист трижды повторяет этот размер арендной платы.</w:t>
      </w:r>
    </w:p>
    <w:p w:rsidR="00842D1A" w:rsidRPr="00397E29" w:rsidRDefault="00842D1A" w:rsidP="00E34907">
      <w:pPr>
        <w:widowControl w:val="0"/>
        <w:jc w:val="both"/>
        <w:rPr>
          <w:sz w:val="16"/>
          <w:szCs w:val="16"/>
        </w:rPr>
      </w:pPr>
      <w:r w:rsidRPr="00397E29">
        <w:rPr>
          <w:sz w:val="16"/>
          <w:szCs w:val="16"/>
        </w:rPr>
        <w:t xml:space="preserve">Если после троекратного объявления очередного размера арендной платы ни один из участников аукциона не поднял билет, аукцион завершается. </w:t>
      </w:r>
    </w:p>
    <w:p w:rsidR="00842D1A" w:rsidRPr="00397E29" w:rsidRDefault="00842D1A" w:rsidP="00E34907">
      <w:pPr>
        <w:widowControl w:val="0"/>
        <w:jc w:val="both"/>
        <w:rPr>
          <w:sz w:val="16"/>
          <w:szCs w:val="16"/>
        </w:rPr>
      </w:pPr>
      <w:r w:rsidRPr="00397E29">
        <w:rPr>
          <w:sz w:val="16"/>
          <w:szCs w:val="16"/>
        </w:rPr>
        <w:t>Победителем аукциона признается участник аукциона, предложивший наибольший размер арендной платы за земельный участок.</w:t>
      </w:r>
    </w:p>
    <w:p w:rsidR="00842D1A" w:rsidRPr="00397E29" w:rsidRDefault="00842D1A" w:rsidP="00E34907">
      <w:pPr>
        <w:widowControl w:val="0"/>
        <w:jc w:val="both"/>
        <w:rPr>
          <w:sz w:val="16"/>
          <w:szCs w:val="16"/>
        </w:rPr>
      </w:pPr>
      <w:r w:rsidRPr="00397E29">
        <w:rPr>
          <w:sz w:val="16"/>
          <w:szCs w:val="16"/>
        </w:rPr>
        <w:t>По завершении аукциона аукционист объявляет об окончании аукциона, называет размер арендной платы за земельный участок,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размере арендной платы.</w:t>
      </w:r>
    </w:p>
    <w:p w:rsidR="00842D1A" w:rsidRPr="00397E29" w:rsidRDefault="00842D1A" w:rsidP="00E34907">
      <w:pPr>
        <w:widowControl w:val="0"/>
        <w:jc w:val="both"/>
        <w:rPr>
          <w:sz w:val="16"/>
          <w:szCs w:val="16"/>
        </w:rPr>
      </w:pPr>
      <w:r w:rsidRPr="00397E29">
        <w:rPr>
          <w:sz w:val="16"/>
          <w:szCs w:val="16"/>
        </w:rPr>
        <w:t>Результаты аукциона оформляются протоколом. Протокол о результатах аукциона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torgi.gov.ru в течение одного рабочего дня со дня подписания данного протокола.</w:t>
      </w:r>
    </w:p>
    <w:p w:rsidR="00842D1A" w:rsidRPr="00397E29" w:rsidRDefault="00842D1A" w:rsidP="00E34907">
      <w:pPr>
        <w:widowControl w:val="0"/>
        <w:jc w:val="both"/>
        <w:rPr>
          <w:sz w:val="16"/>
          <w:szCs w:val="16"/>
        </w:rPr>
      </w:pPr>
      <w:r w:rsidRPr="00397E29">
        <w:rPr>
          <w:sz w:val="16"/>
          <w:szCs w:val="16"/>
        </w:rPr>
        <w:t>Аукцион признается несостоявшимся в случае, если:</w:t>
      </w:r>
    </w:p>
    <w:p w:rsidR="00842D1A" w:rsidRPr="00397E29" w:rsidRDefault="00842D1A" w:rsidP="00E34907">
      <w:pPr>
        <w:widowControl w:val="0"/>
        <w:jc w:val="both"/>
        <w:rPr>
          <w:sz w:val="16"/>
          <w:szCs w:val="16"/>
        </w:rPr>
      </w:pPr>
      <w:r w:rsidRPr="00397E29">
        <w:rPr>
          <w:sz w:val="16"/>
          <w:szCs w:val="16"/>
        </w:rPr>
        <w:t xml:space="preserve">-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w:t>
      </w:r>
    </w:p>
    <w:p w:rsidR="00842D1A" w:rsidRPr="00397E29" w:rsidRDefault="00842D1A" w:rsidP="00E34907">
      <w:pPr>
        <w:widowControl w:val="0"/>
        <w:jc w:val="both"/>
        <w:rPr>
          <w:sz w:val="16"/>
          <w:szCs w:val="16"/>
        </w:rPr>
      </w:pPr>
      <w:r w:rsidRPr="00397E29">
        <w:rPr>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842D1A" w:rsidRPr="00397E29" w:rsidRDefault="00842D1A" w:rsidP="00E34907">
      <w:pPr>
        <w:widowControl w:val="0"/>
        <w:jc w:val="both"/>
        <w:rPr>
          <w:sz w:val="16"/>
          <w:szCs w:val="16"/>
        </w:rPr>
      </w:pPr>
      <w:r w:rsidRPr="00397E29">
        <w:rPr>
          <w:sz w:val="16"/>
          <w:szCs w:val="16"/>
        </w:rPr>
        <w:t>-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Заключение договора аренды земельного участка.</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Срок аренды земельного участка: 9 лет 6 месяцев.</w:t>
      </w:r>
    </w:p>
    <w:p w:rsidR="00842D1A" w:rsidRPr="00397E29" w:rsidRDefault="00842D1A" w:rsidP="00E34907">
      <w:pPr>
        <w:widowControl w:val="0"/>
        <w:jc w:val="both"/>
        <w:rPr>
          <w:sz w:val="16"/>
          <w:szCs w:val="16"/>
        </w:rPr>
      </w:pPr>
      <w:r w:rsidRPr="00397E29">
        <w:rPr>
          <w:sz w:val="16"/>
          <w:szCs w:val="16"/>
        </w:rPr>
        <w:t xml:space="preserve">Договор аренды заключается с победителем аукциона или с </w:t>
      </w:r>
      <w:r w:rsidRPr="00397E29">
        <w:rPr>
          <w:sz w:val="16"/>
          <w:szCs w:val="16"/>
        </w:rPr>
        <w:lastRenderedPageBreak/>
        <w:t>единственным принявшим участие в аукционе его участником не ранее чем через десять дней со дня размещения информации о результатах аукциона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torgi.gov.ru.</w:t>
      </w:r>
    </w:p>
    <w:p w:rsidR="00842D1A" w:rsidRPr="00397E29" w:rsidRDefault="00842D1A" w:rsidP="00E34907">
      <w:pPr>
        <w:widowControl w:val="0"/>
        <w:jc w:val="both"/>
        <w:rPr>
          <w:sz w:val="16"/>
          <w:szCs w:val="16"/>
        </w:rPr>
      </w:pPr>
      <w:r w:rsidRPr="00397E29">
        <w:rPr>
          <w:sz w:val="16"/>
          <w:szCs w:val="16"/>
        </w:rPr>
        <w:t>Договор аренды с победителем аукциона заключается по цене, установленной по результатам аукциона.</w:t>
      </w:r>
    </w:p>
    <w:p w:rsidR="00842D1A" w:rsidRPr="00397E29" w:rsidRDefault="00842D1A" w:rsidP="00E34907">
      <w:pPr>
        <w:widowControl w:val="0"/>
        <w:jc w:val="both"/>
        <w:rPr>
          <w:sz w:val="16"/>
          <w:szCs w:val="16"/>
        </w:rPr>
      </w:pPr>
      <w:r w:rsidRPr="00397E29">
        <w:rPr>
          <w:sz w:val="16"/>
          <w:szCs w:val="16"/>
        </w:rPr>
        <w:t>Договор аренды заключается по начальной цене предмета аукциона:</w:t>
      </w:r>
    </w:p>
    <w:p w:rsidR="00842D1A" w:rsidRPr="00397E29" w:rsidRDefault="00842D1A" w:rsidP="00E34907">
      <w:pPr>
        <w:widowControl w:val="0"/>
        <w:jc w:val="both"/>
        <w:rPr>
          <w:sz w:val="16"/>
          <w:szCs w:val="16"/>
        </w:rPr>
      </w:pPr>
      <w:r w:rsidRPr="00397E29">
        <w:rPr>
          <w:sz w:val="16"/>
          <w:szCs w:val="16"/>
        </w:rPr>
        <w:t xml:space="preserve">- с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w:t>
      </w:r>
    </w:p>
    <w:p w:rsidR="00842D1A" w:rsidRPr="00397E29" w:rsidRDefault="00842D1A" w:rsidP="00E34907">
      <w:pPr>
        <w:widowControl w:val="0"/>
        <w:jc w:val="both"/>
        <w:rPr>
          <w:sz w:val="16"/>
          <w:szCs w:val="16"/>
        </w:rPr>
      </w:pPr>
      <w:r w:rsidRPr="00397E29">
        <w:rPr>
          <w:sz w:val="16"/>
          <w:szCs w:val="16"/>
        </w:rPr>
        <w:t xml:space="preserve">- с заявителем, признанным единственным участником аукциона; </w:t>
      </w:r>
    </w:p>
    <w:p w:rsidR="00842D1A" w:rsidRPr="00397E29" w:rsidRDefault="00842D1A" w:rsidP="00E34907">
      <w:pPr>
        <w:widowControl w:val="0"/>
        <w:jc w:val="both"/>
        <w:rPr>
          <w:sz w:val="16"/>
          <w:szCs w:val="16"/>
        </w:rPr>
      </w:pPr>
      <w:r w:rsidRPr="00397E29">
        <w:rPr>
          <w:sz w:val="16"/>
          <w:szCs w:val="16"/>
        </w:rPr>
        <w:t>- с единственным принявшим участие в аукционе его участником.</w:t>
      </w:r>
    </w:p>
    <w:p w:rsidR="00842D1A" w:rsidRPr="00397E29" w:rsidRDefault="00842D1A" w:rsidP="00E34907">
      <w:pPr>
        <w:widowControl w:val="0"/>
        <w:jc w:val="both"/>
        <w:rPr>
          <w:sz w:val="16"/>
          <w:szCs w:val="16"/>
        </w:rPr>
      </w:pPr>
      <w:r w:rsidRPr="00397E29">
        <w:rPr>
          <w:sz w:val="16"/>
          <w:szCs w:val="16"/>
        </w:rPr>
        <w:t>В течение десяти дней со дня подписания протокола рассмотрения заявок подписанный проект договора аренды направляется лицу, соответствующему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либо заявителю, признанному единственным участником аукциона.</w:t>
      </w:r>
    </w:p>
    <w:p w:rsidR="00842D1A" w:rsidRPr="00397E29" w:rsidRDefault="00842D1A" w:rsidP="00E34907">
      <w:pPr>
        <w:widowControl w:val="0"/>
        <w:jc w:val="both"/>
        <w:rPr>
          <w:sz w:val="16"/>
          <w:szCs w:val="16"/>
        </w:rPr>
      </w:pPr>
      <w:r w:rsidRPr="00397E29">
        <w:rPr>
          <w:sz w:val="16"/>
          <w:szCs w:val="16"/>
        </w:rPr>
        <w:t>Задаток, внесенный победителем аукциона, либо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либо заявителем, признанным единственным участником аукциона, либо единственным принявшим участие в аукционе его участником засчитывается в счет арендной платы за земельный участок.</w:t>
      </w:r>
    </w:p>
    <w:p w:rsidR="00842D1A" w:rsidRPr="00397E29" w:rsidRDefault="00842D1A" w:rsidP="00E34907">
      <w:pPr>
        <w:widowControl w:val="0"/>
        <w:jc w:val="both"/>
        <w:rPr>
          <w:sz w:val="16"/>
          <w:szCs w:val="16"/>
        </w:rPr>
      </w:pPr>
      <w:r w:rsidRPr="00397E29">
        <w:rPr>
          <w:sz w:val="16"/>
          <w:szCs w:val="16"/>
        </w:rPr>
        <w:t>Сведения о победителе аукциона, уклонившимся от заключения договора аренды земельного участка, являющегося предметом аукциона, об иных лицах, с которыми указанный договор заключается в случае признания аукциона несостоявшимся, включаются в реестр недобросовестных участников аукциона, ведение которого осуществляется уполномоченным Правительством Российской Федерации федеральным органом исполнительной власти.</w:t>
      </w:r>
    </w:p>
    <w:p w:rsidR="00842D1A" w:rsidRPr="00397E29" w:rsidRDefault="00842D1A" w:rsidP="00E34907">
      <w:pPr>
        <w:widowControl w:val="0"/>
        <w:jc w:val="both"/>
        <w:rPr>
          <w:sz w:val="16"/>
          <w:szCs w:val="16"/>
        </w:rPr>
      </w:pPr>
      <w:r w:rsidRPr="00397E29">
        <w:rPr>
          <w:sz w:val="16"/>
          <w:szCs w:val="16"/>
        </w:rPr>
        <w:t>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уполномоченный орган, указанный договор предлагается заключить иному участнику аукциона, который сделал предпоследнее предложение о цене предмета аукциона, по цене, предложенной победителем аукциона.</w:t>
      </w:r>
    </w:p>
    <w:p w:rsidR="00842D1A" w:rsidRPr="00397E29" w:rsidRDefault="00842D1A" w:rsidP="00E34907">
      <w:pPr>
        <w:widowControl w:val="0"/>
        <w:jc w:val="both"/>
        <w:rPr>
          <w:sz w:val="16"/>
          <w:szCs w:val="16"/>
        </w:rPr>
      </w:pPr>
      <w:r w:rsidRPr="00397E29">
        <w:rPr>
          <w:sz w:val="16"/>
          <w:szCs w:val="16"/>
        </w:rPr>
        <w:t>Проект Договора аренды земельного участка представлен в Приложении №2 к настоящему извещению.</w:t>
      </w:r>
    </w:p>
    <w:p w:rsidR="00842D1A" w:rsidRPr="00397E29" w:rsidRDefault="00842D1A" w:rsidP="00E34907">
      <w:pPr>
        <w:widowControl w:val="0"/>
        <w:jc w:val="both"/>
        <w:rPr>
          <w:sz w:val="16"/>
          <w:szCs w:val="16"/>
        </w:rPr>
      </w:pPr>
      <w:r w:rsidRPr="00397E29">
        <w:rPr>
          <w:sz w:val="16"/>
          <w:szCs w:val="16"/>
        </w:rPr>
        <w:t>Уполномоченный орган вправе отказаться от проведения аукциона не позднее, чем за три дня до даты его проведения.</w:t>
      </w:r>
    </w:p>
    <w:p w:rsidR="00842D1A" w:rsidRPr="00397E29" w:rsidRDefault="00842D1A" w:rsidP="00E34907">
      <w:pPr>
        <w:widowControl w:val="0"/>
        <w:jc w:val="both"/>
        <w:rPr>
          <w:sz w:val="16"/>
          <w:szCs w:val="16"/>
        </w:rPr>
      </w:pPr>
      <w:r w:rsidRPr="00397E29">
        <w:rPr>
          <w:sz w:val="16"/>
          <w:szCs w:val="16"/>
        </w:rPr>
        <w:t>Все иные вопросы, касающиеся проведения аукциона, не нашедшие отражения в настоящем извещении, регулируются законодательством Российской Федерации.</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Приложение № 1</w:t>
      </w:r>
    </w:p>
    <w:p w:rsidR="00842D1A" w:rsidRPr="00397E29" w:rsidRDefault="00842D1A" w:rsidP="00E34907">
      <w:pPr>
        <w:widowControl w:val="0"/>
        <w:jc w:val="both"/>
        <w:rPr>
          <w:sz w:val="16"/>
          <w:szCs w:val="16"/>
        </w:rPr>
      </w:pPr>
      <w:r w:rsidRPr="00397E29">
        <w:rPr>
          <w:sz w:val="16"/>
          <w:szCs w:val="16"/>
        </w:rPr>
        <w:t>к извещению</w:t>
      </w:r>
    </w:p>
    <w:p w:rsidR="00842D1A" w:rsidRPr="00397E29" w:rsidRDefault="00842D1A" w:rsidP="00E34907">
      <w:pPr>
        <w:widowControl w:val="0"/>
        <w:jc w:val="both"/>
        <w:rPr>
          <w:sz w:val="16"/>
          <w:szCs w:val="16"/>
        </w:rPr>
      </w:pPr>
      <w:r w:rsidRPr="00397E29">
        <w:rPr>
          <w:sz w:val="16"/>
          <w:szCs w:val="16"/>
        </w:rPr>
        <w:t>Администрация городского поселения – город Павловск</w:t>
      </w:r>
    </w:p>
    <w:p w:rsidR="00842D1A" w:rsidRPr="00397E29" w:rsidRDefault="00842D1A" w:rsidP="00E34907">
      <w:pPr>
        <w:widowControl w:val="0"/>
        <w:jc w:val="both"/>
        <w:rPr>
          <w:sz w:val="16"/>
          <w:szCs w:val="16"/>
        </w:rPr>
      </w:pPr>
      <w:r w:rsidRPr="00397E29">
        <w:rPr>
          <w:sz w:val="16"/>
          <w:szCs w:val="16"/>
        </w:rPr>
        <w:t>Павловского муниципального района Воронежской области</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Заявка № _______«_____»___________201__ г._____ час. ____ мин.</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Заявка на участие в аукционе</w:t>
      </w:r>
    </w:p>
    <w:p w:rsidR="00842D1A" w:rsidRPr="00397E29" w:rsidRDefault="00842D1A" w:rsidP="00E34907">
      <w:pPr>
        <w:widowControl w:val="0"/>
        <w:jc w:val="both"/>
        <w:rPr>
          <w:sz w:val="16"/>
          <w:szCs w:val="16"/>
        </w:rPr>
      </w:pPr>
      <w:r w:rsidRPr="00397E29">
        <w:rPr>
          <w:sz w:val="16"/>
          <w:szCs w:val="16"/>
        </w:rPr>
        <w:t>на право заключения договора аренды земельного участка</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От________________________________________________________________________________</w:t>
      </w:r>
    </w:p>
    <w:p w:rsidR="00842D1A" w:rsidRPr="00397E29" w:rsidRDefault="00842D1A" w:rsidP="00E34907">
      <w:pPr>
        <w:widowControl w:val="0"/>
        <w:jc w:val="both"/>
        <w:rPr>
          <w:sz w:val="16"/>
          <w:szCs w:val="16"/>
        </w:rPr>
      </w:pPr>
      <w:r w:rsidRPr="00397E29">
        <w:rPr>
          <w:sz w:val="16"/>
          <w:szCs w:val="16"/>
        </w:rPr>
        <w:t>ДЛЯ ФИЗИЧЕСКОГО ЛИЦА:</w:t>
      </w:r>
    </w:p>
    <w:p w:rsidR="00842D1A" w:rsidRPr="00397E29" w:rsidRDefault="00842D1A" w:rsidP="00E34907">
      <w:pPr>
        <w:widowControl w:val="0"/>
        <w:jc w:val="both"/>
        <w:rPr>
          <w:sz w:val="16"/>
          <w:szCs w:val="16"/>
        </w:rPr>
      </w:pPr>
      <w:r w:rsidRPr="00397E29">
        <w:rPr>
          <w:sz w:val="16"/>
          <w:szCs w:val="16"/>
        </w:rPr>
        <w:t>паспорт серия ___ №_______ , кем и когда выдан__________________________________________</w:t>
      </w:r>
    </w:p>
    <w:p w:rsidR="00842D1A" w:rsidRPr="00397E29" w:rsidRDefault="00842D1A" w:rsidP="00E34907">
      <w:pPr>
        <w:widowControl w:val="0"/>
        <w:jc w:val="both"/>
        <w:rPr>
          <w:sz w:val="16"/>
          <w:szCs w:val="16"/>
        </w:rPr>
      </w:pPr>
      <w:r w:rsidRPr="00397E29">
        <w:rPr>
          <w:sz w:val="16"/>
          <w:szCs w:val="16"/>
        </w:rPr>
        <w:t>место регистрации____________________________________________________________________</w:t>
      </w:r>
    </w:p>
    <w:p w:rsidR="00842D1A" w:rsidRPr="00397E29" w:rsidRDefault="00842D1A" w:rsidP="00E34907">
      <w:pPr>
        <w:widowControl w:val="0"/>
        <w:jc w:val="both"/>
        <w:rPr>
          <w:sz w:val="16"/>
          <w:szCs w:val="16"/>
        </w:rPr>
      </w:pPr>
      <w:r w:rsidRPr="00397E29">
        <w:rPr>
          <w:sz w:val="16"/>
          <w:szCs w:val="16"/>
        </w:rPr>
        <w:t>почтовый адрес_____________________________________________________________________</w:t>
      </w:r>
    </w:p>
    <w:p w:rsidR="00842D1A" w:rsidRPr="00397E29" w:rsidRDefault="00842D1A" w:rsidP="00E34907">
      <w:pPr>
        <w:widowControl w:val="0"/>
        <w:jc w:val="both"/>
        <w:rPr>
          <w:sz w:val="16"/>
          <w:szCs w:val="16"/>
        </w:rPr>
      </w:pPr>
      <w:r w:rsidRPr="00397E29">
        <w:rPr>
          <w:sz w:val="16"/>
          <w:szCs w:val="16"/>
        </w:rPr>
        <w:t>контактный телефон: _______________________________________________________________</w:t>
      </w:r>
    </w:p>
    <w:p w:rsidR="00842D1A" w:rsidRPr="00397E29" w:rsidRDefault="00842D1A" w:rsidP="00E34907">
      <w:pPr>
        <w:widowControl w:val="0"/>
        <w:jc w:val="both"/>
        <w:rPr>
          <w:sz w:val="16"/>
          <w:szCs w:val="16"/>
        </w:rPr>
      </w:pPr>
      <w:r w:rsidRPr="00397E29">
        <w:rPr>
          <w:sz w:val="16"/>
          <w:szCs w:val="16"/>
        </w:rPr>
        <w:t>ДЛЯ ЮРИДИЧЕСКОГО ЛИЦА (ИП):</w:t>
      </w:r>
    </w:p>
    <w:p w:rsidR="00842D1A" w:rsidRPr="00397E29" w:rsidRDefault="00842D1A" w:rsidP="00E34907">
      <w:pPr>
        <w:widowControl w:val="0"/>
        <w:jc w:val="both"/>
        <w:rPr>
          <w:sz w:val="16"/>
          <w:szCs w:val="16"/>
        </w:rPr>
      </w:pPr>
      <w:r w:rsidRPr="00397E29">
        <w:rPr>
          <w:sz w:val="16"/>
          <w:szCs w:val="16"/>
        </w:rPr>
        <w:t>ОГРН________________________________, ИНН________________________________________</w:t>
      </w:r>
    </w:p>
    <w:p w:rsidR="00842D1A" w:rsidRPr="00397E29" w:rsidRDefault="00842D1A" w:rsidP="00E34907">
      <w:pPr>
        <w:widowControl w:val="0"/>
        <w:jc w:val="both"/>
        <w:rPr>
          <w:sz w:val="16"/>
          <w:szCs w:val="16"/>
        </w:rPr>
      </w:pPr>
      <w:r w:rsidRPr="00397E29">
        <w:rPr>
          <w:sz w:val="16"/>
          <w:szCs w:val="16"/>
        </w:rPr>
        <w:t>место нахождения: _______________________________в лице ____________________________</w:t>
      </w:r>
    </w:p>
    <w:p w:rsidR="00842D1A" w:rsidRPr="00397E29" w:rsidRDefault="00842D1A" w:rsidP="00E34907">
      <w:pPr>
        <w:widowControl w:val="0"/>
        <w:jc w:val="both"/>
        <w:rPr>
          <w:sz w:val="16"/>
          <w:szCs w:val="16"/>
        </w:rPr>
      </w:pPr>
      <w:r w:rsidRPr="00397E29">
        <w:rPr>
          <w:sz w:val="16"/>
          <w:szCs w:val="16"/>
        </w:rPr>
        <w:t>почтовый адрес:_______________________________ контактный телефон:__________________</w:t>
      </w:r>
    </w:p>
    <w:p w:rsidR="00842D1A" w:rsidRPr="00397E29" w:rsidRDefault="00842D1A" w:rsidP="00E34907">
      <w:pPr>
        <w:widowControl w:val="0"/>
        <w:jc w:val="both"/>
        <w:rPr>
          <w:sz w:val="16"/>
          <w:szCs w:val="16"/>
        </w:rPr>
      </w:pPr>
      <w:r w:rsidRPr="00397E29">
        <w:rPr>
          <w:sz w:val="16"/>
          <w:szCs w:val="16"/>
        </w:rPr>
        <w:t>Ознакомившись с извещением о проведении открытого по составу участников и форме подачи предложений о размере годовой арендной платы аукциона на право заключения договора аренды земельного участка, расположенного по адресу: _____________ кадастровый номер земельного участка _______________, разрешенное использование: _________________, опубликованным в газете ____________ и размещенном на сайте www.torgi.gov.ruв сети «Интернет», настоящей заявкой подтверждаю свое намерение участвовать в аукционе.</w:t>
      </w:r>
    </w:p>
    <w:p w:rsidR="00842D1A" w:rsidRPr="00397E29" w:rsidRDefault="00842D1A" w:rsidP="00E34907">
      <w:pPr>
        <w:widowControl w:val="0"/>
        <w:jc w:val="both"/>
        <w:rPr>
          <w:sz w:val="16"/>
          <w:szCs w:val="16"/>
        </w:rPr>
      </w:pPr>
      <w:r w:rsidRPr="00397E29">
        <w:rPr>
          <w:sz w:val="16"/>
          <w:szCs w:val="16"/>
        </w:rPr>
        <w:t>Подтверждаю, что располагаю информацией о предмете аукциона, начальной цене, величине повышения начальной цены («шаг аукциона») предмета аукциона, времени и месте проведения аукциона, порядке его проведения, в том числе об оформлении участия в аукционе, порядке определения победителя, заключения договора аренды земельного участка.</w:t>
      </w:r>
    </w:p>
    <w:p w:rsidR="00842D1A" w:rsidRPr="00397E29" w:rsidRDefault="00842D1A" w:rsidP="00E34907">
      <w:pPr>
        <w:widowControl w:val="0"/>
        <w:jc w:val="both"/>
        <w:rPr>
          <w:sz w:val="16"/>
          <w:szCs w:val="16"/>
        </w:rPr>
      </w:pPr>
      <w:r w:rsidRPr="00397E29">
        <w:rPr>
          <w:sz w:val="16"/>
          <w:szCs w:val="16"/>
        </w:rPr>
        <w:t>Подтверждаю, что на дату подписания настоящей заявки обладаю всей полнотой сведений об Участке, а также ознакомлен с Участком на местности.</w:t>
      </w:r>
    </w:p>
    <w:p w:rsidR="00842D1A" w:rsidRPr="00397E29" w:rsidRDefault="00842D1A" w:rsidP="00E34907">
      <w:pPr>
        <w:widowControl w:val="0"/>
        <w:jc w:val="both"/>
        <w:rPr>
          <w:sz w:val="16"/>
          <w:szCs w:val="16"/>
        </w:rPr>
      </w:pPr>
      <w:r w:rsidRPr="00397E29">
        <w:rPr>
          <w:sz w:val="16"/>
          <w:szCs w:val="16"/>
        </w:rPr>
        <w:t>Согласен на участие в аукционе на указанных в извещении условиях.</w:t>
      </w:r>
    </w:p>
    <w:p w:rsidR="00842D1A" w:rsidRPr="00397E29" w:rsidRDefault="00842D1A" w:rsidP="00E34907">
      <w:pPr>
        <w:widowControl w:val="0"/>
        <w:jc w:val="both"/>
        <w:rPr>
          <w:sz w:val="16"/>
          <w:szCs w:val="16"/>
        </w:rPr>
      </w:pPr>
      <w:r w:rsidRPr="00397E29">
        <w:rPr>
          <w:sz w:val="16"/>
          <w:szCs w:val="16"/>
        </w:rPr>
        <w:t>С проектом договора аренды земельного участка ознакомлен, с условиями согласен.</w:t>
      </w:r>
    </w:p>
    <w:p w:rsidR="00842D1A" w:rsidRPr="00397E29" w:rsidRDefault="00842D1A" w:rsidP="00E34907">
      <w:pPr>
        <w:widowControl w:val="0"/>
        <w:jc w:val="both"/>
        <w:rPr>
          <w:sz w:val="16"/>
          <w:szCs w:val="16"/>
        </w:rPr>
      </w:pPr>
      <w:r w:rsidRPr="00397E29">
        <w:rPr>
          <w:sz w:val="16"/>
          <w:szCs w:val="16"/>
        </w:rPr>
        <w:t>С информацией о технических условиях подключения (технологического присоединения) объекта к сетям инженерно-технического обеспечения и о плате за подключение (технологическое присоединение) ознакомлен.</w:t>
      </w:r>
    </w:p>
    <w:p w:rsidR="00842D1A" w:rsidRPr="00397E29" w:rsidRDefault="00842D1A" w:rsidP="00E34907">
      <w:pPr>
        <w:widowControl w:val="0"/>
        <w:jc w:val="both"/>
        <w:rPr>
          <w:sz w:val="16"/>
          <w:szCs w:val="16"/>
        </w:rPr>
      </w:pPr>
      <w:r w:rsidRPr="00397E29">
        <w:rPr>
          <w:sz w:val="16"/>
          <w:szCs w:val="16"/>
        </w:rPr>
        <w:t>Подавая настоящую заявку на участие в аукционе, обязуюсь соблюдать условия его проведения, содержащиеся в извещении.</w:t>
      </w:r>
    </w:p>
    <w:p w:rsidR="00842D1A" w:rsidRPr="00397E29" w:rsidRDefault="00842D1A" w:rsidP="00E34907">
      <w:pPr>
        <w:widowControl w:val="0"/>
        <w:jc w:val="both"/>
        <w:rPr>
          <w:sz w:val="16"/>
          <w:szCs w:val="16"/>
        </w:rPr>
      </w:pPr>
      <w:r w:rsidRPr="00397E29">
        <w:rPr>
          <w:sz w:val="16"/>
          <w:szCs w:val="16"/>
        </w:rPr>
        <w:t>В случае признания победителем аукциона обязуюсь:</w:t>
      </w:r>
    </w:p>
    <w:p w:rsidR="00842D1A" w:rsidRPr="00397E29" w:rsidRDefault="00842D1A" w:rsidP="00E34907">
      <w:pPr>
        <w:widowControl w:val="0"/>
        <w:jc w:val="both"/>
        <w:rPr>
          <w:sz w:val="16"/>
          <w:szCs w:val="16"/>
        </w:rPr>
      </w:pPr>
      <w:r w:rsidRPr="00397E29">
        <w:rPr>
          <w:sz w:val="16"/>
          <w:szCs w:val="16"/>
        </w:rPr>
        <w:t>– подписать протокол о результатах аукциона;</w:t>
      </w:r>
    </w:p>
    <w:p w:rsidR="00842D1A" w:rsidRPr="00397E29" w:rsidRDefault="00842D1A" w:rsidP="00E34907">
      <w:pPr>
        <w:widowControl w:val="0"/>
        <w:jc w:val="both"/>
        <w:rPr>
          <w:sz w:val="16"/>
          <w:szCs w:val="16"/>
        </w:rPr>
      </w:pPr>
      <w:r w:rsidRPr="00397E29">
        <w:rPr>
          <w:sz w:val="16"/>
          <w:szCs w:val="16"/>
        </w:rPr>
        <w:t>– оплатить годовой размер арендной платы земельного участка, определенный по итогам аукциона;</w:t>
      </w:r>
    </w:p>
    <w:p w:rsidR="00842D1A" w:rsidRPr="00397E29" w:rsidRDefault="00842D1A" w:rsidP="00E34907">
      <w:pPr>
        <w:widowControl w:val="0"/>
        <w:jc w:val="both"/>
        <w:rPr>
          <w:sz w:val="16"/>
          <w:szCs w:val="16"/>
        </w:rPr>
      </w:pPr>
      <w:r w:rsidRPr="00397E29">
        <w:rPr>
          <w:sz w:val="16"/>
          <w:szCs w:val="16"/>
        </w:rPr>
        <w:t>– заключить в установленный срок договор аренды земельного участка, принять Участок по акту приема-передачи.</w:t>
      </w:r>
    </w:p>
    <w:p w:rsidR="00842D1A" w:rsidRPr="00397E29" w:rsidRDefault="00842D1A" w:rsidP="00E34907">
      <w:pPr>
        <w:widowControl w:val="0"/>
        <w:jc w:val="both"/>
        <w:rPr>
          <w:sz w:val="16"/>
          <w:szCs w:val="16"/>
        </w:rPr>
      </w:pPr>
      <w:r w:rsidRPr="00397E29">
        <w:rPr>
          <w:sz w:val="16"/>
          <w:szCs w:val="16"/>
        </w:rPr>
        <w:t>– произвести за свой счет государственную регистрацию договора аренды.</w:t>
      </w:r>
    </w:p>
    <w:p w:rsidR="00842D1A" w:rsidRPr="00397E29" w:rsidRDefault="00842D1A" w:rsidP="00E34907">
      <w:pPr>
        <w:widowControl w:val="0"/>
        <w:jc w:val="both"/>
        <w:rPr>
          <w:sz w:val="16"/>
          <w:szCs w:val="16"/>
        </w:rPr>
      </w:pPr>
      <w:r w:rsidRPr="00397E29">
        <w:rPr>
          <w:sz w:val="16"/>
          <w:szCs w:val="16"/>
        </w:rPr>
        <w:t>Платежные реквизиты, на которые следует перечислить в установленных законодательством случаях подлежащую возврату сумму задатка__________________. Уведомление Заявителя осуществляется по следующему адресу: _________________________ контактный телефон ______ _____ факс. __________________</w:t>
      </w:r>
      <w:r w:rsidRPr="00397E29">
        <w:rPr>
          <w:sz w:val="16"/>
          <w:szCs w:val="16"/>
        </w:rPr>
        <w:softHyphen/>
      </w:r>
      <w:r w:rsidRPr="00397E29">
        <w:rPr>
          <w:sz w:val="16"/>
          <w:szCs w:val="16"/>
        </w:rPr>
        <w:softHyphen/>
        <w:t>___.</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ab/>
        <w:t xml:space="preserve">К настоящей заявке прилагаются документы: </w:t>
      </w:r>
    </w:p>
    <w:p w:rsidR="00842D1A" w:rsidRPr="00397E29" w:rsidRDefault="00842D1A" w:rsidP="00E34907">
      <w:pPr>
        <w:widowControl w:val="0"/>
        <w:jc w:val="both"/>
        <w:rPr>
          <w:sz w:val="16"/>
          <w:szCs w:val="16"/>
        </w:rPr>
      </w:pPr>
      <w:r w:rsidRPr="00397E29">
        <w:rPr>
          <w:sz w:val="16"/>
          <w:szCs w:val="16"/>
        </w:rPr>
        <w:t xml:space="preserve">1.________________ </w:t>
      </w:r>
    </w:p>
    <w:p w:rsidR="00842D1A" w:rsidRPr="00397E29" w:rsidRDefault="00842D1A" w:rsidP="00E34907">
      <w:pPr>
        <w:widowControl w:val="0"/>
        <w:jc w:val="both"/>
        <w:rPr>
          <w:sz w:val="16"/>
          <w:szCs w:val="16"/>
        </w:rPr>
      </w:pPr>
      <w:r w:rsidRPr="00397E29">
        <w:rPr>
          <w:sz w:val="16"/>
          <w:szCs w:val="16"/>
        </w:rPr>
        <w:t>2_________________</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Подпись Заявителя</w:t>
      </w:r>
    </w:p>
    <w:p w:rsidR="00842D1A" w:rsidRPr="00397E29" w:rsidRDefault="00842D1A" w:rsidP="00E34907">
      <w:pPr>
        <w:widowControl w:val="0"/>
        <w:jc w:val="both"/>
        <w:rPr>
          <w:sz w:val="16"/>
          <w:szCs w:val="16"/>
        </w:rPr>
      </w:pPr>
      <w:r w:rsidRPr="00397E29">
        <w:rPr>
          <w:sz w:val="16"/>
          <w:szCs w:val="16"/>
        </w:rPr>
        <w:t>(уполномоченного представителя Заявителя)</w:t>
      </w:r>
    </w:p>
    <w:p w:rsidR="00842D1A" w:rsidRPr="00397E29" w:rsidRDefault="00842D1A" w:rsidP="00E34907">
      <w:pPr>
        <w:widowControl w:val="0"/>
        <w:jc w:val="both"/>
        <w:rPr>
          <w:sz w:val="16"/>
          <w:szCs w:val="16"/>
        </w:rPr>
      </w:pPr>
      <w:r w:rsidRPr="00397E29">
        <w:rPr>
          <w:sz w:val="16"/>
          <w:szCs w:val="16"/>
        </w:rPr>
        <w:t xml:space="preserve">_________________/_________________/ </w:t>
      </w:r>
    </w:p>
    <w:p w:rsidR="00842D1A" w:rsidRPr="00397E29" w:rsidRDefault="00842D1A" w:rsidP="00E34907">
      <w:pPr>
        <w:widowControl w:val="0"/>
        <w:jc w:val="both"/>
        <w:rPr>
          <w:sz w:val="16"/>
          <w:szCs w:val="16"/>
        </w:rPr>
      </w:pPr>
      <w:r w:rsidRPr="00397E29">
        <w:rPr>
          <w:sz w:val="16"/>
          <w:szCs w:val="16"/>
        </w:rPr>
        <w:t>М.П.</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Принято:</w:t>
      </w:r>
    </w:p>
    <w:p w:rsidR="00842D1A" w:rsidRPr="00397E29" w:rsidRDefault="00842D1A" w:rsidP="00E34907">
      <w:pPr>
        <w:widowControl w:val="0"/>
        <w:jc w:val="both"/>
        <w:rPr>
          <w:sz w:val="16"/>
          <w:szCs w:val="16"/>
        </w:rPr>
      </w:pPr>
      <w:r w:rsidRPr="00397E29">
        <w:rPr>
          <w:sz w:val="16"/>
          <w:szCs w:val="16"/>
        </w:rPr>
        <w:t>уполномоченный по приему заявок</w:t>
      </w:r>
    </w:p>
    <w:p w:rsidR="00842D1A" w:rsidRPr="00397E29" w:rsidRDefault="00842D1A" w:rsidP="00E34907">
      <w:pPr>
        <w:widowControl w:val="0"/>
        <w:jc w:val="both"/>
        <w:rPr>
          <w:sz w:val="16"/>
          <w:szCs w:val="16"/>
        </w:rPr>
      </w:pPr>
      <w:r w:rsidRPr="00397E29">
        <w:rPr>
          <w:sz w:val="16"/>
          <w:szCs w:val="16"/>
        </w:rPr>
        <w:t xml:space="preserve">__________________ ___________________ /________________________/ </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 xml:space="preserve">Приложение </w:t>
      </w:r>
    </w:p>
    <w:p w:rsidR="00842D1A" w:rsidRPr="00397E29" w:rsidRDefault="00842D1A" w:rsidP="00E34907">
      <w:pPr>
        <w:widowControl w:val="0"/>
        <w:jc w:val="both"/>
        <w:rPr>
          <w:sz w:val="16"/>
          <w:szCs w:val="16"/>
        </w:rPr>
      </w:pPr>
      <w:r w:rsidRPr="00397E29">
        <w:rPr>
          <w:sz w:val="16"/>
          <w:szCs w:val="16"/>
        </w:rPr>
        <w:t>к извещению № 2</w:t>
      </w:r>
    </w:p>
    <w:p w:rsidR="00842D1A" w:rsidRPr="00397E29" w:rsidRDefault="00842D1A" w:rsidP="00E34907">
      <w:pPr>
        <w:widowControl w:val="0"/>
        <w:jc w:val="both"/>
        <w:rPr>
          <w:sz w:val="16"/>
          <w:szCs w:val="16"/>
        </w:rPr>
      </w:pPr>
      <w:r w:rsidRPr="00397E29">
        <w:rPr>
          <w:sz w:val="16"/>
          <w:szCs w:val="16"/>
        </w:rPr>
        <w:t>Проект</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ДОГОВОР</w:t>
      </w:r>
    </w:p>
    <w:p w:rsidR="00842D1A" w:rsidRPr="00397E29" w:rsidRDefault="00842D1A" w:rsidP="00E34907">
      <w:pPr>
        <w:widowControl w:val="0"/>
        <w:jc w:val="both"/>
        <w:rPr>
          <w:sz w:val="16"/>
          <w:szCs w:val="16"/>
        </w:rPr>
      </w:pPr>
      <w:r w:rsidRPr="00397E29">
        <w:rPr>
          <w:sz w:val="16"/>
          <w:szCs w:val="16"/>
        </w:rPr>
        <w:t>аренды земельного участка</w:t>
      </w:r>
    </w:p>
    <w:tbl>
      <w:tblPr>
        <w:tblW w:w="5000" w:type="pct"/>
        <w:tblBorders>
          <w:insideH w:val="single" w:sz="4" w:space="0" w:color="auto"/>
        </w:tblBorders>
        <w:tblLook w:val="00A0" w:firstRow="1" w:lastRow="0" w:firstColumn="1" w:lastColumn="0" w:noHBand="0" w:noVBand="0"/>
      </w:tblPr>
      <w:tblGrid>
        <w:gridCol w:w="2146"/>
        <w:gridCol w:w="2464"/>
      </w:tblGrid>
      <w:tr w:rsidR="00842D1A" w:rsidRPr="00397E29" w:rsidTr="00842D1A">
        <w:tc>
          <w:tcPr>
            <w:tcW w:w="4489" w:type="dxa"/>
          </w:tcPr>
          <w:p w:rsidR="00842D1A" w:rsidRPr="00397E29" w:rsidRDefault="00842D1A" w:rsidP="00E34907">
            <w:pPr>
              <w:widowControl w:val="0"/>
              <w:jc w:val="both"/>
              <w:rPr>
                <w:sz w:val="16"/>
                <w:szCs w:val="16"/>
              </w:rPr>
            </w:pPr>
            <w:r w:rsidRPr="00397E29">
              <w:rPr>
                <w:sz w:val="16"/>
                <w:szCs w:val="16"/>
              </w:rPr>
              <w:t>г.__________________</w:t>
            </w:r>
          </w:p>
        </w:tc>
        <w:tc>
          <w:tcPr>
            <w:tcW w:w="5932" w:type="dxa"/>
          </w:tcPr>
          <w:p w:rsidR="00842D1A" w:rsidRPr="00397E29" w:rsidRDefault="00842D1A" w:rsidP="00E34907">
            <w:pPr>
              <w:widowControl w:val="0"/>
              <w:jc w:val="both"/>
              <w:rPr>
                <w:sz w:val="16"/>
                <w:szCs w:val="16"/>
              </w:rPr>
            </w:pPr>
            <w:r w:rsidRPr="00397E29">
              <w:rPr>
                <w:sz w:val="16"/>
                <w:szCs w:val="16"/>
              </w:rPr>
              <w:t>от _____________________</w:t>
            </w:r>
          </w:p>
        </w:tc>
      </w:tr>
    </w:tbl>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 xml:space="preserve">Администрация городского поселения – город Павловск Павловского муниципального района Воронежской области, именуемая в дальнейшем «Арендодатель», в лице главы городского поселения – город Павловск Павловского муниципального района </w:t>
      </w:r>
      <w:r w:rsidRPr="00397E29">
        <w:rPr>
          <w:sz w:val="16"/>
          <w:szCs w:val="16"/>
        </w:rPr>
        <w:lastRenderedPageBreak/>
        <w:t>Воронежской области Щербакова Вячеслава Алексеевича, действующего на основании Устава городского поселения – город Павловск, постановления администрации городского поселения - город Павловск Павловского муниципального района Воронежской области от 14.09.2018 г. № 450 «О вступлении в должность главы городского поселения - город Павловск Павловского муниципального района Воронежской области», с одной стороны и _____________________, в лице _____________________, действующего на основании ________________________________, именуемое (ый) в дальнейшем «Арендатор» с другой стороны, совместно именуемые "Стороны" на основании протокола __________________________________ заключили настоящий договор о нижеследующем:</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ПРЕДМЕТ ДОГОВОРА</w:t>
      </w:r>
    </w:p>
    <w:p w:rsidR="00842D1A" w:rsidRPr="00397E29" w:rsidRDefault="00842D1A" w:rsidP="00E34907">
      <w:pPr>
        <w:widowControl w:val="0"/>
        <w:jc w:val="both"/>
        <w:rPr>
          <w:sz w:val="16"/>
          <w:szCs w:val="16"/>
        </w:rPr>
      </w:pPr>
    </w:p>
    <w:p w:rsidR="00842D1A" w:rsidRPr="00397E29" w:rsidRDefault="00842D1A" w:rsidP="00E34907">
      <w:pPr>
        <w:widowControl w:val="0"/>
        <w:jc w:val="both"/>
        <w:rPr>
          <w:rFonts w:eastAsiaTheme="minorHAnsi"/>
          <w:sz w:val="16"/>
          <w:szCs w:val="16"/>
        </w:rPr>
      </w:pPr>
      <w:r w:rsidRPr="00397E29">
        <w:rPr>
          <w:sz w:val="16"/>
          <w:szCs w:val="16"/>
        </w:rPr>
        <w:t xml:space="preserve">1.1. Арендодатель сдает, а Арендатор принимает во временное владение и пользование </w:t>
      </w:r>
      <w:r w:rsidRPr="00397E29">
        <w:rPr>
          <w:rFonts w:eastAsiaTheme="minorHAnsi"/>
          <w:sz w:val="16"/>
          <w:szCs w:val="16"/>
        </w:rPr>
        <w:t>земельный участок в соответствии с условиями настоящего договора.</w:t>
      </w:r>
    </w:p>
    <w:p w:rsidR="00842D1A" w:rsidRPr="00397E29" w:rsidRDefault="00842D1A" w:rsidP="00E34907">
      <w:pPr>
        <w:widowControl w:val="0"/>
        <w:jc w:val="both"/>
        <w:rPr>
          <w:rFonts w:eastAsiaTheme="minorHAnsi"/>
          <w:sz w:val="16"/>
          <w:szCs w:val="16"/>
        </w:rPr>
      </w:pPr>
      <w:r w:rsidRPr="00397E29">
        <w:rPr>
          <w:rFonts w:eastAsiaTheme="minorHAnsi"/>
          <w:sz w:val="16"/>
          <w:szCs w:val="16"/>
        </w:rPr>
        <w:tab/>
        <w:t xml:space="preserve">1.2. По настоящему договору передается земельный участок с кадастровым номером _____, общей площадью ________ кв. м., </w:t>
      </w:r>
      <w:r w:rsidRPr="00397E29">
        <w:rPr>
          <w:sz w:val="16"/>
          <w:szCs w:val="16"/>
        </w:rPr>
        <w:t>из категории земель - ______________________, разрешенное использование: ___________, расположенный по адресу: _____________________ именуемый в дальнейшем "Участок".</w:t>
      </w:r>
    </w:p>
    <w:p w:rsidR="00842D1A" w:rsidRPr="00397E29" w:rsidRDefault="00842D1A" w:rsidP="00E34907">
      <w:pPr>
        <w:widowControl w:val="0"/>
        <w:jc w:val="both"/>
        <w:rPr>
          <w:sz w:val="16"/>
          <w:szCs w:val="16"/>
        </w:rPr>
      </w:pPr>
      <w:r w:rsidRPr="00397E29">
        <w:rPr>
          <w:rFonts w:eastAsiaTheme="minorHAnsi"/>
          <w:sz w:val="16"/>
          <w:szCs w:val="16"/>
        </w:rPr>
        <w:tab/>
        <w:t xml:space="preserve">1.3. </w:t>
      </w:r>
      <w:r w:rsidRPr="00397E29">
        <w:rPr>
          <w:sz w:val="16"/>
          <w:szCs w:val="16"/>
        </w:rPr>
        <w:t>Участок осмотрен Арендатором, признан им удовлетворяющим его потребности и принят Арендатором во временное владение и пользование согласно акту приема-передачи арендованного земельного участка, являющегося неотъемлемой частью Договора.</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СРОК ДЕЙСТВИЯ ДОГОВОРА И ЗЕМЕЛЬНЫЕ ПЛАТЕЖИ</w:t>
      </w:r>
    </w:p>
    <w:p w:rsidR="00842D1A" w:rsidRPr="00397E29" w:rsidRDefault="00842D1A" w:rsidP="00E34907">
      <w:pPr>
        <w:widowControl w:val="0"/>
        <w:jc w:val="both"/>
        <w:rPr>
          <w:sz w:val="16"/>
          <w:szCs w:val="16"/>
        </w:rPr>
      </w:pPr>
    </w:p>
    <w:p w:rsidR="00842D1A" w:rsidRPr="00397E29" w:rsidRDefault="00842D1A" w:rsidP="00E34907">
      <w:pPr>
        <w:widowControl w:val="0"/>
        <w:jc w:val="both"/>
        <w:rPr>
          <w:rFonts w:eastAsiaTheme="minorHAnsi"/>
          <w:sz w:val="16"/>
          <w:szCs w:val="16"/>
        </w:rPr>
      </w:pPr>
      <w:r w:rsidRPr="00397E29">
        <w:rPr>
          <w:sz w:val="16"/>
          <w:szCs w:val="16"/>
        </w:rPr>
        <w:tab/>
        <w:t xml:space="preserve">2.1. Настоящий </w:t>
      </w:r>
      <w:r w:rsidRPr="00397E29">
        <w:rPr>
          <w:rFonts w:eastAsiaTheme="minorHAnsi"/>
          <w:sz w:val="16"/>
          <w:szCs w:val="16"/>
        </w:rPr>
        <w:t>Договор заключен сроком на 9 (девять) лет  6 (шесть) месяцев и считается заключенным с момента его государственной регистрации в органах, осуществляющих государственную регистрацию прав на недвижимое имущество и сделок с ним.</w:t>
      </w:r>
    </w:p>
    <w:p w:rsidR="00842D1A" w:rsidRPr="00397E29" w:rsidRDefault="00842D1A" w:rsidP="00E34907">
      <w:pPr>
        <w:widowControl w:val="0"/>
        <w:jc w:val="both"/>
        <w:rPr>
          <w:rFonts w:eastAsiaTheme="minorHAnsi"/>
          <w:sz w:val="16"/>
          <w:szCs w:val="16"/>
        </w:rPr>
      </w:pPr>
      <w:r w:rsidRPr="00397E29">
        <w:rPr>
          <w:rFonts w:eastAsiaTheme="minorHAnsi"/>
          <w:sz w:val="16"/>
          <w:szCs w:val="16"/>
        </w:rPr>
        <w:tab/>
        <w:t xml:space="preserve">2.2. Условия договора применяются к отношениям Сторон, возникшим с начала срока аренды, установленного </w:t>
      </w:r>
      <w:hyperlink r:id="rId56" w:history="1">
        <w:r w:rsidRPr="00397E29">
          <w:rPr>
            <w:rStyle w:val="ad"/>
            <w:rFonts w:eastAsiaTheme="minorHAnsi"/>
            <w:sz w:val="16"/>
            <w:szCs w:val="16"/>
          </w:rPr>
          <w:t>пунктом 2.1</w:t>
        </w:r>
      </w:hyperlink>
      <w:r w:rsidRPr="00397E29">
        <w:rPr>
          <w:rFonts w:eastAsiaTheme="minorHAnsi"/>
          <w:sz w:val="16"/>
          <w:szCs w:val="16"/>
        </w:rPr>
        <w:t xml:space="preserve"> настоящего договора.</w:t>
      </w:r>
    </w:p>
    <w:p w:rsidR="00842D1A" w:rsidRPr="00397E29" w:rsidRDefault="00842D1A" w:rsidP="00E34907">
      <w:pPr>
        <w:widowControl w:val="0"/>
        <w:jc w:val="both"/>
        <w:rPr>
          <w:rFonts w:eastAsiaTheme="minorHAnsi"/>
          <w:sz w:val="16"/>
          <w:szCs w:val="16"/>
        </w:rPr>
      </w:pPr>
    </w:p>
    <w:p w:rsidR="00842D1A" w:rsidRPr="00397E29" w:rsidRDefault="00842D1A" w:rsidP="00E34907">
      <w:pPr>
        <w:widowControl w:val="0"/>
        <w:jc w:val="both"/>
        <w:rPr>
          <w:rFonts w:eastAsiaTheme="minorHAnsi"/>
          <w:sz w:val="16"/>
          <w:szCs w:val="16"/>
        </w:rPr>
      </w:pPr>
      <w:r w:rsidRPr="00397E29">
        <w:rPr>
          <w:rFonts w:eastAsiaTheme="minorHAnsi"/>
          <w:sz w:val="16"/>
          <w:szCs w:val="16"/>
        </w:rPr>
        <w:t>3. РАЗМЕР И ПОРЯДОК ВНЕСЕНИЯ АРЕНДНОЙ ПЛАТЫ</w:t>
      </w:r>
    </w:p>
    <w:p w:rsidR="00842D1A" w:rsidRPr="00397E29" w:rsidRDefault="00842D1A" w:rsidP="00E34907">
      <w:pPr>
        <w:widowControl w:val="0"/>
        <w:jc w:val="both"/>
        <w:rPr>
          <w:rFonts w:eastAsiaTheme="minorHAnsi"/>
          <w:sz w:val="16"/>
          <w:szCs w:val="16"/>
        </w:rPr>
      </w:pPr>
    </w:p>
    <w:p w:rsidR="00842D1A" w:rsidRPr="00397E29" w:rsidRDefault="00842D1A" w:rsidP="00E34907">
      <w:pPr>
        <w:widowControl w:val="0"/>
        <w:jc w:val="both"/>
        <w:rPr>
          <w:rFonts w:eastAsiaTheme="minorHAnsi"/>
          <w:sz w:val="16"/>
          <w:szCs w:val="16"/>
        </w:rPr>
      </w:pPr>
      <w:r w:rsidRPr="00397E29">
        <w:rPr>
          <w:sz w:val="16"/>
          <w:szCs w:val="16"/>
        </w:rPr>
        <w:t xml:space="preserve">3.1. </w:t>
      </w:r>
      <w:r w:rsidRPr="00397E29">
        <w:rPr>
          <w:rFonts w:eastAsiaTheme="minorHAnsi"/>
          <w:sz w:val="16"/>
          <w:szCs w:val="16"/>
        </w:rPr>
        <w:t>Арендная плата за земельный участок вносится Арендатором в порядке и на условиях, определенных в настоящем договоре. Размер арендной платы устанавливается в соответствии с протоколом ___________ № ________ от ___________.</w:t>
      </w:r>
    </w:p>
    <w:p w:rsidR="00842D1A" w:rsidRPr="00397E29" w:rsidRDefault="00842D1A" w:rsidP="00E34907">
      <w:pPr>
        <w:widowControl w:val="0"/>
        <w:jc w:val="both"/>
        <w:rPr>
          <w:rFonts w:eastAsiaTheme="minorHAnsi"/>
          <w:sz w:val="16"/>
          <w:szCs w:val="16"/>
        </w:rPr>
      </w:pPr>
      <w:r w:rsidRPr="00397E29">
        <w:rPr>
          <w:rFonts w:eastAsiaTheme="minorHAnsi"/>
          <w:sz w:val="16"/>
          <w:szCs w:val="16"/>
        </w:rPr>
        <w:t xml:space="preserve">Расчет арендной платы производится на начало срока аренды земельного участка, предусмотренного </w:t>
      </w:r>
      <w:hyperlink r:id="rId57" w:history="1">
        <w:r w:rsidRPr="00397E29">
          <w:rPr>
            <w:rStyle w:val="ad"/>
            <w:rFonts w:eastAsiaTheme="minorHAnsi"/>
            <w:sz w:val="16"/>
            <w:szCs w:val="16"/>
          </w:rPr>
          <w:t>п. 2.1</w:t>
        </w:r>
      </w:hyperlink>
      <w:r w:rsidRPr="00397E29">
        <w:rPr>
          <w:rFonts w:eastAsiaTheme="minorHAnsi"/>
          <w:sz w:val="16"/>
          <w:szCs w:val="16"/>
        </w:rPr>
        <w:t xml:space="preserve"> настоящего договора.</w:t>
      </w:r>
    </w:p>
    <w:p w:rsidR="00842D1A" w:rsidRPr="00397E29" w:rsidRDefault="00842D1A" w:rsidP="00E34907">
      <w:pPr>
        <w:widowControl w:val="0"/>
        <w:jc w:val="both"/>
        <w:rPr>
          <w:sz w:val="16"/>
          <w:szCs w:val="16"/>
        </w:rPr>
      </w:pPr>
      <w:r w:rsidRPr="00397E29">
        <w:rPr>
          <w:sz w:val="16"/>
          <w:szCs w:val="16"/>
        </w:rPr>
        <w:t>3.2. Арендная плата по настоящему договору вносится Арендатором ежеквартально безналичным порядком в размере квартального платежа на счет администратора доходов бюджета Павловского муниципального района Воронежской области по реквизитам:</w:t>
      </w:r>
    </w:p>
    <w:p w:rsidR="00842D1A" w:rsidRPr="00397E29" w:rsidRDefault="00842D1A" w:rsidP="00E34907">
      <w:pPr>
        <w:widowControl w:val="0"/>
        <w:jc w:val="both"/>
        <w:rPr>
          <w:sz w:val="16"/>
          <w:szCs w:val="16"/>
        </w:rPr>
      </w:pPr>
      <w:r w:rsidRPr="00397E29">
        <w:rPr>
          <w:sz w:val="16"/>
          <w:szCs w:val="16"/>
        </w:rPr>
        <w:t xml:space="preserve">Получатель: УФК по Воронежской области (Муниципальный отдел по управлению муниципальным имуществом администрации Павловского муниципального района Воронежской области), р/сч 40101810500000010004 в Отделение Воронеж г. Воронеж, БИК 042007001, ОКТМО </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20633101,ИНН 3620002250 КПП 362001001, КБК 93511105013130002120 –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(за прочие земли);</w:t>
      </w:r>
    </w:p>
    <w:p w:rsidR="00842D1A" w:rsidRPr="00397E29" w:rsidRDefault="00842D1A" w:rsidP="00E34907">
      <w:pPr>
        <w:widowControl w:val="0"/>
        <w:jc w:val="both"/>
        <w:rPr>
          <w:sz w:val="16"/>
          <w:szCs w:val="16"/>
        </w:rPr>
      </w:pPr>
      <w:r w:rsidRPr="00397E29">
        <w:rPr>
          <w:sz w:val="16"/>
          <w:szCs w:val="16"/>
        </w:rPr>
        <w:t>Исполнением обязательства по внесению арендной платы является поступление арендной платы на расчетный счет администратора доходов бюджета Павловского муниципального района Воронежской области.</w:t>
      </w:r>
    </w:p>
    <w:p w:rsidR="00842D1A" w:rsidRPr="00397E29" w:rsidRDefault="00842D1A" w:rsidP="00E34907">
      <w:pPr>
        <w:widowControl w:val="0"/>
        <w:jc w:val="both"/>
        <w:rPr>
          <w:sz w:val="16"/>
          <w:szCs w:val="16"/>
        </w:rPr>
      </w:pPr>
      <w:r w:rsidRPr="00397E29">
        <w:rPr>
          <w:sz w:val="16"/>
          <w:szCs w:val="16"/>
        </w:rPr>
        <w:t>3.3. Сумма задатка в размере ________________ рублей, внесенная Арендатором на счет организатора торгов, засчитывается в счет арендной платы за Участок.</w:t>
      </w:r>
    </w:p>
    <w:p w:rsidR="00842D1A" w:rsidRPr="00397E29" w:rsidRDefault="00842D1A" w:rsidP="00E34907">
      <w:pPr>
        <w:widowControl w:val="0"/>
        <w:jc w:val="both"/>
        <w:rPr>
          <w:sz w:val="16"/>
          <w:szCs w:val="16"/>
        </w:rPr>
      </w:pPr>
      <w:r w:rsidRPr="00397E29">
        <w:rPr>
          <w:sz w:val="16"/>
          <w:szCs w:val="16"/>
        </w:rPr>
        <w:t xml:space="preserve">3.4. Сумму ежегодной арендной платы, за первый календарный год аренды, установленной по итогам торгов, за вычетом суммы задатка, в размере ___________________________(__________) руб., Арендатор обязан перечислить на расчетный счет, указанный в п. 3.2 Договора в течение 7 (семи) банковских дней с момента </w:t>
      </w:r>
      <w:r w:rsidRPr="00397E29">
        <w:rPr>
          <w:sz w:val="16"/>
          <w:szCs w:val="16"/>
        </w:rPr>
        <w:t>подписания настоящего Договора.</w:t>
      </w:r>
    </w:p>
    <w:p w:rsidR="00842D1A" w:rsidRPr="00397E29" w:rsidRDefault="00842D1A" w:rsidP="00E34907">
      <w:pPr>
        <w:widowControl w:val="0"/>
        <w:jc w:val="both"/>
        <w:rPr>
          <w:sz w:val="16"/>
          <w:szCs w:val="16"/>
        </w:rPr>
      </w:pPr>
      <w:r w:rsidRPr="00397E29">
        <w:rPr>
          <w:sz w:val="16"/>
          <w:szCs w:val="16"/>
        </w:rPr>
        <w:t xml:space="preserve">  3.5. Арендная плата за второй календарный год и последующие годы использования земельного участка уплачивается Арендатором ежеквартально равными частями, не позднее 25 числа 1-го месяца квартала. </w:t>
      </w:r>
    </w:p>
    <w:p w:rsidR="00842D1A" w:rsidRPr="00397E29" w:rsidRDefault="00842D1A" w:rsidP="00E34907">
      <w:pPr>
        <w:widowControl w:val="0"/>
        <w:jc w:val="both"/>
        <w:rPr>
          <w:sz w:val="16"/>
          <w:szCs w:val="16"/>
        </w:rPr>
      </w:pPr>
      <w:r w:rsidRPr="00397E29">
        <w:rPr>
          <w:sz w:val="16"/>
          <w:szCs w:val="16"/>
        </w:rPr>
        <w:t>3.6. По истечении установленных сроков уплаты арендной платы невнесенная сумма считается недоимкой бюджета и взыскивается с начислением пени (неустойки) в размере 0,1% от суммы задолженности за каждый просроченный день.</w:t>
      </w:r>
    </w:p>
    <w:p w:rsidR="00842D1A" w:rsidRPr="00397E29" w:rsidRDefault="00842D1A" w:rsidP="00E34907">
      <w:pPr>
        <w:widowControl w:val="0"/>
        <w:jc w:val="both"/>
        <w:rPr>
          <w:sz w:val="16"/>
          <w:szCs w:val="16"/>
        </w:rPr>
      </w:pPr>
      <w:r w:rsidRPr="00397E29">
        <w:rPr>
          <w:sz w:val="16"/>
          <w:szCs w:val="16"/>
        </w:rPr>
        <w:t>3.7. Не использование Участка Арендатором не может служить основанием невнесения арендной платы.</w:t>
      </w:r>
    </w:p>
    <w:p w:rsidR="00842D1A" w:rsidRPr="00397E29" w:rsidRDefault="00842D1A" w:rsidP="00E34907">
      <w:pPr>
        <w:widowControl w:val="0"/>
        <w:jc w:val="both"/>
        <w:rPr>
          <w:sz w:val="16"/>
          <w:szCs w:val="16"/>
        </w:rPr>
      </w:pPr>
      <w:r w:rsidRPr="00397E29">
        <w:rPr>
          <w:sz w:val="16"/>
          <w:szCs w:val="16"/>
        </w:rPr>
        <w:t>3.8. В случае использования Участка не по целевому назначению, Арендатор уплачивает штраф (неустойку) в размере суммы годовой арендной платы за календарный год, в котором было выявлено использование Участка не по целевому назначению.</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4. ПРАВА И ОБЯЗАННОСТИ АРЕНДОДАТЕЛЯ</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4.1. Арендодатель имеет право:</w:t>
      </w:r>
    </w:p>
    <w:p w:rsidR="00842D1A" w:rsidRPr="00397E29" w:rsidRDefault="00842D1A" w:rsidP="00E34907">
      <w:pPr>
        <w:widowControl w:val="0"/>
        <w:jc w:val="both"/>
        <w:rPr>
          <w:sz w:val="16"/>
          <w:szCs w:val="16"/>
        </w:rPr>
      </w:pPr>
      <w:r w:rsidRPr="00397E29">
        <w:rPr>
          <w:sz w:val="16"/>
          <w:szCs w:val="16"/>
        </w:rPr>
        <w:t>4.1.1. Беспрепятственного доступа на территорию Участка с целью контроля за его использованием и в соответствии с условиями Договора.</w:t>
      </w:r>
    </w:p>
    <w:p w:rsidR="00842D1A" w:rsidRPr="00397E29" w:rsidRDefault="00842D1A" w:rsidP="00E34907">
      <w:pPr>
        <w:widowControl w:val="0"/>
        <w:jc w:val="both"/>
        <w:rPr>
          <w:rFonts w:eastAsia="Calibri"/>
          <w:sz w:val="16"/>
          <w:szCs w:val="16"/>
        </w:rPr>
      </w:pPr>
      <w:r w:rsidRPr="00397E29">
        <w:rPr>
          <w:sz w:val="16"/>
          <w:szCs w:val="16"/>
        </w:rPr>
        <w:t xml:space="preserve">4.1.2. Требовать досрочного расторжения договора аренды Участка в судебном  порядке по </w:t>
      </w:r>
      <w:r w:rsidRPr="00397E29">
        <w:rPr>
          <w:rFonts w:eastAsia="Calibri"/>
          <w:sz w:val="16"/>
          <w:szCs w:val="16"/>
        </w:rPr>
        <w:t>основаниям, предусмотренным ст. 46 ЗК РФ</w:t>
      </w:r>
      <w:r w:rsidRPr="00397E29">
        <w:rPr>
          <w:sz w:val="16"/>
          <w:szCs w:val="16"/>
        </w:rPr>
        <w:t>, а также в случаях, когда Арендатор:</w:t>
      </w:r>
    </w:p>
    <w:p w:rsidR="00842D1A" w:rsidRPr="00397E29" w:rsidRDefault="00842D1A" w:rsidP="00E34907">
      <w:pPr>
        <w:widowControl w:val="0"/>
        <w:jc w:val="both"/>
        <w:rPr>
          <w:sz w:val="16"/>
          <w:szCs w:val="16"/>
        </w:rPr>
      </w:pPr>
      <w:r w:rsidRPr="00397E29">
        <w:rPr>
          <w:sz w:val="16"/>
          <w:szCs w:val="16"/>
        </w:rPr>
        <w:t xml:space="preserve">  - пользуется Участком с существенным нарушением условий Договора аренды либо с неоднократными нарушениями;</w:t>
      </w:r>
    </w:p>
    <w:p w:rsidR="00842D1A" w:rsidRPr="00397E29" w:rsidRDefault="00842D1A" w:rsidP="00E34907">
      <w:pPr>
        <w:widowControl w:val="0"/>
        <w:jc w:val="both"/>
        <w:rPr>
          <w:sz w:val="16"/>
          <w:szCs w:val="16"/>
        </w:rPr>
      </w:pPr>
      <w:r w:rsidRPr="00397E29">
        <w:rPr>
          <w:sz w:val="16"/>
          <w:szCs w:val="16"/>
        </w:rPr>
        <w:t xml:space="preserve">   - более двух раз подряд по истечении установленного Договором аренды срока платежа не вносит арендную плату.</w:t>
      </w:r>
    </w:p>
    <w:p w:rsidR="00842D1A" w:rsidRPr="00397E29" w:rsidRDefault="00842D1A" w:rsidP="00E34907">
      <w:pPr>
        <w:widowControl w:val="0"/>
        <w:jc w:val="both"/>
        <w:rPr>
          <w:sz w:val="16"/>
          <w:szCs w:val="16"/>
        </w:rPr>
      </w:pPr>
      <w:r w:rsidRPr="00397E29">
        <w:rPr>
          <w:sz w:val="16"/>
          <w:szCs w:val="16"/>
        </w:rPr>
        <w:t>4.2. Арендодатель обязан:</w:t>
      </w:r>
    </w:p>
    <w:p w:rsidR="00842D1A" w:rsidRPr="00397E29" w:rsidRDefault="00842D1A" w:rsidP="00E34907">
      <w:pPr>
        <w:widowControl w:val="0"/>
        <w:jc w:val="both"/>
        <w:rPr>
          <w:sz w:val="16"/>
          <w:szCs w:val="16"/>
        </w:rPr>
      </w:pPr>
      <w:r w:rsidRPr="00397E29">
        <w:rPr>
          <w:sz w:val="16"/>
          <w:szCs w:val="16"/>
        </w:rPr>
        <w:t xml:space="preserve"> - передать Арендатору по акту приема-передачи Участок в состоянии, соответствующем условиям Договора;</w:t>
      </w:r>
    </w:p>
    <w:p w:rsidR="00842D1A" w:rsidRPr="00397E29" w:rsidRDefault="00842D1A" w:rsidP="00E34907">
      <w:pPr>
        <w:widowControl w:val="0"/>
        <w:jc w:val="both"/>
        <w:rPr>
          <w:sz w:val="16"/>
          <w:szCs w:val="16"/>
        </w:rPr>
      </w:pPr>
      <w:r w:rsidRPr="00397E29">
        <w:rPr>
          <w:sz w:val="16"/>
          <w:szCs w:val="16"/>
        </w:rPr>
        <w:t xml:space="preserve"> - не вмешиваться в хозяйственную деятельность Арендатора, если она не противоречит условиям Договора и земельному законодательству Российской Федерации;</w:t>
      </w:r>
    </w:p>
    <w:p w:rsidR="00842D1A" w:rsidRPr="00397E29" w:rsidRDefault="00842D1A" w:rsidP="00E34907">
      <w:pPr>
        <w:widowControl w:val="0"/>
        <w:jc w:val="both"/>
        <w:rPr>
          <w:sz w:val="16"/>
          <w:szCs w:val="16"/>
        </w:rPr>
      </w:pPr>
      <w:r w:rsidRPr="00397E29">
        <w:rPr>
          <w:sz w:val="16"/>
          <w:szCs w:val="16"/>
        </w:rPr>
        <w:t xml:space="preserve"> - предупредить Арендатора обо всех правах третьих лиц на арендуемый Участок.</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ab/>
      </w:r>
      <w:r w:rsidRPr="00397E29">
        <w:rPr>
          <w:sz w:val="16"/>
          <w:szCs w:val="16"/>
        </w:rPr>
        <w:tab/>
      </w:r>
    </w:p>
    <w:p w:rsidR="00842D1A" w:rsidRPr="00397E29" w:rsidRDefault="00842D1A" w:rsidP="00E34907">
      <w:pPr>
        <w:widowControl w:val="0"/>
        <w:jc w:val="both"/>
        <w:rPr>
          <w:sz w:val="16"/>
          <w:szCs w:val="16"/>
        </w:rPr>
      </w:pPr>
      <w:r w:rsidRPr="00397E29">
        <w:rPr>
          <w:sz w:val="16"/>
          <w:szCs w:val="16"/>
        </w:rPr>
        <w:t>5. ПРАВА И ОБЯЗАННОСТИ АРЕНДАТОРА</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5.1. Арендатор имеет право:</w:t>
      </w:r>
    </w:p>
    <w:p w:rsidR="00842D1A" w:rsidRPr="00397E29" w:rsidRDefault="00842D1A" w:rsidP="00E34907">
      <w:pPr>
        <w:widowControl w:val="0"/>
        <w:jc w:val="both"/>
        <w:rPr>
          <w:sz w:val="16"/>
          <w:szCs w:val="16"/>
        </w:rPr>
      </w:pPr>
      <w:r w:rsidRPr="00397E29">
        <w:rPr>
          <w:sz w:val="16"/>
          <w:szCs w:val="16"/>
        </w:rPr>
        <w:t>5.1.1. Использовать Участок в соответствии с разрешенным использованием и другими условиями настоящего Договора;</w:t>
      </w:r>
    </w:p>
    <w:p w:rsidR="00842D1A" w:rsidRPr="00397E29" w:rsidRDefault="00842D1A" w:rsidP="00E34907">
      <w:pPr>
        <w:widowControl w:val="0"/>
        <w:jc w:val="both"/>
        <w:rPr>
          <w:rFonts w:eastAsiaTheme="minorHAnsi"/>
          <w:sz w:val="16"/>
          <w:szCs w:val="16"/>
        </w:rPr>
      </w:pPr>
      <w:r w:rsidRPr="00397E29">
        <w:rPr>
          <w:sz w:val="16"/>
          <w:szCs w:val="16"/>
        </w:rPr>
        <w:t>5.1.2. З</w:t>
      </w:r>
      <w:r w:rsidRPr="00397E29">
        <w:rPr>
          <w:rFonts w:eastAsiaTheme="minorHAnsi"/>
          <w:sz w:val="16"/>
          <w:szCs w:val="16"/>
        </w:rPr>
        <w:t>аключать договор о передаче земельного участка в субаренду другим юридическим и физическим лицам на срок, не превышающий срок действия договора аренды, при условии уведомления  предварительного письменного согласия Арендодателя</w:t>
      </w:r>
      <w:r w:rsidRPr="00397E29">
        <w:rPr>
          <w:sz w:val="16"/>
          <w:szCs w:val="16"/>
        </w:rPr>
        <w:t>.</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5.2. Арендатор обязан:</w:t>
      </w:r>
    </w:p>
    <w:p w:rsidR="00842D1A" w:rsidRPr="00397E29" w:rsidRDefault="00842D1A" w:rsidP="00E34907">
      <w:pPr>
        <w:widowControl w:val="0"/>
        <w:jc w:val="both"/>
        <w:rPr>
          <w:rFonts w:eastAsiaTheme="minorHAnsi"/>
          <w:sz w:val="16"/>
          <w:szCs w:val="16"/>
        </w:rPr>
      </w:pPr>
      <w:r w:rsidRPr="00397E29">
        <w:rPr>
          <w:sz w:val="16"/>
          <w:szCs w:val="16"/>
        </w:rPr>
        <w:tab/>
        <w:t xml:space="preserve">5.2.1. </w:t>
      </w:r>
      <w:r w:rsidRPr="00397E29">
        <w:rPr>
          <w:rFonts w:eastAsiaTheme="minorHAnsi"/>
          <w:sz w:val="16"/>
          <w:szCs w:val="16"/>
        </w:rPr>
        <w:t>Принять у Арендодателя земельный участок.</w:t>
      </w:r>
    </w:p>
    <w:p w:rsidR="00842D1A" w:rsidRPr="00397E29" w:rsidRDefault="00842D1A" w:rsidP="00E34907">
      <w:pPr>
        <w:widowControl w:val="0"/>
        <w:jc w:val="both"/>
        <w:rPr>
          <w:rFonts w:eastAsiaTheme="minorHAnsi"/>
          <w:sz w:val="16"/>
          <w:szCs w:val="16"/>
        </w:rPr>
      </w:pPr>
      <w:r w:rsidRPr="00397E29">
        <w:rPr>
          <w:rFonts w:eastAsiaTheme="minorHAnsi"/>
          <w:sz w:val="16"/>
          <w:szCs w:val="16"/>
        </w:rPr>
        <w:tab/>
        <w:t>5.2.2.  Пользоваться земельным участком, передаваемым по настоящему договору, в соответствии с условиями настоящего договора, целевым назначением земельного участка, требованиями, предъявляемыми к группе земель, к которым относится арендуемый земельный участок, своими уставными целями и задачами, действующим законодательством Российской Федерации и Воронежской области.</w:t>
      </w:r>
    </w:p>
    <w:p w:rsidR="00842D1A" w:rsidRPr="00397E29" w:rsidRDefault="00842D1A" w:rsidP="00E34907">
      <w:pPr>
        <w:widowControl w:val="0"/>
        <w:jc w:val="both"/>
        <w:rPr>
          <w:rFonts w:eastAsiaTheme="minorHAnsi"/>
          <w:sz w:val="16"/>
          <w:szCs w:val="16"/>
        </w:rPr>
      </w:pPr>
      <w:r w:rsidRPr="00397E29">
        <w:rPr>
          <w:rFonts w:eastAsiaTheme="minorHAnsi"/>
          <w:sz w:val="16"/>
          <w:szCs w:val="16"/>
        </w:rPr>
        <w:tab/>
        <w:t>5.2.3. Своевременно вносить арендную плату в соответствии с условиями настоящего договора и последующими изменениями и дополнениями, а также принятыми нормативными правовыми актами Российской Федерации, Воронежской области, органами местного самоуправления.</w:t>
      </w:r>
    </w:p>
    <w:p w:rsidR="00842D1A" w:rsidRPr="00397E29" w:rsidRDefault="00842D1A" w:rsidP="00E34907">
      <w:pPr>
        <w:widowControl w:val="0"/>
        <w:jc w:val="both"/>
        <w:rPr>
          <w:sz w:val="16"/>
          <w:szCs w:val="16"/>
        </w:rPr>
      </w:pPr>
      <w:r w:rsidRPr="00397E29">
        <w:rPr>
          <w:rFonts w:eastAsiaTheme="minorHAnsi"/>
          <w:sz w:val="16"/>
          <w:szCs w:val="16"/>
        </w:rPr>
        <w:tab/>
        <w:t>5.2.4. Об</w:t>
      </w:r>
      <w:r w:rsidRPr="00397E29">
        <w:rPr>
          <w:sz w:val="16"/>
          <w:szCs w:val="16"/>
        </w:rPr>
        <w:t>еспечивать представителям Арендодателя, органам государственного и муниципального контроля за использованием и охраной земель свободный доступ на Участок.</w:t>
      </w:r>
    </w:p>
    <w:p w:rsidR="00842D1A" w:rsidRPr="00397E29" w:rsidRDefault="00842D1A" w:rsidP="00E34907">
      <w:pPr>
        <w:widowControl w:val="0"/>
        <w:jc w:val="both"/>
        <w:rPr>
          <w:sz w:val="16"/>
          <w:szCs w:val="16"/>
        </w:rPr>
      </w:pPr>
      <w:r w:rsidRPr="00397E29">
        <w:rPr>
          <w:sz w:val="16"/>
          <w:szCs w:val="16"/>
        </w:rPr>
        <w:t>5.2.5. Выполнять в соответствии с требованиями соответствующих служб условия эксплуатации городских наземных и подземных коммуникаций, сооружений, дорог, проездов и т.п. и не препятствовать их ремонту и обслуживанию.</w:t>
      </w:r>
    </w:p>
    <w:p w:rsidR="00842D1A" w:rsidRPr="00397E29" w:rsidRDefault="00842D1A" w:rsidP="00E34907">
      <w:pPr>
        <w:widowControl w:val="0"/>
        <w:jc w:val="both"/>
        <w:rPr>
          <w:sz w:val="16"/>
          <w:szCs w:val="16"/>
        </w:rPr>
      </w:pPr>
      <w:r w:rsidRPr="00397E29">
        <w:rPr>
          <w:sz w:val="16"/>
          <w:szCs w:val="16"/>
        </w:rPr>
        <w:t>5.2.6. В случае передачи (продажи и др.) строения или его части, расположенного(ой) на арендуемом Участке, другому юридическому или физическому лицу или внесения этого имущества в уставный (складочный) капитал хозяйственного товарищества или общества, в срок не позднее 30 календарных дней после совершения сделки уведомлять Арендодателя об этом.</w:t>
      </w:r>
    </w:p>
    <w:p w:rsidR="00842D1A" w:rsidRPr="00397E29" w:rsidRDefault="00842D1A" w:rsidP="00E34907">
      <w:pPr>
        <w:widowControl w:val="0"/>
        <w:jc w:val="both"/>
        <w:rPr>
          <w:sz w:val="16"/>
          <w:szCs w:val="16"/>
        </w:rPr>
      </w:pPr>
      <w:r w:rsidRPr="00397E29">
        <w:rPr>
          <w:sz w:val="16"/>
          <w:szCs w:val="16"/>
        </w:rPr>
        <w:t xml:space="preserve">5.2.7. В случае изменения места нахождения (почтового или адреса </w:t>
      </w:r>
      <w:r w:rsidRPr="00397E29">
        <w:rPr>
          <w:sz w:val="16"/>
          <w:szCs w:val="16"/>
        </w:rPr>
        <w:lastRenderedPageBreak/>
        <w:t>регистрации) или иных реквизитов Арендатора в десятидневный срок направить Арендодателю письменное уведомление об этом (в случае неисполнения данной обязанности Арендатором, заказная корреспонденция, направленная Арендатору по старому почтовому адресу, считается полученной).</w:t>
      </w:r>
    </w:p>
    <w:p w:rsidR="00842D1A" w:rsidRPr="00397E29" w:rsidRDefault="00842D1A" w:rsidP="00E34907">
      <w:pPr>
        <w:widowControl w:val="0"/>
        <w:jc w:val="both"/>
        <w:rPr>
          <w:sz w:val="16"/>
          <w:szCs w:val="16"/>
        </w:rPr>
      </w:pPr>
      <w:r w:rsidRPr="00397E29">
        <w:rPr>
          <w:sz w:val="16"/>
          <w:szCs w:val="16"/>
        </w:rPr>
        <w:t>5.2.8. Не нарушать права других землепользователей.</w:t>
      </w:r>
    </w:p>
    <w:p w:rsidR="00842D1A" w:rsidRPr="00397E29" w:rsidRDefault="00842D1A" w:rsidP="00E34907">
      <w:pPr>
        <w:widowControl w:val="0"/>
        <w:jc w:val="both"/>
        <w:rPr>
          <w:sz w:val="16"/>
          <w:szCs w:val="16"/>
        </w:rPr>
      </w:pPr>
      <w:r w:rsidRPr="00397E29">
        <w:rPr>
          <w:sz w:val="16"/>
          <w:szCs w:val="16"/>
        </w:rPr>
        <w:t>5.2.9. Не препятствовать юридическим лицам, осуществляющим (на основании существующего решения уполномоченного органа власти) геодезические, геологоразведочные, землеустроительные и другие исследования и изыскания, в проведении этих работ.</w:t>
      </w:r>
    </w:p>
    <w:p w:rsidR="00842D1A" w:rsidRPr="00397E29" w:rsidRDefault="00842D1A" w:rsidP="00E34907">
      <w:pPr>
        <w:widowControl w:val="0"/>
        <w:jc w:val="both"/>
        <w:rPr>
          <w:sz w:val="16"/>
          <w:szCs w:val="16"/>
        </w:rPr>
      </w:pPr>
      <w:r w:rsidRPr="00397E29">
        <w:rPr>
          <w:sz w:val="16"/>
          <w:szCs w:val="16"/>
        </w:rPr>
        <w:t>5.2.10. В десятидневный срок уведомить Арендодателя об ограничениях в отношении Участка (например, арест и т.п.).</w:t>
      </w:r>
    </w:p>
    <w:p w:rsidR="00842D1A" w:rsidRPr="00397E29" w:rsidRDefault="00842D1A" w:rsidP="00E34907">
      <w:pPr>
        <w:widowControl w:val="0"/>
        <w:jc w:val="both"/>
        <w:rPr>
          <w:sz w:val="16"/>
          <w:szCs w:val="16"/>
        </w:rPr>
      </w:pPr>
      <w:r w:rsidRPr="00397E29">
        <w:rPr>
          <w:sz w:val="16"/>
          <w:szCs w:val="16"/>
        </w:rPr>
        <w:t>5.2.11. При использовании Участка обеспечивать соблюдение требований санитарно-эпидемиологического надзора, пожарной безопасности, экологического надзора и иных требований, установленных Договором и действующим законодательством.</w:t>
      </w:r>
    </w:p>
    <w:p w:rsidR="00842D1A" w:rsidRPr="00397E29" w:rsidRDefault="00842D1A" w:rsidP="00E34907">
      <w:pPr>
        <w:widowControl w:val="0"/>
        <w:jc w:val="both"/>
        <w:rPr>
          <w:rFonts w:eastAsiaTheme="minorHAnsi"/>
          <w:sz w:val="16"/>
          <w:szCs w:val="16"/>
        </w:rPr>
      </w:pPr>
      <w:r w:rsidRPr="00397E29">
        <w:rPr>
          <w:sz w:val="16"/>
          <w:szCs w:val="16"/>
        </w:rPr>
        <w:t xml:space="preserve">5.2.12. </w:t>
      </w:r>
      <w:r w:rsidRPr="00397E29">
        <w:rPr>
          <w:rFonts w:eastAsiaTheme="minorHAnsi"/>
          <w:sz w:val="16"/>
          <w:szCs w:val="16"/>
        </w:rPr>
        <w:t>Не допускать действий, приводящих к ухудшению качественных характеристик арендуемого земельного участка, экологической обстановки местности.</w:t>
      </w:r>
    </w:p>
    <w:p w:rsidR="00842D1A" w:rsidRPr="00397E29" w:rsidRDefault="00842D1A" w:rsidP="00E34907">
      <w:pPr>
        <w:widowControl w:val="0"/>
        <w:jc w:val="both"/>
        <w:rPr>
          <w:sz w:val="16"/>
          <w:szCs w:val="16"/>
        </w:rPr>
      </w:pPr>
      <w:r w:rsidRPr="00397E29">
        <w:rPr>
          <w:sz w:val="16"/>
          <w:szCs w:val="16"/>
        </w:rPr>
        <w:t>5.2.13. После окончания срока действия Договора передать Участок Арендодателю в состоянии и качестве не хуже первоначального.</w:t>
      </w:r>
    </w:p>
    <w:p w:rsidR="00842D1A" w:rsidRPr="00397E29" w:rsidRDefault="00842D1A" w:rsidP="00E34907">
      <w:pPr>
        <w:widowControl w:val="0"/>
        <w:jc w:val="both"/>
        <w:rPr>
          <w:sz w:val="16"/>
          <w:szCs w:val="16"/>
        </w:rPr>
      </w:pPr>
      <w:r w:rsidRPr="00397E29">
        <w:rPr>
          <w:sz w:val="16"/>
          <w:szCs w:val="16"/>
        </w:rPr>
        <w:t>5.2.1. Зарегистрировать в органе, осуществляющем государственную регистрацию прав на недвижимое имущество и сделок с ним Договор и все изменения и дополнения к нему. В десятидневный срок с момента государственной регистрации предоставить Арендодателю копию Договора с отметкой о его государственной регистрации.</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6. ОТВЕТСТВЕННОСТЬ СТОРОН</w:t>
      </w:r>
    </w:p>
    <w:p w:rsidR="00842D1A" w:rsidRPr="00397E29" w:rsidRDefault="00842D1A" w:rsidP="00E34907">
      <w:pPr>
        <w:widowControl w:val="0"/>
        <w:jc w:val="both"/>
        <w:rPr>
          <w:sz w:val="16"/>
          <w:szCs w:val="16"/>
        </w:rPr>
      </w:pPr>
    </w:p>
    <w:p w:rsidR="00842D1A" w:rsidRPr="00397E29" w:rsidRDefault="00842D1A" w:rsidP="00E34907">
      <w:pPr>
        <w:widowControl w:val="0"/>
        <w:jc w:val="both"/>
        <w:rPr>
          <w:rFonts w:eastAsiaTheme="minorHAnsi"/>
          <w:sz w:val="16"/>
          <w:szCs w:val="16"/>
        </w:rPr>
      </w:pPr>
      <w:r w:rsidRPr="00397E29">
        <w:rPr>
          <w:rFonts w:eastAsiaTheme="minorHAnsi"/>
          <w:sz w:val="16"/>
          <w:szCs w:val="16"/>
        </w:rPr>
        <w:t>6.1. За неисполнение или ненадлежащее исполнение настоящего договора Стороны несут ответственность в соответствии с настоящим договором, законодательством Российской Федерации и нормативными правовыми актами Воронежской области, органов местного самоуправления.</w:t>
      </w:r>
    </w:p>
    <w:p w:rsidR="00842D1A" w:rsidRPr="00397E29" w:rsidRDefault="00842D1A" w:rsidP="00E34907">
      <w:pPr>
        <w:widowControl w:val="0"/>
        <w:jc w:val="both"/>
        <w:rPr>
          <w:sz w:val="16"/>
          <w:szCs w:val="16"/>
        </w:rPr>
      </w:pPr>
      <w:r w:rsidRPr="00397E29">
        <w:rPr>
          <w:sz w:val="16"/>
          <w:szCs w:val="16"/>
        </w:rPr>
        <w:t>В случае неисполнения одной из сторон (Нарушившая Сторона) должным образом обязательства по Договору (Нарушение), другая Сторона направляет нарушившей Стороне письменное уведомление, в котором будут изложены с надлежащими подробностями факты, составляющие основу Нарушения. В случае не устранения  нарушения в установленные сроки соответствующая сторона имеет право обратиться в суд. Нарушение, которое может быть устранено в оговоренные Сторонами сроки, не влечёт за собой расторжение Договора.</w:t>
      </w:r>
    </w:p>
    <w:p w:rsidR="00842D1A" w:rsidRPr="00397E29" w:rsidRDefault="00842D1A" w:rsidP="00E34907">
      <w:pPr>
        <w:widowControl w:val="0"/>
        <w:jc w:val="both"/>
        <w:rPr>
          <w:rFonts w:eastAsiaTheme="minorHAnsi"/>
          <w:sz w:val="16"/>
          <w:szCs w:val="16"/>
        </w:rPr>
      </w:pPr>
      <w:r w:rsidRPr="00397E29">
        <w:rPr>
          <w:rFonts w:eastAsiaTheme="minorHAnsi"/>
          <w:sz w:val="16"/>
          <w:szCs w:val="16"/>
        </w:rPr>
        <w:tab/>
        <w:t xml:space="preserve">6.2. За нарушение срока внесения арендной платы по Договору Арендатор выплачивает Арендодателю пени из расчета 0,1% от размера невнесенной арендной платы за каждый календарный день просрочки. </w:t>
      </w:r>
    </w:p>
    <w:p w:rsidR="00842D1A" w:rsidRPr="00397E29" w:rsidRDefault="00842D1A" w:rsidP="00E34907">
      <w:pPr>
        <w:widowControl w:val="0"/>
        <w:jc w:val="both"/>
        <w:rPr>
          <w:rFonts w:eastAsiaTheme="minorHAnsi"/>
          <w:sz w:val="16"/>
          <w:szCs w:val="16"/>
        </w:rPr>
      </w:pPr>
      <w:r w:rsidRPr="00397E29">
        <w:rPr>
          <w:rFonts w:eastAsiaTheme="minorHAnsi"/>
          <w:sz w:val="16"/>
          <w:szCs w:val="16"/>
        </w:rPr>
        <w:t>6.3. Уплата неустойки (штрафов, пеней) не освобождает Арендатора от выполнения возложенных на него обязательств по договору.</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7. ФОРС-МАЖОРНЫЕ ОБСТОЯТЕЛЬСТВА</w:t>
      </w:r>
    </w:p>
    <w:p w:rsidR="00842D1A" w:rsidRPr="00397E29" w:rsidRDefault="00842D1A" w:rsidP="00E34907">
      <w:pPr>
        <w:widowControl w:val="0"/>
        <w:jc w:val="both"/>
        <w:rPr>
          <w:sz w:val="16"/>
          <w:szCs w:val="16"/>
        </w:rPr>
      </w:pPr>
    </w:p>
    <w:p w:rsidR="00842D1A" w:rsidRPr="00397E29" w:rsidRDefault="00842D1A" w:rsidP="00E34907">
      <w:pPr>
        <w:widowControl w:val="0"/>
        <w:jc w:val="both"/>
        <w:rPr>
          <w:rFonts w:eastAsiaTheme="minorHAnsi"/>
          <w:sz w:val="16"/>
          <w:szCs w:val="16"/>
        </w:rPr>
      </w:pPr>
      <w:r w:rsidRPr="00397E29">
        <w:rPr>
          <w:rFonts w:eastAsiaTheme="minorHAnsi"/>
          <w:sz w:val="16"/>
          <w:szCs w:val="16"/>
        </w:rPr>
        <w:t>7.1. Ни одна из Сторон не несет ответственности перед другой Стороной за неисполнение или ненадлежащее исполнение обязательств по Договору, обусловленное действием обстоятельств непреодолимой силы, то есть чрезвычайных и непредотвратимых при данных условиях обстоятельств.</w:t>
      </w:r>
    </w:p>
    <w:p w:rsidR="00842D1A" w:rsidRPr="00397E29" w:rsidRDefault="00842D1A" w:rsidP="00E34907">
      <w:pPr>
        <w:widowControl w:val="0"/>
        <w:jc w:val="both"/>
        <w:rPr>
          <w:rFonts w:eastAsiaTheme="minorHAnsi"/>
          <w:sz w:val="16"/>
          <w:szCs w:val="16"/>
        </w:rPr>
      </w:pPr>
      <w:r w:rsidRPr="00397E29">
        <w:rPr>
          <w:rFonts w:eastAsiaTheme="minorHAnsi"/>
          <w:sz w:val="16"/>
          <w:szCs w:val="16"/>
        </w:rPr>
        <w:t>7.2. Подтверждением наличия и продолжительности действия обстоятельств непреодолимой силы является письменное свидетельство органов государственной власти Российской Федерации, органов власти местного самоуправления или организаций, уполномоченных на выдачу соответствующих свидетельств.</w:t>
      </w:r>
    </w:p>
    <w:p w:rsidR="00842D1A" w:rsidRPr="00397E29" w:rsidRDefault="00842D1A" w:rsidP="00E34907">
      <w:pPr>
        <w:widowControl w:val="0"/>
        <w:jc w:val="both"/>
        <w:rPr>
          <w:rFonts w:eastAsiaTheme="minorHAnsi"/>
          <w:sz w:val="16"/>
          <w:szCs w:val="16"/>
        </w:rPr>
      </w:pPr>
      <w:r w:rsidRPr="00397E29">
        <w:rPr>
          <w:rFonts w:eastAsiaTheme="minorHAnsi"/>
          <w:sz w:val="16"/>
          <w:szCs w:val="16"/>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Договору.</w:t>
      </w:r>
    </w:p>
    <w:p w:rsidR="00842D1A" w:rsidRPr="00397E29" w:rsidRDefault="00842D1A" w:rsidP="00E34907">
      <w:pPr>
        <w:widowControl w:val="0"/>
        <w:jc w:val="both"/>
        <w:rPr>
          <w:rFonts w:eastAsiaTheme="minorHAnsi"/>
          <w:sz w:val="16"/>
          <w:szCs w:val="16"/>
        </w:rPr>
      </w:pPr>
      <w:r w:rsidRPr="00397E29">
        <w:rPr>
          <w:sz w:val="16"/>
          <w:szCs w:val="16"/>
        </w:rPr>
        <w:t>7.4. При продолжительности форс-мажорных обстоятельств свыше шести месяцев или при не устранении последствий этих обстоятельств в течении шести месяцев, Стороны должны встретиться для выработки взаимоприемлемого решения, связанного с продолжением действия Договора.</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7. ИЗМЕНЕНИЕ ДОГОВОРА АРЕНДЫ</w:t>
      </w:r>
    </w:p>
    <w:p w:rsidR="00842D1A" w:rsidRPr="00397E29" w:rsidRDefault="00842D1A" w:rsidP="00E34907">
      <w:pPr>
        <w:widowControl w:val="0"/>
        <w:jc w:val="both"/>
        <w:rPr>
          <w:sz w:val="16"/>
          <w:szCs w:val="16"/>
        </w:rPr>
      </w:pPr>
    </w:p>
    <w:p w:rsidR="00842D1A" w:rsidRPr="00397E29" w:rsidRDefault="00842D1A" w:rsidP="00E34907">
      <w:pPr>
        <w:widowControl w:val="0"/>
        <w:jc w:val="both"/>
        <w:rPr>
          <w:rFonts w:eastAsiaTheme="minorHAnsi"/>
          <w:sz w:val="16"/>
          <w:szCs w:val="16"/>
        </w:rPr>
      </w:pPr>
      <w:r w:rsidRPr="00397E29">
        <w:rPr>
          <w:rFonts w:eastAsiaTheme="minorHAnsi"/>
          <w:sz w:val="16"/>
          <w:szCs w:val="16"/>
        </w:rPr>
        <w:t xml:space="preserve">7.1. Изменения и дополнения к условиям настоящего договора </w:t>
      </w:r>
      <w:r w:rsidRPr="00397E29">
        <w:rPr>
          <w:rFonts w:eastAsiaTheme="minorHAnsi"/>
          <w:sz w:val="16"/>
          <w:szCs w:val="16"/>
        </w:rPr>
        <w:t>действительны при условии, что они оформлены надлежащим образом в письменной форме и подписаны уполномоченными представителями Сторон по настоящему договору в форме изменений и дополнений к настоящему договору, которые являются неотъемлемой частью настоящего договора и подлежат регистрации в установленном порядке.</w:t>
      </w:r>
    </w:p>
    <w:p w:rsidR="00842D1A" w:rsidRPr="00397E29" w:rsidRDefault="00842D1A" w:rsidP="00E34907">
      <w:pPr>
        <w:widowControl w:val="0"/>
        <w:jc w:val="both"/>
        <w:rPr>
          <w:rFonts w:eastAsiaTheme="minorHAnsi"/>
          <w:sz w:val="16"/>
          <w:szCs w:val="16"/>
        </w:rPr>
      </w:pPr>
      <w:r w:rsidRPr="00397E29">
        <w:rPr>
          <w:rFonts w:eastAsiaTheme="minorHAnsi"/>
          <w:sz w:val="16"/>
          <w:szCs w:val="16"/>
        </w:rPr>
        <w:tab/>
        <w:t>Во всем остальном, что не предусмотрено настоящим Договором, Стороны руководствуются действующим законодательством Российской Федерации.</w:t>
      </w:r>
    </w:p>
    <w:p w:rsidR="00842D1A" w:rsidRPr="00397E29" w:rsidRDefault="00842D1A" w:rsidP="00E34907">
      <w:pPr>
        <w:widowControl w:val="0"/>
        <w:jc w:val="both"/>
        <w:rPr>
          <w:rFonts w:eastAsiaTheme="minorHAnsi"/>
          <w:sz w:val="16"/>
          <w:szCs w:val="16"/>
        </w:rPr>
      </w:pPr>
      <w:r w:rsidRPr="00397E29">
        <w:rPr>
          <w:rFonts w:eastAsiaTheme="minorHAnsi"/>
          <w:sz w:val="16"/>
          <w:szCs w:val="16"/>
        </w:rPr>
        <w:t>7.2. В случае отказа или уклонения Стороны от подписания изменений и дополнений к настоящему договору спор рассматривается в порядке, установленном действующим законодательством.</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8. ДОПОЛНИТЕЛЬНЫЕ УСЛОВИЯ ДОГОВОРА</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8.1. Арендатор подтверждает Арендодателю, что на день подписания Договора у Арендатора отсутствовали ответственность или обязательства какого-либо рода, которые могли послужить причиной для расторжения Договора, и что он имеет право заключить Договор без каких-либо иных разрешений. Каждая из сторон подтверждает, что она получила все необходимые разрешения для вступления в Договор аренды, и  что лица, подписавшие его, уполномочены на это.</w:t>
      </w:r>
    </w:p>
    <w:p w:rsidR="00842D1A" w:rsidRPr="00397E29" w:rsidRDefault="00842D1A" w:rsidP="00E34907">
      <w:pPr>
        <w:widowControl w:val="0"/>
        <w:jc w:val="both"/>
        <w:rPr>
          <w:sz w:val="16"/>
          <w:szCs w:val="16"/>
        </w:rPr>
      </w:pPr>
      <w:r w:rsidRPr="00397E29">
        <w:rPr>
          <w:sz w:val="16"/>
          <w:szCs w:val="16"/>
        </w:rPr>
        <w:t>8.2. Реорганизация Арендодателя, а также перемена собственника Участка, не являются основанием для одностороннего расторжения Договора.</w:t>
      </w:r>
    </w:p>
    <w:p w:rsidR="00842D1A" w:rsidRPr="00397E29" w:rsidRDefault="00842D1A" w:rsidP="00E34907">
      <w:pPr>
        <w:widowControl w:val="0"/>
        <w:jc w:val="both"/>
        <w:rPr>
          <w:sz w:val="16"/>
          <w:szCs w:val="16"/>
        </w:rPr>
      </w:pPr>
      <w:r w:rsidRPr="00397E29">
        <w:rPr>
          <w:sz w:val="16"/>
          <w:szCs w:val="16"/>
        </w:rPr>
        <w:t>8.3. Расторжение или прекращение Договора не освобождает Арендатора от исполнения обязательств по погашению задолженности по арендной плате и неустойке.</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9. ЗАКЛЮЧИТЕЛЬНЫЕ ПОЛОЖЕНИЯ</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9.1. Все споры или разногласия, возникающие между Сторонами по настоящему договору или в связи с ним, разрешаются путем переговоров между ними.</w:t>
      </w:r>
    </w:p>
    <w:p w:rsidR="00842D1A" w:rsidRPr="00397E29" w:rsidRDefault="00842D1A" w:rsidP="00E34907">
      <w:pPr>
        <w:widowControl w:val="0"/>
        <w:jc w:val="both"/>
        <w:rPr>
          <w:sz w:val="16"/>
          <w:szCs w:val="16"/>
        </w:rPr>
      </w:pPr>
      <w:r w:rsidRPr="00397E29">
        <w:rPr>
          <w:sz w:val="16"/>
          <w:szCs w:val="16"/>
        </w:rPr>
        <w:t>9.2. В случае невозможности разрешения разногласий путем переговоров они подлежат рассмотрению в суде по месту нахождения арендодателя.</w:t>
      </w:r>
    </w:p>
    <w:p w:rsidR="00842D1A" w:rsidRPr="00397E29" w:rsidRDefault="00842D1A" w:rsidP="00E34907">
      <w:pPr>
        <w:widowControl w:val="0"/>
        <w:jc w:val="both"/>
        <w:rPr>
          <w:sz w:val="16"/>
          <w:szCs w:val="16"/>
        </w:rPr>
      </w:pPr>
      <w:r w:rsidRPr="00397E29">
        <w:rPr>
          <w:sz w:val="16"/>
          <w:szCs w:val="16"/>
        </w:rPr>
        <w:t>9.3. Настоящий Договор аренды составлен в двух экземплярах, один – у Арендодателя, один – у Арендатора.</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10. ЮРИДИЧЕСКИЕ АДРЕСА И ПОДПИСИ СТОРОН</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p>
    <w:tbl>
      <w:tblPr>
        <w:tblW w:w="5000" w:type="pct"/>
        <w:tblLook w:val="00A0" w:firstRow="1" w:lastRow="0" w:firstColumn="1" w:lastColumn="0" w:noHBand="0" w:noVBand="0"/>
      </w:tblPr>
      <w:tblGrid>
        <w:gridCol w:w="2543"/>
        <w:gridCol w:w="2067"/>
      </w:tblGrid>
      <w:tr w:rsidR="00842D1A" w:rsidRPr="00397E29" w:rsidTr="00842D1A">
        <w:tc>
          <w:tcPr>
            <w:tcW w:w="5011" w:type="dxa"/>
          </w:tcPr>
          <w:p w:rsidR="00842D1A" w:rsidRPr="00397E29" w:rsidRDefault="00842D1A" w:rsidP="00E34907">
            <w:pPr>
              <w:widowControl w:val="0"/>
              <w:jc w:val="both"/>
              <w:rPr>
                <w:sz w:val="16"/>
                <w:szCs w:val="16"/>
              </w:rPr>
            </w:pPr>
            <w:r w:rsidRPr="00397E29">
              <w:rPr>
                <w:sz w:val="16"/>
                <w:szCs w:val="16"/>
              </w:rPr>
              <w:t>АРЕНДОДАТЕЛЬ:</w:t>
            </w:r>
          </w:p>
          <w:p w:rsidR="00842D1A" w:rsidRPr="00397E29" w:rsidRDefault="00842D1A" w:rsidP="00E34907">
            <w:pPr>
              <w:widowControl w:val="0"/>
              <w:jc w:val="both"/>
              <w:rPr>
                <w:sz w:val="16"/>
                <w:szCs w:val="16"/>
              </w:rPr>
            </w:pPr>
          </w:p>
        </w:tc>
        <w:tc>
          <w:tcPr>
            <w:tcW w:w="5018" w:type="dxa"/>
          </w:tcPr>
          <w:p w:rsidR="00842D1A" w:rsidRPr="00397E29" w:rsidRDefault="00842D1A" w:rsidP="00E34907">
            <w:pPr>
              <w:widowControl w:val="0"/>
              <w:jc w:val="both"/>
              <w:rPr>
                <w:sz w:val="16"/>
                <w:szCs w:val="16"/>
              </w:rPr>
            </w:pPr>
            <w:r w:rsidRPr="00397E29">
              <w:rPr>
                <w:sz w:val="16"/>
                <w:szCs w:val="16"/>
              </w:rPr>
              <w:t>АРЕНДАТОР:</w:t>
            </w:r>
          </w:p>
          <w:p w:rsidR="00842D1A" w:rsidRPr="00397E29" w:rsidRDefault="00842D1A" w:rsidP="00E34907">
            <w:pPr>
              <w:widowControl w:val="0"/>
              <w:jc w:val="both"/>
              <w:rPr>
                <w:sz w:val="16"/>
                <w:szCs w:val="16"/>
              </w:rPr>
            </w:pPr>
          </w:p>
        </w:tc>
      </w:tr>
      <w:tr w:rsidR="00842D1A" w:rsidRPr="00397E29" w:rsidTr="00842D1A">
        <w:tc>
          <w:tcPr>
            <w:tcW w:w="5011" w:type="dxa"/>
          </w:tcPr>
          <w:p w:rsidR="00842D1A" w:rsidRPr="00397E29" w:rsidRDefault="00842D1A" w:rsidP="00E34907">
            <w:pPr>
              <w:widowControl w:val="0"/>
              <w:jc w:val="both"/>
              <w:rPr>
                <w:sz w:val="16"/>
                <w:szCs w:val="16"/>
              </w:rPr>
            </w:pPr>
            <w:r w:rsidRPr="00397E29">
              <w:rPr>
                <w:sz w:val="16"/>
                <w:szCs w:val="16"/>
              </w:rPr>
              <w:t xml:space="preserve">Администрация городского поселения – </w:t>
            </w:r>
          </w:p>
          <w:p w:rsidR="00842D1A" w:rsidRPr="00397E29" w:rsidRDefault="00842D1A" w:rsidP="00E34907">
            <w:pPr>
              <w:widowControl w:val="0"/>
              <w:jc w:val="both"/>
              <w:rPr>
                <w:sz w:val="16"/>
                <w:szCs w:val="16"/>
              </w:rPr>
            </w:pPr>
            <w:r w:rsidRPr="00397E29">
              <w:rPr>
                <w:sz w:val="16"/>
                <w:szCs w:val="16"/>
              </w:rPr>
              <w:t xml:space="preserve">город Павловск </w:t>
            </w:r>
          </w:p>
          <w:p w:rsidR="00842D1A" w:rsidRPr="00397E29" w:rsidRDefault="00842D1A" w:rsidP="00E34907">
            <w:pPr>
              <w:widowControl w:val="0"/>
              <w:jc w:val="both"/>
              <w:rPr>
                <w:sz w:val="16"/>
                <w:szCs w:val="16"/>
              </w:rPr>
            </w:pPr>
            <w:r w:rsidRPr="00397E29">
              <w:rPr>
                <w:sz w:val="16"/>
                <w:szCs w:val="16"/>
              </w:rPr>
              <w:t>Павловского муниципального района Воронежской области</w:t>
            </w:r>
          </w:p>
        </w:tc>
        <w:tc>
          <w:tcPr>
            <w:tcW w:w="5018" w:type="dxa"/>
          </w:tcPr>
          <w:p w:rsidR="00842D1A" w:rsidRPr="00397E29" w:rsidRDefault="00842D1A" w:rsidP="00E34907">
            <w:pPr>
              <w:widowControl w:val="0"/>
              <w:jc w:val="both"/>
              <w:rPr>
                <w:sz w:val="16"/>
                <w:szCs w:val="16"/>
              </w:rPr>
            </w:pPr>
          </w:p>
        </w:tc>
      </w:tr>
      <w:tr w:rsidR="00842D1A" w:rsidRPr="00397E29" w:rsidTr="00842D1A">
        <w:tc>
          <w:tcPr>
            <w:tcW w:w="5011" w:type="dxa"/>
          </w:tcPr>
          <w:p w:rsidR="00842D1A" w:rsidRPr="00397E29" w:rsidRDefault="00842D1A" w:rsidP="00E34907">
            <w:pPr>
              <w:widowControl w:val="0"/>
              <w:jc w:val="both"/>
              <w:rPr>
                <w:sz w:val="16"/>
                <w:szCs w:val="16"/>
              </w:rPr>
            </w:pPr>
            <w:r w:rsidRPr="00397E29">
              <w:rPr>
                <w:sz w:val="16"/>
                <w:szCs w:val="16"/>
              </w:rPr>
              <w:t xml:space="preserve">396422 Воронежская область, г. Павловск, </w:t>
            </w:r>
          </w:p>
          <w:p w:rsidR="00842D1A" w:rsidRPr="00397E29" w:rsidRDefault="00842D1A" w:rsidP="00E34907">
            <w:pPr>
              <w:widowControl w:val="0"/>
              <w:jc w:val="both"/>
              <w:rPr>
                <w:sz w:val="16"/>
                <w:szCs w:val="16"/>
              </w:rPr>
            </w:pPr>
            <w:r w:rsidRPr="00397E29">
              <w:rPr>
                <w:sz w:val="16"/>
                <w:szCs w:val="16"/>
              </w:rPr>
              <w:t>ул.1 Мая, д. 20</w:t>
            </w:r>
          </w:p>
        </w:tc>
        <w:tc>
          <w:tcPr>
            <w:tcW w:w="5018" w:type="dxa"/>
          </w:tcPr>
          <w:p w:rsidR="00842D1A" w:rsidRPr="00397E29" w:rsidRDefault="00842D1A" w:rsidP="00E34907">
            <w:pPr>
              <w:widowControl w:val="0"/>
              <w:jc w:val="both"/>
              <w:rPr>
                <w:sz w:val="16"/>
                <w:szCs w:val="16"/>
              </w:rPr>
            </w:pPr>
          </w:p>
        </w:tc>
      </w:tr>
      <w:tr w:rsidR="00842D1A" w:rsidRPr="00397E29" w:rsidTr="00842D1A">
        <w:tc>
          <w:tcPr>
            <w:tcW w:w="5011" w:type="dxa"/>
          </w:tcPr>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 xml:space="preserve">Глава городского поселения -  </w:t>
            </w:r>
          </w:p>
          <w:p w:rsidR="00842D1A" w:rsidRPr="00397E29" w:rsidRDefault="00842D1A" w:rsidP="00E34907">
            <w:pPr>
              <w:widowControl w:val="0"/>
              <w:jc w:val="both"/>
              <w:rPr>
                <w:sz w:val="16"/>
                <w:szCs w:val="16"/>
              </w:rPr>
            </w:pPr>
            <w:r w:rsidRPr="00397E29">
              <w:rPr>
                <w:sz w:val="16"/>
                <w:szCs w:val="16"/>
              </w:rPr>
              <w:t>город Павловск</w:t>
            </w:r>
          </w:p>
          <w:p w:rsidR="00842D1A" w:rsidRPr="00397E29" w:rsidRDefault="00842D1A" w:rsidP="00E34907">
            <w:pPr>
              <w:widowControl w:val="0"/>
              <w:jc w:val="both"/>
              <w:rPr>
                <w:sz w:val="16"/>
                <w:szCs w:val="16"/>
              </w:rPr>
            </w:pPr>
            <w:r w:rsidRPr="00397E29">
              <w:rPr>
                <w:sz w:val="16"/>
                <w:szCs w:val="16"/>
              </w:rPr>
              <w:t>_____________________В.А. Щербаков</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«____»____________ 2019г.</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 xml:space="preserve">М.П.                                                                                                                                 </w:t>
            </w:r>
          </w:p>
        </w:tc>
        <w:tc>
          <w:tcPr>
            <w:tcW w:w="5018" w:type="dxa"/>
          </w:tcPr>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__________________ /____________/</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«____»____________ 2019г.</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М.П.</w:t>
            </w:r>
          </w:p>
        </w:tc>
      </w:tr>
    </w:tbl>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Приложение 1</w:t>
      </w:r>
    </w:p>
    <w:p w:rsidR="00842D1A" w:rsidRPr="00397E29" w:rsidRDefault="00842D1A" w:rsidP="00E34907">
      <w:pPr>
        <w:widowControl w:val="0"/>
        <w:jc w:val="both"/>
        <w:rPr>
          <w:sz w:val="16"/>
          <w:szCs w:val="16"/>
        </w:rPr>
      </w:pPr>
      <w:r w:rsidRPr="00397E29">
        <w:rPr>
          <w:sz w:val="16"/>
          <w:szCs w:val="16"/>
        </w:rPr>
        <w:t xml:space="preserve">к договору аренды земельного участка </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А К Т</w:t>
      </w:r>
    </w:p>
    <w:p w:rsidR="00842D1A" w:rsidRPr="00397E29" w:rsidRDefault="00842D1A" w:rsidP="00E34907">
      <w:pPr>
        <w:widowControl w:val="0"/>
        <w:jc w:val="both"/>
        <w:rPr>
          <w:sz w:val="16"/>
          <w:szCs w:val="16"/>
        </w:rPr>
      </w:pPr>
      <w:r w:rsidRPr="00397E29">
        <w:rPr>
          <w:sz w:val="16"/>
          <w:szCs w:val="16"/>
        </w:rPr>
        <w:t>приёма-передачи земельного участка</w:t>
      </w:r>
    </w:p>
    <w:p w:rsidR="00842D1A" w:rsidRPr="00397E29" w:rsidRDefault="00842D1A" w:rsidP="00E34907">
      <w:pPr>
        <w:widowControl w:val="0"/>
        <w:jc w:val="both"/>
        <w:rPr>
          <w:sz w:val="16"/>
          <w:szCs w:val="16"/>
        </w:rPr>
      </w:pPr>
      <w:r w:rsidRPr="00397E29">
        <w:rPr>
          <w:sz w:val="16"/>
          <w:szCs w:val="16"/>
        </w:rPr>
        <w:t>Воронежская область город Павловск</w:t>
      </w:r>
    </w:p>
    <w:p w:rsidR="00842D1A" w:rsidRPr="00397E29" w:rsidRDefault="00842D1A" w:rsidP="00E34907">
      <w:pPr>
        <w:widowControl w:val="0"/>
        <w:jc w:val="both"/>
        <w:rPr>
          <w:sz w:val="16"/>
          <w:szCs w:val="16"/>
        </w:rPr>
      </w:pPr>
      <w:r w:rsidRPr="00397E29">
        <w:rPr>
          <w:sz w:val="16"/>
          <w:szCs w:val="16"/>
        </w:rPr>
        <w:t>(дата)</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 xml:space="preserve">        </w:t>
      </w:r>
      <w:r w:rsidRPr="00397E29">
        <w:rPr>
          <w:sz w:val="16"/>
          <w:szCs w:val="16"/>
        </w:rPr>
        <w:tab/>
        <w:t xml:space="preserve">Администрация городского поселения – город Павловск Павловского муниципального района Воронежской области, именуемая в дальнейшем «Арендодатель», в лице главы городского поселения – город Павловск Павловского муниципального района Воронежской области Щербакова Вячеслава Алексеевича, </w:t>
      </w:r>
      <w:r w:rsidRPr="00397E29">
        <w:rPr>
          <w:sz w:val="16"/>
          <w:szCs w:val="16"/>
        </w:rPr>
        <w:lastRenderedPageBreak/>
        <w:t>действующего на основании Устава городского поселения – город Павловск, постановления администрации городского поселения - город Павловск Павловского муниципального района Воронежской области от 14.09.2018 г. № 450 "О вступлении в должность главы городского поселения - город Павловск Павловского муниципального района Воронежской области", с одной стороны, и _____________________, в лице _____________________, действующего на основании ________________________________, именуемое (ый) в дальнейшем "Арендатор" с другой стороны, совместно именуемые "Стороны", составили настоящий акт о нижеследующем</w:t>
      </w:r>
    </w:p>
    <w:p w:rsidR="00842D1A" w:rsidRPr="00397E29" w:rsidRDefault="00842D1A" w:rsidP="00E34907">
      <w:pPr>
        <w:widowControl w:val="0"/>
        <w:jc w:val="both"/>
        <w:rPr>
          <w:sz w:val="16"/>
          <w:szCs w:val="16"/>
        </w:rPr>
      </w:pPr>
      <w:r w:rsidRPr="00397E29">
        <w:rPr>
          <w:sz w:val="16"/>
          <w:szCs w:val="16"/>
        </w:rPr>
        <w:t xml:space="preserve">  </w:t>
      </w:r>
      <w:r w:rsidRPr="00397E29">
        <w:rPr>
          <w:sz w:val="16"/>
          <w:szCs w:val="16"/>
        </w:rPr>
        <w:tab/>
        <w:t xml:space="preserve">1.Арендодатель передает, а Арендатор принимает в пользование на условиях аренды земельный участок </w:t>
      </w:r>
      <w:r w:rsidRPr="00397E29">
        <w:rPr>
          <w:rFonts w:eastAsiaTheme="minorHAnsi"/>
          <w:sz w:val="16"/>
          <w:szCs w:val="16"/>
        </w:rPr>
        <w:t xml:space="preserve">с кадастровым номером _____, общей площадью ________ кв. м., </w:t>
      </w:r>
      <w:r w:rsidRPr="00397E29">
        <w:rPr>
          <w:sz w:val="16"/>
          <w:szCs w:val="16"/>
        </w:rPr>
        <w:t>из категории земель - ______________________, разрешенное использование: ___________, расположенный по адресу: _____________________ именуемый в дальнейшем "Участок"</w:t>
      </w:r>
    </w:p>
    <w:p w:rsidR="00842D1A" w:rsidRPr="00397E29" w:rsidRDefault="00842D1A" w:rsidP="00E34907">
      <w:pPr>
        <w:widowControl w:val="0"/>
        <w:jc w:val="both"/>
        <w:rPr>
          <w:sz w:val="16"/>
          <w:szCs w:val="16"/>
        </w:rPr>
      </w:pPr>
      <w:r w:rsidRPr="00397E29">
        <w:rPr>
          <w:sz w:val="16"/>
          <w:szCs w:val="16"/>
        </w:rPr>
        <w:t xml:space="preserve">Ограничения земельного участка: </w:t>
      </w:r>
    </w:p>
    <w:p w:rsidR="00842D1A" w:rsidRPr="00397E29" w:rsidRDefault="00842D1A" w:rsidP="00E34907">
      <w:pPr>
        <w:widowControl w:val="0"/>
        <w:jc w:val="both"/>
        <w:rPr>
          <w:sz w:val="16"/>
          <w:szCs w:val="16"/>
        </w:rPr>
      </w:pPr>
      <w:r w:rsidRPr="00397E29">
        <w:rPr>
          <w:sz w:val="16"/>
          <w:szCs w:val="16"/>
        </w:rPr>
        <w:t>1. Земельный участок входит в зону с особыми условиями использования территории. Вид зоны: Охранная зона инженерных коммуникаций. Охранная зона объекта газоснабжения «Газопровод высокого и низкого давления с установкой ШРП», расположенного по адресу: Воронежская область, г. Павловск, ул. Строительная,9.</w:t>
      </w:r>
    </w:p>
    <w:p w:rsidR="00842D1A" w:rsidRPr="00397E29" w:rsidRDefault="00842D1A" w:rsidP="00E34907">
      <w:pPr>
        <w:widowControl w:val="0"/>
        <w:jc w:val="both"/>
        <w:rPr>
          <w:sz w:val="16"/>
          <w:szCs w:val="16"/>
        </w:rPr>
      </w:pPr>
      <w:r w:rsidRPr="00397E29">
        <w:rPr>
          <w:noProof/>
          <w:sz w:val="16"/>
          <w:szCs w:val="16"/>
        </w:rPr>
        <w:drawing>
          <wp:inline distT="0" distB="0" distL="0" distR="0" wp14:anchorId="501E3FA2" wp14:editId="337C1A65">
            <wp:extent cx="3023801" cy="17621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27398" cy="1764221"/>
                    </a:xfrm>
                    <a:prstGeom prst="rect">
                      <a:avLst/>
                    </a:prstGeom>
                    <a:noFill/>
                    <a:ln>
                      <a:noFill/>
                    </a:ln>
                  </pic:spPr>
                </pic:pic>
              </a:graphicData>
            </a:graphic>
          </wp:inline>
        </w:drawing>
      </w:r>
    </w:p>
    <w:p w:rsidR="00842D1A" w:rsidRPr="00397E29" w:rsidRDefault="00842D1A" w:rsidP="00E34907">
      <w:pPr>
        <w:widowControl w:val="0"/>
        <w:jc w:val="both"/>
        <w:rPr>
          <w:sz w:val="16"/>
          <w:szCs w:val="16"/>
        </w:rPr>
      </w:pPr>
    </w:p>
    <w:p w:rsidR="00842D1A" w:rsidRPr="00397E29" w:rsidRDefault="00842D1A" w:rsidP="00E34907">
      <w:pPr>
        <w:widowControl w:val="0"/>
        <w:jc w:val="both"/>
        <w:rPr>
          <w:rFonts w:eastAsiaTheme="minorHAnsi"/>
          <w:sz w:val="16"/>
          <w:szCs w:val="16"/>
        </w:rPr>
      </w:pPr>
      <w:r w:rsidRPr="00397E29">
        <w:rPr>
          <w:sz w:val="16"/>
          <w:szCs w:val="16"/>
        </w:rPr>
        <w:t>2.Арендатор удовлетворен качественным состоянием данного земельного участка, установленного путем его осмотра перед подписанием данного акта, и не обнаружил при осмотре каких-либо дефектов и недостатков, о которых ему не сообщил Арендодатель. Состояние участка полностью соответствуют условиям вышеуказанного Договора. </w:t>
      </w:r>
      <w:r w:rsidRPr="00397E29">
        <w:rPr>
          <w:sz w:val="16"/>
          <w:szCs w:val="16"/>
        </w:rPr>
        <w:br/>
        <w:t xml:space="preserve">   </w:t>
      </w:r>
      <w:r w:rsidRPr="00397E29">
        <w:rPr>
          <w:sz w:val="16"/>
          <w:szCs w:val="16"/>
        </w:rPr>
        <w:tab/>
        <w:t>3.</w:t>
      </w:r>
      <w:r w:rsidRPr="00397E29">
        <w:rPr>
          <w:rFonts w:eastAsiaTheme="minorHAnsi"/>
          <w:sz w:val="16"/>
          <w:szCs w:val="16"/>
        </w:rPr>
        <w:t xml:space="preserve"> Стороны претензии  друг к другу не имеют.</w:t>
      </w:r>
    </w:p>
    <w:p w:rsidR="00842D1A" w:rsidRPr="00397E29" w:rsidRDefault="00842D1A" w:rsidP="00E34907">
      <w:pPr>
        <w:widowControl w:val="0"/>
        <w:jc w:val="both"/>
        <w:rPr>
          <w:sz w:val="16"/>
          <w:szCs w:val="16"/>
        </w:rPr>
      </w:pPr>
      <w:r w:rsidRPr="00397E29">
        <w:rPr>
          <w:sz w:val="16"/>
          <w:szCs w:val="16"/>
        </w:rPr>
        <w:t>Участок передал:</w:t>
      </w:r>
    </w:p>
    <w:p w:rsidR="00842D1A" w:rsidRPr="00397E29" w:rsidRDefault="00842D1A" w:rsidP="00E34907">
      <w:pPr>
        <w:widowControl w:val="0"/>
        <w:jc w:val="both"/>
        <w:rPr>
          <w:sz w:val="16"/>
          <w:szCs w:val="16"/>
        </w:rPr>
      </w:pPr>
    </w:p>
    <w:p w:rsidR="00842D1A" w:rsidRPr="00397E29" w:rsidRDefault="00842D1A" w:rsidP="00E34907">
      <w:pPr>
        <w:widowControl w:val="0"/>
        <w:jc w:val="both"/>
        <w:rPr>
          <w:rFonts w:eastAsia="Arial Unicode MS"/>
          <w:sz w:val="16"/>
          <w:szCs w:val="16"/>
        </w:rPr>
      </w:pPr>
      <w:r w:rsidRPr="00397E29">
        <w:rPr>
          <w:sz w:val="16"/>
          <w:szCs w:val="16"/>
        </w:rPr>
        <w:t xml:space="preserve">Арендодатель  </w:t>
      </w:r>
    </w:p>
    <w:p w:rsidR="00842D1A" w:rsidRPr="00397E29" w:rsidRDefault="00842D1A" w:rsidP="00E34907">
      <w:pPr>
        <w:widowControl w:val="0"/>
        <w:jc w:val="both"/>
        <w:rPr>
          <w:sz w:val="16"/>
          <w:szCs w:val="16"/>
        </w:rPr>
      </w:pPr>
      <w:r w:rsidRPr="00397E29">
        <w:rPr>
          <w:sz w:val="16"/>
          <w:szCs w:val="16"/>
        </w:rPr>
        <w:t>Глава городского поселения –</w:t>
      </w:r>
    </w:p>
    <w:p w:rsidR="00842D1A" w:rsidRPr="00397E29" w:rsidRDefault="00842D1A" w:rsidP="00E34907">
      <w:pPr>
        <w:widowControl w:val="0"/>
        <w:jc w:val="both"/>
        <w:rPr>
          <w:sz w:val="16"/>
          <w:szCs w:val="16"/>
        </w:rPr>
      </w:pPr>
      <w:r w:rsidRPr="00397E29">
        <w:rPr>
          <w:sz w:val="16"/>
          <w:szCs w:val="16"/>
        </w:rPr>
        <w:t>город Павловск</w:t>
      </w:r>
      <w:r w:rsidRPr="00397E29">
        <w:rPr>
          <w:sz w:val="16"/>
          <w:szCs w:val="16"/>
        </w:rPr>
        <w:tab/>
      </w:r>
      <w:r w:rsidRPr="00397E29">
        <w:rPr>
          <w:sz w:val="16"/>
          <w:szCs w:val="16"/>
        </w:rPr>
        <w:tab/>
        <w:t xml:space="preserve">                                             </w:t>
      </w:r>
    </w:p>
    <w:p w:rsidR="00842D1A" w:rsidRPr="00397E29" w:rsidRDefault="00842D1A" w:rsidP="00E34907">
      <w:pPr>
        <w:widowControl w:val="0"/>
        <w:jc w:val="both"/>
        <w:rPr>
          <w:sz w:val="16"/>
          <w:szCs w:val="16"/>
        </w:rPr>
      </w:pPr>
      <w:r w:rsidRPr="00397E29">
        <w:rPr>
          <w:sz w:val="16"/>
          <w:szCs w:val="16"/>
        </w:rPr>
        <w:t xml:space="preserve">                                             В.А. Щербаков</w:t>
      </w:r>
    </w:p>
    <w:p w:rsidR="00842D1A" w:rsidRPr="00397E29" w:rsidRDefault="00842D1A" w:rsidP="00E34907">
      <w:pPr>
        <w:widowControl w:val="0"/>
        <w:jc w:val="both"/>
        <w:rPr>
          <w:sz w:val="16"/>
          <w:szCs w:val="16"/>
        </w:rPr>
      </w:pPr>
      <w:r w:rsidRPr="00397E29">
        <w:rPr>
          <w:sz w:val="16"/>
          <w:szCs w:val="16"/>
        </w:rPr>
        <w:t>Участок принял:</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 xml:space="preserve">Арендатор </w:t>
      </w:r>
    </w:p>
    <w:p w:rsidR="00842D1A" w:rsidRPr="00397E29" w:rsidRDefault="00842D1A" w:rsidP="00E34907">
      <w:pPr>
        <w:widowControl w:val="0"/>
        <w:jc w:val="both"/>
        <w:rPr>
          <w:sz w:val="16"/>
          <w:szCs w:val="16"/>
        </w:rPr>
      </w:pPr>
      <w:r w:rsidRPr="00397E29">
        <w:rPr>
          <w:sz w:val="16"/>
          <w:szCs w:val="16"/>
        </w:rPr>
        <w:t xml:space="preserve">__________________    </w:t>
      </w:r>
    </w:p>
    <w:p w:rsidR="00842D1A" w:rsidRPr="00397E29" w:rsidRDefault="00842D1A" w:rsidP="00E34907">
      <w:pPr>
        <w:pStyle w:val="affe"/>
        <w:widowControl w:val="0"/>
        <w:jc w:val="both"/>
        <w:rPr>
          <w:sz w:val="16"/>
          <w:szCs w:val="16"/>
        </w:rPr>
      </w:pPr>
    </w:p>
    <w:p w:rsidR="001E462A" w:rsidRPr="00397E29" w:rsidRDefault="001E462A" w:rsidP="00E34907">
      <w:pPr>
        <w:widowControl w:val="0"/>
        <w:mirrorIndents/>
        <w:jc w:val="center"/>
        <w:rPr>
          <w:spacing w:val="20"/>
          <w:sz w:val="16"/>
          <w:szCs w:val="16"/>
        </w:rPr>
      </w:pPr>
    </w:p>
    <w:p w:rsidR="001E462A" w:rsidRPr="00397E29" w:rsidRDefault="001E462A" w:rsidP="00E34907">
      <w:pPr>
        <w:pStyle w:val="3"/>
        <w:keepNext w:val="0"/>
        <w:widowControl w:val="0"/>
        <w:suppressAutoHyphens w:val="0"/>
        <w:spacing w:before="0" w:after="0"/>
        <w:mirrorIndents/>
        <w:jc w:val="center"/>
        <w:rPr>
          <w:rFonts w:ascii="Times New Roman" w:hAnsi="Times New Roman"/>
          <w:sz w:val="16"/>
          <w:szCs w:val="16"/>
        </w:rPr>
      </w:pPr>
      <w:r w:rsidRPr="00397E29">
        <w:rPr>
          <w:rFonts w:ascii="Times New Roman" w:hAnsi="Times New Roman"/>
          <w:sz w:val="16"/>
          <w:szCs w:val="16"/>
        </w:rPr>
        <w:t>АДМИНИСТРАЦИЯ ГОРОДСКОГО ПОСЕЛЕНИЯ -</w:t>
      </w:r>
    </w:p>
    <w:p w:rsidR="001E462A" w:rsidRPr="00397E29" w:rsidRDefault="001E462A" w:rsidP="00E34907">
      <w:pPr>
        <w:pStyle w:val="5"/>
        <w:widowControl w:val="0"/>
        <w:spacing w:before="0" w:after="0"/>
        <w:mirrorIndents/>
        <w:jc w:val="center"/>
        <w:rPr>
          <w:i w:val="0"/>
          <w:sz w:val="16"/>
          <w:szCs w:val="16"/>
        </w:rPr>
      </w:pPr>
      <w:r w:rsidRPr="00397E29">
        <w:rPr>
          <w:i w:val="0"/>
          <w:sz w:val="16"/>
          <w:szCs w:val="16"/>
        </w:rPr>
        <w:t>ГОРОД ПАВЛОВСК</w:t>
      </w:r>
    </w:p>
    <w:p w:rsidR="001E462A" w:rsidRPr="00397E29" w:rsidRDefault="001E462A" w:rsidP="00E34907">
      <w:pPr>
        <w:widowControl w:val="0"/>
        <w:mirrorIndents/>
        <w:jc w:val="center"/>
        <w:rPr>
          <w:b/>
          <w:sz w:val="16"/>
          <w:szCs w:val="16"/>
        </w:rPr>
      </w:pPr>
      <w:r w:rsidRPr="00397E29">
        <w:rPr>
          <w:b/>
          <w:sz w:val="16"/>
          <w:szCs w:val="16"/>
        </w:rPr>
        <w:t>ПАВЛОВСКОГО МУНИЦИПАЛЬНОГО РАЙОНА</w:t>
      </w:r>
    </w:p>
    <w:p w:rsidR="001E462A" w:rsidRPr="00397E29" w:rsidRDefault="001E462A" w:rsidP="00E34907">
      <w:pPr>
        <w:pStyle w:val="6"/>
        <w:widowControl w:val="0"/>
        <w:spacing w:before="0" w:after="0"/>
        <w:mirrorIndents/>
        <w:jc w:val="center"/>
        <w:rPr>
          <w:sz w:val="16"/>
          <w:szCs w:val="16"/>
        </w:rPr>
      </w:pPr>
      <w:r w:rsidRPr="00397E29">
        <w:rPr>
          <w:sz w:val="16"/>
          <w:szCs w:val="16"/>
        </w:rPr>
        <w:t>ВОРОНЕЖСКОЙ ОБЛАСТИ</w:t>
      </w:r>
    </w:p>
    <w:p w:rsidR="001E462A" w:rsidRPr="00397E29" w:rsidRDefault="001E462A" w:rsidP="00E34907">
      <w:pPr>
        <w:widowControl w:val="0"/>
        <w:mirrorIndents/>
        <w:jc w:val="center"/>
        <w:rPr>
          <w:sz w:val="16"/>
          <w:szCs w:val="16"/>
        </w:rPr>
      </w:pPr>
    </w:p>
    <w:p w:rsidR="001E462A" w:rsidRPr="00397E29" w:rsidRDefault="001E462A" w:rsidP="00E34907">
      <w:pPr>
        <w:widowControl w:val="0"/>
        <w:mirrorIndents/>
        <w:jc w:val="center"/>
        <w:rPr>
          <w:b/>
          <w:sz w:val="16"/>
          <w:szCs w:val="16"/>
        </w:rPr>
      </w:pPr>
      <w:r w:rsidRPr="00397E29">
        <w:rPr>
          <w:b/>
          <w:sz w:val="16"/>
          <w:szCs w:val="16"/>
        </w:rPr>
        <w:t xml:space="preserve">П О С Т А Н О В Л Е Н И Е </w:t>
      </w:r>
    </w:p>
    <w:p w:rsidR="001E462A" w:rsidRPr="00397E29" w:rsidRDefault="001E462A" w:rsidP="00E34907">
      <w:pPr>
        <w:widowControl w:val="0"/>
        <w:pBdr>
          <w:bottom w:val="thinThickSmallGap" w:sz="24" w:space="1" w:color="auto"/>
        </w:pBdr>
        <w:tabs>
          <w:tab w:val="left" w:pos="0"/>
        </w:tabs>
        <w:mirrorIndents/>
        <w:rPr>
          <w:sz w:val="16"/>
          <w:szCs w:val="16"/>
        </w:rPr>
      </w:pPr>
    </w:p>
    <w:p w:rsidR="001E462A" w:rsidRPr="00397E29" w:rsidRDefault="001E462A" w:rsidP="00E34907">
      <w:pPr>
        <w:widowControl w:val="0"/>
        <w:pBdr>
          <w:bottom w:val="single" w:sz="4" w:space="1" w:color="auto"/>
        </w:pBdr>
        <w:mirrorIndents/>
        <w:rPr>
          <w:sz w:val="16"/>
          <w:szCs w:val="16"/>
        </w:rPr>
      </w:pPr>
      <w:r w:rsidRPr="00397E29">
        <w:rPr>
          <w:sz w:val="16"/>
          <w:szCs w:val="16"/>
        </w:rPr>
        <w:t xml:space="preserve">От   24.06.2019 г. №   316  </w:t>
      </w:r>
    </w:p>
    <w:p w:rsidR="001E462A" w:rsidRPr="00397E29" w:rsidRDefault="001E462A" w:rsidP="00E34907">
      <w:pPr>
        <w:widowControl w:val="0"/>
        <w:shd w:val="clear" w:color="auto" w:fill="FFFFFF"/>
        <w:mirrorIndents/>
        <w:rPr>
          <w:sz w:val="16"/>
          <w:szCs w:val="16"/>
        </w:rPr>
      </w:pPr>
      <w:r w:rsidRPr="00397E29">
        <w:rPr>
          <w:sz w:val="16"/>
          <w:szCs w:val="16"/>
        </w:rPr>
        <w:t>г. Павловск</w:t>
      </w:r>
    </w:p>
    <w:p w:rsidR="001E462A" w:rsidRPr="00397E29" w:rsidRDefault="001E462A" w:rsidP="00E34907">
      <w:pPr>
        <w:widowControl w:val="0"/>
        <w:mirrorIndents/>
        <w:jc w:val="both"/>
        <w:rPr>
          <w:sz w:val="16"/>
          <w:szCs w:val="16"/>
        </w:rPr>
      </w:pPr>
      <w:r w:rsidRPr="00397E29">
        <w:rPr>
          <w:sz w:val="16"/>
          <w:szCs w:val="16"/>
        </w:rPr>
        <w:t xml:space="preserve">О 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w:t>
      </w:r>
    </w:p>
    <w:p w:rsidR="001E462A" w:rsidRPr="00397E29" w:rsidRDefault="001E462A" w:rsidP="00E34907">
      <w:pPr>
        <w:widowControl w:val="0"/>
        <w:mirrorIndents/>
        <w:jc w:val="both"/>
        <w:rPr>
          <w:sz w:val="16"/>
          <w:szCs w:val="16"/>
        </w:rPr>
      </w:pPr>
    </w:p>
    <w:p w:rsidR="001E462A" w:rsidRPr="00397E29" w:rsidRDefault="001E462A" w:rsidP="00E34907">
      <w:pPr>
        <w:widowControl w:val="0"/>
        <w:mirrorIndents/>
        <w:jc w:val="both"/>
        <w:rPr>
          <w:sz w:val="16"/>
          <w:szCs w:val="16"/>
        </w:rPr>
      </w:pPr>
    </w:p>
    <w:p w:rsidR="001E462A" w:rsidRPr="00397E29" w:rsidRDefault="001E462A" w:rsidP="00E34907">
      <w:pPr>
        <w:widowControl w:val="0"/>
        <w:mirrorIndents/>
        <w:jc w:val="both"/>
        <w:rPr>
          <w:sz w:val="16"/>
          <w:szCs w:val="16"/>
        </w:rPr>
      </w:pPr>
      <w:r w:rsidRPr="00397E29">
        <w:rPr>
          <w:sz w:val="16"/>
          <w:szCs w:val="16"/>
        </w:rPr>
        <w:t>В соответствии со ст. 40 Градостроительного кодекса Российской Федерации от 29.12.2004г. № 190-ФЗ, ст.ст. 14, 28 Федерального закона от 06.10.2003г. № 131-ФЗ «Об общих принципах организации местного самоуправления в Российской Федерации», ст. 2.3 П</w:t>
      </w:r>
      <w:r w:rsidRPr="00397E29">
        <w:rPr>
          <w:bCs/>
          <w:sz w:val="16"/>
          <w:szCs w:val="16"/>
        </w:rPr>
        <w:t xml:space="preserve">равил землепользования и застройки городского поселения </w:t>
      </w:r>
      <w:r w:rsidRPr="00397E29">
        <w:rPr>
          <w:bCs/>
          <w:sz w:val="16"/>
          <w:szCs w:val="16"/>
        </w:rPr>
        <w:t xml:space="preserve">– город Павловск Павловского муниципального района Воронежской области, </w:t>
      </w:r>
      <w:r w:rsidRPr="00397E29">
        <w:rPr>
          <w:sz w:val="16"/>
          <w:szCs w:val="16"/>
        </w:rPr>
        <w:t xml:space="preserve">утвержденных решением Совета народных депутатов городского поселения - город Павловск от 26.12.2012г. №199, </w:t>
      </w:r>
      <w:r w:rsidRPr="00397E29">
        <w:rPr>
          <w:sz w:val="16"/>
          <w:szCs w:val="16"/>
          <w:lang w:eastAsia="en-US"/>
        </w:rPr>
        <w:t>решением Совета народных депутатов городского поселения - город Павловск от 26.12.2014г. №277 «</w:t>
      </w:r>
      <w:r w:rsidRPr="00397E29">
        <w:rPr>
          <w:sz w:val="16"/>
          <w:szCs w:val="16"/>
        </w:rPr>
        <w:t>Об утверждении Положения «О порядке организации и проведения публичных слушаний, общественных обсуждений в городском поселении – город Павловск</w:t>
      </w:r>
      <w:r w:rsidRPr="00397E29">
        <w:rPr>
          <w:sz w:val="16"/>
          <w:szCs w:val="16"/>
          <w:lang w:eastAsia="en-US"/>
        </w:rPr>
        <w:t>», рассмотрев письмо департамента архитектуры и градостроительства Воронежской области от 05.06.2019г. №45-11/1018,</w:t>
      </w:r>
      <w:r w:rsidRPr="00397E29">
        <w:rPr>
          <w:sz w:val="16"/>
          <w:szCs w:val="16"/>
        </w:rPr>
        <w:t xml:space="preserve"> руководствуясь Уставом городского поселения город Павловск, администрация городского поселения – город Павловск</w:t>
      </w:r>
    </w:p>
    <w:p w:rsidR="001E462A" w:rsidRPr="00397E29" w:rsidRDefault="001E462A" w:rsidP="00E34907">
      <w:pPr>
        <w:widowControl w:val="0"/>
        <w:mirrorIndents/>
        <w:jc w:val="center"/>
        <w:rPr>
          <w:sz w:val="16"/>
          <w:szCs w:val="16"/>
        </w:rPr>
      </w:pPr>
    </w:p>
    <w:p w:rsidR="001E462A" w:rsidRPr="00397E29" w:rsidRDefault="001E462A" w:rsidP="00E34907">
      <w:pPr>
        <w:widowControl w:val="0"/>
        <w:mirrorIndents/>
        <w:jc w:val="center"/>
        <w:rPr>
          <w:sz w:val="16"/>
          <w:szCs w:val="16"/>
        </w:rPr>
      </w:pPr>
      <w:r w:rsidRPr="00397E29">
        <w:rPr>
          <w:sz w:val="16"/>
          <w:szCs w:val="16"/>
        </w:rPr>
        <w:t>ПОСТАНОВЛЯЕТ:</w:t>
      </w:r>
    </w:p>
    <w:p w:rsidR="001E462A" w:rsidRPr="00397E29" w:rsidRDefault="001E462A" w:rsidP="00E34907">
      <w:pPr>
        <w:widowControl w:val="0"/>
        <w:mirrorIndents/>
        <w:jc w:val="center"/>
        <w:rPr>
          <w:sz w:val="16"/>
          <w:szCs w:val="16"/>
        </w:rPr>
      </w:pPr>
    </w:p>
    <w:p w:rsidR="001E462A" w:rsidRPr="00397E29" w:rsidRDefault="001E462A" w:rsidP="00E34907">
      <w:pPr>
        <w:widowControl w:val="0"/>
        <w:tabs>
          <w:tab w:val="num" w:pos="1140"/>
        </w:tabs>
        <w:mirrorIndents/>
        <w:jc w:val="both"/>
        <w:rPr>
          <w:b/>
          <w:bCs/>
          <w:iCs/>
          <w:sz w:val="16"/>
          <w:szCs w:val="16"/>
        </w:rPr>
      </w:pPr>
      <w:r w:rsidRPr="00397E29">
        <w:rPr>
          <w:sz w:val="16"/>
          <w:szCs w:val="16"/>
        </w:rPr>
        <w:t xml:space="preserve">1. Назначить публичные слушания по вопросу предоставления Годло Геннадию Павловичу разрешения на отклонение от предельных параметров разрешенного строительства, реконструкции объектов капитального строительства </w:t>
      </w:r>
      <w:r w:rsidRPr="00397E29">
        <w:rPr>
          <w:spacing w:val="2"/>
          <w:sz w:val="16"/>
          <w:szCs w:val="16"/>
          <w:shd w:val="clear" w:color="auto" w:fill="FFFFFF"/>
        </w:rPr>
        <w:t xml:space="preserve">на земельном участке с </w:t>
      </w:r>
      <w:r w:rsidRPr="00397E29">
        <w:rPr>
          <w:sz w:val="16"/>
          <w:szCs w:val="16"/>
        </w:rPr>
        <w:t>кадастровым номером 36:20:0100001:85, площадью 948 кв. м., расположенном по адресу: Воронежская область, г. Павловск, ул. Гастелло, 13,</w:t>
      </w:r>
      <w:r w:rsidRPr="00397E29">
        <w:rPr>
          <w:spacing w:val="2"/>
          <w:sz w:val="16"/>
          <w:szCs w:val="16"/>
          <w:shd w:val="clear" w:color="auto" w:fill="FFFFFF"/>
        </w:rPr>
        <w:t xml:space="preserve"> в части уменьшения минимального отступа от границ земельных участков, с кадастровыми номерами </w:t>
      </w:r>
      <w:r w:rsidRPr="00397E29">
        <w:rPr>
          <w:sz w:val="16"/>
          <w:szCs w:val="16"/>
        </w:rPr>
        <w:t xml:space="preserve">36:20:0100001:19 и 36:20:0100001:34 </w:t>
      </w:r>
      <w:r w:rsidRPr="00397E29">
        <w:rPr>
          <w:spacing w:val="2"/>
          <w:sz w:val="16"/>
          <w:szCs w:val="16"/>
          <w:shd w:val="clear" w:color="auto" w:fill="FFFFFF"/>
        </w:rPr>
        <w:t>с 3 м. до 1м.</w:t>
      </w:r>
    </w:p>
    <w:p w:rsidR="001E462A" w:rsidRPr="00397E29" w:rsidRDefault="001E462A" w:rsidP="00E34907">
      <w:pPr>
        <w:widowControl w:val="0"/>
        <w:mirrorIndents/>
        <w:jc w:val="both"/>
        <w:rPr>
          <w:sz w:val="16"/>
          <w:szCs w:val="16"/>
        </w:rPr>
      </w:pPr>
      <w:r w:rsidRPr="00397E29">
        <w:rPr>
          <w:sz w:val="16"/>
          <w:szCs w:val="16"/>
        </w:rPr>
        <w:t xml:space="preserve">2. Провести публичные слушания по вопросу, указанному в п. 1 настоящего постановления  11 июля 2019 года в 17.00 часов. </w:t>
      </w:r>
    </w:p>
    <w:p w:rsidR="001E462A" w:rsidRPr="00397E29" w:rsidRDefault="001E462A" w:rsidP="00E34907">
      <w:pPr>
        <w:widowControl w:val="0"/>
        <w:mirrorIndents/>
        <w:jc w:val="both"/>
        <w:rPr>
          <w:sz w:val="16"/>
          <w:szCs w:val="16"/>
        </w:rPr>
      </w:pPr>
      <w:r w:rsidRPr="00397E29">
        <w:rPr>
          <w:sz w:val="16"/>
          <w:szCs w:val="16"/>
        </w:rPr>
        <w:t>3. Местом проведения публичных слушаний определить земельный участок по адресу: РФ, Воронежская область, Павловский муниципальный район, городское поселение - город Павловск, г. Павловск, ул. Гастелло, 13.</w:t>
      </w:r>
    </w:p>
    <w:p w:rsidR="001E462A" w:rsidRPr="00397E29" w:rsidRDefault="001E462A" w:rsidP="00E34907">
      <w:pPr>
        <w:widowControl w:val="0"/>
        <w:autoSpaceDE w:val="0"/>
        <w:autoSpaceDN w:val="0"/>
        <w:adjustRightInd w:val="0"/>
        <w:mirrorIndents/>
        <w:jc w:val="both"/>
        <w:rPr>
          <w:sz w:val="16"/>
          <w:szCs w:val="16"/>
        </w:rPr>
      </w:pPr>
      <w:r w:rsidRPr="00397E29">
        <w:rPr>
          <w:sz w:val="16"/>
          <w:szCs w:val="16"/>
        </w:rPr>
        <w:t xml:space="preserve">4. Установить, что участниками публичных слушаний по вопросу отклонения от предельных параметров разрешенного строительства на рассматриваемом земельном участке являются жители городского поселения - город Павловск Павловского муниципального района, проживающие или зарегистрированные по месту жительства в границах территориальной </w:t>
      </w:r>
      <w:hyperlink r:id="rId59" w:history="1">
        <w:r w:rsidRPr="00397E29">
          <w:rPr>
            <w:sz w:val="16"/>
            <w:szCs w:val="16"/>
          </w:rPr>
          <w:t xml:space="preserve">зоны </w:t>
        </w:r>
      </w:hyperlink>
      <w:r w:rsidRPr="00397E29">
        <w:rPr>
          <w:sz w:val="16"/>
          <w:szCs w:val="16"/>
        </w:rPr>
        <w:t>Ж1, в границах которой расположен рассматриваемый земельный участок, а также жители, являющиеся правообладателями земельных участков и объектов капитального строительства, подверженных риску негативного воздействия, вызванного отклонением от предельных параметров разрешенного строительства на рассматриваемом земельном участке, в случае, если отклонение от предельных параметров разрешенного строительства на рассматриваемом земельном участке может оказать негативное воздействие на окружающую среду.</w:t>
      </w:r>
    </w:p>
    <w:p w:rsidR="001E462A" w:rsidRPr="00397E29" w:rsidRDefault="001E462A" w:rsidP="00E34907">
      <w:pPr>
        <w:pStyle w:val="ae"/>
        <w:widowControl w:val="0"/>
        <w:numPr>
          <w:ilvl w:val="0"/>
          <w:numId w:val="18"/>
        </w:numPr>
        <w:ind w:left="0" w:firstLine="0"/>
        <w:contextualSpacing w:val="0"/>
        <w:mirrorIndents/>
        <w:jc w:val="both"/>
        <w:rPr>
          <w:sz w:val="16"/>
          <w:szCs w:val="16"/>
        </w:rPr>
      </w:pPr>
      <w:r w:rsidRPr="00397E29">
        <w:rPr>
          <w:sz w:val="16"/>
          <w:szCs w:val="16"/>
        </w:rPr>
        <w:t xml:space="preserve">Поручить подготовку и проведение публичных слушаний с соблюдением процедуры их проведения комиссии в составе: </w:t>
      </w:r>
    </w:p>
    <w:p w:rsidR="001E462A" w:rsidRPr="00397E29" w:rsidRDefault="001E462A" w:rsidP="00E34907">
      <w:pPr>
        <w:pStyle w:val="text3cl"/>
        <w:widowControl w:val="0"/>
        <w:spacing w:before="0" w:beforeAutospacing="0" w:after="0" w:afterAutospacing="0"/>
        <w:mirrorIndents/>
        <w:jc w:val="both"/>
        <w:rPr>
          <w:color w:val="000000"/>
          <w:sz w:val="16"/>
          <w:szCs w:val="16"/>
        </w:rPr>
      </w:pPr>
      <w:r w:rsidRPr="00397E29">
        <w:rPr>
          <w:color w:val="000000"/>
          <w:sz w:val="16"/>
          <w:szCs w:val="16"/>
        </w:rPr>
        <w:t xml:space="preserve">председатель комиссии: </w:t>
      </w:r>
    </w:p>
    <w:p w:rsidR="001E462A" w:rsidRPr="00397E29" w:rsidRDefault="001E462A" w:rsidP="00E34907">
      <w:pPr>
        <w:pStyle w:val="text3cl"/>
        <w:widowControl w:val="0"/>
        <w:spacing w:before="0" w:beforeAutospacing="0" w:after="0" w:afterAutospacing="0"/>
        <w:mirrorIndents/>
        <w:jc w:val="both"/>
        <w:rPr>
          <w:color w:val="000000"/>
          <w:sz w:val="16"/>
          <w:szCs w:val="16"/>
        </w:rPr>
      </w:pPr>
      <w:r w:rsidRPr="00397E29">
        <w:rPr>
          <w:color w:val="000000"/>
          <w:sz w:val="16"/>
          <w:szCs w:val="16"/>
        </w:rPr>
        <w:t>Образцов Е.А. – заместитель главы администрации городского поселения – город Павловск;</w:t>
      </w:r>
    </w:p>
    <w:p w:rsidR="001E462A" w:rsidRPr="00397E29" w:rsidRDefault="001E462A" w:rsidP="00E34907">
      <w:pPr>
        <w:pStyle w:val="text3cl"/>
        <w:widowControl w:val="0"/>
        <w:spacing w:before="0" w:beforeAutospacing="0" w:after="0" w:afterAutospacing="0"/>
        <w:mirrorIndents/>
        <w:jc w:val="both"/>
        <w:rPr>
          <w:color w:val="000000"/>
          <w:sz w:val="16"/>
          <w:szCs w:val="16"/>
        </w:rPr>
      </w:pPr>
      <w:r w:rsidRPr="00397E29">
        <w:rPr>
          <w:color w:val="000000"/>
          <w:sz w:val="16"/>
          <w:szCs w:val="16"/>
        </w:rPr>
        <w:t>члены комиссии:</w:t>
      </w:r>
    </w:p>
    <w:p w:rsidR="001E462A" w:rsidRPr="00397E29" w:rsidRDefault="001E462A" w:rsidP="00E34907">
      <w:pPr>
        <w:pStyle w:val="ConsPlusNormal"/>
        <w:suppressAutoHyphens w:val="0"/>
        <w:ind w:firstLine="0"/>
        <w:mirrorIndents/>
        <w:jc w:val="both"/>
        <w:rPr>
          <w:rFonts w:ascii="Times New Roman" w:hAnsi="Times New Roman"/>
          <w:sz w:val="16"/>
          <w:szCs w:val="16"/>
        </w:rPr>
      </w:pPr>
      <w:r w:rsidRPr="00397E29">
        <w:rPr>
          <w:rFonts w:ascii="Times New Roman" w:hAnsi="Times New Roman"/>
          <w:sz w:val="16"/>
          <w:szCs w:val="16"/>
        </w:rPr>
        <w:t>Колесник Надежда Владимировна - начальник сектора по градостроительству, архитектуре и земельным отношениям администрации городского поселения - город Павловск;</w:t>
      </w:r>
    </w:p>
    <w:p w:rsidR="001E462A" w:rsidRPr="00397E29" w:rsidRDefault="001E462A" w:rsidP="00E34907">
      <w:pPr>
        <w:pStyle w:val="ConsPlusNormal"/>
        <w:suppressAutoHyphens w:val="0"/>
        <w:ind w:firstLine="0"/>
        <w:mirrorIndents/>
        <w:jc w:val="both"/>
        <w:rPr>
          <w:rFonts w:ascii="Times New Roman" w:hAnsi="Times New Roman"/>
          <w:sz w:val="16"/>
          <w:szCs w:val="16"/>
        </w:rPr>
      </w:pPr>
      <w:r w:rsidRPr="00397E29">
        <w:rPr>
          <w:rFonts w:ascii="Times New Roman" w:hAnsi="Times New Roman"/>
          <w:sz w:val="16"/>
          <w:szCs w:val="16"/>
        </w:rPr>
        <w:t>Шевченко Алена Валерьевна - ведущий специалист сектора по градостроительству, архитектуре и земельным отношениям администрации городского поселения - город Павловск;</w:t>
      </w:r>
    </w:p>
    <w:p w:rsidR="001E462A" w:rsidRPr="00397E29" w:rsidRDefault="001E462A" w:rsidP="00E34907">
      <w:pPr>
        <w:widowControl w:val="0"/>
        <w:mirrorIndents/>
        <w:jc w:val="both"/>
        <w:rPr>
          <w:sz w:val="16"/>
          <w:szCs w:val="16"/>
        </w:rPr>
      </w:pPr>
      <w:r w:rsidRPr="00397E29">
        <w:rPr>
          <w:sz w:val="16"/>
          <w:szCs w:val="16"/>
        </w:rPr>
        <w:t>Субботина Наталья Станиславовна - директор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1E462A" w:rsidRPr="00397E29" w:rsidRDefault="001E462A" w:rsidP="00E34907">
      <w:pPr>
        <w:widowControl w:val="0"/>
        <w:mirrorIndents/>
        <w:jc w:val="both"/>
        <w:rPr>
          <w:sz w:val="16"/>
          <w:szCs w:val="16"/>
        </w:rPr>
      </w:pPr>
      <w:r w:rsidRPr="00397E29">
        <w:rPr>
          <w:sz w:val="16"/>
          <w:szCs w:val="16"/>
        </w:rPr>
        <w:t>Глущенко Елена Александровна - главный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1E462A" w:rsidRPr="00397E29" w:rsidRDefault="001E462A" w:rsidP="00E34907">
      <w:pPr>
        <w:widowControl w:val="0"/>
        <w:mirrorIndents/>
        <w:jc w:val="both"/>
        <w:rPr>
          <w:sz w:val="16"/>
          <w:szCs w:val="16"/>
        </w:rPr>
      </w:pPr>
      <w:r w:rsidRPr="00397E29">
        <w:rPr>
          <w:sz w:val="16"/>
          <w:szCs w:val="16"/>
        </w:rPr>
        <w:t>Дурова Юлия Дмитриевна -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1E462A" w:rsidRPr="00397E29" w:rsidRDefault="001E462A" w:rsidP="00E34907">
      <w:pPr>
        <w:widowControl w:val="0"/>
        <w:mirrorIndents/>
        <w:jc w:val="both"/>
        <w:rPr>
          <w:sz w:val="16"/>
          <w:szCs w:val="16"/>
        </w:rPr>
      </w:pPr>
      <w:r w:rsidRPr="00397E29">
        <w:rPr>
          <w:sz w:val="16"/>
          <w:szCs w:val="16"/>
        </w:rPr>
        <w:tab/>
        <w:t>6. Комиссии по подготовке и проведению публичных слушаний оповестить население городского поселения - город Павловск Павловского муниципального района  Воронежской области о дате и месте проведения публичных слушаний, о способе ознакомления с материалами по вопросу публичных слушаний, опубликовать заключение о результатах публичных слушаний.</w:t>
      </w:r>
    </w:p>
    <w:p w:rsidR="001E462A" w:rsidRPr="00397E29" w:rsidRDefault="001E462A" w:rsidP="00E34907">
      <w:pPr>
        <w:widowControl w:val="0"/>
        <w:shd w:val="clear" w:color="auto" w:fill="FFFFFF"/>
        <w:mirrorIndents/>
        <w:jc w:val="both"/>
        <w:rPr>
          <w:color w:val="000000"/>
          <w:sz w:val="16"/>
          <w:szCs w:val="16"/>
        </w:rPr>
      </w:pPr>
      <w:r w:rsidRPr="00397E29">
        <w:rPr>
          <w:color w:val="000000"/>
          <w:sz w:val="16"/>
          <w:szCs w:val="16"/>
        </w:rPr>
        <w:t xml:space="preserve">7. Определить местонахождение комиссии </w:t>
      </w:r>
      <w:r w:rsidRPr="00397E29">
        <w:rPr>
          <w:sz w:val="16"/>
          <w:szCs w:val="16"/>
        </w:rPr>
        <w:t>по подготовке и проведению публичных слушаний</w:t>
      </w:r>
      <w:r w:rsidRPr="00397E29">
        <w:rPr>
          <w:color w:val="000000"/>
          <w:sz w:val="16"/>
          <w:szCs w:val="16"/>
        </w:rPr>
        <w:t>: г. Павловск, ул. 1 Мая, д. 20 (администрации городского поселения - город Павловск), тел. 2-48-38, 2-55-07, приемные часы в рабочие дни – с 8.00 до 17.00.</w:t>
      </w:r>
    </w:p>
    <w:p w:rsidR="001E462A" w:rsidRPr="00397E29" w:rsidRDefault="001E462A" w:rsidP="00E34907">
      <w:pPr>
        <w:widowControl w:val="0"/>
        <w:autoSpaceDE w:val="0"/>
        <w:autoSpaceDN w:val="0"/>
        <w:adjustRightInd w:val="0"/>
        <w:mirrorIndents/>
        <w:jc w:val="both"/>
        <w:rPr>
          <w:color w:val="2D2D2D"/>
          <w:spacing w:val="2"/>
          <w:sz w:val="16"/>
          <w:szCs w:val="16"/>
          <w:shd w:val="clear" w:color="auto" w:fill="FFFFFF"/>
        </w:rPr>
      </w:pPr>
      <w:r w:rsidRPr="00397E29">
        <w:rPr>
          <w:sz w:val="16"/>
          <w:szCs w:val="16"/>
        </w:rPr>
        <w:lastRenderedPageBreak/>
        <w:t xml:space="preserve">Регистрация жителей городского поселения – город Павловск, желающих выступать на публичных слушаниях, производится по месту нахождения комиссии до 11.07.2019г. включительно, до 16.00 часов.  </w:t>
      </w:r>
    </w:p>
    <w:p w:rsidR="001E462A" w:rsidRPr="00397E29" w:rsidRDefault="001E462A" w:rsidP="00E34907">
      <w:pPr>
        <w:widowControl w:val="0"/>
        <w:mirrorIndents/>
        <w:jc w:val="both"/>
        <w:rPr>
          <w:sz w:val="16"/>
          <w:szCs w:val="16"/>
        </w:rPr>
      </w:pPr>
      <w:r w:rsidRPr="00397E29">
        <w:rPr>
          <w:spacing w:val="2"/>
          <w:sz w:val="16"/>
          <w:szCs w:val="16"/>
          <w:shd w:val="clear" w:color="auto" w:fill="FFFFFF"/>
        </w:rPr>
        <w:t>8. Предложить гражданам, проживающим в пределах соответствующей территориальной зоны,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разрешение, не позднее двух дней до даты проведения публичных слушаний предоставления разрешений на отклонение от предельных параметров направить в комиссию свои предложения по вынесенным на публичные слушания вопросам разрешенного строительства, реконструкции объектов капитального строительства. Предложения по вопросам, вынесенным на слушания, могут быть представлены в комиссию по истечении указанного срока, но не позднее двух дней со дня проведения слушаний, указанные предложения не подлежат анализу экспертами, но могут быть учтены при принятии решения по вопросу, вынесенному на слушания.</w:t>
      </w:r>
    </w:p>
    <w:p w:rsidR="001E462A" w:rsidRPr="00397E29" w:rsidRDefault="001E462A" w:rsidP="00E34907">
      <w:pPr>
        <w:widowControl w:val="0"/>
        <w:mirrorIndents/>
        <w:jc w:val="both"/>
        <w:rPr>
          <w:sz w:val="16"/>
          <w:szCs w:val="16"/>
        </w:rPr>
      </w:pPr>
      <w:r w:rsidRPr="00397E29">
        <w:rPr>
          <w:sz w:val="16"/>
          <w:szCs w:val="16"/>
        </w:rPr>
        <w:t>9. Разместить настоящее постановление и проект приказа департамента архитектуры и градостроительства Воронежской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согласно приложению на официальном сайте администрации городского поселения – город Павловск в сети Интернет.</w:t>
      </w:r>
    </w:p>
    <w:p w:rsidR="001E462A" w:rsidRPr="00397E29" w:rsidRDefault="001E462A" w:rsidP="00E34907">
      <w:pPr>
        <w:widowControl w:val="0"/>
        <w:mirrorIndents/>
        <w:jc w:val="both"/>
        <w:rPr>
          <w:sz w:val="16"/>
          <w:szCs w:val="16"/>
        </w:rPr>
      </w:pPr>
      <w:r w:rsidRPr="00397E29">
        <w:rPr>
          <w:sz w:val="16"/>
          <w:szCs w:val="16"/>
        </w:rPr>
        <w:t xml:space="preserve">10. Контроль за исполнением настоящего постановления оставляю за собой. </w:t>
      </w:r>
    </w:p>
    <w:p w:rsidR="001E462A" w:rsidRPr="00397E29" w:rsidRDefault="001E462A" w:rsidP="00E34907">
      <w:pPr>
        <w:widowControl w:val="0"/>
        <w:mirrorIndents/>
        <w:jc w:val="both"/>
        <w:rPr>
          <w:sz w:val="16"/>
          <w:szCs w:val="16"/>
        </w:rPr>
      </w:pPr>
    </w:p>
    <w:p w:rsidR="001E462A" w:rsidRPr="00397E29" w:rsidRDefault="001E462A" w:rsidP="00E34907">
      <w:pPr>
        <w:widowControl w:val="0"/>
        <w:mirrorIndents/>
        <w:jc w:val="both"/>
        <w:rPr>
          <w:sz w:val="16"/>
          <w:szCs w:val="16"/>
        </w:rPr>
      </w:pPr>
      <w:r w:rsidRPr="00397E29">
        <w:rPr>
          <w:sz w:val="16"/>
          <w:szCs w:val="16"/>
        </w:rPr>
        <w:t xml:space="preserve">Глава городского поселения - </w:t>
      </w:r>
    </w:p>
    <w:p w:rsidR="001E462A" w:rsidRPr="00397E29" w:rsidRDefault="001E462A" w:rsidP="00E34907">
      <w:pPr>
        <w:widowControl w:val="0"/>
        <w:mirrorIndents/>
        <w:jc w:val="both"/>
        <w:rPr>
          <w:sz w:val="16"/>
          <w:szCs w:val="16"/>
        </w:rPr>
      </w:pPr>
      <w:r w:rsidRPr="00397E29">
        <w:rPr>
          <w:sz w:val="16"/>
          <w:szCs w:val="16"/>
        </w:rPr>
        <w:t xml:space="preserve">город Павловск </w:t>
      </w:r>
      <w:r w:rsidRPr="00397E29">
        <w:rPr>
          <w:sz w:val="16"/>
          <w:szCs w:val="16"/>
        </w:rPr>
        <w:tab/>
      </w:r>
      <w:r w:rsidRPr="00397E29">
        <w:rPr>
          <w:sz w:val="16"/>
          <w:szCs w:val="16"/>
        </w:rPr>
        <w:tab/>
      </w:r>
    </w:p>
    <w:p w:rsidR="001E462A" w:rsidRPr="00397E29" w:rsidRDefault="001E462A" w:rsidP="00E34907">
      <w:pPr>
        <w:widowControl w:val="0"/>
        <w:mirrorIndents/>
        <w:jc w:val="right"/>
        <w:rPr>
          <w:sz w:val="16"/>
          <w:szCs w:val="16"/>
        </w:rPr>
      </w:pPr>
      <w:r w:rsidRPr="00397E29">
        <w:rPr>
          <w:sz w:val="16"/>
          <w:szCs w:val="16"/>
        </w:rPr>
        <w:t>В.А. Щербаков</w:t>
      </w:r>
    </w:p>
    <w:p w:rsidR="001E462A" w:rsidRPr="00397E29" w:rsidRDefault="001E462A" w:rsidP="00E34907">
      <w:pPr>
        <w:widowControl w:val="0"/>
        <w:mirrorIndents/>
        <w:rPr>
          <w:sz w:val="16"/>
          <w:szCs w:val="16"/>
        </w:rPr>
      </w:pPr>
    </w:p>
    <w:p w:rsidR="001E462A" w:rsidRPr="00397E29" w:rsidRDefault="001E462A" w:rsidP="00E34907">
      <w:pPr>
        <w:widowControl w:val="0"/>
        <w:mirrorIndents/>
        <w:jc w:val="right"/>
        <w:rPr>
          <w:sz w:val="16"/>
          <w:szCs w:val="16"/>
        </w:rPr>
      </w:pPr>
      <w:r w:rsidRPr="00397E29">
        <w:rPr>
          <w:sz w:val="16"/>
          <w:szCs w:val="16"/>
        </w:rPr>
        <w:t xml:space="preserve">Приложение  </w:t>
      </w:r>
    </w:p>
    <w:p w:rsidR="001E462A" w:rsidRPr="00397E29" w:rsidRDefault="001E462A" w:rsidP="00E34907">
      <w:pPr>
        <w:widowControl w:val="0"/>
        <w:mirrorIndents/>
        <w:jc w:val="right"/>
        <w:rPr>
          <w:sz w:val="16"/>
          <w:szCs w:val="16"/>
        </w:rPr>
      </w:pPr>
      <w:r w:rsidRPr="00397E29">
        <w:rPr>
          <w:sz w:val="16"/>
          <w:szCs w:val="16"/>
        </w:rPr>
        <w:t xml:space="preserve">к постановлению администрации </w:t>
      </w:r>
    </w:p>
    <w:p w:rsidR="001E462A" w:rsidRPr="00397E29" w:rsidRDefault="001E462A" w:rsidP="00E34907">
      <w:pPr>
        <w:widowControl w:val="0"/>
        <w:mirrorIndents/>
        <w:jc w:val="right"/>
        <w:rPr>
          <w:sz w:val="16"/>
          <w:szCs w:val="16"/>
        </w:rPr>
      </w:pPr>
      <w:r w:rsidRPr="00397E29">
        <w:rPr>
          <w:sz w:val="16"/>
          <w:szCs w:val="16"/>
        </w:rPr>
        <w:t xml:space="preserve">городского поселения - город Павловск </w:t>
      </w:r>
    </w:p>
    <w:p w:rsidR="001E462A" w:rsidRPr="00397E29" w:rsidRDefault="001E462A" w:rsidP="00E34907">
      <w:pPr>
        <w:widowControl w:val="0"/>
        <w:mirrorIndents/>
        <w:jc w:val="right"/>
        <w:rPr>
          <w:sz w:val="16"/>
          <w:szCs w:val="16"/>
        </w:rPr>
      </w:pPr>
      <w:r w:rsidRPr="00397E29">
        <w:rPr>
          <w:sz w:val="16"/>
          <w:szCs w:val="16"/>
        </w:rPr>
        <w:t xml:space="preserve">Павловского муниципального района </w:t>
      </w:r>
    </w:p>
    <w:p w:rsidR="001E462A" w:rsidRPr="00397E29" w:rsidRDefault="001E462A" w:rsidP="00E34907">
      <w:pPr>
        <w:widowControl w:val="0"/>
        <w:mirrorIndents/>
        <w:jc w:val="right"/>
        <w:rPr>
          <w:sz w:val="16"/>
          <w:szCs w:val="16"/>
        </w:rPr>
      </w:pPr>
      <w:r w:rsidRPr="00397E29">
        <w:rPr>
          <w:sz w:val="16"/>
          <w:szCs w:val="16"/>
        </w:rPr>
        <w:t>Воронежской области</w:t>
      </w:r>
    </w:p>
    <w:p w:rsidR="001E462A" w:rsidRPr="00397E29" w:rsidRDefault="001E462A" w:rsidP="00E34907">
      <w:pPr>
        <w:widowControl w:val="0"/>
        <w:mirrorIndents/>
        <w:jc w:val="right"/>
        <w:rPr>
          <w:sz w:val="16"/>
          <w:szCs w:val="16"/>
        </w:rPr>
      </w:pPr>
      <w:r w:rsidRPr="00397E29">
        <w:rPr>
          <w:sz w:val="16"/>
          <w:szCs w:val="16"/>
        </w:rPr>
        <w:t xml:space="preserve">От   24.06.2019 г. №   316  </w:t>
      </w:r>
    </w:p>
    <w:p w:rsidR="001E462A" w:rsidRPr="00397E29" w:rsidRDefault="001E462A" w:rsidP="00E34907">
      <w:pPr>
        <w:widowControl w:val="0"/>
        <w:mirrorIndents/>
        <w:jc w:val="right"/>
        <w:rPr>
          <w:sz w:val="16"/>
          <w:szCs w:val="16"/>
        </w:rPr>
      </w:pPr>
    </w:p>
    <w:p w:rsidR="001E462A" w:rsidRPr="00397E29" w:rsidRDefault="001E462A" w:rsidP="00E34907">
      <w:pPr>
        <w:widowControl w:val="0"/>
        <w:mirrorIndents/>
        <w:jc w:val="both"/>
        <w:rPr>
          <w:sz w:val="16"/>
          <w:szCs w:val="16"/>
        </w:rPr>
      </w:pPr>
    </w:p>
    <w:p w:rsidR="001E462A" w:rsidRPr="00397E29" w:rsidRDefault="001E462A" w:rsidP="00E34907">
      <w:pPr>
        <w:widowControl w:val="0"/>
        <w:mirrorIndents/>
        <w:jc w:val="center"/>
        <w:rPr>
          <w:spacing w:val="20"/>
          <w:sz w:val="16"/>
          <w:szCs w:val="16"/>
        </w:rPr>
      </w:pPr>
      <w:r w:rsidRPr="00397E29">
        <w:rPr>
          <w:spacing w:val="20"/>
          <w:sz w:val="16"/>
          <w:szCs w:val="16"/>
        </w:rPr>
        <w:t xml:space="preserve">Проект </w:t>
      </w:r>
      <w:r w:rsidRPr="00397E29">
        <w:rPr>
          <w:sz w:val="16"/>
          <w:szCs w:val="16"/>
        </w:rPr>
        <w:t>приказа департамента архитектуры и градостроительства Воронежской области, подлежащий рассмотрению на публичных слушаниях 11.07.2019 года.</w:t>
      </w:r>
    </w:p>
    <w:p w:rsidR="001E462A" w:rsidRPr="00397E29" w:rsidRDefault="001E462A" w:rsidP="00E34907">
      <w:pPr>
        <w:widowControl w:val="0"/>
        <w:mirrorIndents/>
        <w:jc w:val="center"/>
        <w:rPr>
          <w:spacing w:val="20"/>
          <w:sz w:val="16"/>
          <w:szCs w:val="16"/>
        </w:rPr>
      </w:pPr>
    </w:p>
    <w:p w:rsidR="001E462A" w:rsidRPr="00397E29" w:rsidRDefault="001E462A" w:rsidP="00E34907">
      <w:pPr>
        <w:widowControl w:val="0"/>
        <w:mirrorIndents/>
        <w:jc w:val="center"/>
        <w:rPr>
          <w:spacing w:val="20"/>
          <w:sz w:val="16"/>
          <w:szCs w:val="16"/>
        </w:rPr>
      </w:pPr>
    </w:p>
    <w:p w:rsidR="001E462A" w:rsidRPr="00397E29" w:rsidRDefault="001E462A" w:rsidP="00E34907">
      <w:pPr>
        <w:widowControl w:val="0"/>
        <w:mirrorIndents/>
        <w:jc w:val="center"/>
        <w:rPr>
          <w:spacing w:val="20"/>
          <w:sz w:val="16"/>
          <w:szCs w:val="16"/>
        </w:rPr>
      </w:pPr>
    </w:p>
    <w:p w:rsidR="001E462A" w:rsidRPr="00397E29" w:rsidRDefault="001E462A" w:rsidP="00E34907">
      <w:pPr>
        <w:widowControl w:val="0"/>
        <w:mirrorIndents/>
        <w:jc w:val="center"/>
        <w:rPr>
          <w:b/>
          <w:sz w:val="16"/>
          <w:szCs w:val="16"/>
        </w:rPr>
      </w:pPr>
      <w:r w:rsidRPr="00397E29">
        <w:rPr>
          <w:b/>
          <w:sz w:val="16"/>
          <w:szCs w:val="16"/>
        </w:rPr>
        <w:t>ДЕПАРТАМЕНТ</w:t>
      </w:r>
    </w:p>
    <w:p w:rsidR="001E462A" w:rsidRPr="00397E29" w:rsidRDefault="001E462A" w:rsidP="00E34907">
      <w:pPr>
        <w:widowControl w:val="0"/>
        <w:mirrorIndents/>
        <w:jc w:val="center"/>
        <w:rPr>
          <w:b/>
          <w:sz w:val="16"/>
          <w:szCs w:val="16"/>
        </w:rPr>
      </w:pPr>
      <w:r w:rsidRPr="00397E29">
        <w:rPr>
          <w:b/>
          <w:sz w:val="16"/>
          <w:szCs w:val="16"/>
        </w:rPr>
        <w:t>АРХИТЕКТУРЫ И ГРАДОСТРОИТЕЛЬСТВА</w:t>
      </w:r>
    </w:p>
    <w:p w:rsidR="001E462A" w:rsidRPr="00397E29" w:rsidRDefault="001E462A" w:rsidP="00E34907">
      <w:pPr>
        <w:pStyle w:val="6"/>
        <w:widowControl w:val="0"/>
        <w:spacing w:before="0" w:after="0"/>
        <w:mirrorIndents/>
        <w:jc w:val="center"/>
        <w:rPr>
          <w:sz w:val="16"/>
          <w:szCs w:val="16"/>
        </w:rPr>
      </w:pPr>
      <w:r w:rsidRPr="00397E29">
        <w:rPr>
          <w:sz w:val="16"/>
          <w:szCs w:val="16"/>
        </w:rPr>
        <w:t>ВОРОНЕЖСКОЙ ОБЛАСТИ</w:t>
      </w:r>
    </w:p>
    <w:p w:rsidR="001E462A" w:rsidRPr="00397E29" w:rsidRDefault="001E462A" w:rsidP="00E34907">
      <w:pPr>
        <w:widowControl w:val="0"/>
        <w:mirrorIndents/>
        <w:jc w:val="center"/>
        <w:rPr>
          <w:sz w:val="16"/>
          <w:szCs w:val="16"/>
        </w:rPr>
      </w:pPr>
    </w:p>
    <w:p w:rsidR="001E462A" w:rsidRPr="00397E29" w:rsidRDefault="001E462A" w:rsidP="00E34907">
      <w:pPr>
        <w:widowControl w:val="0"/>
        <w:mirrorIndents/>
        <w:jc w:val="center"/>
        <w:rPr>
          <w:b/>
          <w:sz w:val="16"/>
          <w:szCs w:val="16"/>
        </w:rPr>
      </w:pPr>
      <w:r w:rsidRPr="00397E29">
        <w:rPr>
          <w:b/>
          <w:sz w:val="16"/>
          <w:szCs w:val="16"/>
        </w:rPr>
        <w:t>ПРИКАЗ</w:t>
      </w:r>
    </w:p>
    <w:p w:rsidR="002770F0" w:rsidRPr="00397E29" w:rsidRDefault="002770F0" w:rsidP="00E34907">
      <w:pPr>
        <w:widowControl w:val="0"/>
        <w:mirrorIndents/>
        <w:jc w:val="center"/>
        <w:rPr>
          <w:sz w:val="16"/>
          <w:szCs w:val="16"/>
        </w:rPr>
      </w:pPr>
    </w:p>
    <w:p w:rsidR="001E462A" w:rsidRPr="00397E29" w:rsidRDefault="001E462A" w:rsidP="00E34907">
      <w:pPr>
        <w:widowControl w:val="0"/>
        <w:mirrorIndents/>
        <w:jc w:val="center"/>
        <w:rPr>
          <w:sz w:val="16"/>
          <w:szCs w:val="16"/>
        </w:rPr>
      </w:pPr>
      <w:r w:rsidRPr="00397E29">
        <w:rPr>
          <w:sz w:val="16"/>
          <w:szCs w:val="16"/>
        </w:rPr>
        <w:t xml:space="preserve">г. Павловск </w:t>
      </w:r>
    </w:p>
    <w:p w:rsidR="001E462A" w:rsidRPr="00397E29" w:rsidRDefault="001E462A" w:rsidP="00E34907">
      <w:pPr>
        <w:widowControl w:val="0"/>
        <w:mirrorIndents/>
        <w:jc w:val="both"/>
        <w:rPr>
          <w:sz w:val="16"/>
          <w:szCs w:val="16"/>
        </w:rPr>
      </w:pPr>
    </w:p>
    <w:p w:rsidR="001E462A" w:rsidRPr="00397E29" w:rsidRDefault="001E462A" w:rsidP="00E34907">
      <w:pPr>
        <w:widowControl w:val="0"/>
        <w:mirrorIndents/>
        <w:jc w:val="both"/>
        <w:rPr>
          <w:sz w:val="16"/>
          <w:szCs w:val="16"/>
        </w:rPr>
      </w:pPr>
      <w:r w:rsidRPr="00397E29">
        <w:rPr>
          <w:sz w:val="16"/>
          <w:szCs w:val="16"/>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1E462A" w:rsidRPr="00397E29" w:rsidRDefault="001E462A" w:rsidP="00E34907">
      <w:pPr>
        <w:widowControl w:val="0"/>
        <w:mirrorIndents/>
        <w:jc w:val="both"/>
        <w:rPr>
          <w:sz w:val="16"/>
          <w:szCs w:val="16"/>
        </w:rPr>
      </w:pPr>
    </w:p>
    <w:p w:rsidR="001E462A" w:rsidRPr="00397E29" w:rsidRDefault="001E462A" w:rsidP="00E34907">
      <w:pPr>
        <w:widowControl w:val="0"/>
        <w:mirrorIndents/>
        <w:jc w:val="both"/>
        <w:rPr>
          <w:sz w:val="16"/>
          <w:szCs w:val="16"/>
        </w:rPr>
      </w:pPr>
      <w:r w:rsidRPr="00397E29">
        <w:rPr>
          <w:sz w:val="16"/>
          <w:szCs w:val="16"/>
        </w:rPr>
        <w:t>В соответствии со ст. 40 Градостроительного кодекса Российской Федерации, Законом Воронежской области от 20.12.2018г. №173-ОЗ «О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 городского округа город Нововоронеж, Борисоглебского городского округа и исполнительными органами государственной власти Воронежской области»,  Положением о департаменте архитектуры и градостроительства Воронежской области, утвержденным постановление правительства Воронежской области от 31.12.2014г. №1240, П</w:t>
      </w:r>
      <w:r w:rsidRPr="00397E29">
        <w:rPr>
          <w:bCs/>
          <w:sz w:val="16"/>
          <w:szCs w:val="16"/>
        </w:rPr>
        <w:t xml:space="preserve">равилами землепользования и застройки городского поселения город Павловск Павловского муниципального района, </w:t>
      </w:r>
      <w:r w:rsidRPr="00397E29">
        <w:rPr>
          <w:sz w:val="16"/>
          <w:szCs w:val="16"/>
        </w:rPr>
        <w:t xml:space="preserve">утвержденными решением Совета народных депутатов городского поселения город Павловск от 26.12.2012г. №199 «Об утверждении Правил </w:t>
      </w:r>
      <w:r w:rsidRPr="00397E29">
        <w:rPr>
          <w:bCs/>
          <w:sz w:val="16"/>
          <w:szCs w:val="16"/>
        </w:rPr>
        <w:t xml:space="preserve">землепользования и застройки городского поселения город </w:t>
      </w:r>
      <w:r w:rsidRPr="00397E29">
        <w:rPr>
          <w:bCs/>
          <w:sz w:val="16"/>
          <w:szCs w:val="16"/>
        </w:rPr>
        <w:t>Павловск Павловского муниципального района воронежской области</w:t>
      </w:r>
      <w:r w:rsidRPr="00397E29">
        <w:rPr>
          <w:sz w:val="16"/>
          <w:szCs w:val="16"/>
        </w:rPr>
        <w:t xml:space="preserve">, на основании заявления Годло Геннадия Павловича, </w:t>
      </w:r>
      <w:r w:rsidRPr="00397E29">
        <w:rPr>
          <w:bCs/>
          <w:sz w:val="16"/>
          <w:szCs w:val="16"/>
        </w:rPr>
        <w:t xml:space="preserve">заключения по результатам публичных слушаний от «___»____________2019г., </w:t>
      </w:r>
      <w:r w:rsidRPr="00397E29">
        <w:rPr>
          <w:sz w:val="16"/>
          <w:szCs w:val="16"/>
        </w:rPr>
        <w:t xml:space="preserve">рекомендации комиссии по подготовке проектов правил землепользования и застройки поселения Воронежской области городского округа город Нововоронеж, Борисоглебского городского округа  </w:t>
      </w:r>
      <w:r w:rsidRPr="00397E29">
        <w:rPr>
          <w:bCs/>
          <w:sz w:val="16"/>
          <w:szCs w:val="16"/>
        </w:rPr>
        <w:t>от «___»____________2019г.,</w:t>
      </w:r>
      <w:r w:rsidRPr="00397E29">
        <w:rPr>
          <w:sz w:val="16"/>
          <w:szCs w:val="16"/>
        </w:rPr>
        <w:t xml:space="preserve"> </w:t>
      </w:r>
    </w:p>
    <w:p w:rsidR="001E462A" w:rsidRPr="00397E29" w:rsidRDefault="001E462A" w:rsidP="00E34907">
      <w:pPr>
        <w:widowControl w:val="0"/>
        <w:mirrorIndents/>
        <w:jc w:val="both"/>
        <w:rPr>
          <w:b/>
          <w:sz w:val="16"/>
          <w:szCs w:val="16"/>
        </w:rPr>
      </w:pPr>
    </w:p>
    <w:p w:rsidR="001E462A" w:rsidRPr="00397E29" w:rsidRDefault="001E462A" w:rsidP="00E34907">
      <w:pPr>
        <w:widowControl w:val="0"/>
        <w:mirrorIndents/>
        <w:jc w:val="center"/>
        <w:rPr>
          <w:sz w:val="16"/>
          <w:szCs w:val="16"/>
        </w:rPr>
      </w:pPr>
      <w:r w:rsidRPr="00397E29">
        <w:rPr>
          <w:sz w:val="16"/>
          <w:szCs w:val="16"/>
        </w:rPr>
        <w:t>п р и к а з ы в а ю:</w:t>
      </w:r>
    </w:p>
    <w:p w:rsidR="001E462A" w:rsidRPr="00397E29" w:rsidRDefault="001E462A" w:rsidP="00E34907">
      <w:pPr>
        <w:widowControl w:val="0"/>
        <w:mirrorIndents/>
        <w:jc w:val="center"/>
        <w:rPr>
          <w:sz w:val="16"/>
          <w:szCs w:val="16"/>
        </w:rPr>
      </w:pPr>
    </w:p>
    <w:p w:rsidR="001E462A" w:rsidRPr="00397E29" w:rsidRDefault="001E462A" w:rsidP="00E34907">
      <w:pPr>
        <w:widowControl w:val="0"/>
        <w:numPr>
          <w:ilvl w:val="0"/>
          <w:numId w:val="17"/>
        </w:numPr>
        <w:ind w:left="0" w:firstLine="0"/>
        <w:mirrorIndents/>
        <w:jc w:val="both"/>
        <w:rPr>
          <w:sz w:val="16"/>
          <w:szCs w:val="16"/>
        </w:rPr>
      </w:pPr>
      <w:r w:rsidRPr="00397E29">
        <w:rPr>
          <w:sz w:val="16"/>
          <w:szCs w:val="16"/>
        </w:rPr>
        <w:t xml:space="preserve">Предоставить Годло Геннадию Павловичу разрешение на отклонение от предельных параметров разрешенного строительства, реконструкции объектов капитального строительства </w:t>
      </w:r>
      <w:r w:rsidRPr="00397E29">
        <w:rPr>
          <w:spacing w:val="2"/>
          <w:sz w:val="16"/>
          <w:szCs w:val="16"/>
          <w:shd w:val="clear" w:color="auto" w:fill="FFFFFF"/>
        </w:rPr>
        <w:t xml:space="preserve">на земельном участке с </w:t>
      </w:r>
      <w:r w:rsidRPr="00397E29">
        <w:rPr>
          <w:sz w:val="16"/>
          <w:szCs w:val="16"/>
        </w:rPr>
        <w:t>кадастровым номером 36:20:0100001:85, площадью 948 кв. м., расположенном по адресу: Воронежская область, г. Павловск, ул. Гастелло, 13,</w:t>
      </w:r>
      <w:r w:rsidRPr="00397E29">
        <w:rPr>
          <w:spacing w:val="2"/>
          <w:sz w:val="16"/>
          <w:szCs w:val="16"/>
          <w:shd w:val="clear" w:color="auto" w:fill="FFFFFF"/>
        </w:rPr>
        <w:t xml:space="preserve"> в части уменьшения минимального отступа от границ земельных участков, с кадастровыми номерами </w:t>
      </w:r>
      <w:r w:rsidRPr="00397E29">
        <w:rPr>
          <w:sz w:val="16"/>
          <w:szCs w:val="16"/>
        </w:rPr>
        <w:t xml:space="preserve">36:20:0100001:19 и 36:20:0100001:34 </w:t>
      </w:r>
      <w:r w:rsidRPr="00397E29">
        <w:rPr>
          <w:spacing w:val="2"/>
          <w:sz w:val="16"/>
          <w:szCs w:val="16"/>
          <w:shd w:val="clear" w:color="auto" w:fill="FFFFFF"/>
        </w:rPr>
        <w:t>с 3 м. до 1м.</w:t>
      </w:r>
    </w:p>
    <w:p w:rsidR="001E462A" w:rsidRPr="00397E29" w:rsidRDefault="001E462A" w:rsidP="00E34907">
      <w:pPr>
        <w:widowControl w:val="0"/>
        <w:mirrorIndents/>
        <w:jc w:val="both"/>
        <w:rPr>
          <w:sz w:val="16"/>
          <w:szCs w:val="16"/>
        </w:rPr>
      </w:pPr>
      <w:r w:rsidRPr="00397E29">
        <w:rPr>
          <w:sz w:val="16"/>
          <w:szCs w:val="16"/>
        </w:rPr>
        <w:t>2. Контроль исполнения настоящего приказа возложить на заместителя руководителя департамента архитектуры и градостроительства Воронежской области - начальника отдела территориального планирования Беляеву С.М.</w:t>
      </w:r>
    </w:p>
    <w:p w:rsidR="001E462A" w:rsidRPr="00397E29" w:rsidRDefault="001E462A" w:rsidP="00E34907">
      <w:pPr>
        <w:widowControl w:val="0"/>
        <w:mirrorIndents/>
        <w:jc w:val="both"/>
        <w:rPr>
          <w:sz w:val="16"/>
          <w:szCs w:val="16"/>
        </w:rPr>
      </w:pPr>
      <w:r w:rsidRPr="00397E29">
        <w:rPr>
          <w:sz w:val="16"/>
          <w:szCs w:val="16"/>
        </w:rPr>
        <w:tab/>
      </w:r>
    </w:p>
    <w:p w:rsidR="001E462A" w:rsidRPr="00397E29" w:rsidRDefault="001E462A" w:rsidP="00E34907">
      <w:pPr>
        <w:widowControl w:val="0"/>
        <w:mirrorIndents/>
        <w:jc w:val="both"/>
        <w:rPr>
          <w:sz w:val="16"/>
          <w:szCs w:val="16"/>
        </w:rPr>
      </w:pPr>
      <w:r w:rsidRPr="00397E29">
        <w:rPr>
          <w:sz w:val="16"/>
          <w:szCs w:val="16"/>
        </w:rPr>
        <w:t xml:space="preserve">Руководитель департамента </w:t>
      </w:r>
    </w:p>
    <w:p w:rsidR="001E462A" w:rsidRPr="00397E29" w:rsidRDefault="001E462A" w:rsidP="00E34907">
      <w:pPr>
        <w:widowControl w:val="0"/>
        <w:mirrorIndents/>
        <w:jc w:val="both"/>
        <w:rPr>
          <w:sz w:val="16"/>
          <w:szCs w:val="16"/>
        </w:rPr>
      </w:pPr>
      <w:r w:rsidRPr="00397E29">
        <w:rPr>
          <w:sz w:val="16"/>
          <w:szCs w:val="16"/>
        </w:rPr>
        <w:t>архитектуры и градостроительства</w:t>
      </w:r>
    </w:p>
    <w:p w:rsidR="001E462A" w:rsidRPr="00397E29" w:rsidRDefault="001E462A" w:rsidP="00E34907">
      <w:pPr>
        <w:widowControl w:val="0"/>
        <w:mirrorIndents/>
        <w:jc w:val="both"/>
        <w:rPr>
          <w:sz w:val="16"/>
          <w:szCs w:val="16"/>
        </w:rPr>
      </w:pPr>
      <w:r w:rsidRPr="00397E29">
        <w:rPr>
          <w:sz w:val="16"/>
          <w:szCs w:val="16"/>
        </w:rPr>
        <w:t>Воронежской области</w:t>
      </w:r>
      <w:r w:rsidRPr="00397E29">
        <w:rPr>
          <w:sz w:val="16"/>
          <w:szCs w:val="16"/>
        </w:rPr>
        <w:tab/>
      </w:r>
      <w:r w:rsidRPr="00397E29">
        <w:rPr>
          <w:sz w:val="16"/>
          <w:szCs w:val="16"/>
        </w:rPr>
        <w:tab/>
      </w:r>
    </w:p>
    <w:p w:rsidR="001E462A" w:rsidRPr="00397E29" w:rsidRDefault="001E462A" w:rsidP="00E34907">
      <w:pPr>
        <w:widowControl w:val="0"/>
        <w:mirrorIndents/>
        <w:jc w:val="right"/>
        <w:rPr>
          <w:sz w:val="16"/>
          <w:szCs w:val="16"/>
        </w:rPr>
      </w:pPr>
      <w:r w:rsidRPr="00397E29">
        <w:rPr>
          <w:sz w:val="16"/>
          <w:szCs w:val="16"/>
        </w:rPr>
        <w:t xml:space="preserve">А.А. Еренков </w:t>
      </w:r>
    </w:p>
    <w:p w:rsidR="001E462A" w:rsidRPr="00397E29" w:rsidRDefault="001E462A" w:rsidP="00E34907">
      <w:pPr>
        <w:widowControl w:val="0"/>
        <w:mirrorIndents/>
        <w:jc w:val="both"/>
        <w:rPr>
          <w:sz w:val="16"/>
          <w:szCs w:val="16"/>
        </w:rPr>
      </w:pPr>
    </w:p>
    <w:p w:rsidR="001E462A" w:rsidRPr="00397E29" w:rsidRDefault="001E462A" w:rsidP="00E34907">
      <w:pPr>
        <w:widowControl w:val="0"/>
        <w:suppressAutoHyphens/>
        <w:jc w:val="center"/>
        <w:rPr>
          <w:spacing w:val="20"/>
          <w:sz w:val="16"/>
          <w:szCs w:val="16"/>
        </w:rPr>
      </w:pPr>
    </w:p>
    <w:p w:rsidR="001E462A" w:rsidRPr="00397E29" w:rsidRDefault="001E462A" w:rsidP="00E34907">
      <w:pPr>
        <w:pStyle w:val="3"/>
        <w:keepNext w:val="0"/>
        <w:widowControl w:val="0"/>
        <w:spacing w:before="0" w:after="0"/>
        <w:jc w:val="center"/>
        <w:rPr>
          <w:rFonts w:ascii="Times New Roman" w:hAnsi="Times New Roman"/>
          <w:sz w:val="16"/>
          <w:szCs w:val="16"/>
        </w:rPr>
      </w:pPr>
      <w:r w:rsidRPr="00397E29">
        <w:rPr>
          <w:rFonts w:ascii="Times New Roman" w:hAnsi="Times New Roman"/>
          <w:sz w:val="16"/>
          <w:szCs w:val="16"/>
        </w:rPr>
        <w:t>АДМИНИСТРАЦИЯ ГОРОДСКОГО ПОСЕЛЕНИЯ -</w:t>
      </w:r>
    </w:p>
    <w:p w:rsidR="001E462A" w:rsidRPr="00397E29" w:rsidRDefault="001E462A" w:rsidP="00E34907">
      <w:pPr>
        <w:pStyle w:val="5"/>
        <w:widowControl w:val="0"/>
        <w:suppressAutoHyphens/>
        <w:spacing w:before="0" w:after="0"/>
        <w:jc w:val="center"/>
        <w:rPr>
          <w:i w:val="0"/>
          <w:sz w:val="16"/>
          <w:szCs w:val="16"/>
        </w:rPr>
      </w:pPr>
      <w:r w:rsidRPr="00397E29">
        <w:rPr>
          <w:i w:val="0"/>
          <w:sz w:val="16"/>
          <w:szCs w:val="16"/>
        </w:rPr>
        <w:t>ГОРОД ПАВЛОВСК</w:t>
      </w:r>
    </w:p>
    <w:p w:rsidR="001E462A" w:rsidRPr="00397E29" w:rsidRDefault="001E462A" w:rsidP="00E34907">
      <w:pPr>
        <w:widowControl w:val="0"/>
        <w:suppressAutoHyphens/>
        <w:jc w:val="center"/>
        <w:rPr>
          <w:b/>
          <w:sz w:val="16"/>
          <w:szCs w:val="16"/>
        </w:rPr>
      </w:pPr>
      <w:r w:rsidRPr="00397E29">
        <w:rPr>
          <w:b/>
          <w:sz w:val="16"/>
          <w:szCs w:val="16"/>
        </w:rPr>
        <w:t>ПАВЛОВСКОГО МУНИЦИПАЛЬНОГО РАЙОНА</w:t>
      </w:r>
    </w:p>
    <w:p w:rsidR="001E462A" w:rsidRPr="00397E29" w:rsidRDefault="001E462A" w:rsidP="00E34907">
      <w:pPr>
        <w:pStyle w:val="6"/>
        <w:widowControl w:val="0"/>
        <w:suppressAutoHyphens/>
        <w:spacing w:before="0" w:after="0"/>
        <w:jc w:val="center"/>
        <w:rPr>
          <w:sz w:val="16"/>
          <w:szCs w:val="16"/>
        </w:rPr>
      </w:pPr>
      <w:r w:rsidRPr="00397E29">
        <w:rPr>
          <w:sz w:val="16"/>
          <w:szCs w:val="16"/>
        </w:rPr>
        <w:t>ВОРОНЕЖСКОЙ ОБЛАСТИ</w:t>
      </w:r>
    </w:p>
    <w:p w:rsidR="001E462A" w:rsidRPr="00397E29" w:rsidRDefault="001E462A" w:rsidP="00E34907">
      <w:pPr>
        <w:widowControl w:val="0"/>
        <w:suppressAutoHyphens/>
        <w:jc w:val="center"/>
        <w:rPr>
          <w:b/>
          <w:sz w:val="16"/>
          <w:szCs w:val="16"/>
        </w:rPr>
      </w:pPr>
    </w:p>
    <w:p w:rsidR="001E462A" w:rsidRPr="00397E29" w:rsidRDefault="001E462A" w:rsidP="00E34907">
      <w:pPr>
        <w:widowControl w:val="0"/>
        <w:suppressAutoHyphens/>
        <w:jc w:val="center"/>
        <w:rPr>
          <w:b/>
          <w:sz w:val="16"/>
          <w:szCs w:val="16"/>
        </w:rPr>
      </w:pPr>
      <w:r w:rsidRPr="00397E29">
        <w:rPr>
          <w:b/>
          <w:sz w:val="16"/>
          <w:szCs w:val="16"/>
        </w:rPr>
        <w:t>П О С Т А Н О В Л Е Н И Е</w:t>
      </w:r>
    </w:p>
    <w:p w:rsidR="001E462A" w:rsidRPr="00397E29" w:rsidRDefault="001E462A" w:rsidP="00E34907">
      <w:pPr>
        <w:widowControl w:val="0"/>
        <w:pBdr>
          <w:bottom w:val="single" w:sz="4" w:space="1" w:color="auto"/>
        </w:pBdr>
        <w:suppressAutoHyphens/>
        <w:rPr>
          <w:sz w:val="16"/>
          <w:szCs w:val="16"/>
        </w:rPr>
      </w:pPr>
    </w:p>
    <w:p w:rsidR="001E462A" w:rsidRPr="00397E29" w:rsidRDefault="001E462A" w:rsidP="00E34907">
      <w:pPr>
        <w:widowControl w:val="0"/>
        <w:pBdr>
          <w:bottom w:val="single" w:sz="4" w:space="1" w:color="auto"/>
        </w:pBdr>
        <w:suppressAutoHyphens/>
        <w:rPr>
          <w:sz w:val="16"/>
          <w:szCs w:val="16"/>
        </w:rPr>
      </w:pPr>
      <w:r w:rsidRPr="00397E29">
        <w:rPr>
          <w:sz w:val="16"/>
          <w:szCs w:val="16"/>
        </w:rPr>
        <w:t xml:space="preserve">От  24.06.2019 г.                №   317 </w:t>
      </w:r>
    </w:p>
    <w:p w:rsidR="001E462A" w:rsidRPr="00397E29" w:rsidRDefault="001E462A" w:rsidP="00E34907">
      <w:pPr>
        <w:widowControl w:val="0"/>
        <w:shd w:val="clear" w:color="auto" w:fill="FFFFFF"/>
        <w:suppressAutoHyphens/>
        <w:rPr>
          <w:sz w:val="16"/>
          <w:szCs w:val="16"/>
        </w:rPr>
      </w:pPr>
      <w:r w:rsidRPr="00397E29">
        <w:rPr>
          <w:sz w:val="16"/>
          <w:szCs w:val="16"/>
        </w:rPr>
        <w:t>г. Павловск</w:t>
      </w:r>
    </w:p>
    <w:p w:rsidR="001E462A" w:rsidRPr="00397E29" w:rsidRDefault="001E462A" w:rsidP="00E34907">
      <w:pPr>
        <w:widowControl w:val="0"/>
        <w:suppressAutoHyphens/>
        <w:jc w:val="both"/>
        <w:rPr>
          <w:sz w:val="16"/>
          <w:szCs w:val="16"/>
        </w:rPr>
      </w:pPr>
      <w:r w:rsidRPr="00397E29">
        <w:rPr>
          <w:sz w:val="16"/>
          <w:szCs w:val="16"/>
        </w:rPr>
        <w:t xml:space="preserve">О 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w:t>
      </w:r>
    </w:p>
    <w:p w:rsidR="001E462A" w:rsidRPr="00397E29" w:rsidRDefault="001E462A" w:rsidP="00E34907">
      <w:pPr>
        <w:widowControl w:val="0"/>
        <w:suppressAutoHyphens/>
        <w:jc w:val="both"/>
        <w:rPr>
          <w:sz w:val="16"/>
          <w:szCs w:val="16"/>
        </w:rPr>
      </w:pPr>
    </w:p>
    <w:p w:rsidR="001E462A" w:rsidRPr="00397E29" w:rsidRDefault="001E462A" w:rsidP="00E34907">
      <w:pPr>
        <w:widowControl w:val="0"/>
        <w:suppressAutoHyphens/>
        <w:jc w:val="both"/>
        <w:rPr>
          <w:sz w:val="16"/>
          <w:szCs w:val="16"/>
        </w:rPr>
      </w:pPr>
    </w:p>
    <w:p w:rsidR="001E462A" w:rsidRPr="00397E29" w:rsidRDefault="001E462A" w:rsidP="00E34907">
      <w:pPr>
        <w:widowControl w:val="0"/>
        <w:suppressAutoHyphens/>
        <w:jc w:val="both"/>
        <w:rPr>
          <w:sz w:val="16"/>
          <w:szCs w:val="16"/>
        </w:rPr>
      </w:pPr>
      <w:r w:rsidRPr="00397E29">
        <w:rPr>
          <w:sz w:val="16"/>
          <w:szCs w:val="16"/>
        </w:rPr>
        <w:t>В соответствии со ст. 40 Градостроительного кодекса Российской Федерации от 29.12.2004г. № 190-ФЗ, ст.ст. 14, 28 Федерального закона от 06.10.2003г. № 131-ФЗ «Об общих принципах организации местного самоуправления в Российской Федерации», ст. 2.3 П</w:t>
      </w:r>
      <w:r w:rsidRPr="00397E29">
        <w:rPr>
          <w:bCs/>
          <w:sz w:val="16"/>
          <w:szCs w:val="16"/>
        </w:rPr>
        <w:t xml:space="preserve">равил землепользования и застройки городского поселения – город Павловск Павловского муниципального района Воронежской области, </w:t>
      </w:r>
      <w:r w:rsidRPr="00397E29">
        <w:rPr>
          <w:sz w:val="16"/>
          <w:szCs w:val="16"/>
        </w:rPr>
        <w:t xml:space="preserve">утвержденных решением Совета народных депутатов городского поселения - город Павловск от 26.12.2012г. №199, </w:t>
      </w:r>
      <w:r w:rsidRPr="00397E29">
        <w:rPr>
          <w:sz w:val="16"/>
          <w:szCs w:val="16"/>
          <w:lang w:eastAsia="en-US"/>
        </w:rPr>
        <w:t>решением Совета народных депутатов городского поселения - город Павловск от 26.12.2014г. №277 «</w:t>
      </w:r>
      <w:r w:rsidRPr="00397E29">
        <w:rPr>
          <w:sz w:val="16"/>
          <w:szCs w:val="16"/>
        </w:rPr>
        <w:t>Об утверждении Положения «О порядке организации и проведения публичных слушаний, общественных обсуждений в городском поселении – город Павловск</w:t>
      </w:r>
      <w:r w:rsidRPr="00397E29">
        <w:rPr>
          <w:sz w:val="16"/>
          <w:szCs w:val="16"/>
          <w:lang w:eastAsia="en-US"/>
        </w:rPr>
        <w:t>», рассмотрев письмо департамента архитектуры и градостроительства Воронежской области от 14.06.2019г. №45-11/1126,</w:t>
      </w:r>
      <w:r w:rsidRPr="00397E29">
        <w:rPr>
          <w:sz w:val="16"/>
          <w:szCs w:val="16"/>
        </w:rPr>
        <w:t xml:space="preserve"> руководствуясь Уставом городского поселения город Павловск, администрация городского поселения – город Павловск</w:t>
      </w:r>
    </w:p>
    <w:p w:rsidR="001E462A" w:rsidRPr="00397E29" w:rsidRDefault="001E462A" w:rsidP="00E34907">
      <w:pPr>
        <w:widowControl w:val="0"/>
        <w:suppressAutoHyphens/>
        <w:jc w:val="center"/>
        <w:rPr>
          <w:sz w:val="16"/>
          <w:szCs w:val="16"/>
        </w:rPr>
      </w:pPr>
    </w:p>
    <w:p w:rsidR="001E462A" w:rsidRPr="00397E29" w:rsidRDefault="001E462A" w:rsidP="00E34907">
      <w:pPr>
        <w:widowControl w:val="0"/>
        <w:suppressAutoHyphens/>
        <w:jc w:val="center"/>
        <w:rPr>
          <w:sz w:val="16"/>
          <w:szCs w:val="16"/>
        </w:rPr>
      </w:pPr>
      <w:r w:rsidRPr="00397E29">
        <w:rPr>
          <w:sz w:val="16"/>
          <w:szCs w:val="16"/>
        </w:rPr>
        <w:t>ПОСТАНОВЛЯЕТ:</w:t>
      </w:r>
    </w:p>
    <w:p w:rsidR="001E462A" w:rsidRPr="00397E29" w:rsidRDefault="001E462A" w:rsidP="00E34907">
      <w:pPr>
        <w:widowControl w:val="0"/>
        <w:suppressAutoHyphens/>
        <w:jc w:val="center"/>
        <w:rPr>
          <w:sz w:val="16"/>
          <w:szCs w:val="16"/>
        </w:rPr>
      </w:pPr>
    </w:p>
    <w:p w:rsidR="001E462A" w:rsidRPr="00397E29" w:rsidRDefault="001E462A" w:rsidP="00E34907">
      <w:pPr>
        <w:widowControl w:val="0"/>
        <w:tabs>
          <w:tab w:val="num" w:pos="1140"/>
        </w:tabs>
        <w:suppressAutoHyphens/>
        <w:jc w:val="both"/>
        <w:rPr>
          <w:b/>
          <w:bCs/>
          <w:iCs/>
          <w:sz w:val="16"/>
          <w:szCs w:val="16"/>
        </w:rPr>
      </w:pPr>
      <w:r w:rsidRPr="00397E29">
        <w:rPr>
          <w:sz w:val="16"/>
          <w:szCs w:val="16"/>
        </w:rPr>
        <w:t xml:space="preserve">1. Назначить публичные слушания по вопросу о предоставлении Сафонову Алексею Васильевичу и Кащееву Сергею Андреевичу разрешения на отклонение от предельных параметров разрешенного строительства, реконструкции объектов капитального строительства </w:t>
      </w:r>
      <w:r w:rsidRPr="00397E29">
        <w:rPr>
          <w:spacing w:val="2"/>
          <w:sz w:val="16"/>
          <w:szCs w:val="16"/>
          <w:shd w:val="clear" w:color="auto" w:fill="FFFFFF"/>
        </w:rPr>
        <w:t xml:space="preserve">на земельном участке с </w:t>
      </w:r>
      <w:r w:rsidRPr="00397E29">
        <w:rPr>
          <w:sz w:val="16"/>
          <w:szCs w:val="16"/>
        </w:rPr>
        <w:t>кадастровым номером 36:20:6000019:9, площадью 638 кв. м., расположенном по адресу: Воронежская область, Павловский район, в границах землепользования ОАО «Елизаветовское», примерно 0,3 км от г. Павловска по направлению на юго-восток, в части  уменьшения минимального отступа от западной границы земельного участка с 3 м до 0 м; от северной и южной границ земельного участка с3 м до 1,5 м.</w:t>
      </w:r>
    </w:p>
    <w:p w:rsidR="001E462A" w:rsidRPr="00397E29" w:rsidRDefault="001E462A" w:rsidP="00E34907">
      <w:pPr>
        <w:widowControl w:val="0"/>
        <w:suppressAutoHyphens/>
        <w:jc w:val="both"/>
        <w:rPr>
          <w:sz w:val="16"/>
          <w:szCs w:val="16"/>
        </w:rPr>
      </w:pPr>
      <w:r w:rsidRPr="00397E29">
        <w:rPr>
          <w:sz w:val="16"/>
          <w:szCs w:val="16"/>
        </w:rPr>
        <w:t xml:space="preserve">2. Провести публичные слушания по вопросу, указанному в п. 1 настоящего постановления  10 июля 2019 года в 17.00 часов. </w:t>
      </w:r>
    </w:p>
    <w:p w:rsidR="001E462A" w:rsidRPr="00397E29" w:rsidRDefault="001E462A" w:rsidP="00E34907">
      <w:pPr>
        <w:widowControl w:val="0"/>
        <w:suppressAutoHyphens/>
        <w:jc w:val="both"/>
        <w:rPr>
          <w:sz w:val="16"/>
          <w:szCs w:val="16"/>
        </w:rPr>
      </w:pPr>
      <w:r w:rsidRPr="00397E29">
        <w:rPr>
          <w:sz w:val="16"/>
          <w:szCs w:val="16"/>
        </w:rPr>
        <w:t xml:space="preserve">3. Местом проведения публичных слушаний определить земельный </w:t>
      </w:r>
      <w:r w:rsidRPr="00397E29">
        <w:rPr>
          <w:sz w:val="16"/>
          <w:szCs w:val="16"/>
        </w:rPr>
        <w:lastRenderedPageBreak/>
        <w:t>участок по адресу: РФ, Воронежская область, Павловский муниципальный район, городское поселение - город Павловск, в границах землепользования ОАО «Елизаветовское», примерно 0,3 км от г. Павловска по направлению на юго-восток.</w:t>
      </w:r>
    </w:p>
    <w:p w:rsidR="001E462A" w:rsidRPr="00397E29" w:rsidRDefault="001E462A" w:rsidP="00E34907">
      <w:pPr>
        <w:widowControl w:val="0"/>
        <w:suppressAutoHyphens/>
        <w:autoSpaceDE w:val="0"/>
        <w:autoSpaceDN w:val="0"/>
        <w:adjustRightInd w:val="0"/>
        <w:jc w:val="both"/>
        <w:rPr>
          <w:sz w:val="16"/>
          <w:szCs w:val="16"/>
        </w:rPr>
      </w:pPr>
      <w:r w:rsidRPr="00397E29">
        <w:rPr>
          <w:sz w:val="16"/>
          <w:szCs w:val="16"/>
        </w:rPr>
        <w:t xml:space="preserve">4. Установить, что участниками публичных слушаний по вопросу отклонения от предельных параметров разрешенного строительства на рассматриваемом земельном участке являются жители городского поселения - город Павловск Павловского муниципального района, проживающие или зарегистрированные по месту жительства в границах территориальной </w:t>
      </w:r>
      <w:hyperlink r:id="rId60" w:history="1">
        <w:r w:rsidRPr="00397E29">
          <w:rPr>
            <w:sz w:val="16"/>
            <w:szCs w:val="16"/>
          </w:rPr>
          <w:t xml:space="preserve">зоны </w:t>
        </w:r>
      </w:hyperlink>
      <w:r w:rsidRPr="00397E29">
        <w:rPr>
          <w:sz w:val="16"/>
          <w:szCs w:val="16"/>
        </w:rPr>
        <w:t>П1, в границах которой расположен рассматриваемый земельный участок, а также жители, являющиеся правообладателями земельных участков и объектов капитального строительства, подверженных риску негативного воздействия, вызванного отклонением от предельных параметров разрешенного строительства на рассматриваемом земельном участке, в случае, если отклонение от предельных параметров разрешенного строительства на рассматриваемом земельном участке может оказать негативное воздействие на окружающую среду.</w:t>
      </w:r>
    </w:p>
    <w:p w:rsidR="001E462A" w:rsidRPr="00397E29" w:rsidRDefault="001E462A" w:rsidP="00E34907">
      <w:pPr>
        <w:pStyle w:val="ae"/>
        <w:widowControl w:val="0"/>
        <w:numPr>
          <w:ilvl w:val="0"/>
          <w:numId w:val="18"/>
        </w:numPr>
        <w:suppressAutoHyphens/>
        <w:ind w:left="0" w:firstLine="0"/>
        <w:contextualSpacing w:val="0"/>
        <w:jc w:val="both"/>
        <w:rPr>
          <w:sz w:val="16"/>
          <w:szCs w:val="16"/>
        </w:rPr>
      </w:pPr>
      <w:r w:rsidRPr="00397E29">
        <w:rPr>
          <w:sz w:val="16"/>
          <w:szCs w:val="16"/>
        </w:rPr>
        <w:t xml:space="preserve">Поручить подготовку и проведение публичных слушаний с соблюдением процедуры их проведения комиссии в составе: </w:t>
      </w:r>
    </w:p>
    <w:p w:rsidR="001E462A" w:rsidRPr="00397E29" w:rsidRDefault="001E462A" w:rsidP="00E34907">
      <w:pPr>
        <w:pStyle w:val="text3cl"/>
        <w:widowControl w:val="0"/>
        <w:suppressAutoHyphens/>
        <w:spacing w:before="0" w:beforeAutospacing="0" w:after="0" w:afterAutospacing="0"/>
        <w:jc w:val="both"/>
        <w:rPr>
          <w:color w:val="000000"/>
          <w:sz w:val="16"/>
          <w:szCs w:val="16"/>
        </w:rPr>
      </w:pPr>
      <w:r w:rsidRPr="00397E29">
        <w:rPr>
          <w:color w:val="000000"/>
          <w:sz w:val="16"/>
          <w:szCs w:val="16"/>
        </w:rPr>
        <w:t xml:space="preserve">председатель комиссии: </w:t>
      </w:r>
    </w:p>
    <w:p w:rsidR="001E462A" w:rsidRPr="00397E29" w:rsidRDefault="001E462A" w:rsidP="00E34907">
      <w:pPr>
        <w:pStyle w:val="text3cl"/>
        <w:widowControl w:val="0"/>
        <w:suppressAutoHyphens/>
        <w:spacing w:before="0" w:beforeAutospacing="0" w:after="0" w:afterAutospacing="0"/>
        <w:jc w:val="both"/>
        <w:rPr>
          <w:color w:val="000000"/>
          <w:sz w:val="16"/>
          <w:szCs w:val="16"/>
        </w:rPr>
      </w:pPr>
      <w:r w:rsidRPr="00397E29">
        <w:rPr>
          <w:color w:val="000000"/>
          <w:sz w:val="16"/>
          <w:szCs w:val="16"/>
        </w:rPr>
        <w:t>Образцов Е.А. – заместитель главы администрации городского поселения – город Павловск;</w:t>
      </w:r>
    </w:p>
    <w:p w:rsidR="001E462A" w:rsidRPr="00397E29" w:rsidRDefault="001E462A" w:rsidP="00E34907">
      <w:pPr>
        <w:pStyle w:val="text3cl"/>
        <w:widowControl w:val="0"/>
        <w:suppressAutoHyphens/>
        <w:spacing w:before="0" w:beforeAutospacing="0" w:after="0" w:afterAutospacing="0"/>
        <w:jc w:val="both"/>
        <w:rPr>
          <w:color w:val="000000"/>
          <w:sz w:val="16"/>
          <w:szCs w:val="16"/>
        </w:rPr>
      </w:pPr>
      <w:r w:rsidRPr="00397E29">
        <w:rPr>
          <w:color w:val="000000"/>
          <w:sz w:val="16"/>
          <w:szCs w:val="16"/>
        </w:rPr>
        <w:t>члены комиссии:</w:t>
      </w:r>
    </w:p>
    <w:p w:rsidR="001E462A" w:rsidRPr="00397E29" w:rsidRDefault="001E462A" w:rsidP="00E34907">
      <w:pPr>
        <w:pStyle w:val="ConsPlusNormal"/>
        <w:ind w:firstLine="0"/>
        <w:jc w:val="both"/>
        <w:rPr>
          <w:rFonts w:ascii="Times New Roman" w:hAnsi="Times New Roman"/>
          <w:sz w:val="16"/>
          <w:szCs w:val="16"/>
        </w:rPr>
      </w:pPr>
      <w:r w:rsidRPr="00397E29">
        <w:rPr>
          <w:rFonts w:ascii="Times New Roman" w:hAnsi="Times New Roman"/>
          <w:sz w:val="16"/>
          <w:szCs w:val="16"/>
        </w:rPr>
        <w:t>Колесник Надежда Владимировна - начальник сектора по градостроительству, архитектуре и земельным отношениям администрации городского поселения - город Павловск;</w:t>
      </w:r>
    </w:p>
    <w:p w:rsidR="001E462A" w:rsidRPr="00397E29" w:rsidRDefault="001E462A" w:rsidP="00E34907">
      <w:pPr>
        <w:pStyle w:val="ConsPlusNormal"/>
        <w:ind w:firstLine="0"/>
        <w:jc w:val="both"/>
        <w:rPr>
          <w:rFonts w:ascii="Times New Roman" w:hAnsi="Times New Roman"/>
          <w:sz w:val="16"/>
          <w:szCs w:val="16"/>
        </w:rPr>
      </w:pPr>
      <w:r w:rsidRPr="00397E29">
        <w:rPr>
          <w:rFonts w:ascii="Times New Roman" w:hAnsi="Times New Roman"/>
          <w:sz w:val="16"/>
          <w:szCs w:val="16"/>
        </w:rPr>
        <w:t>Шевченко Алена Валерьевна - ведущий специалист сектора по градостроительству, архитектуре и земельным отношениям администрации городского поселения - город Павловск;</w:t>
      </w:r>
    </w:p>
    <w:p w:rsidR="001E462A" w:rsidRPr="00397E29" w:rsidRDefault="001E462A" w:rsidP="00E34907">
      <w:pPr>
        <w:widowControl w:val="0"/>
        <w:suppressAutoHyphens/>
        <w:jc w:val="both"/>
        <w:rPr>
          <w:sz w:val="16"/>
          <w:szCs w:val="16"/>
        </w:rPr>
      </w:pPr>
      <w:r w:rsidRPr="00397E29">
        <w:rPr>
          <w:sz w:val="16"/>
          <w:szCs w:val="16"/>
        </w:rPr>
        <w:t>Субботина Наталья Станиславовна - директор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1E462A" w:rsidRPr="00397E29" w:rsidRDefault="001E462A" w:rsidP="00E34907">
      <w:pPr>
        <w:widowControl w:val="0"/>
        <w:suppressAutoHyphens/>
        <w:jc w:val="both"/>
        <w:rPr>
          <w:sz w:val="16"/>
          <w:szCs w:val="16"/>
        </w:rPr>
      </w:pPr>
      <w:r w:rsidRPr="00397E29">
        <w:rPr>
          <w:sz w:val="16"/>
          <w:szCs w:val="16"/>
        </w:rPr>
        <w:t>Глущенко Елена Александровна - главный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1E462A" w:rsidRPr="00397E29" w:rsidRDefault="001E462A" w:rsidP="00E34907">
      <w:pPr>
        <w:widowControl w:val="0"/>
        <w:suppressAutoHyphens/>
        <w:jc w:val="both"/>
        <w:rPr>
          <w:sz w:val="16"/>
          <w:szCs w:val="16"/>
        </w:rPr>
      </w:pPr>
      <w:r w:rsidRPr="00397E29">
        <w:rPr>
          <w:sz w:val="16"/>
          <w:szCs w:val="16"/>
        </w:rPr>
        <w:t>Дурова Юлия Дмитриевна -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1E462A" w:rsidRPr="00397E29" w:rsidRDefault="001E462A" w:rsidP="00E34907">
      <w:pPr>
        <w:widowControl w:val="0"/>
        <w:suppressAutoHyphens/>
        <w:jc w:val="both"/>
        <w:rPr>
          <w:sz w:val="16"/>
          <w:szCs w:val="16"/>
        </w:rPr>
      </w:pPr>
      <w:r w:rsidRPr="00397E29">
        <w:rPr>
          <w:sz w:val="16"/>
          <w:szCs w:val="16"/>
        </w:rPr>
        <w:tab/>
      </w:r>
      <w:bookmarkStart w:id="1" w:name="_GoBack"/>
      <w:r w:rsidRPr="00397E29">
        <w:rPr>
          <w:sz w:val="16"/>
          <w:szCs w:val="16"/>
        </w:rPr>
        <w:t>6. Комиссии по подготовке и проведению публичных слушаний оповестить население городского поселения - город Павловск Павловского муниципального района  Воронежской области о дате и месте проведения публичных слушаний, о способе ознакомления с материалами по вопросу публичных слушаний, опубликовать заключение о результатах публичных слушаний.</w:t>
      </w:r>
    </w:p>
    <w:p w:rsidR="001E462A" w:rsidRPr="00397E29" w:rsidRDefault="001E462A" w:rsidP="00E34907">
      <w:pPr>
        <w:widowControl w:val="0"/>
        <w:shd w:val="clear" w:color="auto" w:fill="FFFFFF"/>
        <w:suppressAutoHyphens/>
        <w:jc w:val="both"/>
        <w:rPr>
          <w:color w:val="000000"/>
          <w:sz w:val="16"/>
          <w:szCs w:val="16"/>
        </w:rPr>
      </w:pPr>
      <w:r w:rsidRPr="00397E29">
        <w:rPr>
          <w:color w:val="000000"/>
          <w:sz w:val="16"/>
          <w:szCs w:val="16"/>
        </w:rPr>
        <w:t xml:space="preserve">7. Определить местонахождение комиссии </w:t>
      </w:r>
      <w:r w:rsidRPr="00397E29">
        <w:rPr>
          <w:sz w:val="16"/>
          <w:szCs w:val="16"/>
        </w:rPr>
        <w:t>по подготовке и проведению публичных слушаний</w:t>
      </w:r>
      <w:r w:rsidRPr="00397E29">
        <w:rPr>
          <w:color w:val="000000"/>
          <w:sz w:val="16"/>
          <w:szCs w:val="16"/>
        </w:rPr>
        <w:t>: г. Павловск, ул. 1 Мая, д. 20 (администрации городского поселения - город Павловск), тел. 2-48-38, 2-55-07, приемные часы в рабочие дни – с 8.00 до 17.00.</w:t>
      </w:r>
    </w:p>
    <w:p w:rsidR="001E462A" w:rsidRPr="00397E29" w:rsidRDefault="001E462A" w:rsidP="00E34907">
      <w:pPr>
        <w:widowControl w:val="0"/>
        <w:suppressAutoHyphens/>
        <w:autoSpaceDE w:val="0"/>
        <w:autoSpaceDN w:val="0"/>
        <w:adjustRightInd w:val="0"/>
        <w:jc w:val="both"/>
        <w:rPr>
          <w:color w:val="2D2D2D"/>
          <w:spacing w:val="2"/>
          <w:sz w:val="16"/>
          <w:szCs w:val="16"/>
          <w:shd w:val="clear" w:color="auto" w:fill="FFFFFF"/>
        </w:rPr>
      </w:pPr>
      <w:r w:rsidRPr="00397E29">
        <w:rPr>
          <w:sz w:val="16"/>
          <w:szCs w:val="16"/>
        </w:rPr>
        <w:t xml:space="preserve">Регистрация жителей городского поселения – город Павловск, желающих выступать на публичных слушаниях, производится по месту нахождения комиссии до 09.07.2019г. включительно, до 16.00 часов.  </w:t>
      </w:r>
    </w:p>
    <w:p w:rsidR="001E462A" w:rsidRPr="00397E29" w:rsidRDefault="001E462A" w:rsidP="00E34907">
      <w:pPr>
        <w:widowControl w:val="0"/>
        <w:suppressAutoHyphens/>
        <w:jc w:val="both"/>
        <w:rPr>
          <w:sz w:val="16"/>
          <w:szCs w:val="16"/>
        </w:rPr>
      </w:pPr>
      <w:r w:rsidRPr="00397E29">
        <w:rPr>
          <w:spacing w:val="2"/>
          <w:sz w:val="16"/>
          <w:szCs w:val="16"/>
          <w:shd w:val="clear" w:color="auto" w:fill="FFFFFF"/>
        </w:rPr>
        <w:t>8. Предложить гражданам, проживающим в пределах соответствующей территориальной зоны,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разрешение, не позднее двух дней до даты проведения публичных слушаний предоставления разрешений на отклонение от предельных параметров направить в комиссию свои предложения по вынесенным на публичные слушания вопросам разрешенного строительства, реконструкции объектов капитального строительства. Предложения по вопросам, вынесенным на слушания, могут быть представлены в комиссию по истечении указанного срока, но не позднее двух дней со дня проведения слушаний, указанные предложения не подлежат анализу экспертами, но могут быть учтены при принятии решения по вопросу, вынесенному на слушания.</w:t>
      </w:r>
    </w:p>
    <w:p w:rsidR="001E462A" w:rsidRPr="00397E29" w:rsidRDefault="001E462A" w:rsidP="00E34907">
      <w:pPr>
        <w:widowControl w:val="0"/>
        <w:suppressAutoHyphens/>
        <w:jc w:val="both"/>
        <w:rPr>
          <w:sz w:val="16"/>
          <w:szCs w:val="16"/>
        </w:rPr>
      </w:pPr>
      <w:r w:rsidRPr="00397E29">
        <w:rPr>
          <w:sz w:val="16"/>
          <w:szCs w:val="16"/>
        </w:rPr>
        <w:t xml:space="preserve">9. Разместить настоящее постановление и проект приказа </w:t>
      </w:r>
      <w:r w:rsidRPr="00397E29">
        <w:rPr>
          <w:sz w:val="16"/>
          <w:szCs w:val="16"/>
        </w:rPr>
        <w:t>департамента архитектуры и градостроительства Воронежской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согласно приложению на официальном сайте администрации городского поселения – город Павловск в сети Интернет.</w:t>
      </w:r>
    </w:p>
    <w:p w:rsidR="001E462A" w:rsidRPr="00397E29" w:rsidRDefault="001E462A" w:rsidP="00E34907">
      <w:pPr>
        <w:widowControl w:val="0"/>
        <w:suppressAutoHyphens/>
        <w:jc w:val="both"/>
        <w:rPr>
          <w:sz w:val="16"/>
          <w:szCs w:val="16"/>
        </w:rPr>
      </w:pPr>
      <w:r w:rsidRPr="00397E29">
        <w:rPr>
          <w:sz w:val="16"/>
          <w:szCs w:val="16"/>
        </w:rPr>
        <w:t xml:space="preserve">10. Контроль за исполнением настоящего постановления оставляю за собой. </w:t>
      </w:r>
    </w:p>
    <w:p w:rsidR="001E462A" w:rsidRPr="00397E29" w:rsidRDefault="001E462A" w:rsidP="00E34907">
      <w:pPr>
        <w:widowControl w:val="0"/>
        <w:suppressAutoHyphens/>
        <w:jc w:val="both"/>
        <w:rPr>
          <w:sz w:val="16"/>
          <w:szCs w:val="16"/>
        </w:rPr>
      </w:pPr>
    </w:p>
    <w:p w:rsidR="001E462A" w:rsidRPr="00397E29" w:rsidRDefault="001E462A" w:rsidP="00E34907">
      <w:pPr>
        <w:widowControl w:val="0"/>
        <w:suppressAutoHyphens/>
        <w:jc w:val="both"/>
        <w:rPr>
          <w:sz w:val="16"/>
          <w:szCs w:val="16"/>
        </w:rPr>
      </w:pPr>
      <w:r w:rsidRPr="00397E29">
        <w:rPr>
          <w:sz w:val="16"/>
          <w:szCs w:val="16"/>
        </w:rPr>
        <w:t xml:space="preserve">Глава городского поселения -  </w:t>
      </w:r>
    </w:p>
    <w:p w:rsidR="001E462A" w:rsidRPr="00397E29" w:rsidRDefault="001E462A" w:rsidP="00E34907">
      <w:pPr>
        <w:widowControl w:val="0"/>
        <w:suppressAutoHyphens/>
        <w:jc w:val="both"/>
        <w:rPr>
          <w:sz w:val="16"/>
          <w:szCs w:val="16"/>
        </w:rPr>
      </w:pPr>
      <w:r w:rsidRPr="00397E29">
        <w:rPr>
          <w:sz w:val="16"/>
          <w:szCs w:val="16"/>
        </w:rPr>
        <w:t xml:space="preserve">город Павловск </w:t>
      </w:r>
      <w:r w:rsidRPr="00397E29">
        <w:rPr>
          <w:sz w:val="16"/>
          <w:szCs w:val="16"/>
        </w:rPr>
        <w:tab/>
      </w:r>
    </w:p>
    <w:p w:rsidR="001E462A" w:rsidRPr="00397E29" w:rsidRDefault="001E462A" w:rsidP="00E34907">
      <w:pPr>
        <w:widowControl w:val="0"/>
        <w:suppressAutoHyphens/>
        <w:jc w:val="right"/>
        <w:rPr>
          <w:sz w:val="16"/>
          <w:szCs w:val="16"/>
        </w:rPr>
      </w:pPr>
      <w:r w:rsidRPr="00397E29">
        <w:rPr>
          <w:sz w:val="16"/>
          <w:szCs w:val="16"/>
        </w:rPr>
        <w:t>В.А. Щербаков</w:t>
      </w:r>
    </w:p>
    <w:p w:rsidR="001E462A" w:rsidRPr="00397E29" w:rsidRDefault="001E462A" w:rsidP="00E34907">
      <w:pPr>
        <w:widowControl w:val="0"/>
        <w:suppressAutoHyphens/>
        <w:rPr>
          <w:sz w:val="16"/>
          <w:szCs w:val="16"/>
        </w:rPr>
      </w:pPr>
    </w:p>
    <w:p w:rsidR="001E462A" w:rsidRPr="00397E29" w:rsidRDefault="001E462A" w:rsidP="00E34907">
      <w:pPr>
        <w:widowControl w:val="0"/>
        <w:suppressAutoHyphens/>
        <w:jc w:val="right"/>
        <w:rPr>
          <w:sz w:val="16"/>
          <w:szCs w:val="16"/>
        </w:rPr>
      </w:pPr>
      <w:r w:rsidRPr="00397E29">
        <w:rPr>
          <w:sz w:val="16"/>
          <w:szCs w:val="16"/>
        </w:rPr>
        <w:t xml:space="preserve">Приложение  </w:t>
      </w:r>
    </w:p>
    <w:p w:rsidR="001E462A" w:rsidRPr="00397E29" w:rsidRDefault="001E462A" w:rsidP="00E34907">
      <w:pPr>
        <w:widowControl w:val="0"/>
        <w:suppressAutoHyphens/>
        <w:jc w:val="right"/>
        <w:rPr>
          <w:sz w:val="16"/>
          <w:szCs w:val="16"/>
        </w:rPr>
      </w:pPr>
      <w:r w:rsidRPr="00397E29">
        <w:rPr>
          <w:sz w:val="16"/>
          <w:szCs w:val="16"/>
        </w:rPr>
        <w:t>к постановлению  администрации</w:t>
      </w:r>
    </w:p>
    <w:p w:rsidR="001E462A" w:rsidRPr="00397E29" w:rsidRDefault="001E462A" w:rsidP="00E34907">
      <w:pPr>
        <w:widowControl w:val="0"/>
        <w:suppressAutoHyphens/>
        <w:jc w:val="right"/>
        <w:rPr>
          <w:sz w:val="16"/>
          <w:szCs w:val="16"/>
        </w:rPr>
      </w:pPr>
      <w:r w:rsidRPr="00397E29">
        <w:rPr>
          <w:sz w:val="16"/>
          <w:szCs w:val="16"/>
        </w:rPr>
        <w:t xml:space="preserve"> городского поселения - город Павловск</w:t>
      </w:r>
    </w:p>
    <w:p w:rsidR="001E462A" w:rsidRPr="00397E29" w:rsidRDefault="001E462A" w:rsidP="00E34907">
      <w:pPr>
        <w:widowControl w:val="0"/>
        <w:suppressAutoHyphens/>
        <w:jc w:val="right"/>
        <w:rPr>
          <w:sz w:val="16"/>
          <w:szCs w:val="16"/>
        </w:rPr>
      </w:pPr>
      <w:r w:rsidRPr="00397E29">
        <w:rPr>
          <w:sz w:val="16"/>
          <w:szCs w:val="16"/>
        </w:rPr>
        <w:t xml:space="preserve">Павловского муниципального района </w:t>
      </w:r>
    </w:p>
    <w:p w:rsidR="001E462A" w:rsidRPr="00397E29" w:rsidRDefault="001E462A" w:rsidP="00E34907">
      <w:pPr>
        <w:widowControl w:val="0"/>
        <w:jc w:val="right"/>
        <w:rPr>
          <w:sz w:val="16"/>
          <w:szCs w:val="16"/>
        </w:rPr>
      </w:pPr>
      <w:r w:rsidRPr="00397E29">
        <w:rPr>
          <w:sz w:val="16"/>
          <w:szCs w:val="16"/>
        </w:rPr>
        <w:t>Воронежской области</w:t>
      </w:r>
    </w:p>
    <w:p w:rsidR="001E462A" w:rsidRPr="00397E29" w:rsidRDefault="001E462A" w:rsidP="00E34907">
      <w:pPr>
        <w:widowControl w:val="0"/>
        <w:jc w:val="right"/>
        <w:rPr>
          <w:sz w:val="16"/>
          <w:szCs w:val="16"/>
        </w:rPr>
      </w:pPr>
      <w:r w:rsidRPr="00397E29">
        <w:rPr>
          <w:sz w:val="16"/>
          <w:szCs w:val="16"/>
        </w:rPr>
        <w:t xml:space="preserve">От  24.06.2019 г.                №   317 </w:t>
      </w:r>
    </w:p>
    <w:p w:rsidR="001E462A" w:rsidRPr="00397E29" w:rsidRDefault="001E462A" w:rsidP="00E34907">
      <w:pPr>
        <w:widowControl w:val="0"/>
        <w:jc w:val="right"/>
        <w:rPr>
          <w:sz w:val="16"/>
          <w:szCs w:val="16"/>
        </w:rPr>
      </w:pPr>
    </w:p>
    <w:p w:rsidR="001E462A" w:rsidRPr="00397E29" w:rsidRDefault="001E462A" w:rsidP="00E34907">
      <w:pPr>
        <w:widowControl w:val="0"/>
        <w:suppressAutoHyphens/>
        <w:jc w:val="both"/>
        <w:rPr>
          <w:sz w:val="16"/>
          <w:szCs w:val="16"/>
        </w:rPr>
      </w:pPr>
    </w:p>
    <w:p w:rsidR="001E462A" w:rsidRPr="00397E29" w:rsidRDefault="001E462A" w:rsidP="00E34907">
      <w:pPr>
        <w:widowControl w:val="0"/>
        <w:suppressAutoHyphens/>
        <w:jc w:val="center"/>
        <w:rPr>
          <w:spacing w:val="20"/>
          <w:sz w:val="16"/>
          <w:szCs w:val="16"/>
        </w:rPr>
      </w:pPr>
      <w:r w:rsidRPr="00397E29">
        <w:rPr>
          <w:spacing w:val="20"/>
          <w:sz w:val="16"/>
          <w:szCs w:val="16"/>
        </w:rPr>
        <w:t xml:space="preserve">Проект </w:t>
      </w:r>
      <w:r w:rsidRPr="00397E29">
        <w:rPr>
          <w:sz w:val="16"/>
          <w:szCs w:val="16"/>
        </w:rPr>
        <w:t>приказа департамента архитектуры и градостроительства Воронежской области, подлежащий рассмотрению на публичных слушаниях 10.07.2019 года.</w:t>
      </w:r>
    </w:p>
    <w:p w:rsidR="001E462A" w:rsidRPr="00397E29" w:rsidRDefault="001E462A" w:rsidP="00E34907">
      <w:pPr>
        <w:widowControl w:val="0"/>
        <w:suppressAutoHyphens/>
        <w:jc w:val="center"/>
        <w:rPr>
          <w:spacing w:val="20"/>
          <w:sz w:val="16"/>
          <w:szCs w:val="16"/>
        </w:rPr>
      </w:pPr>
    </w:p>
    <w:p w:rsidR="001E462A" w:rsidRPr="00397E29" w:rsidRDefault="001E462A" w:rsidP="00E34907">
      <w:pPr>
        <w:pStyle w:val="3"/>
        <w:keepNext w:val="0"/>
        <w:widowControl w:val="0"/>
        <w:spacing w:before="0" w:after="0"/>
        <w:rPr>
          <w:rFonts w:ascii="Times New Roman" w:hAnsi="Times New Roman"/>
          <w:sz w:val="16"/>
          <w:szCs w:val="16"/>
        </w:rPr>
      </w:pPr>
    </w:p>
    <w:p w:rsidR="001E462A" w:rsidRPr="00397E29" w:rsidRDefault="001E462A" w:rsidP="00E34907">
      <w:pPr>
        <w:widowControl w:val="0"/>
        <w:suppressAutoHyphens/>
        <w:jc w:val="center"/>
        <w:rPr>
          <w:b/>
          <w:sz w:val="16"/>
          <w:szCs w:val="16"/>
        </w:rPr>
      </w:pPr>
      <w:r w:rsidRPr="00397E29">
        <w:rPr>
          <w:b/>
          <w:sz w:val="16"/>
          <w:szCs w:val="16"/>
        </w:rPr>
        <w:t>ДЕПАРТАМЕНТ</w:t>
      </w:r>
    </w:p>
    <w:p w:rsidR="001E462A" w:rsidRPr="00397E29" w:rsidRDefault="001E462A" w:rsidP="00E34907">
      <w:pPr>
        <w:widowControl w:val="0"/>
        <w:suppressAutoHyphens/>
        <w:jc w:val="center"/>
        <w:rPr>
          <w:b/>
          <w:sz w:val="16"/>
          <w:szCs w:val="16"/>
        </w:rPr>
      </w:pPr>
      <w:r w:rsidRPr="00397E29">
        <w:rPr>
          <w:b/>
          <w:sz w:val="16"/>
          <w:szCs w:val="16"/>
        </w:rPr>
        <w:t>АРХИТЕКТУРЫ И ГРАДОСТРОИТЕЛЬСТВА</w:t>
      </w:r>
    </w:p>
    <w:p w:rsidR="001E462A" w:rsidRPr="00397E29" w:rsidRDefault="001E462A" w:rsidP="00E34907">
      <w:pPr>
        <w:pStyle w:val="6"/>
        <w:widowControl w:val="0"/>
        <w:suppressAutoHyphens/>
        <w:spacing w:before="0" w:after="0"/>
        <w:jc w:val="center"/>
        <w:rPr>
          <w:sz w:val="16"/>
          <w:szCs w:val="16"/>
        </w:rPr>
      </w:pPr>
      <w:r w:rsidRPr="00397E29">
        <w:rPr>
          <w:sz w:val="16"/>
          <w:szCs w:val="16"/>
        </w:rPr>
        <w:t>ВОРОНЕЖСКОЙ ОБЛАСТИ</w:t>
      </w:r>
    </w:p>
    <w:p w:rsidR="001E462A" w:rsidRPr="00397E29" w:rsidRDefault="001E462A" w:rsidP="00E34907">
      <w:pPr>
        <w:widowControl w:val="0"/>
        <w:suppressAutoHyphens/>
        <w:jc w:val="center"/>
        <w:rPr>
          <w:sz w:val="16"/>
          <w:szCs w:val="16"/>
        </w:rPr>
      </w:pPr>
    </w:p>
    <w:p w:rsidR="001E462A" w:rsidRPr="00397E29" w:rsidRDefault="001E462A" w:rsidP="00E34907">
      <w:pPr>
        <w:widowControl w:val="0"/>
        <w:suppressAutoHyphens/>
        <w:jc w:val="center"/>
        <w:rPr>
          <w:b/>
          <w:sz w:val="16"/>
          <w:szCs w:val="16"/>
        </w:rPr>
      </w:pPr>
      <w:r w:rsidRPr="00397E29">
        <w:rPr>
          <w:b/>
          <w:sz w:val="16"/>
          <w:szCs w:val="16"/>
        </w:rPr>
        <w:t>ПРИКАЗ</w:t>
      </w:r>
    </w:p>
    <w:p w:rsidR="001E462A" w:rsidRPr="00397E29" w:rsidRDefault="001E462A" w:rsidP="00E34907">
      <w:pPr>
        <w:widowControl w:val="0"/>
        <w:suppressAutoHyphens/>
        <w:jc w:val="both"/>
        <w:rPr>
          <w:sz w:val="16"/>
          <w:szCs w:val="16"/>
        </w:rPr>
      </w:pPr>
      <w:r w:rsidRPr="00397E29">
        <w:rPr>
          <w:sz w:val="16"/>
          <w:szCs w:val="16"/>
        </w:rPr>
        <w:t>________________                                                                        №_______________</w:t>
      </w:r>
    </w:p>
    <w:p w:rsidR="001E462A" w:rsidRPr="00397E29" w:rsidRDefault="001E462A" w:rsidP="00E34907">
      <w:pPr>
        <w:widowControl w:val="0"/>
        <w:suppressAutoHyphens/>
        <w:jc w:val="both"/>
        <w:rPr>
          <w:sz w:val="16"/>
          <w:szCs w:val="16"/>
        </w:rPr>
      </w:pPr>
    </w:p>
    <w:p w:rsidR="001E462A" w:rsidRPr="00397E29" w:rsidRDefault="001E462A" w:rsidP="00E34907">
      <w:pPr>
        <w:widowControl w:val="0"/>
        <w:suppressAutoHyphens/>
        <w:jc w:val="center"/>
        <w:rPr>
          <w:sz w:val="16"/>
          <w:szCs w:val="16"/>
        </w:rPr>
      </w:pPr>
      <w:r w:rsidRPr="00397E29">
        <w:rPr>
          <w:sz w:val="16"/>
          <w:szCs w:val="16"/>
        </w:rPr>
        <w:t xml:space="preserve">г. Павловск </w:t>
      </w:r>
    </w:p>
    <w:p w:rsidR="001E462A" w:rsidRPr="00397E29" w:rsidRDefault="001E462A" w:rsidP="00E34907">
      <w:pPr>
        <w:widowControl w:val="0"/>
        <w:suppressAutoHyphens/>
        <w:jc w:val="both"/>
        <w:rPr>
          <w:sz w:val="16"/>
          <w:szCs w:val="16"/>
        </w:rPr>
      </w:pPr>
    </w:p>
    <w:p w:rsidR="001E462A" w:rsidRPr="00397E29" w:rsidRDefault="001E462A" w:rsidP="00E34907">
      <w:pPr>
        <w:widowControl w:val="0"/>
        <w:suppressAutoHyphens/>
        <w:jc w:val="both"/>
        <w:rPr>
          <w:sz w:val="16"/>
          <w:szCs w:val="16"/>
        </w:rPr>
      </w:pPr>
      <w:r w:rsidRPr="00397E29">
        <w:rPr>
          <w:sz w:val="16"/>
          <w:szCs w:val="16"/>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1E462A" w:rsidRPr="00397E29" w:rsidRDefault="001E462A" w:rsidP="00E34907">
      <w:pPr>
        <w:widowControl w:val="0"/>
        <w:suppressAutoHyphens/>
        <w:jc w:val="both"/>
        <w:rPr>
          <w:sz w:val="16"/>
          <w:szCs w:val="16"/>
        </w:rPr>
      </w:pPr>
    </w:p>
    <w:p w:rsidR="001E462A" w:rsidRPr="00397E29" w:rsidRDefault="001E462A" w:rsidP="00E34907">
      <w:pPr>
        <w:widowControl w:val="0"/>
        <w:suppressAutoHyphens/>
        <w:jc w:val="both"/>
        <w:rPr>
          <w:sz w:val="16"/>
          <w:szCs w:val="16"/>
        </w:rPr>
      </w:pPr>
      <w:r w:rsidRPr="00397E29">
        <w:rPr>
          <w:sz w:val="16"/>
          <w:szCs w:val="16"/>
        </w:rPr>
        <w:t>В соответствии со ст. 40 Градостроительного кодекса Российской Федерации, Законом Воронежской области от 20.12.2018г. №173-ОЗ «О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 городского округа город Нововоронеж, Борисоглебского городского округа и исполнительными органами государственной власти Воронежской области»,  Положением о департаменте архитектуры и градостроительства Воронежской области, утвержденным постановление правительства Воронежской области от 31.12.2014г. №1240, П</w:t>
      </w:r>
      <w:r w:rsidRPr="00397E29">
        <w:rPr>
          <w:bCs/>
          <w:sz w:val="16"/>
          <w:szCs w:val="16"/>
        </w:rPr>
        <w:t xml:space="preserve">равилами землепользования и застройки городского поселения город Павловск Павловского муниципального района, </w:t>
      </w:r>
      <w:r w:rsidRPr="00397E29">
        <w:rPr>
          <w:sz w:val="16"/>
          <w:szCs w:val="16"/>
        </w:rPr>
        <w:t xml:space="preserve">утвержденными решением Совета народных депутатов городского поселения город Павловск от 26.12.2012г. №199 «Об утверждении Правил </w:t>
      </w:r>
      <w:r w:rsidRPr="00397E29">
        <w:rPr>
          <w:bCs/>
          <w:sz w:val="16"/>
          <w:szCs w:val="16"/>
        </w:rPr>
        <w:t>землепользования и застройки городского поселения город Павловск Павловского муниципального района воронежской области</w:t>
      </w:r>
      <w:r w:rsidRPr="00397E29">
        <w:rPr>
          <w:sz w:val="16"/>
          <w:szCs w:val="16"/>
        </w:rPr>
        <w:t xml:space="preserve">, на основании заявления Сафонова Алексея Васильевича и Кащеева Сергея Андреевича, </w:t>
      </w:r>
      <w:r w:rsidRPr="00397E29">
        <w:rPr>
          <w:bCs/>
          <w:sz w:val="16"/>
          <w:szCs w:val="16"/>
        </w:rPr>
        <w:t xml:space="preserve">заключения по результатам публичных слушаний от «___»____________2019г., </w:t>
      </w:r>
      <w:r w:rsidRPr="00397E29">
        <w:rPr>
          <w:sz w:val="16"/>
          <w:szCs w:val="16"/>
        </w:rPr>
        <w:t xml:space="preserve">рекомендации комиссии по подготовке проектов правил землепользования и застройки поселения Воронежской области городского округа город Нововоронеж, Борисоглебского городского округа  </w:t>
      </w:r>
      <w:r w:rsidRPr="00397E29">
        <w:rPr>
          <w:bCs/>
          <w:sz w:val="16"/>
          <w:szCs w:val="16"/>
        </w:rPr>
        <w:t>от «___»____________2019г.,</w:t>
      </w:r>
      <w:r w:rsidRPr="00397E29">
        <w:rPr>
          <w:sz w:val="16"/>
          <w:szCs w:val="16"/>
        </w:rPr>
        <w:t xml:space="preserve"> </w:t>
      </w:r>
    </w:p>
    <w:p w:rsidR="001E462A" w:rsidRPr="00397E29" w:rsidRDefault="001E462A" w:rsidP="00E34907">
      <w:pPr>
        <w:widowControl w:val="0"/>
        <w:suppressAutoHyphens/>
        <w:jc w:val="both"/>
        <w:rPr>
          <w:b/>
          <w:sz w:val="16"/>
          <w:szCs w:val="16"/>
        </w:rPr>
      </w:pPr>
    </w:p>
    <w:p w:rsidR="001E462A" w:rsidRPr="00397E29" w:rsidRDefault="001E462A" w:rsidP="00E34907">
      <w:pPr>
        <w:widowControl w:val="0"/>
        <w:suppressAutoHyphens/>
        <w:jc w:val="center"/>
        <w:rPr>
          <w:sz w:val="16"/>
          <w:szCs w:val="16"/>
        </w:rPr>
      </w:pPr>
      <w:r w:rsidRPr="00397E29">
        <w:rPr>
          <w:sz w:val="16"/>
          <w:szCs w:val="16"/>
        </w:rPr>
        <w:t>п р и к а з ы в а ю:</w:t>
      </w:r>
    </w:p>
    <w:p w:rsidR="001E462A" w:rsidRPr="00397E29" w:rsidRDefault="001E462A" w:rsidP="00E34907">
      <w:pPr>
        <w:widowControl w:val="0"/>
        <w:suppressAutoHyphens/>
        <w:jc w:val="center"/>
        <w:rPr>
          <w:sz w:val="16"/>
          <w:szCs w:val="16"/>
        </w:rPr>
      </w:pPr>
    </w:p>
    <w:p w:rsidR="001E462A" w:rsidRPr="00397E29" w:rsidRDefault="001E462A" w:rsidP="00E34907">
      <w:pPr>
        <w:widowControl w:val="0"/>
        <w:numPr>
          <w:ilvl w:val="0"/>
          <w:numId w:val="17"/>
        </w:numPr>
        <w:suppressAutoHyphens/>
        <w:ind w:left="0" w:firstLine="0"/>
        <w:jc w:val="both"/>
        <w:rPr>
          <w:sz w:val="16"/>
          <w:szCs w:val="16"/>
        </w:rPr>
      </w:pPr>
      <w:r w:rsidRPr="00397E29">
        <w:rPr>
          <w:sz w:val="16"/>
          <w:szCs w:val="16"/>
        </w:rPr>
        <w:t xml:space="preserve">Предоставить Сафонову Алексею Васильевичу и Кащееву Сергею Андреевичу разрешение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36:20:6000019:9 площадью 638 кв.м, расположенном по адресу: Воронежская область Павловский район, в границах землепользования ОАО «Елизаветовское», примерно 0,3 км от г. Павловска по направлению на юго-восток, в части уменьшения минимального отступа от западной границы земельного участка с 3 м до 0 м; от северной и южной границ земельного участка с 3 м до 1,5 м. </w:t>
      </w:r>
    </w:p>
    <w:p w:rsidR="001E462A" w:rsidRPr="00397E29" w:rsidRDefault="001E462A" w:rsidP="00E34907">
      <w:pPr>
        <w:widowControl w:val="0"/>
        <w:numPr>
          <w:ilvl w:val="0"/>
          <w:numId w:val="17"/>
        </w:numPr>
        <w:suppressAutoHyphens/>
        <w:ind w:left="0" w:firstLine="0"/>
        <w:jc w:val="both"/>
        <w:rPr>
          <w:sz w:val="16"/>
          <w:szCs w:val="16"/>
        </w:rPr>
      </w:pPr>
      <w:r w:rsidRPr="00397E29">
        <w:rPr>
          <w:sz w:val="16"/>
          <w:szCs w:val="16"/>
        </w:rPr>
        <w:t xml:space="preserve"> Контроль исполнения настоящего приказа возложить на заместителя руководителя департамента архитектуры и </w:t>
      </w:r>
      <w:r w:rsidRPr="00397E29">
        <w:rPr>
          <w:sz w:val="16"/>
          <w:szCs w:val="16"/>
        </w:rPr>
        <w:lastRenderedPageBreak/>
        <w:t>градостроительства Воронежской области - начальника отдела территориального планирования Беляеву С.М.</w:t>
      </w:r>
    </w:p>
    <w:p w:rsidR="001E462A" w:rsidRPr="00397E29" w:rsidRDefault="001E462A" w:rsidP="00E34907">
      <w:pPr>
        <w:widowControl w:val="0"/>
        <w:suppressAutoHyphens/>
        <w:jc w:val="both"/>
        <w:rPr>
          <w:sz w:val="16"/>
          <w:szCs w:val="16"/>
        </w:rPr>
      </w:pPr>
    </w:p>
    <w:p w:rsidR="001E462A" w:rsidRPr="00397E29" w:rsidRDefault="001E462A" w:rsidP="00E34907">
      <w:pPr>
        <w:widowControl w:val="0"/>
        <w:suppressAutoHyphens/>
        <w:jc w:val="both"/>
        <w:rPr>
          <w:sz w:val="16"/>
          <w:szCs w:val="16"/>
        </w:rPr>
      </w:pPr>
    </w:p>
    <w:p w:rsidR="001E462A" w:rsidRPr="00397E29" w:rsidRDefault="001E462A" w:rsidP="00E34907">
      <w:pPr>
        <w:widowControl w:val="0"/>
        <w:suppressAutoHyphens/>
        <w:jc w:val="both"/>
        <w:rPr>
          <w:sz w:val="16"/>
          <w:szCs w:val="16"/>
        </w:rPr>
      </w:pPr>
      <w:r w:rsidRPr="00397E29">
        <w:rPr>
          <w:sz w:val="16"/>
          <w:szCs w:val="16"/>
        </w:rPr>
        <w:tab/>
      </w:r>
    </w:p>
    <w:p w:rsidR="001E462A" w:rsidRPr="00397E29" w:rsidRDefault="001E462A" w:rsidP="00E34907">
      <w:pPr>
        <w:widowControl w:val="0"/>
        <w:suppressAutoHyphens/>
        <w:jc w:val="both"/>
        <w:rPr>
          <w:sz w:val="16"/>
          <w:szCs w:val="16"/>
        </w:rPr>
      </w:pPr>
      <w:r w:rsidRPr="00397E29">
        <w:rPr>
          <w:sz w:val="16"/>
          <w:szCs w:val="16"/>
        </w:rPr>
        <w:t xml:space="preserve">Руководитель департамента </w:t>
      </w:r>
    </w:p>
    <w:p w:rsidR="001E462A" w:rsidRPr="00397E29" w:rsidRDefault="001E462A" w:rsidP="00E34907">
      <w:pPr>
        <w:widowControl w:val="0"/>
        <w:suppressAutoHyphens/>
        <w:jc w:val="both"/>
        <w:rPr>
          <w:sz w:val="16"/>
          <w:szCs w:val="16"/>
        </w:rPr>
      </w:pPr>
      <w:r w:rsidRPr="00397E29">
        <w:rPr>
          <w:sz w:val="16"/>
          <w:szCs w:val="16"/>
        </w:rPr>
        <w:t>архитектуры и градостроительства</w:t>
      </w:r>
    </w:p>
    <w:p w:rsidR="001E462A" w:rsidRPr="00397E29" w:rsidRDefault="001E462A" w:rsidP="00E34907">
      <w:pPr>
        <w:widowControl w:val="0"/>
        <w:suppressAutoHyphens/>
        <w:jc w:val="both"/>
        <w:rPr>
          <w:sz w:val="16"/>
          <w:szCs w:val="16"/>
        </w:rPr>
      </w:pPr>
      <w:r w:rsidRPr="00397E29">
        <w:rPr>
          <w:sz w:val="16"/>
          <w:szCs w:val="16"/>
        </w:rPr>
        <w:t>Воронежской области</w:t>
      </w:r>
      <w:r w:rsidRPr="00397E29">
        <w:rPr>
          <w:sz w:val="16"/>
          <w:szCs w:val="16"/>
        </w:rPr>
        <w:tab/>
      </w:r>
      <w:r w:rsidRPr="00397E29">
        <w:rPr>
          <w:sz w:val="16"/>
          <w:szCs w:val="16"/>
        </w:rPr>
        <w:tab/>
        <w:t xml:space="preserve">                      </w:t>
      </w:r>
      <w:r w:rsidRPr="00397E29">
        <w:rPr>
          <w:sz w:val="16"/>
          <w:szCs w:val="16"/>
        </w:rPr>
        <w:tab/>
        <w:t xml:space="preserve">     </w:t>
      </w:r>
    </w:p>
    <w:p w:rsidR="001E462A" w:rsidRPr="00397E29" w:rsidRDefault="001E462A" w:rsidP="00E34907">
      <w:pPr>
        <w:widowControl w:val="0"/>
        <w:suppressAutoHyphens/>
        <w:jc w:val="right"/>
        <w:rPr>
          <w:sz w:val="16"/>
          <w:szCs w:val="16"/>
        </w:rPr>
      </w:pPr>
      <w:r w:rsidRPr="00397E29">
        <w:rPr>
          <w:sz w:val="16"/>
          <w:szCs w:val="16"/>
        </w:rPr>
        <w:t xml:space="preserve">              </w:t>
      </w:r>
      <w:r w:rsidRPr="00397E29">
        <w:rPr>
          <w:sz w:val="16"/>
          <w:szCs w:val="16"/>
        </w:rPr>
        <w:tab/>
        <w:t xml:space="preserve">              А.А. Еренков </w:t>
      </w:r>
    </w:p>
    <w:p w:rsidR="001E462A" w:rsidRPr="00397E29" w:rsidRDefault="001E462A" w:rsidP="00E34907">
      <w:pPr>
        <w:widowControl w:val="0"/>
        <w:suppressAutoHyphens/>
        <w:jc w:val="both"/>
        <w:rPr>
          <w:sz w:val="16"/>
          <w:szCs w:val="16"/>
        </w:rPr>
      </w:pPr>
    </w:p>
    <w:p w:rsidR="00842D1A" w:rsidRPr="00397E29" w:rsidRDefault="00842D1A" w:rsidP="00E34907">
      <w:pPr>
        <w:pStyle w:val="affe"/>
        <w:widowControl w:val="0"/>
        <w:jc w:val="both"/>
        <w:rPr>
          <w:sz w:val="16"/>
          <w:szCs w:val="16"/>
        </w:rPr>
      </w:pPr>
    </w:p>
    <w:p w:rsidR="00842D1A" w:rsidRPr="00397E29" w:rsidRDefault="00842D1A" w:rsidP="00E34907">
      <w:pPr>
        <w:pStyle w:val="affe"/>
        <w:widowControl w:val="0"/>
        <w:jc w:val="both"/>
        <w:rPr>
          <w:sz w:val="16"/>
          <w:szCs w:val="16"/>
        </w:rPr>
      </w:pPr>
    </w:p>
    <w:p w:rsidR="00842D1A" w:rsidRPr="00397E29" w:rsidRDefault="00842D1A" w:rsidP="00E34907">
      <w:pPr>
        <w:pStyle w:val="3"/>
        <w:keepNext w:val="0"/>
        <w:widowControl w:val="0"/>
        <w:spacing w:before="0" w:after="0"/>
        <w:jc w:val="center"/>
        <w:rPr>
          <w:rFonts w:ascii="Times New Roman" w:hAnsi="Times New Roman"/>
          <w:b w:val="0"/>
          <w:sz w:val="16"/>
          <w:szCs w:val="16"/>
        </w:rPr>
      </w:pPr>
      <w:r w:rsidRPr="00397E29">
        <w:rPr>
          <w:rFonts w:ascii="Times New Roman" w:hAnsi="Times New Roman"/>
          <w:sz w:val="16"/>
          <w:szCs w:val="16"/>
        </w:rPr>
        <w:t>АДМИНИСТРАЦИЯ ГОРОДСКОГО ПОСЕЛЕНИЯ –</w:t>
      </w:r>
    </w:p>
    <w:p w:rsidR="00842D1A" w:rsidRPr="00397E29" w:rsidRDefault="00842D1A" w:rsidP="00E34907">
      <w:pPr>
        <w:pStyle w:val="3"/>
        <w:keepNext w:val="0"/>
        <w:widowControl w:val="0"/>
        <w:spacing w:before="0" w:after="0"/>
        <w:jc w:val="center"/>
        <w:rPr>
          <w:rFonts w:ascii="Times New Roman" w:hAnsi="Times New Roman"/>
          <w:b w:val="0"/>
          <w:sz w:val="16"/>
          <w:szCs w:val="16"/>
        </w:rPr>
      </w:pPr>
      <w:r w:rsidRPr="00397E29">
        <w:rPr>
          <w:rFonts w:ascii="Times New Roman" w:hAnsi="Times New Roman"/>
          <w:sz w:val="16"/>
          <w:szCs w:val="16"/>
        </w:rPr>
        <w:t>ГОРОД ПАВЛОВСК</w:t>
      </w:r>
    </w:p>
    <w:p w:rsidR="00842D1A" w:rsidRPr="00397E29" w:rsidRDefault="00842D1A" w:rsidP="00E34907">
      <w:pPr>
        <w:widowControl w:val="0"/>
        <w:jc w:val="center"/>
        <w:rPr>
          <w:b/>
          <w:sz w:val="16"/>
          <w:szCs w:val="16"/>
        </w:rPr>
      </w:pPr>
      <w:r w:rsidRPr="00397E29">
        <w:rPr>
          <w:b/>
          <w:sz w:val="16"/>
          <w:szCs w:val="16"/>
        </w:rPr>
        <w:t>ПАВЛОВСКОГО МУНИЦИПАЛЬНОГО РАЙОНА</w:t>
      </w:r>
    </w:p>
    <w:p w:rsidR="00842D1A" w:rsidRPr="00397E29" w:rsidRDefault="00842D1A" w:rsidP="00E34907">
      <w:pPr>
        <w:pStyle w:val="6"/>
        <w:widowControl w:val="0"/>
        <w:spacing w:before="0" w:after="0"/>
        <w:jc w:val="center"/>
        <w:rPr>
          <w:sz w:val="16"/>
          <w:szCs w:val="16"/>
        </w:rPr>
      </w:pPr>
      <w:r w:rsidRPr="00397E29">
        <w:rPr>
          <w:sz w:val="16"/>
          <w:szCs w:val="16"/>
        </w:rPr>
        <w:t>ВОРОНЕЖСКОЙ ОБЛАСТИ</w:t>
      </w:r>
    </w:p>
    <w:p w:rsidR="00842D1A" w:rsidRPr="00397E29" w:rsidRDefault="00842D1A" w:rsidP="00E34907">
      <w:pPr>
        <w:widowControl w:val="0"/>
        <w:jc w:val="center"/>
        <w:rPr>
          <w:sz w:val="16"/>
          <w:szCs w:val="16"/>
        </w:rPr>
      </w:pPr>
    </w:p>
    <w:p w:rsidR="00842D1A" w:rsidRPr="00397E29" w:rsidRDefault="00842D1A" w:rsidP="00E34907">
      <w:pPr>
        <w:widowControl w:val="0"/>
        <w:jc w:val="center"/>
        <w:rPr>
          <w:b/>
          <w:sz w:val="16"/>
          <w:szCs w:val="16"/>
        </w:rPr>
      </w:pPr>
      <w:r w:rsidRPr="00397E29">
        <w:rPr>
          <w:b/>
          <w:sz w:val="16"/>
          <w:szCs w:val="16"/>
        </w:rPr>
        <w:t>П О С Т А Н О В Л Е Н И Е</w:t>
      </w:r>
    </w:p>
    <w:p w:rsidR="001E462A" w:rsidRPr="00397E29" w:rsidRDefault="001E462A" w:rsidP="00E34907">
      <w:pPr>
        <w:widowControl w:val="0"/>
        <w:jc w:val="center"/>
        <w:rPr>
          <w:b/>
          <w:sz w:val="16"/>
          <w:szCs w:val="16"/>
        </w:rPr>
      </w:pPr>
    </w:p>
    <w:p w:rsidR="00842D1A" w:rsidRPr="00397E29" w:rsidRDefault="00842D1A" w:rsidP="00E34907">
      <w:pPr>
        <w:widowControl w:val="0"/>
        <w:pBdr>
          <w:bottom w:val="single" w:sz="4" w:space="1" w:color="auto"/>
        </w:pBdr>
        <w:tabs>
          <w:tab w:val="left" w:pos="708"/>
          <w:tab w:val="left" w:pos="1416"/>
          <w:tab w:val="left" w:pos="2124"/>
          <w:tab w:val="left" w:pos="2832"/>
          <w:tab w:val="left" w:pos="3480"/>
        </w:tabs>
        <w:jc w:val="both"/>
        <w:rPr>
          <w:sz w:val="16"/>
          <w:szCs w:val="16"/>
        </w:rPr>
      </w:pPr>
      <w:r w:rsidRPr="00397E29">
        <w:rPr>
          <w:sz w:val="16"/>
          <w:szCs w:val="16"/>
        </w:rPr>
        <w:t>от   24.06.2019 г. №  319</w:t>
      </w:r>
    </w:p>
    <w:p w:rsidR="00842D1A" w:rsidRPr="00397E29" w:rsidRDefault="00842D1A" w:rsidP="00E34907">
      <w:pPr>
        <w:widowControl w:val="0"/>
        <w:shd w:val="clear" w:color="auto" w:fill="FFFFFF"/>
        <w:jc w:val="both"/>
        <w:rPr>
          <w:sz w:val="16"/>
          <w:szCs w:val="16"/>
        </w:rPr>
      </w:pPr>
      <w:r w:rsidRPr="00397E29">
        <w:rPr>
          <w:sz w:val="16"/>
          <w:szCs w:val="16"/>
        </w:rPr>
        <w:t>г. Павловск</w:t>
      </w:r>
    </w:p>
    <w:p w:rsidR="00842D1A" w:rsidRPr="00397E29" w:rsidRDefault="00842D1A" w:rsidP="00E34907">
      <w:pPr>
        <w:widowControl w:val="0"/>
        <w:jc w:val="both"/>
        <w:rPr>
          <w:bCs/>
          <w:sz w:val="16"/>
          <w:szCs w:val="16"/>
        </w:rPr>
      </w:pPr>
    </w:p>
    <w:p w:rsidR="00842D1A" w:rsidRPr="00397E29" w:rsidRDefault="00842D1A" w:rsidP="00E34907">
      <w:pPr>
        <w:widowControl w:val="0"/>
        <w:jc w:val="both"/>
        <w:rPr>
          <w:bCs/>
          <w:sz w:val="16"/>
          <w:szCs w:val="16"/>
        </w:rPr>
      </w:pPr>
      <w:r w:rsidRPr="00397E29">
        <w:rPr>
          <w:bCs/>
          <w:sz w:val="16"/>
          <w:szCs w:val="16"/>
        </w:rPr>
        <w:t xml:space="preserve">О проведении аукциона на право заключения </w:t>
      </w:r>
    </w:p>
    <w:p w:rsidR="00842D1A" w:rsidRPr="00397E29" w:rsidRDefault="00842D1A" w:rsidP="00E34907">
      <w:pPr>
        <w:widowControl w:val="0"/>
        <w:jc w:val="both"/>
        <w:rPr>
          <w:bCs/>
          <w:sz w:val="16"/>
          <w:szCs w:val="16"/>
        </w:rPr>
      </w:pPr>
      <w:r w:rsidRPr="00397E29">
        <w:rPr>
          <w:bCs/>
          <w:sz w:val="16"/>
          <w:szCs w:val="16"/>
        </w:rPr>
        <w:t xml:space="preserve">договора аренды земельного участка </w:t>
      </w:r>
    </w:p>
    <w:p w:rsidR="00842D1A" w:rsidRPr="00397E29" w:rsidRDefault="00842D1A" w:rsidP="00E34907">
      <w:pPr>
        <w:widowControl w:val="0"/>
        <w:jc w:val="both"/>
        <w:rPr>
          <w:bCs/>
          <w:sz w:val="16"/>
          <w:szCs w:val="16"/>
        </w:rPr>
      </w:pPr>
    </w:p>
    <w:p w:rsidR="00842D1A" w:rsidRPr="00397E29" w:rsidRDefault="00842D1A" w:rsidP="00E34907">
      <w:pPr>
        <w:widowControl w:val="0"/>
        <w:jc w:val="both"/>
        <w:rPr>
          <w:bCs/>
          <w:sz w:val="16"/>
          <w:szCs w:val="16"/>
        </w:rPr>
      </w:pPr>
    </w:p>
    <w:p w:rsidR="00842D1A" w:rsidRPr="00397E29" w:rsidRDefault="00842D1A" w:rsidP="00E34907">
      <w:pPr>
        <w:widowControl w:val="0"/>
        <w:shd w:val="clear" w:color="auto" w:fill="FFFFFF"/>
        <w:jc w:val="both"/>
        <w:rPr>
          <w:sz w:val="16"/>
          <w:szCs w:val="16"/>
        </w:rPr>
      </w:pPr>
    </w:p>
    <w:p w:rsidR="00842D1A" w:rsidRPr="00397E29" w:rsidRDefault="00842D1A" w:rsidP="00E34907">
      <w:pPr>
        <w:widowControl w:val="0"/>
        <w:jc w:val="both"/>
        <w:rPr>
          <w:sz w:val="16"/>
          <w:szCs w:val="16"/>
        </w:rPr>
      </w:pPr>
      <w:r w:rsidRPr="00397E29">
        <w:rPr>
          <w:sz w:val="16"/>
          <w:szCs w:val="16"/>
        </w:rPr>
        <w:t xml:space="preserve">В соответствии со статьями 11, 39.6, 39.11 Земельного кодекса Российской Федерации, статьей 3.3 Федерального закона от 25.10.2001 г. №137-ФЗ «О введении в действие Земельного кодекса Российской Федерации», решением Совета народных депутатов городского поселения – город Павловск Павловского муниципального района Воронежской области от 13.03.2015 г. № 282 «Об утверждении порядка предоставления земельных участков государственная собственность на которые не разграничена на территории городского поселения – город Павловск Павловского муниципального района Воронежской области» (в редакции решения от 27.12.2016 г. № 64), руководствуясь Уставом городского поселения - город Павловск, администрация городского поселения – город Павловск </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 xml:space="preserve">  </w:t>
      </w:r>
    </w:p>
    <w:p w:rsidR="00842D1A" w:rsidRPr="00397E29" w:rsidRDefault="00842D1A" w:rsidP="00E34907">
      <w:pPr>
        <w:widowControl w:val="0"/>
        <w:shd w:val="clear" w:color="auto" w:fill="FFFFFF"/>
        <w:jc w:val="center"/>
        <w:rPr>
          <w:sz w:val="16"/>
          <w:szCs w:val="16"/>
        </w:rPr>
      </w:pPr>
      <w:r w:rsidRPr="00397E29">
        <w:rPr>
          <w:sz w:val="16"/>
          <w:szCs w:val="16"/>
        </w:rPr>
        <w:t>ПОСТАНОВЛЯЕТ:</w:t>
      </w:r>
    </w:p>
    <w:p w:rsidR="00842D1A" w:rsidRPr="00397E29" w:rsidRDefault="00842D1A" w:rsidP="00E34907">
      <w:pPr>
        <w:widowControl w:val="0"/>
        <w:shd w:val="clear" w:color="auto" w:fill="FFFFFF"/>
        <w:jc w:val="both"/>
        <w:rPr>
          <w:sz w:val="16"/>
          <w:szCs w:val="16"/>
        </w:rPr>
      </w:pPr>
    </w:p>
    <w:p w:rsidR="00842D1A" w:rsidRPr="00397E29" w:rsidRDefault="00842D1A" w:rsidP="00E34907">
      <w:pPr>
        <w:widowControl w:val="0"/>
        <w:tabs>
          <w:tab w:val="left" w:pos="1134"/>
        </w:tabs>
        <w:jc w:val="both"/>
        <w:rPr>
          <w:bCs/>
          <w:sz w:val="16"/>
          <w:szCs w:val="16"/>
        </w:rPr>
      </w:pPr>
      <w:r w:rsidRPr="00397E29">
        <w:rPr>
          <w:sz w:val="16"/>
          <w:szCs w:val="16"/>
        </w:rPr>
        <w:t xml:space="preserve">1. Организовать торги в форме аукциона, открытого по форме подачи предложений о цене, </w:t>
      </w:r>
      <w:r w:rsidRPr="00397E29">
        <w:rPr>
          <w:bCs/>
          <w:sz w:val="16"/>
          <w:szCs w:val="16"/>
        </w:rPr>
        <w:t>на право заключения договора аренды земельного участка</w:t>
      </w:r>
    </w:p>
    <w:p w:rsidR="00842D1A" w:rsidRPr="00397E29" w:rsidRDefault="00842D1A" w:rsidP="00E34907">
      <w:pPr>
        <w:widowControl w:val="0"/>
        <w:tabs>
          <w:tab w:val="left" w:pos="1134"/>
        </w:tabs>
        <w:jc w:val="both"/>
        <w:rPr>
          <w:sz w:val="16"/>
          <w:szCs w:val="16"/>
        </w:rPr>
      </w:pPr>
      <w:r w:rsidRPr="00397E29">
        <w:rPr>
          <w:sz w:val="16"/>
          <w:szCs w:val="16"/>
        </w:rPr>
        <w:t xml:space="preserve">площадью: 268 кв.м., местоположение: Воронежская область, Павловский муниципальный район, городское поселения - город Павловск, территория               М-4 Дон, 3,  кадастровый номер 36:20:6200001:3849, 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разрешенное использование: объекты придорожного сервиса (размещение зданий для организации общественного питания в качестве объектов придорожного сервиса), Для размещения объектов общественного питания. Форма собственности: государственная не разграниченная. </w:t>
      </w:r>
    </w:p>
    <w:p w:rsidR="00842D1A" w:rsidRPr="00397E29" w:rsidRDefault="00842D1A" w:rsidP="00E34907">
      <w:pPr>
        <w:widowControl w:val="0"/>
        <w:jc w:val="both"/>
        <w:rPr>
          <w:sz w:val="16"/>
          <w:szCs w:val="16"/>
        </w:rPr>
      </w:pPr>
      <w:r w:rsidRPr="00397E29">
        <w:rPr>
          <w:sz w:val="16"/>
          <w:szCs w:val="16"/>
        </w:rPr>
        <w:t>2.Утвердить аукционную документацию согласно приложению к настоящему постановлению.</w:t>
      </w:r>
    </w:p>
    <w:p w:rsidR="00842D1A" w:rsidRPr="00397E29" w:rsidRDefault="00842D1A" w:rsidP="00E34907">
      <w:pPr>
        <w:widowControl w:val="0"/>
        <w:jc w:val="both"/>
        <w:rPr>
          <w:sz w:val="16"/>
          <w:szCs w:val="16"/>
        </w:rPr>
      </w:pPr>
      <w:r w:rsidRPr="00397E29">
        <w:rPr>
          <w:sz w:val="16"/>
          <w:szCs w:val="16"/>
        </w:rPr>
        <w:t>3. Поручить организацию и проведение торгов финансово-экономическому сектору администрации городского поселения – город Павловск.</w:t>
      </w:r>
    </w:p>
    <w:p w:rsidR="00842D1A" w:rsidRPr="00397E29" w:rsidRDefault="00842D1A" w:rsidP="00E34907">
      <w:pPr>
        <w:widowControl w:val="0"/>
        <w:autoSpaceDE w:val="0"/>
        <w:autoSpaceDN w:val="0"/>
        <w:adjustRightInd w:val="0"/>
        <w:jc w:val="both"/>
        <w:rPr>
          <w:sz w:val="16"/>
          <w:szCs w:val="16"/>
        </w:rPr>
      </w:pPr>
      <w:r w:rsidRPr="00397E29">
        <w:rPr>
          <w:sz w:val="16"/>
          <w:szCs w:val="16"/>
        </w:rPr>
        <w:t>4. Опубликовать извещение о проведении торгов согласно приложению к настоящему постановлению в муниципальной газете «Павловский муниципальный вестник».</w:t>
      </w:r>
    </w:p>
    <w:p w:rsidR="00842D1A" w:rsidRPr="00397E29" w:rsidRDefault="00842D1A" w:rsidP="00E34907">
      <w:pPr>
        <w:widowControl w:val="0"/>
        <w:shd w:val="clear" w:color="auto" w:fill="FFFFFF"/>
        <w:jc w:val="both"/>
        <w:rPr>
          <w:sz w:val="16"/>
          <w:szCs w:val="16"/>
        </w:rPr>
      </w:pPr>
      <w:r w:rsidRPr="00397E29">
        <w:rPr>
          <w:sz w:val="16"/>
          <w:szCs w:val="16"/>
        </w:rPr>
        <w:t>5. Контроль за  исполнением настоящего  постановления  оставляю за собой.</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Глава городского поселения –</w:t>
      </w:r>
    </w:p>
    <w:p w:rsidR="00842D1A" w:rsidRPr="00397E29" w:rsidRDefault="00842D1A" w:rsidP="00E34907">
      <w:pPr>
        <w:widowControl w:val="0"/>
        <w:jc w:val="both"/>
        <w:rPr>
          <w:sz w:val="16"/>
          <w:szCs w:val="16"/>
        </w:rPr>
      </w:pPr>
      <w:r w:rsidRPr="00397E29">
        <w:rPr>
          <w:sz w:val="16"/>
          <w:szCs w:val="16"/>
        </w:rPr>
        <w:t>город Павловск</w:t>
      </w:r>
      <w:r w:rsidRPr="00397E29">
        <w:rPr>
          <w:sz w:val="16"/>
          <w:szCs w:val="16"/>
        </w:rPr>
        <w:tab/>
      </w:r>
      <w:r w:rsidRPr="00397E29">
        <w:rPr>
          <w:sz w:val="16"/>
          <w:szCs w:val="16"/>
        </w:rPr>
        <w:tab/>
        <w:t xml:space="preserve">                    </w:t>
      </w:r>
      <w:r w:rsidRPr="00397E29">
        <w:rPr>
          <w:sz w:val="16"/>
          <w:szCs w:val="16"/>
        </w:rPr>
        <w:tab/>
      </w:r>
    </w:p>
    <w:p w:rsidR="00842D1A" w:rsidRPr="00397E29" w:rsidRDefault="00842D1A" w:rsidP="00E34907">
      <w:pPr>
        <w:widowControl w:val="0"/>
        <w:jc w:val="both"/>
        <w:rPr>
          <w:sz w:val="16"/>
          <w:szCs w:val="16"/>
        </w:rPr>
      </w:pPr>
      <w:r w:rsidRPr="00397E29">
        <w:rPr>
          <w:sz w:val="16"/>
          <w:szCs w:val="16"/>
        </w:rPr>
        <w:t xml:space="preserve">                             В.А. Щербаков</w:t>
      </w:r>
    </w:p>
    <w:p w:rsidR="00842D1A" w:rsidRPr="00397E29" w:rsidRDefault="00842D1A" w:rsidP="00E34907">
      <w:pPr>
        <w:widowControl w:val="0"/>
        <w:jc w:val="both"/>
        <w:rPr>
          <w:sz w:val="16"/>
          <w:szCs w:val="16"/>
        </w:rPr>
      </w:pPr>
      <w:r w:rsidRPr="00397E29">
        <w:rPr>
          <w:sz w:val="16"/>
          <w:szCs w:val="16"/>
        </w:rPr>
        <w:t>Внесено:</w:t>
      </w:r>
    </w:p>
    <w:p w:rsidR="001E462A" w:rsidRPr="00397E29" w:rsidRDefault="00842D1A" w:rsidP="00E34907">
      <w:pPr>
        <w:widowControl w:val="0"/>
        <w:jc w:val="right"/>
        <w:rPr>
          <w:sz w:val="16"/>
          <w:szCs w:val="16"/>
        </w:rPr>
      </w:pPr>
      <w:r w:rsidRPr="00397E29">
        <w:rPr>
          <w:sz w:val="16"/>
          <w:szCs w:val="16"/>
        </w:rPr>
        <w:t xml:space="preserve">Приложение  к </w:t>
      </w:r>
    </w:p>
    <w:p w:rsidR="001E462A" w:rsidRPr="00397E29" w:rsidRDefault="00842D1A" w:rsidP="00E34907">
      <w:pPr>
        <w:widowControl w:val="0"/>
        <w:jc w:val="right"/>
        <w:rPr>
          <w:sz w:val="16"/>
          <w:szCs w:val="16"/>
        </w:rPr>
      </w:pPr>
      <w:r w:rsidRPr="00397E29">
        <w:rPr>
          <w:sz w:val="16"/>
          <w:szCs w:val="16"/>
        </w:rPr>
        <w:t xml:space="preserve">постановлению администрации </w:t>
      </w:r>
    </w:p>
    <w:p w:rsidR="001E462A" w:rsidRPr="00397E29" w:rsidRDefault="00842D1A" w:rsidP="00E34907">
      <w:pPr>
        <w:widowControl w:val="0"/>
        <w:jc w:val="right"/>
        <w:rPr>
          <w:sz w:val="16"/>
          <w:szCs w:val="16"/>
        </w:rPr>
      </w:pPr>
      <w:r w:rsidRPr="00397E29">
        <w:rPr>
          <w:sz w:val="16"/>
          <w:szCs w:val="16"/>
        </w:rPr>
        <w:t xml:space="preserve">городского поселения – город Павловск </w:t>
      </w:r>
    </w:p>
    <w:p w:rsidR="001E462A" w:rsidRPr="00397E29" w:rsidRDefault="00842D1A" w:rsidP="00E34907">
      <w:pPr>
        <w:widowControl w:val="0"/>
        <w:jc w:val="right"/>
        <w:rPr>
          <w:sz w:val="16"/>
          <w:szCs w:val="16"/>
        </w:rPr>
      </w:pPr>
      <w:r w:rsidRPr="00397E29">
        <w:rPr>
          <w:sz w:val="16"/>
          <w:szCs w:val="16"/>
        </w:rPr>
        <w:t>Павловского муниципального района</w:t>
      </w:r>
    </w:p>
    <w:p w:rsidR="00842D1A" w:rsidRPr="00397E29" w:rsidRDefault="00842D1A" w:rsidP="00E34907">
      <w:pPr>
        <w:widowControl w:val="0"/>
        <w:jc w:val="right"/>
        <w:rPr>
          <w:sz w:val="16"/>
          <w:szCs w:val="16"/>
        </w:rPr>
      </w:pPr>
      <w:r w:rsidRPr="00397E29">
        <w:rPr>
          <w:sz w:val="16"/>
          <w:szCs w:val="16"/>
        </w:rPr>
        <w:t xml:space="preserve"> Воронежской области  </w:t>
      </w:r>
    </w:p>
    <w:p w:rsidR="00842D1A" w:rsidRPr="00397E29" w:rsidRDefault="00842D1A" w:rsidP="00E34907">
      <w:pPr>
        <w:widowControl w:val="0"/>
        <w:jc w:val="right"/>
        <w:rPr>
          <w:sz w:val="16"/>
          <w:szCs w:val="16"/>
        </w:rPr>
      </w:pPr>
      <w:r w:rsidRPr="00397E29">
        <w:rPr>
          <w:sz w:val="16"/>
          <w:szCs w:val="16"/>
        </w:rPr>
        <w:t>от  24.06.2019г.  № 319</w:t>
      </w:r>
    </w:p>
    <w:p w:rsidR="00842D1A" w:rsidRPr="00397E29" w:rsidRDefault="00842D1A" w:rsidP="00E34907">
      <w:pPr>
        <w:widowControl w:val="0"/>
        <w:jc w:val="right"/>
        <w:rPr>
          <w:b/>
          <w:sz w:val="16"/>
          <w:szCs w:val="16"/>
        </w:rPr>
      </w:pPr>
    </w:p>
    <w:p w:rsidR="00842D1A" w:rsidRPr="00397E29" w:rsidRDefault="00842D1A" w:rsidP="00E34907">
      <w:pPr>
        <w:widowControl w:val="0"/>
        <w:jc w:val="both"/>
        <w:rPr>
          <w:b/>
          <w:sz w:val="16"/>
          <w:szCs w:val="16"/>
        </w:rPr>
      </w:pPr>
    </w:p>
    <w:p w:rsidR="00842D1A" w:rsidRPr="00397E29" w:rsidRDefault="00842D1A" w:rsidP="00E34907">
      <w:pPr>
        <w:widowControl w:val="0"/>
        <w:jc w:val="center"/>
        <w:rPr>
          <w:b/>
          <w:sz w:val="16"/>
          <w:szCs w:val="16"/>
        </w:rPr>
      </w:pPr>
      <w:r w:rsidRPr="00397E29">
        <w:rPr>
          <w:b/>
          <w:sz w:val="16"/>
          <w:szCs w:val="16"/>
        </w:rPr>
        <w:t>ИЗВЕЩЕНИЕ</w:t>
      </w:r>
    </w:p>
    <w:p w:rsidR="00842D1A" w:rsidRPr="00397E29" w:rsidRDefault="001E462A" w:rsidP="00E34907">
      <w:pPr>
        <w:widowControl w:val="0"/>
        <w:jc w:val="both"/>
        <w:rPr>
          <w:b/>
          <w:bCs/>
          <w:sz w:val="16"/>
          <w:szCs w:val="16"/>
        </w:rPr>
      </w:pPr>
      <w:r w:rsidRPr="00397E29">
        <w:rPr>
          <w:b/>
          <w:bCs/>
          <w:sz w:val="16"/>
          <w:szCs w:val="16"/>
        </w:rPr>
        <w:t>А</w:t>
      </w:r>
      <w:r w:rsidR="00842D1A" w:rsidRPr="00397E29">
        <w:rPr>
          <w:b/>
          <w:bCs/>
          <w:sz w:val="16"/>
          <w:szCs w:val="16"/>
        </w:rPr>
        <w:t xml:space="preserve">дминистрация городского поселения – город Павловск </w:t>
      </w:r>
    </w:p>
    <w:p w:rsidR="00842D1A" w:rsidRPr="00397E29" w:rsidRDefault="00842D1A" w:rsidP="00E34907">
      <w:pPr>
        <w:widowControl w:val="0"/>
        <w:jc w:val="both"/>
        <w:rPr>
          <w:b/>
          <w:bCs/>
          <w:sz w:val="16"/>
          <w:szCs w:val="16"/>
        </w:rPr>
      </w:pPr>
      <w:r w:rsidRPr="00397E29">
        <w:rPr>
          <w:b/>
          <w:bCs/>
          <w:sz w:val="16"/>
          <w:szCs w:val="16"/>
        </w:rPr>
        <w:t xml:space="preserve">Павловского муниципального района Воронежской области сообщает </w:t>
      </w:r>
    </w:p>
    <w:p w:rsidR="00842D1A" w:rsidRPr="00397E29" w:rsidRDefault="00842D1A" w:rsidP="00E34907">
      <w:pPr>
        <w:widowControl w:val="0"/>
        <w:jc w:val="both"/>
        <w:rPr>
          <w:b/>
          <w:sz w:val="16"/>
          <w:szCs w:val="16"/>
        </w:rPr>
      </w:pPr>
      <w:r w:rsidRPr="00397E29">
        <w:rPr>
          <w:b/>
          <w:bCs/>
          <w:sz w:val="16"/>
          <w:szCs w:val="16"/>
        </w:rPr>
        <w:t>о проведении аукциона на право заключения договора аренды земельного участка</w:t>
      </w:r>
    </w:p>
    <w:p w:rsidR="00842D1A" w:rsidRPr="00397E29" w:rsidRDefault="00842D1A" w:rsidP="00E34907">
      <w:pPr>
        <w:widowControl w:val="0"/>
        <w:jc w:val="both"/>
        <w:rPr>
          <w:bCs/>
          <w:sz w:val="16"/>
          <w:szCs w:val="16"/>
        </w:rPr>
      </w:pPr>
      <w:r w:rsidRPr="00397E29">
        <w:rPr>
          <w:bCs/>
          <w:sz w:val="16"/>
          <w:szCs w:val="16"/>
        </w:rPr>
        <w:t xml:space="preserve"> </w:t>
      </w:r>
    </w:p>
    <w:p w:rsidR="00842D1A" w:rsidRPr="00397E29" w:rsidRDefault="00842D1A" w:rsidP="00E34907">
      <w:pPr>
        <w:widowControl w:val="0"/>
        <w:jc w:val="both"/>
        <w:rPr>
          <w:sz w:val="16"/>
          <w:szCs w:val="16"/>
        </w:rPr>
      </w:pPr>
      <w:r w:rsidRPr="00397E29">
        <w:rPr>
          <w:b/>
          <w:sz w:val="16"/>
          <w:szCs w:val="16"/>
        </w:rPr>
        <w:t>Уполномоченный орган:</w:t>
      </w:r>
      <w:r w:rsidRPr="00397E29">
        <w:rPr>
          <w:sz w:val="16"/>
          <w:szCs w:val="16"/>
        </w:rPr>
        <w:t xml:space="preserve"> администрация городского поселения – город Павловск Павловского муниципального района Воронежской области.</w:t>
      </w:r>
    </w:p>
    <w:p w:rsidR="00842D1A" w:rsidRPr="00397E29" w:rsidRDefault="00842D1A" w:rsidP="00E34907">
      <w:pPr>
        <w:widowControl w:val="0"/>
        <w:jc w:val="both"/>
        <w:rPr>
          <w:sz w:val="16"/>
          <w:szCs w:val="16"/>
        </w:rPr>
      </w:pPr>
      <w:r w:rsidRPr="00397E29">
        <w:rPr>
          <w:b/>
          <w:sz w:val="16"/>
          <w:szCs w:val="16"/>
        </w:rPr>
        <w:t>Основание проведения аукциона:</w:t>
      </w:r>
      <w:r w:rsidRPr="00397E29">
        <w:rPr>
          <w:sz w:val="16"/>
          <w:szCs w:val="16"/>
        </w:rPr>
        <w:t xml:space="preserve"> настоящее постановление администрации городского поселения – город Павловск.</w:t>
      </w:r>
    </w:p>
    <w:p w:rsidR="00842D1A" w:rsidRPr="00397E29" w:rsidRDefault="00842D1A" w:rsidP="00E34907">
      <w:pPr>
        <w:widowControl w:val="0"/>
        <w:jc w:val="both"/>
        <w:rPr>
          <w:sz w:val="16"/>
          <w:szCs w:val="16"/>
        </w:rPr>
      </w:pPr>
      <w:r w:rsidRPr="00397E29">
        <w:rPr>
          <w:b/>
          <w:sz w:val="16"/>
          <w:szCs w:val="16"/>
        </w:rPr>
        <w:t>Организатор аукциона:</w:t>
      </w:r>
      <w:r w:rsidRPr="00397E29">
        <w:rPr>
          <w:sz w:val="16"/>
          <w:szCs w:val="16"/>
        </w:rPr>
        <w:t xml:space="preserve"> администрация городского поселения – город Павловск Павловского муниципального района Воронежской области.</w:t>
      </w:r>
    </w:p>
    <w:p w:rsidR="00842D1A" w:rsidRPr="00397E29" w:rsidRDefault="00842D1A" w:rsidP="00E34907">
      <w:pPr>
        <w:widowControl w:val="0"/>
        <w:jc w:val="both"/>
        <w:rPr>
          <w:sz w:val="16"/>
          <w:szCs w:val="16"/>
        </w:rPr>
      </w:pPr>
      <w:r w:rsidRPr="00397E29">
        <w:rPr>
          <w:b/>
          <w:sz w:val="16"/>
          <w:szCs w:val="16"/>
        </w:rPr>
        <w:t>Способ проведения аукциона:</w:t>
      </w:r>
      <w:r w:rsidRPr="00397E29">
        <w:rPr>
          <w:sz w:val="16"/>
          <w:szCs w:val="16"/>
        </w:rPr>
        <w:t xml:space="preserve"> </w:t>
      </w:r>
      <w:r w:rsidRPr="00397E29">
        <w:rPr>
          <w:bCs/>
          <w:sz w:val="16"/>
          <w:szCs w:val="16"/>
        </w:rPr>
        <w:t xml:space="preserve">открытый по составу участников и по форме </w:t>
      </w:r>
      <w:r w:rsidRPr="00397E29">
        <w:rPr>
          <w:sz w:val="16"/>
          <w:szCs w:val="16"/>
        </w:rPr>
        <w:t xml:space="preserve">подачи предложений о размере годовой арендной платы аукцион </w:t>
      </w:r>
      <w:r w:rsidRPr="00397E29">
        <w:rPr>
          <w:bCs/>
          <w:sz w:val="16"/>
          <w:szCs w:val="16"/>
        </w:rPr>
        <w:t>на право заключения договора аренды земельного участка.</w:t>
      </w:r>
    </w:p>
    <w:p w:rsidR="00842D1A" w:rsidRPr="00397E29" w:rsidRDefault="00842D1A" w:rsidP="00E34907">
      <w:pPr>
        <w:widowControl w:val="0"/>
        <w:jc w:val="both"/>
        <w:rPr>
          <w:sz w:val="16"/>
          <w:szCs w:val="16"/>
        </w:rPr>
      </w:pPr>
      <w:r w:rsidRPr="00397E29">
        <w:rPr>
          <w:b/>
          <w:sz w:val="16"/>
          <w:szCs w:val="16"/>
        </w:rPr>
        <w:t>Место, проведения аукциона:</w:t>
      </w:r>
      <w:r w:rsidRPr="00397E29">
        <w:rPr>
          <w:sz w:val="16"/>
          <w:szCs w:val="16"/>
        </w:rPr>
        <w:t xml:space="preserve"> </w:t>
      </w:r>
      <w:r w:rsidRPr="00397E29">
        <w:rPr>
          <w:bCs/>
          <w:sz w:val="16"/>
          <w:szCs w:val="16"/>
        </w:rPr>
        <w:t>396422, Воронежская область, г. Павловск, ул. 1 Мая, д. 20, кабинет 1.</w:t>
      </w:r>
    </w:p>
    <w:p w:rsidR="00842D1A" w:rsidRPr="00397E29" w:rsidRDefault="00842D1A" w:rsidP="00E34907">
      <w:pPr>
        <w:widowControl w:val="0"/>
        <w:jc w:val="both"/>
        <w:rPr>
          <w:sz w:val="16"/>
          <w:szCs w:val="16"/>
        </w:rPr>
      </w:pPr>
      <w:r w:rsidRPr="00397E29">
        <w:rPr>
          <w:b/>
          <w:sz w:val="16"/>
          <w:szCs w:val="16"/>
        </w:rPr>
        <w:t>Дата проведения аукциона:</w:t>
      </w:r>
      <w:r w:rsidRPr="00397E29">
        <w:rPr>
          <w:sz w:val="16"/>
          <w:szCs w:val="16"/>
        </w:rPr>
        <w:t xml:space="preserve"> 14 августа 2019 г.</w:t>
      </w:r>
    </w:p>
    <w:p w:rsidR="00842D1A" w:rsidRPr="00397E29" w:rsidRDefault="00842D1A" w:rsidP="00E34907">
      <w:pPr>
        <w:widowControl w:val="0"/>
        <w:jc w:val="both"/>
        <w:rPr>
          <w:sz w:val="16"/>
          <w:szCs w:val="16"/>
        </w:rPr>
      </w:pPr>
      <w:r w:rsidRPr="00397E29">
        <w:rPr>
          <w:b/>
          <w:sz w:val="16"/>
          <w:szCs w:val="16"/>
        </w:rPr>
        <w:t>Время проведения аукциона:</w:t>
      </w:r>
      <w:r w:rsidRPr="00397E29">
        <w:rPr>
          <w:sz w:val="16"/>
          <w:szCs w:val="16"/>
        </w:rPr>
        <w:t xml:space="preserve"> 10 час. 00 мин.</w:t>
      </w:r>
    </w:p>
    <w:p w:rsidR="00842D1A" w:rsidRPr="00397E29" w:rsidRDefault="00842D1A" w:rsidP="00E34907">
      <w:pPr>
        <w:widowControl w:val="0"/>
        <w:jc w:val="both"/>
        <w:rPr>
          <w:sz w:val="16"/>
          <w:szCs w:val="16"/>
        </w:rPr>
      </w:pPr>
    </w:p>
    <w:p w:rsidR="00842D1A" w:rsidRPr="00397E29" w:rsidRDefault="00842D1A" w:rsidP="00E34907">
      <w:pPr>
        <w:widowControl w:val="0"/>
        <w:jc w:val="both"/>
        <w:rPr>
          <w:b/>
          <w:sz w:val="16"/>
          <w:szCs w:val="16"/>
        </w:rPr>
      </w:pPr>
      <w:r w:rsidRPr="00397E29">
        <w:rPr>
          <w:b/>
          <w:sz w:val="16"/>
          <w:szCs w:val="16"/>
        </w:rPr>
        <w:t>Сведения о предмете аукциона</w:t>
      </w:r>
    </w:p>
    <w:p w:rsidR="00842D1A" w:rsidRPr="00397E29" w:rsidRDefault="00842D1A" w:rsidP="00E34907">
      <w:pPr>
        <w:widowControl w:val="0"/>
        <w:jc w:val="both"/>
        <w:rPr>
          <w:b/>
          <w:sz w:val="16"/>
          <w:szCs w:val="16"/>
        </w:rPr>
      </w:pPr>
    </w:p>
    <w:p w:rsidR="00842D1A" w:rsidRPr="00397E29" w:rsidRDefault="00842D1A" w:rsidP="00E34907">
      <w:pPr>
        <w:widowControl w:val="0"/>
        <w:tabs>
          <w:tab w:val="left" w:pos="1134"/>
        </w:tabs>
        <w:jc w:val="both"/>
        <w:rPr>
          <w:sz w:val="16"/>
          <w:szCs w:val="16"/>
        </w:rPr>
      </w:pPr>
      <w:r w:rsidRPr="00397E29">
        <w:rPr>
          <w:sz w:val="16"/>
          <w:szCs w:val="16"/>
        </w:rPr>
        <w:t xml:space="preserve">Предмет аукциона – право на заключение договора аренды земельного участка, расположенного по адресу: Воронежская область, Павловский муниципальный район, городское поселение - город Павловск, территория М-4      Дон, 3. </w:t>
      </w:r>
    </w:p>
    <w:p w:rsidR="00842D1A" w:rsidRPr="00397E29" w:rsidRDefault="00842D1A" w:rsidP="00E34907">
      <w:pPr>
        <w:widowControl w:val="0"/>
        <w:jc w:val="both"/>
        <w:rPr>
          <w:sz w:val="16"/>
          <w:szCs w:val="16"/>
        </w:rPr>
      </w:pPr>
      <w:r w:rsidRPr="00397E29">
        <w:rPr>
          <w:sz w:val="16"/>
          <w:szCs w:val="16"/>
        </w:rPr>
        <w:t>Кадастровый номер земельного участка: 36:20:6200001:3849.</w:t>
      </w:r>
    </w:p>
    <w:p w:rsidR="00842D1A" w:rsidRPr="00397E29" w:rsidRDefault="00842D1A" w:rsidP="00E34907">
      <w:pPr>
        <w:widowControl w:val="0"/>
        <w:jc w:val="both"/>
        <w:rPr>
          <w:sz w:val="16"/>
          <w:szCs w:val="16"/>
        </w:rPr>
      </w:pPr>
      <w:r w:rsidRPr="00397E29">
        <w:rPr>
          <w:sz w:val="16"/>
          <w:szCs w:val="16"/>
        </w:rPr>
        <w:t>Площадь земельного участка: 268 кв.м.</w:t>
      </w:r>
    </w:p>
    <w:p w:rsidR="00842D1A" w:rsidRPr="00397E29" w:rsidRDefault="00842D1A" w:rsidP="00E34907">
      <w:pPr>
        <w:widowControl w:val="0"/>
        <w:tabs>
          <w:tab w:val="left" w:pos="1134"/>
        </w:tabs>
        <w:jc w:val="both"/>
        <w:rPr>
          <w:sz w:val="16"/>
          <w:szCs w:val="16"/>
        </w:rPr>
      </w:pPr>
      <w:r w:rsidRPr="00397E29">
        <w:rPr>
          <w:sz w:val="16"/>
          <w:szCs w:val="16"/>
        </w:rPr>
        <w:t xml:space="preserve">- 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p w:rsidR="00842D1A" w:rsidRPr="00397E29" w:rsidRDefault="00842D1A" w:rsidP="00E34907">
      <w:pPr>
        <w:widowControl w:val="0"/>
        <w:tabs>
          <w:tab w:val="left" w:pos="1134"/>
        </w:tabs>
        <w:jc w:val="both"/>
        <w:rPr>
          <w:sz w:val="16"/>
          <w:szCs w:val="16"/>
        </w:rPr>
      </w:pPr>
      <w:r w:rsidRPr="00397E29">
        <w:rPr>
          <w:sz w:val="16"/>
          <w:szCs w:val="16"/>
        </w:rPr>
        <w:t xml:space="preserve">- разрешенное использование: объекты придорожного сервиса (размещение зданий для организации общественного питания в качестве объектов придорожного сервиса), Для размещения объектов общественного питания. </w:t>
      </w:r>
    </w:p>
    <w:p w:rsidR="00842D1A" w:rsidRPr="00397E29" w:rsidRDefault="00842D1A" w:rsidP="00E34907">
      <w:pPr>
        <w:widowControl w:val="0"/>
        <w:jc w:val="both"/>
        <w:rPr>
          <w:sz w:val="16"/>
          <w:szCs w:val="16"/>
        </w:rPr>
      </w:pPr>
      <w:r w:rsidRPr="00397E29">
        <w:rPr>
          <w:sz w:val="16"/>
          <w:szCs w:val="16"/>
        </w:rPr>
        <w:tab/>
        <w:t>Земельный участок относится к землям, государственная собственность на которые не разграничена.</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8"/>
        <w:gridCol w:w="2602"/>
      </w:tblGrid>
      <w:tr w:rsidR="00842D1A" w:rsidRPr="00397E29" w:rsidTr="00842D1A">
        <w:tc>
          <w:tcPr>
            <w:tcW w:w="10047" w:type="dxa"/>
            <w:gridSpan w:val="2"/>
            <w:tcBorders>
              <w:top w:val="single" w:sz="4" w:space="0" w:color="auto"/>
              <w:right w:val="single" w:sz="4" w:space="0" w:color="auto"/>
            </w:tcBorders>
          </w:tcPr>
          <w:p w:rsidR="00842D1A" w:rsidRPr="00397E29" w:rsidRDefault="00842D1A" w:rsidP="00E34907">
            <w:pPr>
              <w:widowControl w:val="0"/>
              <w:jc w:val="both"/>
              <w:rPr>
                <w:rFonts w:eastAsia="Calibri"/>
                <w:color w:val="000000"/>
                <w:kern w:val="24"/>
                <w:sz w:val="12"/>
                <w:szCs w:val="16"/>
                <w:lang w:eastAsia="en-US"/>
              </w:rPr>
            </w:pPr>
            <w:r w:rsidRPr="00397E29">
              <w:rPr>
                <w:sz w:val="12"/>
                <w:szCs w:val="1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42D1A" w:rsidRPr="00397E29" w:rsidTr="00842D1A">
        <w:tc>
          <w:tcPr>
            <w:tcW w:w="10047" w:type="dxa"/>
            <w:gridSpan w:val="2"/>
            <w:tcBorders>
              <w:top w:val="single" w:sz="4" w:space="0" w:color="auto"/>
              <w:right w:val="single" w:sz="4" w:space="0" w:color="auto"/>
            </w:tcBorders>
          </w:tcPr>
          <w:p w:rsidR="00842D1A" w:rsidRPr="00397E29" w:rsidRDefault="00842D1A" w:rsidP="00E34907">
            <w:pPr>
              <w:widowControl w:val="0"/>
              <w:jc w:val="both"/>
              <w:rPr>
                <w:sz w:val="12"/>
                <w:szCs w:val="16"/>
              </w:rPr>
            </w:pPr>
            <w:r w:rsidRPr="00397E29">
              <w:rPr>
                <w:bCs/>
                <w:iCs/>
                <w:sz w:val="12"/>
                <w:szCs w:val="16"/>
                <w:u w:val="single"/>
              </w:rPr>
              <w:t>Для земельных участков с кодами ВРИ 3.3,3.10.2,4.1,4.4,4.6,4.9,4.9.1,6.3,6.4,6.6,6.8,6.9,8.3,12.0</w:t>
            </w:r>
          </w:p>
        </w:tc>
      </w:tr>
      <w:tr w:rsidR="00842D1A" w:rsidRPr="00397E29" w:rsidTr="00842D1A">
        <w:tc>
          <w:tcPr>
            <w:tcW w:w="4324" w:type="dxa"/>
            <w:tcBorders>
              <w:right w:val="single" w:sz="4" w:space="0" w:color="auto"/>
            </w:tcBorders>
          </w:tcPr>
          <w:p w:rsidR="00842D1A" w:rsidRPr="00397E29" w:rsidRDefault="00842D1A" w:rsidP="00E34907">
            <w:pPr>
              <w:widowControl w:val="0"/>
              <w:jc w:val="both"/>
              <w:rPr>
                <w:sz w:val="12"/>
                <w:szCs w:val="16"/>
              </w:rPr>
            </w:pPr>
            <w:r w:rsidRPr="00397E29">
              <w:rPr>
                <w:bCs/>
                <w:iCs/>
                <w:sz w:val="12"/>
                <w:szCs w:val="16"/>
              </w:rPr>
              <w:t>Предельные (минимальные и (или) максимальные) размеры земельных участков</w:t>
            </w:r>
          </w:p>
        </w:tc>
        <w:tc>
          <w:tcPr>
            <w:tcW w:w="5723" w:type="dxa"/>
            <w:tcBorders>
              <w:top w:val="nil"/>
              <w:left w:val="single" w:sz="4" w:space="0" w:color="auto"/>
              <w:right w:val="single" w:sz="4" w:space="0" w:color="auto"/>
            </w:tcBorders>
          </w:tcPr>
          <w:p w:rsidR="00842D1A" w:rsidRPr="00397E29" w:rsidRDefault="00842D1A" w:rsidP="00E34907">
            <w:pPr>
              <w:widowControl w:val="0"/>
              <w:jc w:val="both"/>
              <w:rPr>
                <w:bCs/>
                <w:iCs/>
                <w:sz w:val="12"/>
                <w:szCs w:val="16"/>
              </w:rPr>
            </w:pPr>
            <w:r w:rsidRPr="00397E29">
              <w:rPr>
                <w:bCs/>
                <w:iCs/>
                <w:sz w:val="12"/>
                <w:szCs w:val="16"/>
              </w:rPr>
              <w:t>Минимальный - 0,02 га</w:t>
            </w:r>
          </w:p>
          <w:p w:rsidR="00842D1A" w:rsidRPr="00397E29" w:rsidRDefault="00842D1A" w:rsidP="00E34907">
            <w:pPr>
              <w:widowControl w:val="0"/>
              <w:jc w:val="both"/>
              <w:rPr>
                <w:bCs/>
                <w:iCs/>
                <w:sz w:val="12"/>
                <w:szCs w:val="16"/>
              </w:rPr>
            </w:pPr>
            <w:r w:rsidRPr="00397E29">
              <w:rPr>
                <w:bCs/>
                <w:iCs/>
                <w:sz w:val="12"/>
                <w:szCs w:val="16"/>
              </w:rPr>
              <w:t>Максимальный - 10,00 га</w:t>
            </w:r>
          </w:p>
          <w:p w:rsidR="00842D1A" w:rsidRPr="00397E29" w:rsidRDefault="00842D1A" w:rsidP="00E34907">
            <w:pPr>
              <w:widowControl w:val="0"/>
              <w:jc w:val="both"/>
              <w:rPr>
                <w:bCs/>
                <w:iCs/>
                <w:sz w:val="12"/>
                <w:szCs w:val="16"/>
              </w:rPr>
            </w:pPr>
          </w:p>
        </w:tc>
      </w:tr>
      <w:tr w:rsidR="00842D1A" w:rsidRPr="00397E29" w:rsidTr="00842D1A">
        <w:tc>
          <w:tcPr>
            <w:tcW w:w="4324" w:type="dxa"/>
            <w:tcBorders>
              <w:right w:val="single" w:sz="4" w:space="0" w:color="auto"/>
            </w:tcBorders>
          </w:tcPr>
          <w:p w:rsidR="00842D1A" w:rsidRPr="00397E29" w:rsidRDefault="00842D1A" w:rsidP="00E34907">
            <w:pPr>
              <w:widowControl w:val="0"/>
              <w:jc w:val="both"/>
              <w:rPr>
                <w:bCs/>
                <w:iCs/>
                <w:sz w:val="12"/>
                <w:szCs w:val="16"/>
              </w:rPr>
            </w:pPr>
            <w:r w:rsidRPr="00397E29">
              <w:rPr>
                <w:bCs/>
                <w:iCs/>
                <w:sz w:val="12"/>
                <w:szCs w:val="16"/>
              </w:rPr>
              <w:t>Минимальные отступы от границ земельных участков в целях определения мест допустимого размещения зданий, строений, сооружений</w:t>
            </w:r>
          </w:p>
        </w:tc>
        <w:tc>
          <w:tcPr>
            <w:tcW w:w="5723" w:type="dxa"/>
            <w:tcBorders>
              <w:top w:val="nil"/>
              <w:left w:val="single" w:sz="4" w:space="0" w:color="auto"/>
              <w:right w:val="single" w:sz="4" w:space="0" w:color="auto"/>
            </w:tcBorders>
          </w:tcPr>
          <w:p w:rsidR="00842D1A" w:rsidRPr="00397E29" w:rsidRDefault="00842D1A" w:rsidP="00E34907">
            <w:pPr>
              <w:widowControl w:val="0"/>
              <w:jc w:val="both"/>
              <w:rPr>
                <w:bCs/>
                <w:iCs/>
                <w:sz w:val="12"/>
                <w:szCs w:val="16"/>
              </w:rPr>
            </w:pPr>
            <w:r w:rsidRPr="00397E29">
              <w:rPr>
                <w:bCs/>
                <w:iCs/>
                <w:sz w:val="12"/>
                <w:szCs w:val="16"/>
              </w:rPr>
              <w:t>3 м</w:t>
            </w:r>
          </w:p>
        </w:tc>
      </w:tr>
      <w:tr w:rsidR="00842D1A" w:rsidRPr="00397E29" w:rsidTr="00842D1A">
        <w:tc>
          <w:tcPr>
            <w:tcW w:w="4324" w:type="dxa"/>
            <w:tcBorders>
              <w:right w:val="single" w:sz="4" w:space="0" w:color="auto"/>
            </w:tcBorders>
          </w:tcPr>
          <w:p w:rsidR="00842D1A" w:rsidRPr="00397E29" w:rsidRDefault="00842D1A" w:rsidP="00E34907">
            <w:pPr>
              <w:widowControl w:val="0"/>
              <w:jc w:val="both"/>
              <w:rPr>
                <w:bCs/>
                <w:iCs/>
                <w:sz w:val="12"/>
                <w:szCs w:val="16"/>
              </w:rPr>
            </w:pPr>
            <w:r w:rsidRPr="00397E29">
              <w:rPr>
                <w:bCs/>
                <w:iCs/>
                <w:sz w:val="12"/>
                <w:szCs w:val="16"/>
              </w:rPr>
              <w:t>Предельная высота зданий, строений, сооружений</w:t>
            </w:r>
          </w:p>
        </w:tc>
        <w:tc>
          <w:tcPr>
            <w:tcW w:w="5723" w:type="dxa"/>
            <w:tcBorders>
              <w:top w:val="single" w:sz="4" w:space="0" w:color="auto"/>
              <w:left w:val="single" w:sz="4" w:space="0" w:color="auto"/>
              <w:right w:val="single" w:sz="4" w:space="0" w:color="auto"/>
            </w:tcBorders>
          </w:tcPr>
          <w:p w:rsidR="00842D1A" w:rsidRPr="00397E29" w:rsidRDefault="00842D1A" w:rsidP="00E34907">
            <w:pPr>
              <w:pStyle w:val="ConsPlusNormal"/>
              <w:ind w:firstLine="0"/>
              <w:jc w:val="both"/>
              <w:rPr>
                <w:rFonts w:ascii="Times New Roman" w:hAnsi="Times New Roman"/>
                <w:bCs/>
                <w:iCs/>
                <w:sz w:val="12"/>
                <w:szCs w:val="16"/>
              </w:rPr>
            </w:pPr>
            <w:r w:rsidRPr="00397E29">
              <w:rPr>
                <w:rFonts w:ascii="Times New Roman" w:hAnsi="Times New Roman"/>
                <w:bCs/>
                <w:iCs/>
                <w:sz w:val="12"/>
                <w:szCs w:val="16"/>
              </w:rPr>
              <w:t>50м</w:t>
            </w:r>
          </w:p>
        </w:tc>
      </w:tr>
      <w:tr w:rsidR="00842D1A" w:rsidRPr="00397E29" w:rsidTr="00842D1A">
        <w:tc>
          <w:tcPr>
            <w:tcW w:w="4324" w:type="dxa"/>
            <w:tcBorders>
              <w:right w:val="single" w:sz="4" w:space="0" w:color="auto"/>
            </w:tcBorders>
          </w:tcPr>
          <w:p w:rsidR="00842D1A" w:rsidRPr="00397E29" w:rsidRDefault="00842D1A" w:rsidP="00E34907">
            <w:pPr>
              <w:widowControl w:val="0"/>
              <w:jc w:val="both"/>
              <w:rPr>
                <w:sz w:val="12"/>
                <w:szCs w:val="16"/>
              </w:rPr>
            </w:pPr>
            <w:r w:rsidRPr="00397E29">
              <w:rPr>
                <w:bCs/>
                <w:iCs/>
                <w:sz w:val="12"/>
                <w:szCs w:val="16"/>
              </w:rPr>
              <w:t>Максимальный процент застройки в границах земельного участка</w:t>
            </w:r>
          </w:p>
        </w:tc>
        <w:tc>
          <w:tcPr>
            <w:tcW w:w="5723" w:type="dxa"/>
            <w:tcBorders>
              <w:top w:val="nil"/>
              <w:left w:val="single" w:sz="4" w:space="0" w:color="auto"/>
              <w:right w:val="single" w:sz="4" w:space="0" w:color="auto"/>
            </w:tcBorders>
          </w:tcPr>
          <w:p w:rsidR="00842D1A" w:rsidRPr="00397E29" w:rsidRDefault="00842D1A" w:rsidP="00E34907">
            <w:pPr>
              <w:widowControl w:val="0"/>
              <w:jc w:val="both"/>
              <w:rPr>
                <w:bCs/>
                <w:iCs/>
                <w:sz w:val="12"/>
                <w:szCs w:val="16"/>
              </w:rPr>
            </w:pPr>
            <w:r w:rsidRPr="00397E29">
              <w:rPr>
                <w:bCs/>
                <w:iCs/>
                <w:sz w:val="12"/>
                <w:szCs w:val="16"/>
              </w:rPr>
              <w:t>80%</w:t>
            </w:r>
          </w:p>
        </w:tc>
      </w:tr>
    </w:tbl>
    <w:p w:rsidR="00842D1A" w:rsidRPr="00397E29" w:rsidRDefault="00842D1A" w:rsidP="00E34907">
      <w:pPr>
        <w:widowControl w:val="0"/>
        <w:jc w:val="both"/>
        <w:rPr>
          <w:sz w:val="16"/>
          <w:szCs w:val="16"/>
        </w:rPr>
      </w:pPr>
      <w:r w:rsidRPr="00397E29">
        <w:rPr>
          <w:b/>
          <w:sz w:val="16"/>
          <w:szCs w:val="16"/>
        </w:rPr>
        <w:t>Начальная  цена предмета аукциона (цена земельного участка):</w:t>
      </w:r>
      <w:r w:rsidRPr="00397E29">
        <w:rPr>
          <w:sz w:val="16"/>
          <w:szCs w:val="16"/>
        </w:rPr>
        <w:t xml:space="preserve"> 32 000 (тридцать две тысячи) рублей 00 копеек. </w:t>
      </w:r>
    </w:p>
    <w:p w:rsidR="00842D1A" w:rsidRPr="00397E29" w:rsidRDefault="00842D1A" w:rsidP="00E34907">
      <w:pPr>
        <w:widowControl w:val="0"/>
        <w:jc w:val="both"/>
        <w:rPr>
          <w:sz w:val="16"/>
          <w:szCs w:val="16"/>
        </w:rPr>
      </w:pPr>
      <w:r w:rsidRPr="00397E29">
        <w:rPr>
          <w:b/>
          <w:sz w:val="16"/>
          <w:szCs w:val="16"/>
        </w:rPr>
        <w:t>Шаг аукциона (3% начальной цены предмета аукциона):</w:t>
      </w:r>
      <w:r w:rsidRPr="00397E29">
        <w:rPr>
          <w:sz w:val="16"/>
          <w:szCs w:val="16"/>
        </w:rPr>
        <w:t xml:space="preserve"> 960 (девятьсот шестьдесят) рублей 00 копеек.</w:t>
      </w:r>
    </w:p>
    <w:p w:rsidR="00842D1A" w:rsidRPr="00397E29" w:rsidRDefault="00842D1A" w:rsidP="00E34907">
      <w:pPr>
        <w:widowControl w:val="0"/>
        <w:jc w:val="both"/>
        <w:rPr>
          <w:b/>
          <w:sz w:val="16"/>
          <w:szCs w:val="16"/>
        </w:rPr>
      </w:pPr>
      <w:r w:rsidRPr="00397E29">
        <w:rPr>
          <w:b/>
          <w:sz w:val="16"/>
          <w:szCs w:val="16"/>
        </w:rPr>
        <w:t>Размер задатка (100% начальной цены предмета аукциона):</w:t>
      </w:r>
      <w:r w:rsidRPr="00397E29">
        <w:rPr>
          <w:sz w:val="16"/>
          <w:szCs w:val="16"/>
        </w:rPr>
        <w:t xml:space="preserve"> 32 000 (тридцать две тысячи) рублей 00 копеек.</w:t>
      </w:r>
    </w:p>
    <w:p w:rsidR="00842D1A" w:rsidRPr="00397E29" w:rsidRDefault="00842D1A" w:rsidP="00E34907">
      <w:pPr>
        <w:widowControl w:val="0"/>
        <w:jc w:val="both"/>
        <w:rPr>
          <w:b/>
          <w:sz w:val="16"/>
          <w:szCs w:val="16"/>
        </w:rPr>
      </w:pPr>
      <w:r w:rsidRPr="00397E29">
        <w:rPr>
          <w:b/>
          <w:sz w:val="16"/>
          <w:szCs w:val="16"/>
        </w:rPr>
        <w:t>Информация о технических условиях подключения</w:t>
      </w:r>
    </w:p>
    <w:p w:rsidR="00842D1A" w:rsidRPr="00397E29" w:rsidRDefault="00842D1A" w:rsidP="00E34907">
      <w:pPr>
        <w:widowControl w:val="0"/>
        <w:jc w:val="both"/>
        <w:rPr>
          <w:b/>
          <w:sz w:val="16"/>
          <w:szCs w:val="16"/>
        </w:rPr>
      </w:pPr>
      <w:r w:rsidRPr="00397E29">
        <w:rPr>
          <w:b/>
          <w:sz w:val="16"/>
          <w:szCs w:val="16"/>
        </w:rPr>
        <w:t xml:space="preserve"> (технологического присоединения) объекта капитального строительства </w:t>
      </w:r>
    </w:p>
    <w:p w:rsidR="00842D1A" w:rsidRPr="00397E29" w:rsidRDefault="00842D1A" w:rsidP="00E34907">
      <w:pPr>
        <w:widowControl w:val="0"/>
        <w:jc w:val="both"/>
        <w:rPr>
          <w:b/>
          <w:sz w:val="16"/>
          <w:szCs w:val="16"/>
        </w:rPr>
      </w:pPr>
      <w:r w:rsidRPr="00397E29">
        <w:rPr>
          <w:b/>
          <w:sz w:val="16"/>
          <w:szCs w:val="16"/>
        </w:rPr>
        <w:t>к сетям инженерно-технического обеспечения</w:t>
      </w:r>
    </w:p>
    <w:p w:rsidR="00842D1A" w:rsidRPr="00397E29" w:rsidRDefault="00842D1A" w:rsidP="00E34907">
      <w:pPr>
        <w:widowControl w:val="0"/>
        <w:jc w:val="both"/>
        <w:rPr>
          <w:b/>
          <w:bCs/>
          <w:sz w:val="16"/>
          <w:szCs w:val="16"/>
          <w:highlight w:val="yellow"/>
        </w:rPr>
      </w:pPr>
      <w:r w:rsidRPr="00397E29">
        <w:rPr>
          <w:b/>
          <w:bCs/>
          <w:sz w:val="16"/>
          <w:szCs w:val="16"/>
          <w:highlight w:val="yellow"/>
        </w:rPr>
        <w:t xml:space="preserve"> </w:t>
      </w:r>
    </w:p>
    <w:p w:rsidR="00842D1A" w:rsidRPr="00397E29" w:rsidRDefault="00842D1A" w:rsidP="00E34907">
      <w:pPr>
        <w:widowControl w:val="0"/>
        <w:jc w:val="both"/>
        <w:rPr>
          <w:bCs/>
          <w:sz w:val="16"/>
          <w:szCs w:val="16"/>
        </w:rPr>
      </w:pPr>
      <w:r w:rsidRPr="00397E29">
        <w:rPr>
          <w:b/>
          <w:bCs/>
          <w:sz w:val="16"/>
          <w:szCs w:val="16"/>
        </w:rPr>
        <w:t xml:space="preserve">- электроснабжение: </w:t>
      </w:r>
      <w:r w:rsidRPr="00397E29">
        <w:rPr>
          <w:bCs/>
          <w:sz w:val="16"/>
          <w:szCs w:val="16"/>
        </w:rPr>
        <w:t>имеется техническая возможность для присоединения объекта к сетям электроснабжения максимальной мощностью 5кВт.</w:t>
      </w:r>
    </w:p>
    <w:p w:rsidR="00842D1A" w:rsidRPr="00397E29" w:rsidRDefault="00842D1A" w:rsidP="00E34907">
      <w:pPr>
        <w:widowControl w:val="0"/>
        <w:jc w:val="both"/>
        <w:rPr>
          <w:bCs/>
          <w:sz w:val="16"/>
          <w:szCs w:val="16"/>
        </w:rPr>
      </w:pPr>
      <w:r w:rsidRPr="00397E29">
        <w:rPr>
          <w:bCs/>
          <w:sz w:val="16"/>
          <w:szCs w:val="16"/>
        </w:rPr>
        <w:t xml:space="preserve">- </w:t>
      </w:r>
      <w:r w:rsidRPr="00397E29">
        <w:rPr>
          <w:b/>
          <w:bCs/>
          <w:sz w:val="16"/>
          <w:szCs w:val="16"/>
        </w:rPr>
        <w:t xml:space="preserve">водоснабжение: </w:t>
      </w:r>
      <w:r w:rsidRPr="00397E29">
        <w:rPr>
          <w:bCs/>
          <w:sz w:val="16"/>
          <w:szCs w:val="16"/>
        </w:rPr>
        <w:t>техническая возможность присоединения к сетям водоснабжения не предоставляется возможным, ввиду отсутствия в данной части города централизованных систем водоснабжения.</w:t>
      </w:r>
    </w:p>
    <w:p w:rsidR="00842D1A" w:rsidRPr="00397E29" w:rsidRDefault="00842D1A" w:rsidP="00E34907">
      <w:pPr>
        <w:widowControl w:val="0"/>
        <w:jc w:val="both"/>
        <w:rPr>
          <w:bCs/>
          <w:sz w:val="16"/>
          <w:szCs w:val="16"/>
        </w:rPr>
      </w:pPr>
      <w:r w:rsidRPr="00397E29">
        <w:rPr>
          <w:bCs/>
          <w:sz w:val="16"/>
          <w:szCs w:val="16"/>
        </w:rPr>
        <w:t xml:space="preserve">- </w:t>
      </w:r>
      <w:r w:rsidRPr="00397E29">
        <w:rPr>
          <w:b/>
          <w:bCs/>
          <w:sz w:val="16"/>
          <w:szCs w:val="16"/>
        </w:rPr>
        <w:t xml:space="preserve">водоотведение: </w:t>
      </w:r>
      <w:r w:rsidRPr="00397E29">
        <w:rPr>
          <w:bCs/>
          <w:sz w:val="16"/>
          <w:szCs w:val="16"/>
        </w:rPr>
        <w:t xml:space="preserve">техническая возможность присоединения к сетям </w:t>
      </w:r>
      <w:r w:rsidRPr="00397E29">
        <w:rPr>
          <w:bCs/>
          <w:sz w:val="16"/>
          <w:szCs w:val="16"/>
        </w:rPr>
        <w:lastRenderedPageBreak/>
        <w:t>водоотведения не предоставляется возможным, ввиду отсутствия в данной части города централизованных систем водоотведения.</w:t>
      </w:r>
    </w:p>
    <w:p w:rsidR="00842D1A" w:rsidRPr="00397E29" w:rsidRDefault="00842D1A" w:rsidP="00E34907">
      <w:pPr>
        <w:widowControl w:val="0"/>
        <w:jc w:val="both"/>
        <w:rPr>
          <w:bCs/>
          <w:sz w:val="16"/>
          <w:szCs w:val="16"/>
        </w:rPr>
      </w:pPr>
      <w:r w:rsidRPr="00397E29">
        <w:rPr>
          <w:sz w:val="16"/>
          <w:szCs w:val="16"/>
        </w:rPr>
        <w:t xml:space="preserve">- </w:t>
      </w:r>
      <w:r w:rsidRPr="00397E29">
        <w:rPr>
          <w:b/>
          <w:sz w:val="16"/>
          <w:szCs w:val="16"/>
        </w:rPr>
        <w:t>газоснабжение</w:t>
      </w:r>
      <w:r w:rsidRPr="00397E29">
        <w:rPr>
          <w:sz w:val="16"/>
          <w:szCs w:val="16"/>
        </w:rPr>
        <w:t xml:space="preserve">: имеется </w:t>
      </w:r>
      <w:r w:rsidRPr="00397E29">
        <w:rPr>
          <w:bCs/>
          <w:sz w:val="16"/>
          <w:szCs w:val="16"/>
        </w:rPr>
        <w:t>техническая возможность присоединения к сетям газоснабжения с максимальной нагрузкой (часовым расходом газа) до 5 м</w:t>
      </w:r>
      <w:r w:rsidRPr="00397E29">
        <w:rPr>
          <w:bCs/>
          <w:sz w:val="16"/>
          <w:szCs w:val="16"/>
          <w:vertAlign w:val="superscript"/>
        </w:rPr>
        <w:t>3</w:t>
      </w:r>
      <w:r w:rsidRPr="00397E29">
        <w:rPr>
          <w:bCs/>
          <w:sz w:val="16"/>
          <w:szCs w:val="16"/>
        </w:rPr>
        <w:t>/час ГРС Павловск, выход 0,6 Мпа, ООО «Газпром трансгаз Волгоград».</w:t>
      </w:r>
    </w:p>
    <w:p w:rsidR="00842D1A" w:rsidRPr="00397E29" w:rsidRDefault="00842D1A" w:rsidP="00E34907">
      <w:pPr>
        <w:widowControl w:val="0"/>
        <w:jc w:val="both"/>
        <w:rPr>
          <w:b/>
          <w:sz w:val="16"/>
          <w:szCs w:val="16"/>
        </w:rPr>
      </w:pPr>
    </w:p>
    <w:p w:rsidR="00842D1A" w:rsidRPr="00397E29" w:rsidRDefault="00842D1A" w:rsidP="00E34907">
      <w:pPr>
        <w:widowControl w:val="0"/>
        <w:jc w:val="both"/>
        <w:rPr>
          <w:b/>
          <w:bCs/>
          <w:sz w:val="16"/>
          <w:szCs w:val="16"/>
        </w:rPr>
      </w:pPr>
      <w:r w:rsidRPr="00397E29">
        <w:rPr>
          <w:b/>
          <w:bCs/>
          <w:sz w:val="16"/>
          <w:szCs w:val="16"/>
        </w:rPr>
        <w:t>Условия участия в аукционе</w:t>
      </w:r>
    </w:p>
    <w:p w:rsidR="00842D1A" w:rsidRPr="00397E29" w:rsidRDefault="00842D1A" w:rsidP="00E34907">
      <w:pPr>
        <w:widowControl w:val="0"/>
        <w:jc w:val="both"/>
        <w:rPr>
          <w:b/>
          <w:bCs/>
          <w:sz w:val="16"/>
          <w:szCs w:val="16"/>
        </w:rPr>
      </w:pPr>
    </w:p>
    <w:p w:rsidR="00842D1A" w:rsidRPr="00397E29" w:rsidRDefault="00842D1A" w:rsidP="00E34907">
      <w:pPr>
        <w:widowControl w:val="0"/>
        <w:jc w:val="both"/>
        <w:rPr>
          <w:sz w:val="16"/>
          <w:szCs w:val="16"/>
        </w:rPr>
      </w:pPr>
      <w:r w:rsidRPr="00397E29">
        <w:rPr>
          <w:sz w:val="16"/>
          <w:szCs w:val="16"/>
        </w:rPr>
        <w:t>Общие условия:</w:t>
      </w:r>
    </w:p>
    <w:p w:rsidR="00842D1A" w:rsidRPr="00397E29" w:rsidRDefault="00842D1A" w:rsidP="00E34907">
      <w:pPr>
        <w:widowControl w:val="0"/>
        <w:jc w:val="both"/>
        <w:rPr>
          <w:sz w:val="16"/>
          <w:szCs w:val="16"/>
        </w:rPr>
      </w:pPr>
      <w:r w:rsidRPr="00397E29">
        <w:rPr>
          <w:sz w:val="16"/>
          <w:szCs w:val="16"/>
        </w:rPr>
        <w:t>Лицо, желающее участвовать в аукционе (далее - заявитель), обязано осуществить следующие действия:</w:t>
      </w:r>
    </w:p>
    <w:p w:rsidR="00842D1A" w:rsidRPr="00397E29" w:rsidRDefault="00842D1A" w:rsidP="00E34907">
      <w:pPr>
        <w:widowControl w:val="0"/>
        <w:jc w:val="both"/>
        <w:rPr>
          <w:sz w:val="16"/>
          <w:szCs w:val="16"/>
        </w:rPr>
      </w:pPr>
      <w:r w:rsidRPr="00397E29">
        <w:rPr>
          <w:sz w:val="16"/>
          <w:szCs w:val="16"/>
        </w:rPr>
        <w:t>- внести задаток на счет Организатора аукциона в порядке, указанном в настоящем извещении;</w:t>
      </w:r>
    </w:p>
    <w:p w:rsidR="00842D1A" w:rsidRPr="00397E29" w:rsidRDefault="00842D1A" w:rsidP="00E34907">
      <w:pPr>
        <w:widowControl w:val="0"/>
        <w:jc w:val="both"/>
        <w:rPr>
          <w:sz w:val="16"/>
          <w:szCs w:val="16"/>
        </w:rPr>
      </w:pPr>
      <w:r w:rsidRPr="00397E29">
        <w:rPr>
          <w:sz w:val="16"/>
          <w:szCs w:val="16"/>
        </w:rPr>
        <w:t>- в установленном порядке подать заявку (Приложение № 1 к настоящему извещению) и иные документы в соответствии с перечнем, опубликованным в настоящем извещении.</w:t>
      </w:r>
    </w:p>
    <w:p w:rsidR="00842D1A" w:rsidRPr="00397E29" w:rsidRDefault="00842D1A" w:rsidP="00E34907">
      <w:pPr>
        <w:widowControl w:val="0"/>
        <w:jc w:val="both"/>
        <w:rPr>
          <w:b/>
          <w:bCs/>
          <w:sz w:val="16"/>
          <w:szCs w:val="16"/>
        </w:rPr>
      </w:pPr>
    </w:p>
    <w:p w:rsidR="00842D1A" w:rsidRPr="00397E29" w:rsidRDefault="00842D1A" w:rsidP="00E34907">
      <w:pPr>
        <w:widowControl w:val="0"/>
        <w:jc w:val="both"/>
        <w:rPr>
          <w:b/>
          <w:bCs/>
          <w:sz w:val="16"/>
          <w:szCs w:val="16"/>
        </w:rPr>
      </w:pPr>
      <w:r w:rsidRPr="00397E29">
        <w:rPr>
          <w:b/>
          <w:bCs/>
          <w:sz w:val="16"/>
          <w:szCs w:val="16"/>
        </w:rPr>
        <w:t>Порядок внесения задатка и его возврата</w:t>
      </w:r>
    </w:p>
    <w:p w:rsidR="00842D1A" w:rsidRPr="00397E29" w:rsidRDefault="00842D1A" w:rsidP="00E34907">
      <w:pPr>
        <w:widowControl w:val="0"/>
        <w:shd w:val="clear" w:color="auto" w:fill="FFFFFF"/>
        <w:jc w:val="both"/>
        <w:rPr>
          <w:b/>
          <w:sz w:val="16"/>
          <w:szCs w:val="16"/>
        </w:rPr>
      </w:pPr>
    </w:p>
    <w:p w:rsidR="00842D1A" w:rsidRPr="00397E29" w:rsidRDefault="00842D1A" w:rsidP="00E34907">
      <w:pPr>
        <w:widowControl w:val="0"/>
        <w:shd w:val="clear" w:color="auto" w:fill="FFFFFF"/>
        <w:jc w:val="both"/>
        <w:rPr>
          <w:sz w:val="16"/>
          <w:szCs w:val="16"/>
        </w:rPr>
      </w:pPr>
      <w:r w:rsidRPr="00397E29">
        <w:rPr>
          <w:sz w:val="16"/>
          <w:szCs w:val="16"/>
        </w:rPr>
        <w:t>Задаток вносится в валюте Российской Федерации на расчетный счет Организатора аукциона:</w:t>
      </w:r>
    </w:p>
    <w:p w:rsidR="00842D1A" w:rsidRPr="00397E29" w:rsidRDefault="00842D1A" w:rsidP="00E34907">
      <w:pPr>
        <w:widowControl w:val="0"/>
        <w:shd w:val="clear" w:color="auto" w:fill="FFFFFF"/>
        <w:jc w:val="both"/>
        <w:rPr>
          <w:sz w:val="16"/>
          <w:szCs w:val="16"/>
        </w:rPr>
      </w:pPr>
      <w:r w:rsidRPr="00397E29">
        <w:rPr>
          <w:sz w:val="16"/>
          <w:szCs w:val="16"/>
        </w:rPr>
        <w:t>Получатель: УФК по Воронежской области (Администрация городского поселения – город Павловск, л/с 05313007940). Реквизиты получателя: р/с 40302810620073000034 в Отделении Воронеж г. Воронеж, ИНН 3620000239, КПП 362001001, БИК 042007001, ОКТМО 20633101,    КБК 91400000000000000000.</w:t>
      </w:r>
    </w:p>
    <w:p w:rsidR="00842D1A" w:rsidRPr="00397E29" w:rsidRDefault="00842D1A" w:rsidP="00E34907">
      <w:pPr>
        <w:widowControl w:val="0"/>
        <w:jc w:val="both"/>
        <w:rPr>
          <w:sz w:val="16"/>
          <w:szCs w:val="16"/>
        </w:rPr>
      </w:pPr>
      <w:r w:rsidRPr="00397E29">
        <w:rPr>
          <w:sz w:val="16"/>
          <w:szCs w:val="16"/>
        </w:rPr>
        <w:t>Задаток должен поступить на указанный счет не позднее даты рассмотрения заявок на участие в аукционе.</w:t>
      </w:r>
    </w:p>
    <w:p w:rsidR="00842D1A" w:rsidRPr="00397E29" w:rsidRDefault="00842D1A" w:rsidP="00E34907">
      <w:pPr>
        <w:widowControl w:val="0"/>
        <w:jc w:val="both"/>
        <w:rPr>
          <w:sz w:val="16"/>
          <w:szCs w:val="16"/>
        </w:rPr>
      </w:pPr>
      <w:r w:rsidRPr="00397E29">
        <w:rPr>
          <w:sz w:val="16"/>
          <w:szCs w:val="16"/>
        </w:rPr>
        <w:t xml:space="preserve">Назначение платежа: задаток за участие в аукционе </w:t>
      </w:r>
      <w:r w:rsidRPr="00397E29">
        <w:rPr>
          <w:bCs/>
          <w:sz w:val="16"/>
          <w:szCs w:val="16"/>
        </w:rPr>
        <w:t xml:space="preserve">на право заключения договора аренды земельного участка  </w:t>
      </w:r>
    </w:p>
    <w:p w:rsidR="00842D1A" w:rsidRPr="00397E29" w:rsidRDefault="00842D1A" w:rsidP="00E34907">
      <w:pPr>
        <w:widowControl w:val="0"/>
        <w:jc w:val="both"/>
        <w:rPr>
          <w:sz w:val="16"/>
          <w:szCs w:val="16"/>
        </w:rPr>
      </w:pPr>
      <w:r w:rsidRPr="00397E29">
        <w:rPr>
          <w:sz w:val="16"/>
          <w:szCs w:val="16"/>
        </w:rPr>
        <w:t>Задаток вносится единым платежом.</w:t>
      </w:r>
    </w:p>
    <w:p w:rsidR="00842D1A" w:rsidRPr="00397E29" w:rsidRDefault="00842D1A" w:rsidP="00E34907">
      <w:pPr>
        <w:widowControl w:val="0"/>
        <w:jc w:val="both"/>
        <w:rPr>
          <w:sz w:val="16"/>
          <w:szCs w:val="16"/>
        </w:rPr>
      </w:pPr>
      <w:r w:rsidRPr="00397E29">
        <w:rPr>
          <w:sz w:val="16"/>
          <w:szCs w:val="16"/>
        </w:rPr>
        <w:t>Документом, подтверждающим поступление задатка на счет Организатора аукциона, является выписка с этого счета.</w:t>
      </w:r>
    </w:p>
    <w:p w:rsidR="00842D1A" w:rsidRPr="00397E29" w:rsidRDefault="00842D1A" w:rsidP="00E34907">
      <w:pPr>
        <w:widowControl w:val="0"/>
        <w:jc w:val="both"/>
        <w:rPr>
          <w:sz w:val="16"/>
          <w:szCs w:val="16"/>
        </w:rPr>
      </w:pPr>
      <w:r w:rsidRPr="00397E29">
        <w:rPr>
          <w:sz w:val="16"/>
          <w:szCs w:val="16"/>
        </w:rPr>
        <w:t>Задаток возвращается заявителю в следующих случаях и порядке:</w:t>
      </w:r>
    </w:p>
    <w:p w:rsidR="00842D1A" w:rsidRPr="00397E29" w:rsidRDefault="00842D1A" w:rsidP="00E34907">
      <w:pPr>
        <w:widowControl w:val="0"/>
        <w:jc w:val="both"/>
        <w:rPr>
          <w:sz w:val="16"/>
          <w:szCs w:val="16"/>
        </w:rPr>
      </w:pPr>
      <w:r w:rsidRPr="00397E29">
        <w:rPr>
          <w:sz w:val="16"/>
          <w:szCs w:val="16"/>
        </w:rPr>
        <w:t>- в случае отказа Организатора аукциона от проведения аукциона, задаток возвращается заявителю в течение трех дней со дня принятия решения об отказе от проведения аукциона;</w:t>
      </w:r>
    </w:p>
    <w:p w:rsidR="00842D1A" w:rsidRPr="00397E29" w:rsidRDefault="00842D1A" w:rsidP="00E34907">
      <w:pPr>
        <w:widowControl w:val="0"/>
        <w:jc w:val="both"/>
        <w:rPr>
          <w:sz w:val="16"/>
          <w:szCs w:val="16"/>
        </w:rPr>
      </w:pPr>
      <w:r w:rsidRPr="00397E29">
        <w:rPr>
          <w:sz w:val="16"/>
          <w:szCs w:val="16"/>
        </w:rPr>
        <w:t>- в случае отзыва заявки заявителем до дня окончания срока приема заявок задаток возвращается заявителю в течение трех рабочих дней со дня поступления Организатору аукциона уведомления об отзыве заявки;</w:t>
      </w:r>
    </w:p>
    <w:p w:rsidR="00842D1A" w:rsidRPr="00397E29" w:rsidRDefault="00842D1A" w:rsidP="00E34907">
      <w:pPr>
        <w:widowControl w:val="0"/>
        <w:jc w:val="both"/>
        <w:rPr>
          <w:sz w:val="16"/>
          <w:szCs w:val="16"/>
        </w:rPr>
      </w:pPr>
      <w:r w:rsidRPr="00397E29">
        <w:rPr>
          <w:sz w:val="16"/>
          <w:szCs w:val="16"/>
        </w:rPr>
        <w:t>- в случае если заявитель не допущен к участию в аукционе, задаток возвращается в течение трех рабочих дней со дня оформления протокола приема (рассмотрения) заявок на участие в аукционе;</w:t>
      </w:r>
    </w:p>
    <w:p w:rsidR="00842D1A" w:rsidRPr="00397E29" w:rsidRDefault="00842D1A" w:rsidP="00E34907">
      <w:pPr>
        <w:widowControl w:val="0"/>
        <w:jc w:val="both"/>
        <w:rPr>
          <w:sz w:val="16"/>
          <w:szCs w:val="16"/>
        </w:rPr>
      </w:pPr>
      <w:r w:rsidRPr="00397E29">
        <w:rPr>
          <w:sz w:val="16"/>
          <w:szCs w:val="16"/>
        </w:rPr>
        <w:t>- в случае отзыва заявки заявителем позднее дня окончания срока приема заявок, а также, если участник аукциона не признан победителем, задаток возвращается в течение трех рабочих дней с даты подписания протокола о результатах аукциона.</w:t>
      </w:r>
    </w:p>
    <w:p w:rsidR="00842D1A" w:rsidRPr="00397E29" w:rsidRDefault="00842D1A" w:rsidP="00E34907">
      <w:pPr>
        <w:widowControl w:val="0"/>
        <w:jc w:val="both"/>
        <w:rPr>
          <w:sz w:val="16"/>
          <w:szCs w:val="16"/>
        </w:rPr>
      </w:pPr>
      <w:r w:rsidRPr="00397E29">
        <w:rPr>
          <w:sz w:val="16"/>
          <w:szCs w:val="16"/>
        </w:rPr>
        <w:t>Если при проведении аукциона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 В указанном случае Организатор аукциона в течение трех рабочих дней со дня подписания протокола о результатах аукциона возвращает задатки участникам этого аукциона.</w:t>
      </w:r>
    </w:p>
    <w:p w:rsidR="00842D1A" w:rsidRPr="00397E29" w:rsidRDefault="00842D1A" w:rsidP="00E34907">
      <w:pPr>
        <w:widowControl w:val="0"/>
        <w:jc w:val="both"/>
        <w:rPr>
          <w:sz w:val="16"/>
          <w:szCs w:val="16"/>
        </w:rPr>
      </w:pPr>
      <w:r w:rsidRPr="00397E29">
        <w:rPr>
          <w:sz w:val="16"/>
          <w:szCs w:val="16"/>
        </w:rPr>
        <w:t>В случае, если победитель аукциона, либо единственный принявший участие в аукционе участник, либо признанный единственным участником аукциона участник, либо заявитель, соответствующий указанным в извещении о проведении аукциона требованиям к участникам аукциона, подавший единственную заявку на участие в аукционе, соответствующую всем указанным в извещении о проведении аукциона условиям, уклонился от заключения договора аренды земельного участка, то внесенный задаток ему не возвращается.</w:t>
      </w:r>
    </w:p>
    <w:p w:rsidR="00842D1A" w:rsidRPr="00397E29" w:rsidRDefault="00842D1A" w:rsidP="00E34907">
      <w:pPr>
        <w:widowControl w:val="0"/>
        <w:jc w:val="both"/>
        <w:rPr>
          <w:b/>
          <w:bCs/>
          <w:sz w:val="16"/>
          <w:szCs w:val="16"/>
        </w:rPr>
      </w:pPr>
    </w:p>
    <w:p w:rsidR="00842D1A" w:rsidRPr="00397E29" w:rsidRDefault="00842D1A" w:rsidP="00E34907">
      <w:pPr>
        <w:widowControl w:val="0"/>
        <w:jc w:val="both"/>
        <w:rPr>
          <w:b/>
          <w:bCs/>
          <w:sz w:val="16"/>
          <w:szCs w:val="16"/>
        </w:rPr>
      </w:pPr>
      <w:r w:rsidRPr="00397E29">
        <w:rPr>
          <w:b/>
          <w:bCs/>
          <w:sz w:val="16"/>
          <w:szCs w:val="16"/>
        </w:rPr>
        <w:t>Порядок подачи и приема заявок на участие в аукционе</w:t>
      </w:r>
    </w:p>
    <w:p w:rsidR="00842D1A" w:rsidRPr="00397E29" w:rsidRDefault="00842D1A" w:rsidP="00E34907">
      <w:pPr>
        <w:widowControl w:val="0"/>
        <w:jc w:val="both"/>
        <w:rPr>
          <w:b/>
          <w:bCs/>
          <w:sz w:val="16"/>
          <w:szCs w:val="16"/>
        </w:rPr>
      </w:pPr>
    </w:p>
    <w:p w:rsidR="00842D1A" w:rsidRPr="00397E29" w:rsidRDefault="00842D1A" w:rsidP="00E34907">
      <w:pPr>
        <w:widowControl w:val="0"/>
        <w:jc w:val="both"/>
        <w:rPr>
          <w:sz w:val="16"/>
          <w:szCs w:val="16"/>
        </w:rPr>
      </w:pPr>
      <w:r w:rsidRPr="00397E29">
        <w:rPr>
          <w:b/>
          <w:sz w:val="16"/>
          <w:szCs w:val="16"/>
        </w:rPr>
        <w:t>Дата и время начала приема заявок на участие в аукционе:</w:t>
      </w:r>
      <w:r w:rsidRPr="00397E29">
        <w:rPr>
          <w:sz w:val="16"/>
          <w:szCs w:val="16"/>
        </w:rPr>
        <w:t xml:space="preserve"> 01 июля 2019г. в 10</w:t>
      </w:r>
      <w:r w:rsidRPr="00397E29">
        <w:rPr>
          <w:sz w:val="16"/>
          <w:szCs w:val="16"/>
          <w:vertAlign w:val="superscript"/>
        </w:rPr>
        <w:t>00</w:t>
      </w:r>
      <w:r w:rsidRPr="00397E29">
        <w:rPr>
          <w:sz w:val="16"/>
          <w:szCs w:val="16"/>
        </w:rPr>
        <w:t xml:space="preserve"> ч. по московскому времени.</w:t>
      </w:r>
    </w:p>
    <w:p w:rsidR="00842D1A" w:rsidRPr="00397E29" w:rsidRDefault="00842D1A" w:rsidP="00E34907">
      <w:pPr>
        <w:widowControl w:val="0"/>
        <w:jc w:val="both"/>
        <w:rPr>
          <w:sz w:val="16"/>
          <w:szCs w:val="16"/>
        </w:rPr>
      </w:pPr>
      <w:r w:rsidRPr="00397E29">
        <w:rPr>
          <w:b/>
          <w:sz w:val="16"/>
          <w:szCs w:val="16"/>
        </w:rPr>
        <w:t>Дата и время окончания приема заявок на участие в аукционе:</w:t>
      </w:r>
      <w:r w:rsidRPr="00397E29">
        <w:rPr>
          <w:sz w:val="16"/>
          <w:szCs w:val="16"/>
        </w:rPr>
        <w:t xml:space="preserve"> 08 августа 2019 г. в </w:t>
      </w:r>
      <w:r w:rsidRPr="00397E29">
        <w:rPr>
          <w:bCs/>
          <w:sz w:val="16"/>
          <w:szCs w:val="16"/>
        </w:rPr>
        <w:t>16</w:t>
      </w:r>
      <w:r w:rsidRPr="00397E29">
        <w:rPr>
          <w:bCs/>
          <w:sz w:val="16"/>
          <w:szCs w:val="16"/>
          <w:vertAlign w:val="superscript"/>
        </w:rPr>
        <w:t>00</w:t>
      </w:r>
      <w:r w:rsidRPr="00397E29">
        <w:rPr>
          <w:bCs/>
          <w:sz w:val="16"/>
          <w:szCs w:val="16"/>
        </w:rPr>
        <w:t xml:space="preserve"> ч. </w:t>
      </w:r>
      <w:r w:rsidRPr="00397E29">
        <w:rPr>
          <w:sz w:val="16"/>
          <w:szCs w:val="16"/>
        </w:rPr>
        <w:t>по московскому времени.</w:t>
      </w:r>
    </w:p>
    <w:p w:rsidR="00842D1A" w:rsidRPr="00397E29" w:rsidRDefault="00842D1A" w:rsidP="00E34907">
      <w:pPr>
        <w:widowControl w:val="0"/>
        <w:jc w:val="both"/>
        <w:rPr>
          <w:sz w:val="16"/>
          <w:szCs w:val="16"/>
        </w:rPr>
      </w:pPr>
      <w:r w:rsidRPr="00397E29">
        <w:rPr>
          <w:b/>
          <w:sz w:val="16"/>
          <w:szCs w:val="16"/>
        </w:rPr>
        <w:t>Время и место приема заявок:</w:t>
      </w:r>
      <w:r w:rsidRPr="00397E29">
        <w:rPr>
          <w:sz w:val="16"/>
          <w:szCs w:val="16"/>
        </w:rPr>
        <w:t xml:space="preserve"> по рабочим дням с 08</w:t>
      </w:r>
      <w:r w:rsidRPr="00397E29">
        <w:rPr>
          <w:sz w:val="16"/>
          <w:szCs w:val="16"/>
          <w:vertAlign w:val="superscript"/>
        </w:rPr>
        <w:t>00</w:t>
      </w:r>
      <w:r w:rsidRPr="00397E29">
        <w:rPr>
          <w:sz w:val="16"/>
          <w:szCs w:val="16"/>
        </w:rPr>
        <w:t xml:space="preserve"> ч. до 17</w:t>
      </w:r>
      <w:r w:rsidRPr="00397E29">
        <w:rPr>
          <w:sz w:val="16"/>
          <w:szCs w:val="16"/>
          <w:vertAlign w:val="superscript"/>
        </w:rPr>
        <w:t>00</w:t>
      </w:r>
      <w:r w:rsidRPr="00397E29">
        <w:rPr>
          <w:sz w:val="16"/>
          <w:szCs w:val="16"/>
        </w:rPr>
        <w:t xml:space="preserve"> ч. по московскому времени (перерыв с 12</w:t>
      </w:r>
      <w:r w:rsidRPr="00397E29">
        <w:rPr>
          <w:sz w:val="16"/>
          <w:szCs w:val="16"/>
          <w:vertAlign w:val="superscript"/>
        </w:rPr>
        <w:t>00</w:t>
      </w:r>
      <w:r w:rsidRPr="00397E29">
        <w:rPr>
          <w:sz w:val="16"/>
          <w:szCs w:val="16"/>
        </w:rPr>
        <w:t xml:space="preserve"> ч. до 13</w:t>
      </w:r>
      <w:r w:rsidRPr="00397E29">
        <w:rPr>
          <w:sz w:val="16"/>
          <w:szCs w:val="16"/>
          <w:vertAlign w:val="superscript"/>
        </w:rPr>
        <w:t>00</w:t>
      </w:r>
      <w:r w:rsidRPr="00397E29">
        <w:rPr>
          <w:sz w:val="16"/>
          <w:szCs w:val="16"/>
        </w:rPr>
        <w:t xml:space="preserve"> ч.) по адресу: Воронежская область, г. Павловск, ул. 1 Мая, д. 20, кабинет № 7, телефон для справок: (47362) 2-54-73.</w:t>
      </w:r>
    </w:p>
    <w:p w:rsidR="00842D1A" w:rsidRPr="00397E29" w:rsidRDefault="00842D1A" w:rsidP="00E34907">
      <w:pPr>
        <w:widowControl w:val="0"/>
        <w:jc w:val="both"/>
        <w:rPr>
          <w:sz w:val="16"/>
          <w:szCs w:val="16"/>
        </w:rPr>
      </w:pPr>
      <w:r w:rsidRPr="00397E29">
        <w:rPr>
          <w:b/>
          <w:sz w:val="16"/>
          <w:szCs w:val="16"/>
        </w:rPr>
        <w:t>Дата, время и место рассмотрения заявок:</w:t>
      </w:r>
      <w:r w:rsidRPr="00397E29">
        <w:rPr>
          <w:sz w:val="16"/>
          <w:szCs w:val="16"/>
        </w:rPr>
        <w:t xml:space="preserve"> 09 августа 2019г. в 9</w:t>
      </w:r>
      <w:r w:rsidRPr="00397E29">
        <w:rPr>
          <w:sz w:val="16"/>
          <w:szCs w:val="16"/>
          <w:vertAlign w:val="superscript"/>
        </w:rPr>
        <w:t>00</w:t>
      </w:r>
      <w:r w:rsidRPr="00397E29">
        <w:rPr>
          <w:sz w:val="16"/>
          <w:szCs w:val="16"/>
        </w:rPr>
        <w:t xml:space="preserve"> ч. по московскому времени по адресу: Воронежская область, г. </w:t>
      </w:r>
      <w:r w:rsidRPr="00397E29">
        <w:rPr>
          <w:sz w:val="16"/>
          <w:szCs w:val="16"/>
        </w:rPr>
        <w:t>Павловск, ул. 1 Мая, д. 20, кабинет № 7.</w:t>
      </w:r>
    </w:p>
    <w:p w:rsidR="00842D1A" w:rsidRPr="00397E29" w:rsidRDefault="00842D1A" w:rsidP="00E34907">
      <w:pPr>
        <w:widowControl w:val="0"/>
        <w:jc w:val="both"/>
        <w:rPr>
          <w:sz w:val="16"/>
          <w:szCs w:val="16"/>
        </w:rPr>
      </w:pPr>
      <w:r w:rsidRPr="00397E29">
        <w:rPr>
          <w:sz w:val="16"/>
          <w:szCs w:val="16"/>
        </w:rPr>
        <w:t>Один заявитель имеет право подать только одну заявку на участие в аукционе.</w:t>
      </w:r>
    </w:p>
    <w:p w:rsidR="00842D1A" w:rsidRPr="00397E29" w:rsidRDefault="00842D1A" w:rsidP="00E34907">
      <w:pPr>
        <w:widowControl w:val="0"/>
        <w:jc w:val="both"/>
        <w:rPr>
          <w:sz w:val="16"/>
          <w:szCs w:val="16"/>
        </w:rPr>
      </w:pPr>
      <w:r w:rsidRPr="00397E29">
        <w:rPr>
          <w:sz w:val="16"/>
          <w:szCs w:val="16"/>
        </w:rPr>
        <w:t>Заявки подаются, начиная с даты начала приема заявок до даты окончания приема заявок, указанных в настоящем извещении, путем вручения их Организатору аукциона.</w:t>
      </w:r>
    </w:p>
    <w:p w:rsidR="00842D1A" w:rsidRPr="00397E29" w:rsidRDefault="00842D1A" w:rsidP="00E34907">
      <w:pPr>
        <w:widowControl w:val="0"/>
        <w:jc w:val="both"/>
        <w:rPr>
          <w:sz w:val="16"/>
          <w:szCs w:val="16"/>
        </w:rPr>
      </w:pPr>
      <w:r w:rsidRPr="00397E29">
        <w:rPr>
          <w:sz w:val="16"/>
          <w:szCs w:val="16"/>
        </w:rPr>
        <w:t>Заявка, поступившая по истечении срока приема заявок, возвращается в день ее поступления заявителю или его уполномоченному представителю.</w:t>
      </w:r>
    </w:p>
    <w:p w:rsidR="00842D1A" w:rsidRPr="00397E29" w:rsidRDefault="00842D1A" w:rsidP="00E34907">
      <w:pPr>
        <w:widowControl w:val="0"/>
        <w:jc w:val="both"/>
        <w:rPr>
          <w:sz w:val="16"/>
          <w:szCs w:val="16"/>
        </w:rPr>
      </w:pPr>
      <w:r w:rsidRPr="00397E29">
        <w:rPr>
          <w:sz w:val="16"/>
          <w:szCs w:val="16"/>
        </w:rPr>
        <w:t>Заявка считается принятой Организатором аукциона, если ей присвоен регистрационный номер, о чем на заявке делается соответствующая отметка.</w:t>
      </w:r>
    </w:p>
    <w:p w:rsidR="00842D1A" w:rsidRPr="00397E29" w:rsidRDefault="00842D1A" w:rsidP="00E34907">
      <w:pPr>
        <w:widowControl w:val="0"/>
        <w:jc w:val="both"/>
        <w:rPr>
          <w:sz w:val="16"/>
          <w:szCs w:val="16"/>
        </w:rPr>
      </w:pPr>
      <w:r w:rsidRPr="00397E29">
        <w:rPr>
          <w:sz w:val="16"/>
          <w:szCs w:val="16"/>
        </w:rPr>
        <w:t>Заявки подаются и принимаются одновременно с полным комплектом требуемых для участия в аукционе документов.</w:t>
      </w:r>
    </w:p>
    <w:p w:rsidR="00842D1A" w:rsidRPr="00397E29" w:rsidRDefault="00842D1A" w:rsidP="00E34907">
      <w:pPr>
        <w:widowControl w:val="0"/>
        <w:jc w:val="both"/>
        <w:rPr>
          <w:b/>
          <w:bCs/>
          <w:sz w:val="16"/>
          <w:szCs w:val="16"/>
        </w:rPr>
      </w:pPr>
    </w:p>
    <w:p w:rsidR="00842D1A" w:rsidRPr="00397E29" w:rsidRDefault="00842D1A" w:rsidP="00E34907">
      <w:pPr>
        <w:widowControl w:val="0"/>
        <w:jc w:val="both"/>
        <w:rPr>
          <w:b/>
          <w:bCs/>
          <w:sz w:val="16"/>
          <w:szCs w:val="16"/>
        </w:rPr>
      </w:pPr>
      <w:r w:rsidRPr="00397E29">
        <w:rPr>
          <w:b/>
          <w:bCs/>
          <w:sz w:val="16"/>
          <w:szCs w:val="16"/>
        </w:rPr>
        <w:t>Перечень документов, представляемых заявителями для участия в аукционе</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Для участия в торгах заявитель представляет Организатору аукциона (лично или через надлежаще уполномоченного представителя) в установленный в извещении о проведении торгов срок следующие документы:</w:t>
      </w:r>
    </w:p>
    <w:p w:rsidR="00842D1A" w:rsidRPr="00397E29" w:rsidRDefault="00842D1A" w:rsidP="00E34907">
      <w:pPr>
        <w:widowControl w:val="0"/>
        <w:jc w:val="both"/>
        <w:rPr>
          <w:sz w:val="16"/>
          <w:szCs w:val="16"/>
        </w:rPr>
      </w:pPr>
      <w:r w:rsidRPr="00397E29">
        <w:rPr>
          <w:sz w:val="16"/>
          <w:szCs w:val="16"/>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842D1A" w:rsidRPr="00397E29" w:rsidRDefault="00842D1A" w:rsidP="00E34907">
      <w:pPr>
        <w:widowControl w:val="0"/>
        <w:jc w:val="both"/>
        <w:rPr>
          <w:sz w:val="16"/>
          <w:szCs w:val="16"/>
        </w:rPr>
      </w:pPr>
      <w:r w:rsidRPr="00397E29">
        <w:rPr>
          <w:sz w:val="16"/>
          <w:szCs w:val="16"/>
        </w:rPr>
        <w:t>2. Копии документов, удостоверяющих личность заявителя (для граждан).</w:t>
      </w:r>
    </w:p>
    <w:p w:rsidR="00842D1A" w:rsidRPr="00397E29" w:rsidRDefault="00842D1A" w:rsidP="00E34907">
      <w:pPr>
        <w:widowControl w:val="0"/>
        <w:jc w:val="both"/>
        <w:rPr>
          <w:sz w:val="16"/>
          <w:szCs w:val="16"/>
        </w:rPr>
      </w:pPr>
      <w:r w:rsidRPr="00397E29">
        <w:rPr>
          <w:sz w:val="16"/>
          <w:szCs w:val="16"/>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842D1A" w:rsidRPr="00397E29" w:rsidRDefault="00842D1A" w:rsidP="00E34907">
      <w:pPr>
        <w:widowControl w:val="0"/>
        <w:jc w:val="both"/>
        <w:rPr>
          <w:sz w:val="16"/>
          <w:szCs w:val="16"/>
        </w:rPr>
      </w:pPr>
      <w:r w:rsidRPr="00397E29">
        <w:rPr>
          <w:sz w:val="16"/>
          <w:szCs w:val="16"/>
        </w:rPr>
        <w:t>4. Документы, подтверждающие внесение задатка (оригинал).</w:t>
      </w:r>
    </w:p>
    <w:p w:rsidR="00842D1A" w:rsidRPr="00397E29" w:rsidRDefault="00842D1A" w:rsidP="00E34907">
      <w:pPr>
        <w:widowControl w:val="0"/>
        <w:jc w:val="both"/>
        <w:rPr>
          <w:sz w:val="16"/>
          <w:szCs w:val="16"/>
        </w:rPr>
      </w:pPr>
      <w:r w:rsidRPr="00397E29">
        <w:rPr>
          <w:sz w:val="16"/>
          <w:szCs w:val="16"/>
        </w:rPr>
        <w:t xml:space="preserve">Представление документов, подтверждающих внесение задатка, признается заключением соглашения о задатке. </w:t>
      </w:r>
    </w:p>
    <w:p w:rsidR="00842D1A" w:rsidRPr="00397E29" w:rsidRDefault="00842D1A" w:rsidP="00E34907">
      <w:pPr>
        <w:widowControl w:val="0"/>
        <w:jc w:val="both"/>
        <w:rPr>
          <w:b/>
          <w:bCs/>
          <w:sz w:val="16"/>
          <w:szCs w:val="16"/>
        </w:rPr>
      </w:pPr>
      <w:r w:rsidRPr="00397E29">
        <w:rPr>
          <w:b/>
          <w:bCs/>
          <w:sz w:val="16"/>
          <w:szCs w:val="16"/>
        </w:rPr>
        <w:t>Порядок рассмотрения заявок на участие в аукционе</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 xml:space="preserve">В указанный в настоящем извещении день определения участников аукциона Организатор аукциона рассматривает заявки и документы заявителей и устанавливает факт поступления от заявителей задатков на основании выписки (выписок) с соответствующего счета. </w:t>
      </w:r>
    </w:p>
    <w:p w:rsidR="00842D1A" w:rsidRPr="00397E29" w:rsidRDefault="00842D1A" w:rsidP="00E34907">
      <w:pPr>
        <w:widowControl w:val="0"/>
        <w:jc w:val="both"/>
        <w:rPr>
          <w:sz w:val="16"/>
          <w:szCs w:val="16"/>
        </w:rPr>
      </w:pPr>
      <w:r w:rsidRPr="00397E29">
        <w:rPr>
          <w:sz w:val="16"/>
          <w:szCs w:val="16"/>
        </w:rPr>
        <w:t>По результатам рассмотрения заявок и документов Организатор аукциона принимает решение о признании заявителей участниками аукциона.</w:t>
      </w:r>
    </w:p>
    <w:p w:rsidR="00842D1A" w:rsidRPr="00397E29" w:rsidRDefault="00842D1A" w:rsidP="00E34907">
      <w:pPr>
        <w:widowControl w:val="0"/>
        <w:jc w:val="both"/>
        <w:rPr>
          <w:sz w:val="16"/>
          <w:szCs w:val="16"/>
        </w:rPr>
      </w:pPr>
      <w:r w:rsidRPr="00397E29">
        <w:rPr>
          <w:sz w:val="16"/>
          <w:szCs w:val="16"/>
        </w:rPr>
        <w:t>Заявитель не допускается к участию в аукционе по следующим основаниям:</w:t>
      </w:r>
    </w:p>
    <w:p w:rsidR="00842D1A" w:rsidRPr="00397E29" w:rsidRDefault="00842D1A" w:rsidP="00E34907">
      <w:pPr>
        <w:widowControl w:val="0"/>
        <w:jc w:val="both"/>
        <w:rPr>
          <w:sz w:val="16"/>
          <w:szCs w:val="16"/>
        </w:rPr>
      </w:pPr>
      <w:r w:rsidRPr="00397E29">
        <w:rPr>
          <w:sz w:val="16"/>
          <w:szCs w:val="16"/>
        </w:rPr>
        <w:t>- непредставление необходимых для участия в аукционе документов или представление недостоверных сведений;</w:t>
      </w:r>
    </w:p>
    <w:p w:rsidR="00842D1A" w:rsidRPr="00397E29" w:rsidRDefault="00842D1A" w:rsidP="00E34907">
      <w:pPr>
        <w:widowControl w:val="0"/>
        <w:jc w:val="both"/>
        <w:rPr>
          <w:sz w:val="16"/>
          <w:szCs w:val="16"/>
        </w:rPr>
      </w:pPr>
      <w:r w:rsidRPr="00397E29">
        <w:rPr>
          <w:sz w:val="16"/>
          <w:szCs w:val="16"/>
        </w:rPr>
        <w:t>- непоступление задатка на дату рассмотрения заявок на участие в аукционе;</w:t>
      </w:r>
    </w:p>
    <w:p w:rsidR="00842D1A" w:rsidRPr="00397E29" w:rsidRDefault="00842D1A" w:rsidP="00E34907">
      <w:pPr>
        <w:widowControl w:val="0"/>
        <w:jc w:val="both"/>
        <w:rPr>
          <w:sz w:val="16"/>
          <w:szCs w:val="16"/>
        </w:rPr>
      </w:pPr>
      <w:r w:rsidRPr="00397E29">
        <w:rPr>
          <w:sz w:val="16"/>
          <w:szCs w:val="16"/>
        </w:rPr>
        <w:t>- подача заявки на участие в аукционе лицом, которое в соответствии с законодательством Российской Федерации не имеет права быть участником объявленного аукциона;</w:t>
      </w:r>
    </w:p>
    <w:p w:rsidR="00842D1A" w:rsidRPr="00397E29" w:rsidRDefault="00842D1A" w:rsidP="00E34907">
      <w:pPr>
        <w:widowControl w:val="0"/>
        <w:jc w:val="both"/>
        <w:rPr>
          <w:sz w:val="16"/>
          <w:szCs w:val="16"/>
        </w:rPr>
      </w:pPr>
      <w:r w:rsidRPr="00397E29">
        <w:rPr>
          <w:sz w:val="16"/>
          <w:szCs w:val="16"/>
        </w:rPr>
        <w:t>-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842D1A" w:rsidRPr="00397E29" w:rsidRDefault="00842D1A" w:rsidP="00E34907">
      <w:pPr>
        <w:widowControl w:val="0"/>
        <w:jc w:val="both"/>
        <w:rPr>
          <w:sz w:val="16"/>
          <w:szCs w:val="16"/>
        </w:rPr>
      </w:pPr>
      <w:r w:rsidRPr="00397E29">
        <w:rPr>
          <w:sz w:val="16"/>
          <w:szCs w:val="16"/>
        </w:rPr>
        <w:t>Заявитель, признанный участником аукциона, становится участником аукциона с даты подписания организатором аукциона протокола рассмотрения заявок.</w:t>
      </w:r>
    </w:p>
    <w:p w:rsidR="00842D1A" w:rsidRPr="00397E29" w:rsidRDefault="00842D1A" w:rsidP="00E34907">
      <w:pPr>
        <w:widowControl w:val="0"/>
        <w:jc w:val="both"/>
        <w:rPr>
          <w:sz w:val="16"/>
          <w:szCs w:val="16"/>
        </w:rPr>
      </w:pPr>
      <w:r w:rsidRPr="00397E29">
        <w:rPr>
          <w:sz w:val="16"/>
          <w:szCs w:val="16"/>
        </w:rPr>
        <w:t>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torgi.gov.ru, не позднее чем на следующий день после дня подписания протокола.</w:t>
      </w:r>
    </w:p>
    <w:p w:rsidR="00842D1A" w:rsidRPr="00397E29" w:rsidRDefault="00842D1A" w:rsidP="00E34907">
      <w:pPr>
        <w:widowControl w:val="0"/>
        <w:jc w:val="both"/>
        <w:rPr>
          <w:sz w:val="16"/>
          <w:szCs w:val="16"/>
        </w:rPr>
      </w:pPr>
      <w:r w:rsidRPr="00397E29">
        <w:rPr>
          <w:sz w:val="16"/>
          <w:szCs w:val="16"/>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 рассмотрения заявок.</w:t>
      </w:r>
    </w:p>
    <w:p w:rsidR="00842D1A" w:rsidRPr="00397E29" w:rsidRDefault="00842D1A" w:rsidP="00E34907">
      <w:pPr>
        <w:widowControl w:val="0"/>
        <w:jc w:val="both"/>
        <w:rPr>
          <w:b/>
          <w:bCs/>
          <w:sz w:val="16"/>
          <w:szCs w:val="16"/>
        </w:rPr>
      </w:pPr>
    </w:p>
    <w:p w:rsidR="00842D1A" w:rsidRPr="00397E29" w:rsidRDefault="00842D1A" w:rsidP="00E34907">
      <w:pPr>
        <w:widowControl w:val="0"/>
        <w:jc w:val="both"/>
        <w:rPr>
          <w:b/>
          <w:bCs/>
          <w:sz w:val="16"/>
          <w:szCs w:val="16"/>
        </w:rPr>
      </w:pPr>
      <w:r w:rsidRPr="00397E29">
        <w:rPr>
          <w:b/>
          <w:bCs/>
          <w:sz w:val="16"/>
          <w:szCs w:val="16"/>
        </w:rPr>
        <w:t>Порядок проведения аукциона, порядок определения победителя аукциона</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 xml:space="preserve">Аукцион проводится в указанном в настоящем извещении месте, в </w:t>
      </w:r>
      <w:r w:rsidRPr="00397E29">
        <w:rPr>
          <w:sz w:val="16"/>
          <w:szCs w:val="16"/>
        </w:rPr>
        <w:lastRenderedPageBreak/>
        <w:t>соответствующие день и час. При проведении аукциона Организатор аукциона вправе осуществлять аудио- и видеозапись.</w:t>
      </w:r>
    </w:p>
    <w:p w:rsidR="00842D1A" w:rsidRPr="00397E29" w:rsidRDefault="00842D1A" w:rsidP="00E34907">
      <w:pPr>
        <w:widowControl w:val="0"/>
        <w:jc w:val="both"/>
        <w:rPr>
          <w:sz w:val="16"/>
          <w:szCs w:val="16"/>
        </w:rPr>
      </w:pPr>
      <w:r w:rsidRPr="00397E29">
        <w:rPr>
          <w:sz w:val="16"/>
          <w:szCs w:val="16"/>
        </w:rPr>
        <w:t>Аукцион ведет аукционист.</w:t>
      </w:r>
    </w:p>
    <w:p w:rsidR="00842D1A" w:rsidRPr="00397E29" w:rsidRDefault="00842D1A" w:rsidP="00E34907">
      <w:pPr>
        <w:widowControl w:val="0"/>
        <w:jc w:val="both"/>
        <w:rPr>
          <w:sz w:val="16"/>
          <w:szCs w:val="16"/>
        </w:rPr>
      </w:pPr>
      <w:r w:rsidRPr="00397E29">
        <w:rPr>
          <w:sz w:val="16"/>
          <w:szCs w:val="16"/>
        </w:rPr>
        <w:t xml:space="preserve">Аукцион начинается с оглашения аукционистом наименования, основных характеристик, начального размера арендной платы за земельный участок, «шага аукциона» и правил проведения аукциона. </w:t>
      </w:r>
    </w:p>
    <w:p w:rsidR="00842D1A" w:rsidRPr="00397E29" w:rsidRDefault="00842D1A" w:rsidP="00E34907">
      <w:pPr>
        <w:widowControl w:val="0"/>
        <w:jc w:val="both"/>
        <w:rPr>
          <w:sz w:val="16"/>
          <w:szCs w:val="16"/>
        </w:rPr>
      </w:pPr>
      <w:r w:rsidRPr="00397E29">
        <w:rPr>
          <w:sz w:val="16"/>
          <w:szCs w:val="16"/>
        </w:rPr>
        <w:t>Участникам аукциона выдаются пронумерованные билеты, которые они поднимают после оглашения аукционистом очередного размера арендной платы в случае, если готовы заключить договор аренды земельного участка в соответствии с этим размером арендной платы.</w:t>
      </w:r>
    </w:p>
    <w:p w:rsidR="00842D1A" w:rsidRPr="00397E29" w:rsidRDefault="00842D1A" w:rsidP="00E34907">
      <w:pPr>
        <w:widowControl w:val="0"/>
        <w:jc w:val="both"/>
        <w:rPr>
          <w:sz w:val="16"/>
          <w:szCs w:val="16"/>
        </w:rPr>
      </w:pPr>
      <w:r w:rsidRPr="00397E29">
        <w:rPr>
          <w:sz w:val="16"/>
          <w:szCs w:val="16"/>
        </w:rPr>
        <w:t>Каждый последующий размер арендной платы аукционист назначает путем увеличения текущего размера арендной платы на «шаг аукциона». После объявления очередного размера арендной платы земельного участка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арендной платы в соответствии с «шагом аукциона».</w:t>
      </w:r>
    </w:p>
    <w:p w:rsidR="00842D1A" w:rsidRPr="00397E29" w:rsidRDefault="00842D1A" w:rsidP="00E34907">
      <w:pPr>
        <w:widowControl w:val="0"/>
        <w:jc w:val="both"/>
        <w:rPr>
          <w:sz w:val="16"/>
          <w:szCs w:val="16"/>
        </w:rPr>
      </w:pPr>
      <w:r w:rsidRPr="00397E29">
        <w:rPr>
          <w:sz w:val="16"/>
          <w:szCs w:val="16"/>
        </w:rPr>
        <w:t>При отсутствии участников аукциона, готовых заключить договор аренды в соответствии с названным аукционистом размером арендной платы, аукционист трижды повторяет этот размер арендной платы.</w:t>
      </w:r>
    </w:p>
    <w:p w:rsidR="00842D1A" w:rsidRPr="00397E29" w:rsidRDefault="00842D1A" w:rsidP="00E34907">
      <w:pPr>
        <w:widowControl w:val="0"/>
        <w:jc w:val="both"/>
        <w:rPr>
          <w:sz w:val="16"/>
          <w:szCs w:val="16"/>
        </w:rPr>
      </w:pPr>
      <w:r w:rsidRPr="00397E29">
        <w:rPr>
          <w:sz w:val="16"/>
          <w:szCs w:val="16"/>
        </w:rPr>
        <w:t xml:space="preserve">Если после троекратного объявления очередного размера арендной платы ни один из участников аукциона не поднял билет, аукцион завершается. </w:t>
      </w:r>
    </w:p>
    <w:p w:rsidR="00842D1A" w:rsidRPr="00397E29" w:rsidRDefault="00842D1A" w:rsidP="00E34907">
      <w:pPr>
        <w:widowControl w:val="0"/>
        <w:jc w:val="both"/>
        <w:rPr>
          <w:sz w:val="16"/>
          <w:szCs w:val="16"/>
        </w:rPr>
      </w:pPr>
      <w:r w:rsidRPr="00397E29">
        <w:rPr>
          <w:sz w:val="16"/>
          <w:szCs w:val="16"/>
        </w:rPr>
        <w:t>Победителем аукциона признается участник аукциона, предложивший наибольший размер арендной платы за земельный участок.</w:t>
      </w:r>
    </w:p>
    <w:p w:rsidR="00842D1A" w:rsidRPr="00397E29" w:rsidRDefault="00842D1A" w:rsidP="00E34907">
      <w:pPr>
        <w:widowControl w:val="0"/>
        <w:jc w:val="both"/>
        <w:rPr>
          <w:sz w:val="16"/>
          <w:szCs w:val="16"/>
        </w:rPr>
      </w:pPr>
      <w:r w:rsidRPr="00397E29">
        <w:rPr>
          <w:sz w:val="16"/>
          <w:szCs w:val="16"/>
        </w:rPr>
        <w:t>По завершении аукциона аукционист объявляет об окончании аукциона, называет размер арендной платы за земельный участок,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размере арендной платы.</w:t>
      </w:r>
    </w:p>
    <w:p w:rsidR="00842D1A" w:rsidRPr="00397E29" w:rsidRDefault="00842D1A" w:rsidP="00E34907">
      <w:pPr>
        <w:widowControl w:val="0"/>
        <w:jc w:val="both"/>
        <w:rPr>
          <w:sz w:val="16"/>
          <w:szCs w:val="16"/>
        </w:rPr>
      </w:pPr>
      <w:r w:rsidRPr="00397E29">
        <w:rPr>
          <w:sz w:val="16"/>
          <w:szCs w:val="16"/>
        </w:rPr>
        <w:t>Результаты аукциона оформляются протоколом. Протокол о результатах аукциона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torgi.gov.ru в течение одного рабочего дня со дня подписания данного протокола.</w:t>
      </w:r>
    </w:p>
    <w:p w:rsidR="00842D1A" w:rsidRPr="00397E29" w:rsidRDefault="00842D1A" w:rsidP="00E34907">
      <w:pPr>
        <w:widowControl w:val="0"/>
        <w:jc w:val="both"/>
        <w:rPr>
          <w:sz w:val="16"/>
          <w:szCs w:val="16"/>
        </w:rPr>
      </w:pPr>
      <w:r w:rsidRPr="00397E29">
        <w:rPr>
          <w:sz w:val="16"/>
          <w:szCs w:val="16"/>
        </w:rPr>
        <w:t>Аукцион признается несостоявшимся в случае, если:</w:t>
      </w:r>
    </w:p>
    <w:p w:rsidR="00842D1A" w:rsidRPr="00397E29" w:rsidRDefault="00842D1A" w:rsidP="00E34907">
      <w:pPr>
        <w:widowControl w:val="0"/>
        <w:jc w:val="both"/>
        <w:rPr>
          <w:sz w:val="16"/>
          <w:szCs w:val="16"/>
        </w:rPr>
      </w:pPr>
      <w:r w:rsidRPr="00397E29">
        <w:rPr>
          <w:sz w:val="16"/>
          <w:szCs w:val="16"/>
        </w:rPr>
        <w:t xml:space="preserve">-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w:t>
      </w:r>
    </w:p>
    <w:p w:rsidR="00842D1A" w:rsidRPr="00397E29" w:rsidRDefault="00842D1A" w:rsidP="00E34907">
      <w:pPr>
        <w:widowControl w:val="0"/>
        <w:jc w:val="both"/>
        <w:rPr>
          <w:sz w:val="16"/>
          <w:szCs w:val="16"/>
        </w:rPr>
      </w:pPr>
      <w:r w:rsidRPr="00397E29">
        <w:rPr>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842D1A" w:rsidRPr="00397E29" w:rsidRDefault="00842D1A" w:rsidP="00E34907">
      <w:pPr>
        <w:widowControl w:val="0"/>
        <w:jc w:val="both"/>
        <w:rPr>
          <w:sz w:val="16"/>
          <w:szCs w:val="16"/>
        </w:rPr>
      </w:pPr>
      <w:r w:rsidRPr="00397E29">
        <w:rPr>
          <w:sz w:val="16"/>
          <w:szCs w:val="16"/>
        </w:rPr>
        <w:t>-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842D1A" w:rsidRPr="00397E29" w:rsidRDefault="00842D1A" w:rsidP="00E34907">
      <w:pPr>
        <w:widowControl w:val="0"/>
        <w:jc w:val="both"/>
        <w:rPr>
          <w:b/>
          <w:bCs/>
          <w:sz w:val="16"/>
          <w:szCs w:val="16"/>
        </w:rPr>
      </w:pPr>
    </w:p>
    <w:p w:rsidR="00842D1A" w:rsidRPr="00397E29" w:rsidRDefault="00842D1A" w:rsidP="00E34907">
      <w:pPr>
        <w:widowControl w:val="0"/>
        <w:jc w:val="both"/>
        <w:rPr>
          <w:b/>
          <w:sz w:val="16"/>
          <w:szCs w:val="16"/>
        </w:rPr>
      </w:pPr>
      <w:r w:rsidRPr="00397E29">
        <w:rPr>
          <w:b/>
          <w:bCs/>
          <w:sz w:val="16"/>
          <w:szCs w:val="16"/>
        </w:rPr>
        <w:t>Заключение договора аренды земельного участка</w:t>
      </w:r>
      <w:r w:rsidRPr="00397E29">
        <w:rPr>
          <w:b/>
          <w:sz w:val="16"/>
          <w:szCs w:val="16"/>
        </w:rPr>
        <w:t>.</w:t>
      </w:r>
    </w:p>
    <w:p w:rsidR="00842D1A" w:rsidRPr="00397E29" w:rsidRDefault="00842D1A" w:rsidP="00E34907">
      <w:pPr>
        <w:widowControl w:val="0"/>
        <w:jc w:val="both"/>
        <w:rPr>
          <w:b/>
          <w:sz w:val="16"/>
          <w:szCs w:val="16"/>
        </w:rPr>
      </w:pPr>
    </w:p>
    <w:p w:rsidR="00842D1A" w:rsidRPr="00397E29" w:rsidRDefault="00842D1A" w:rsidP="00E34907">
      <w:pPr>
        <w:widowControl w:val="0"/>
        <w:jc w:val="both"/>
        <w:rPr>
          <w:sz w:val="16"/>
          <w:szCs w:val="16"/>
        </w:rPr>
      </w:pPr>
      <w:r w:rsidRPr="00397E29">
        <w:rPr>
          <w:b/>
          <w:sz w:val="16"/>
          <w:szCs w:val="16"/>
        </w:rPr>
        <w:t>Срок аренды земельного участка</w:t>
      </w:r>
      <w:r w:rsidRPr="00397E29">
        <w:rPr>
          <w:sz w:val="16"/>
          <w:szCs w:val="16"/>
        </w:rPr>
        <w:t>: 4 года 6 месяцев.</w:t>
      </w:r>
    </w:p>
    <w:p w:rsidR="00842D1A" w:rsidRPr="00397E29" w:rsidRDefault="00842D1A" w:rsidP="00E34907">
      <w:pPr>
        <w:widowControl w:val="0"/>
        <w:jc w:val="both"/>
        <w:rPr>
          <w:sz w:val="16"/>
          <w:szCs w:val="16"/>
        </w:rPr>
      </w:pPr>
      <w:r w:rsidRPr="00397E29">
        <w:rPr>
          <w:sz w:val="16"/>
          <w:szCs w:val="16"/>
        </w:rPr>
        <w:t>Договор аренды заключается с победителем аукциона или с единственным принявшим участие в аукционе его участником не ранее чем через десять дней со дня размещения информации о результатах аукциона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torgi.gov.ru.</w:t>
      </w:r>
    </w:p>
    <w:p w:rsidR="00842D1A" w:rsidRPr="00397E29" w:rsidRDefault="00842D1A" w:rsidP="00E34907">
      <w:pPr>
        <w:widowControl w:val="0"/>
        <w:jc w:val="both"/>
        <w:rPr>
          <w:sz w:val="16"/>
          <w:szCs w:val="16"/>
        </w:rPr>
      </w:pPr>
      <w:r w:rsidRPr="00397E29">
        <w:rPr>
          <w:b/>
          <w:sz w:val="16"/>
          <w:szCs w:val="16"/>
        </w:rPr>
        <w:t>Договор аренды с победителем аукциона заключается по цене, установленной по результатам аукциона</w:t>
      </w:r>
      <w:r w:rsidRPr="00397E29">
        <w:rPr>
          <w:sz w:val="16"/>
          <w:szCs w:val="16"/>
        </w:rPr>
        <w:t>.</w:t>
      </w:r>
    </w:p>
    <w:p w:rsidR="00842D1A" w:rsidRPr="00397E29" w:rsidRDefault="00842D1A" w:rsidP="00E34907">
      <w:pPr>
        <w:widowControl w:val="0"/>
        <w:jc w:val="both"/>
        <w:rPr>
          <w:sz w:val="16"/>
          <w:szCs w:val="16"/>
        </w:rPr>
      </w:pPr>
      <w:r w:rsidRPr="00397E29">
        <w:rPr>
          <w:b/>
          <w:sz w:val="16"/>
          <w:szCs w:val="16"/>
        </w:rPr>
        <w:t>Договор аренды заключается по начальной цене предмета аукциона</w:t>
      </w:r>
      <w:r w:rsidRPr="00397E29">
        <w:rPr>
          <w:sz w:val="16"/>
          <w:szCs w:val="16"/>
        </w:rPr>
        <w:t>:</w:t>
      </w:r>
    </w:p>
    <w:p w:rsidR="00842D1A" w:rsidRPr="00397E29" w:rsidRDefault="00842D1A" w:rsidP="00E34907">
      <w:pPr>
        <w:widowControl w:val="0"/>
        <w:jc w:val="both"/>
        <w:rPr>
          <w:sz w:val="16"/>
          <w:szCs w:val="16"/>
        </w:rPr>
      </w:pPr>
      <w:r w:rsidRPr="00397E29">
        <w:rPr>
          <w:sz w:val="16"/>
          <w:szCs w:val="16"/>
        </w:rPr>
        <w:t xml:space="preserve">- с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w:t>
      </w:r>
    </w:p>
    <w:p w:rsidR="00842D1A" w:rsidRPr="00397E29" w:rsidRDefault="00842D1A" w:rsidP="00E34907">
      <w:pPr>
        <w:widowControl w:val="0"/>
        <w:jc w:val="both"/>
        <w:rPr>
          <w:sz w:val="16"/>
          <w:szCs w:val="16"/>
        </w:rPr>
      </w:pPr>
      <w:r w:rsidRPr="00397E29">
        <w:rPr>
          <w:sz w:val="16"/>
          <w:szCs w:val="16"/>
        </w:rPr>
        <w:t xml:space="preserve">- с заявителем, признанным единственным участником аукциона; </w:t>
      </w:r>
    </w:p>
    <w:p w:rsidR="00842D1A" w:rsidRPr="00397E29" w:rsidRDefault="00842D1A" w:rsidP="00E34907">
      <w:pPr>
        <w:widowControl w:val="0"/>
        <w:jc w:val="both"/>
        <w:rPr>
          <w:sz w:val="16"/>
          <w:szCs w:val="16"/>
        </w:rPr>
      </w:pPr>
      <w:r w:rsidRPr="00397E29">
        <w:rPr>
          <w:sz w:val="16"/>
          <w:szCs w:val="16"/>
        </w:rPr>
        <w:t>- с единственным принявшим участие в аукционе его участником.</w:t>
      </w:r>
    </w:p>
    <w:p w:rsidR="00842D1A" w:rsidRPr="00397E29" w:rsidRDefault="00842D1A" w:rsidP="00E34907">
      <w:pPr>
        <w:widowControl w:val="0"/>
        <w:jc w:val="both"/>
        <w:rPr>
          <w:sz w:val="16"/>
          <w:szCs w:val="16"/>
        </w:rPr>
      </w:pPr>
      <w:r w:rsidRPr="00397E29">
        <w:rPr>
          <w:sz w:val="16"/>
          <w:szCs w:val="16"/>
        </w:rPr>
        <w:t>В течение десяти дней со дня подписания протокола рассмотрения заявок подписанный проект договора аренды направляется лицу, соответствующему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либо заявителю, признанному единственным участником аукциона.</w:t>
      </w:r>
    </w:p>
    <w:p w:rsidR="00842D1A" w:rsidRPr="00397E29" w:rsidRDefault="00842D1A" w:rsidP="00E34907">
      <w:pPr>
        <w:widowControl w:val="0"/>
        <w:jc w:val="both"/>
        <w:rPr>
          <w:sz w:val="16"/>
          <w:szCs w:val="16"/>
        </w:rPr>
      </w:pPr>
      <w:r w:rsidRPr="00397E29">
        <w:rPr>
          <w:sz w:val="16"/>
          <w:szCs w:val="16"/>
        </w:rPr>
        <w:t>Задаток, внесенный победителем аукциона, либо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либо заявителем, признанным единственным участником аукциона, либо единственным принявшим участие в аукционе его участником засчитывается в счет арендной платы за земельный участок.</w:t>
      </w:r>
    </w:p>
    <w:p w:rsidR="00842D1A" w:rsidRPr="00397E29" w:rsidRDefault="00842D1A" w:rsidP="00E34907">
      <w:pPr>
        <w:widowControl w:val="0"/>
        <w:jc w:val="both"/>
        <w:rPr>
          <w:sz w:val="16"/>
          <w:szCs w:val="16"/>
        </w:rPr>
      </w:pPr>
      <w:r w:rsidRPr="00397E29">
        <w:rPr>
          <w:sz w:val="16"/>
          <w:szCs w:val="16"/>
        </w:rPr>
        <w:t>Сведения о победителе аукциона, уклонившимся от заключения договора аренды земельного участка, являющегося предметом аукциона, об иных лицах, с которыми указанный договор заключается в случае признания аукциона несостоявшимся, включаются в реестр недобросовестных участников аукциона, ведение которого осуществляется уполномоченным Правительством Российской Федерации федеральным органом исполнительной власти.</w:t>
      </w:r>
    </w:p>
    <w:p w:rsidR="00842D1A" w:rsidRPr="00397E29" w:rsidRDefault="00842D1A" w:rsidP="00E34907">
      <w:pPr>
        <w:widowControl w:val="0"/>
        <w:jc w:val="both"/>
        <w:rPr>
          <w:sz w:val="16"/>
          <w:szCs w:val="16"/>
        </w:rPr>
      </w:pPr>
      <w:r w:rsidRPr="00397E29">
        <w:rPr>
          <w:sz w:val="16"/>
          <w:szCs w:val="16"/>
        </w:rPr>
        <w:t>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уполномоченный орган, указанный договор предлагается заключить иному участнику аукциона, который сделал предпоследнее предложение о цене предмета аукциона, по цене, предложенной победителем аукциона.</w:t>
      </w:r>
    </w:p>
    <w:p w:rsidR="00842D1A" w:rsidRPr="00397E29" w:rsidRDefault="00842D1A" w:rsidP="00E34907">
      <w:pPr>
        <w:widowControl w:val="0"/>
        <w:jc w:val="both"/>
        <w:rPr>
          <w:sz w:val="16"/>
          <w:szCs w:val="16"/>
        </w:rPr>
      </w:pPr>
      <w:r w:rsidRPr="00397E29">
        <w:rPr>
          <w:sz w:val="16"/>
          <w:szCs w:val="16"/>
        </w:rPr>
        <w:t>Проект Договора аренды земельного участка представлен в Приложении №2 к настоящему извещению.</w:t>
      </w:r>
    </w:p>
    <w:p w:rsidR="00842D1A" w:rsidRPr="00397E29" w:rsidRDefault="00842D1A" w:rsidP="00E34907">
      <w:pPr>
        <w:widowControl w:val="0"/>
        <w:jc w:val="both"/>
        <w:rPr>
          <w:sz w:val="16"/>
          <w:szCs w:val="16"/>
        </w:rPr>
      </w:pPr>
      <w:r w:rsidRPr="00397E29">
        <w:rPr>
          <w:sz w:val="16"/>
          <w:szCs w:val="16"/>
        </w:rPr>
        <w:t>Уполномоченный орган вправе отказаться от проведения аукциона не позднее, чем за три дня до даты его проведения.</w:t>
      </w:r>
    </w:p>
    <w:p w:rsidR="00842D1A" w:rsidRPr="00397E29" w:rsidRDefault="00842D1A" w:rsidP="00E34907">
      <w:pPr>
        <w:widowControl w:val="0"/>
        <w:jc w:val="both"/>
        <w:rPr>
          <w:sz w:val="16"/>
          <w:szCs w:val="16"/>
        </w:rPr>
      </w:pPr>
      <w:r w:rsidRPr="00397E29">
        <w:rPr>
          <w:sz w:val="16"/>
          <w:szCs w:val="16"/>
        </w:rPr>
        <w:t>Все иные вопросы, касающиеся проведения аукциона, не нашедшие отражения в настоящем извещении, регулируются законодательством Российской Федерации.</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Приложение № 1</w:t>
      </w:r>
    </w:p>
    <w:p w:rsidR="00842D1A" w:rsidRPr="00397E29" w:rsidRDefault="00842D1A" w:rsidP="00E34907">
      <w:pPr>
        <w:widowControl w:val="0"/>
        <w:jc w:val="both"/>
        <w:rPr>
          <w:sz w:val="16"/>
          <w:szCs w:val="16"/>
        </w:rPr>
      </w:pPr>
      <w:r w:rsidRPr="00397E29">
        <w:rPr>
          <w:sz w:val="16"/>
          <w:szCs w:val="16"/>
        </w:rPr>
        <w:t>к извещению</w:t>
      </w:r>
    </w:p>
    <w:p w:rsidR="00842D1A" w:rsidRPr="00397E29" w:rsidRDefault="00842D1A" w:rsidP="00E34907">
      <w:pPr>
        <w:widowControl w:val="0"/>
        <w:jc w:val="both"/>
        <w:rPr>
          <w:sz w:val="16"/>
          <w:szCs w:val="16"/>
        </w:rPr>
      </w:pPr>
    </w:p>
    <w:p w:rsidR="00842D1A" w:rsidRPr="00397E29" w:rsidRDefault="00842D1A" w:rsidP="00E34907">
      <w:pPr>
        <w:widowControl w:val="0"/>
        <w:jc w:val="both"/>
        <w:rPr>
          <w:b/>
          <w:bCs/>
          <w:sz w:val="16"/>
          <w:szCs w:val="16"/>
        </w:rPr>
      </w:pPr>
      <w:r w:rsidRPr="00397E29">
        <w:rPr>
          <w:b/>
          <w:bCs/>
          <w:sz w:val="16"/>
          <w:szCs w:val="16"/>
        </w:rPr>
        <w:t xml:space="preserve">Администрация городского поселения – город Павловск </w:t>
      </w:r>
    </w:p>
    <w:p w:rsidR="00842D1A" w:rsidRPr="00397E29" w:rsidRDefault="00842D1A" w:rsidP="00E34907">
      <w:pPr>
        <w:widowControl w:val="0"/>
        <w:jc w:val="both"/>
        <w:rPr>
          <w:b/>
          <w:bCs/>
          <w:sz w:val="16"/>
          <w:szCs w:val="16"/>
        </w:rPr>
      </w:pPr>
      <w:r w:rsidRPr="00397E29">
        <w:rPr>
          <w:b/>
          <w:bCs/>
          <w:sz w:val="16"/>
          <w:szCs w:val="16"/>
        </w:rPr>
        <w:t>Павловского муниципального района Воронежской области</w:t>
      </w:r>
    </w:p>
    <w:p w:rsidR="00842D1A" w:rsidRPr="00397E29" w:rsidRDefault="00842D1A" w:rsidP="00E34907">
      <w:pPr>
        <w:widowControl w:val="0"/>
        <w:jc w:val="both"/>
        <w:rPr>
          <w:b/>
          <w:bCs/>
          <w:sz w:val="16"/>
          <w:szCs w:val="16"/>
        </w:rPr>
      </w:pPr>
    </w:p>
    <w:p w:rsidR="00842D1A" w:rsidRPr="00397E29" w:rsidRDefault="00842D1A" w:rsidP="00E34907">
      <w:pPr>
        <w:widowControl w:val="0"/>
        <w:jc w:val="both"/>
        <w:rPr>
          <w:sz w:val="16"/>
          <w:szCs w:val="16"/>
        </w:rPr>
      </w:pPr>
      <w:r w:rsidRPr="00397E29">
        <w:rPr>
          <w:bCs/>
          <w:sz w:val="16"/>
          <w:szCs w:val="16"/>
        </w:rPr>
        <w:t>Заявка № _______«_____»___________201__ г._____ час. ____ мин.</w:t>
      </w:r>
    </w:p>
    <w:p w:rsidR="00842D1A" w:rsidRPr="00397E29" w:rsidRDefault="00842D1A" w:rsidP="00E34907">
      <w:pPr>
        <w:widowControl w:val="0"/>
        <w:jc w:val="both"/>
        <w:rPr>
          <w:b/>
          <w:sz w:val="16"/>
          <w:szCs w:val="16"/>
        </w:rPr>
      </w:pPr>
    </w:p>
    <w:p w:rsidR="00842D1A" w:rsidRPr="00397E29" w:rsidRDefault="00842D1A" w:rsidP="00E34907">
      <w:pPr>
        <w:widowControl w:val="0"/>
        <w:jc w:val="both"/>
        <w:rPr>
          <w:b/>
          <w:bCs/>
          <w:sz w:val="16"/>
          <w:szCs w:val="16"/>
        </w:rPr>
      </w:pPr>
      <w:r w:rsidRPr="00397E29">
        <w:rPr>
          <w:b/>
          <w:sz w:val="16"/>
          <w:szCs w:val="16"/>
        </w:rPr>
        <w:t>Заявка на участие в аукционе</w:t>
      </w:r>
    </w:p>
    <w:p w:rsidR="00842D1A" w:rsidRPr="00397E29" w:rsidRDefault="00842D1A" w:rsidP="00E34907">
      <w:pPr>
        <w:widowControl w:val="0"/>
        <w:jc w:val="both"/>
        <w:rPr>
          <w:b/>
          <w:bCs/>
          <w:sz w:val="16"/>
          <w:szCs w:val="16"/>
        </w:rPr>
      </w:pPr>
      <w:r w:rsidRPr="00397E29">
        <w:rPr>
          <w:b/>
          <w:bCs/>
          <w:sz w:val="16"/>
          <w:szCs w:val="16"/>
        </w:rPr>
        <w:t>на право заключения договора аренды земельного участка</w:t>
      </w:r>
    </w:p>
    <w:p w:rsidR="00842D1A" w:rsidRPr="00397E29" w:rsidRDefault="00842D1A" w:rsidP="00E34907">
      <w:pPr>
        <w:widowControl w:val="0"/>
        <w:jc w:val="both"/>
        <w:rPr>
          <w:b/>
          <w:sz w:val="16"/>
          <w:szCs w:val="16"/>
        </w:rPr>
      </w:pPr>
    </w:p>
    <w:p w:rsidR="00842D1A" w:rsidRPr="00397E29" w:rsidRDefault="00842D1A" w:rsidP="00E34907">
      <w:pPr>
        <w:widowControl w:val="0"/>
        <w:jc w:val="both"/>
        <w:rPr>
          <w:sz w:val="16"/>
          <w:szCs w:val="16"/>
        </w:rPr>
      </w:pPr>
      <w:r w:rsidRPr="00397E29">
        <w:rPr>
          <w:sz w:val="16"/>
          <w:szCs w:val="16"/>
        </w:rPr>
        <w:t>От________________________________________________________________________________</w:t>
      </w:r>
    </w:p>
    <w:p w:rsidR="00842D1A" w:rsidRPr="00397E29" w:rsidRDefault="00842D1A" w:rsidP="00E34907">
      <w:pPr>
        <w:widowControl w:val="0"/>
        <w:jc w:val="both"/>
        <w:rPr>
          <w:sz w:val="16"/>
          <w:szCs w:val="16"/>
        </w:rPr>
      </w:pPr>
      <w:r w:rsidRPr="00397E29">
        <w:rPr>
          <w:sz w:val="16"/>
          <w:szCs w:val="16"/>
        </w:rPr>
        <w:t>ДЛЯ ФИЗИЧЕСКОГО ЛИЦА:</w:t>
      </w:r>
    </w:p>
    <w:p w:rsidR="00842D1A" w:rsidRPr="00397E29" w:rsidRDefault="00842D1A" w:rsidP="00E34907">
      <w:pPr>
        <w:widowControl w:val="0"/>
        <w:jc w:val="both"/>
        <w:rPr>
          <w:sz w:val="16"/>
          <w:szCs w:val="16"/>
        </w:rPr>
      </w:pPr>
      <w:r w:rsidRPr="00397E29">
        <w:rPr>
          <w:sz w:val="16"/>
          <w:szCs w:val="16"/>
        </w:rPr>
        <w:t>паспорт серия ___ №_______ , кем и когда выдан__________________________________________</w:t>
      </w:r>
    </w:p>
    <w:p w:rsidR="00842D1A" w:rsidRPr="00397E29" w:rsidRDefault="00842D1A" w:rsidP="00E34907">
      <w:pPr>
        <w:widowControl w:val="0"/>
        <w:jc w:val="both"/>
        <w:rPr>
          <w:sz w:val="16"/>
          <w:szCs w:val="16"/>
        </w:rPr>
      </w:pPr>
      <w:r w:rsidRPr="00397E29">
        <w:rPr>
          <w:sz w:val="16"/>
          <w:szCs w:val="16"/>
        </w:rPr>
        <w:t>место регистрации____________________________________________________________________</w:t>
      </w:r>
    </w:p>
    <w:p w:rsidR="00842D1A" w:rsidRPr="00397E29" w:rsidRDefault="00842D1A" w:rsidP="00E34907">
      <w:pPr>
        <w:widowControl w:val="0"/>
        <w:jc w:val="both"/>
        <w:rPr>
          <w:sz w:val="16"/>
          <w:szCs w:val="16"/>
        </w:rPr>
      </w:pPr>
      <w:r w:rsidRPr="00397E29">
        <w:rPr>
          <w:sz w:val="16"/>
          <w:szCs w:val="16"/>
        </w:rPr>
        <w:t>почтовый адрес_____________________________________________________________________</w:t>
      </w:r>
    </w:p>
    <w:p w:rsidR="00842D1A" w:rsidRPr="00397E29" w:rsidRDefault="00842D1A" w:rsidP="00E34907">
      <w:pPr>
        <w:widowControl w:val="0"/>
        <w:jc w:val="both"/>
        <w:rPr>
          <w:sz w:val="16"/>
          <w:szCs w:val="16"/>
        </w:rPr>
      </w:pPr>
      <w:r w:rsidRPr="00397E29">
        <w:rPr>
          <w:sz w:val="16"/>
          <w:szCs w:val="16"/>
        </w:rPr>
        <w:t>контактный телефон: _______________________________________________________________</w:t>
      </w:r>
    </w:p>
    <w:p w:rsidR="00842D1A" w:rsidRPr="00397E29" w:rsidRDefault="00842D1A" w:rsidP="00E34907">
      <w:pPr>
        <w:widowControl w:val="0"/>
        <w:jc w:val="both"/>
        <w:rPr>
          <w:sz w:val="16"/>
          <w:szCs w:val="16"/>
        </w:rPr>
      </w:pPr>
      <w:r w:rsidRPr="00397E29">
        <w:rPr>
          <w:sz w:val="16"/>
          <w:szCs w:val="16"/>
        </w:rPr>
        <w:t>ДЛЯ ЮРИДИЧЕСКОГО ЛИЦА (ИП):</w:t>
      </w:r>
    </w:p>
    <w:p w:rsidR="00842D1A" w:rsidRPr="00397E29" w:rsidRDefault="00842D1A" w:rsidP="00E34907">
      <w:pPr>
        <w:widowControl w:val="0"/>
        <w:jc w:val="both"/>
        <w:rPr>
          <w:sz w:val="16"/>
          <w:szCs w:val="16"/>
        </w:rPr>
      </w:pPr>
      <w:r w:rsidRPr="00397E29">
        <w:rPr>
          <w:sz w:val="16"/>
          <w:szCs w:val="16"/>
        </w:rPr>
        <w:t>ОГРН________________________________, ИНН________________________________________</w:t>
      </w:r>
    </w:p>
    <w:p w:rsidR="00842D1A" w:rsidRPr="00397E29" w:rsidRDefault="00842D1A" w:rsidP="00E34907">
      <w:pPr>
        <w:widowControl w:val="0"/>
        <w:jc w:val="both"/>
        <w:rPr>
          <w:sz w:val="16"/>
          <w:szCs w:val="16"/>
        </w:rPr>
      </w:pPr>
      <w:r w:rsidRPr="00397E29">
        <w:rPr>
          <w:sz w:val="16"/>
          <w:szCs w:val="16"/>
        </w:rPr>
        <w:t>место нахождения: _______________________________в лице ____________________________</w:t>
      </w:r>
    </w:p>
    <w:p w:rsidR="00842D1A" w:rsidRPr="00397E29" w:rsidRDefault="00842D1A" w:rsidP="00E34907">
      <w:pPr>
        <w:widowControl w:val="0"/>
        <w:jc w:val="both"/>
        <w:rPr>
          <w:sz w:val="16"/>
          <w:szCs w:val="16"/>
        </w:rPr>
      </w:pPr>
      <w:r w:rsidRPr="00397E29">
        <w:rPr>
          <w:sz w:val="16"/>
          <w:szCs w:val="16"/>
        </w:rPr>
        <w:t>почтовый адрес:_______________________________ контактный телефон:__________________</w:t>
      </w:r>
    </w:p>
    <w:p w:rsidR="00842D1A" w:rsidRPr="00397E29" w:rsidRDefault="00842D1A" w:rsidP="00E34907">
      <w:pPr>
        <w:pStyle w:val="af4"/>
        <w:widowControl w:val="0"/>
        <w:tabs>
          <w:tab w:val="left" w:pos="567"/>
        </w:tabs>
        <w:jc w:val="both"/>
        <w:rPr>
          <w:rFonts w:ascii="Times New Roman" w:hAnsi="Times New Roman" w:cs="Times New Roman"/>
          <w:sz w:val="16"/>
          <w:szCs w:val="16"/>
        </w:rPr>
      </w:pPr>
      <w:r w:rsidRPr="00397E29">
        <w:rPr>
          <w:rFonts w:ascii="Times New Roman" w:hAnsi="Times New Roman" w:cs="Times New Roman"/>
          <w:sz w:val="16"/>
          <w:szCs w:val="16"/>
        </w:rPr>
        <w:t xml:space="preserve">Ознакомившись с извещением о проведении </w:t>
      </w:r>
      <w:r w:rsidRPr="00397E29">
        <w:rPr>
          <w:rFonts w:ascii="Times New Roman" w:hAnsi="Times New Roman" w:cs="Times New Roman"/>
          <w:bCs/>
          <w:sz w:val="16"/>
          <w:szCs w:val="16"/>
        </w:rPr>
        <w:t xml:space="preserve">открытого по составу участников и форме </w:t>
      </w:r>
      <w:r w:rsidRPr="00397E29">
        <w:rPr>
          <w:rFonts w:ascii="Times New Roman" w:hAnsi="Times New Roman" w:cs="Times New Roman"/>
          <w:sz w:val="16"/>
          <w:szCs w:val="16"/>
        </w:rPr>
        <w:t xml:space="preserve">подачи предложений о размере годовой арендной платы аукциона на право заключения договора аренды земельного участка, расположенного по адресу: _____________ кадастровый номер земельного участка _______________, </w:t>
      </w:r>
      <w:r w:rsidRPr="00397E29">
        <w:rPr>
          <w:rFonts w:ascii="Times New Roman" w:hAnsi="Times New Roman" w:cs="Times New Roman"/>
          <w:sz w:val="16"/>
          <w:szCs w:val="16"/>
        </w:rPr>
        <w:lastRenderedPageBreak/>
        <w:t xml:space="preserve">разрешенное использование: _________________, опубликованным в газете ____________ и размещенном на сайте </w:t>
      </w:r>
      <w:hyperlink r:id="rId61" w:history="1">
        <w:r w:rsidRPr="00397E29">
          <w:rPr>
            <w:rStyle w:val="ad"/>
            <w:rFonts w:ascii="Times New Roman" w:hAnsi="Times New Roman" w:cs="Times New Roman"/>
            <w:sz w:val="16"/>
            <w:szCs w:val="16"/>
            <w:lang w:val="en-US"/>
          </w:rPr>
          <w:t>www</w:t>
        </w:r>
        <w:r w:rsidRPr="00397E29">
          <w:rPr>
            <w:rStyle w:val="ad"/>
            <w:rFonts w:ascii="Times New Roman" w:hAnsi="Times New Roman" w:cs="Times New Roman"/>
            <w:sz w:val="16"/>
            <w:szCs w:val="16"/>
          </w:rPr>
          <w:t>.</w:t>
        </w:r>
        <w:r w:rsidRPr="00397E29">
          <w:rPr>
            <w:rStyle w:val="ad"/>
            <w:rFonts w:ascii="Times New Roman" w:hAnsi="Times New Roman" w:cs="Times New Roman"/>
            <w:sz w:val="16"/>
            <w:szCs w:val="16"/>
            <w:lang w:val="en-US"/>
          </w:rPr>
          <w:t>torgi</w:t>
        </w:r>
        <w:r w:rsidRPr="00397E29">
          <w:rPr>
            <w:rStyle w:val="ad"/>
            <w:rFonts w:ascii="Times New Roman" w:hAnsi="Times New Roman" w:cs="Times New Roman"/>
            <w:sz w:val="16"/>
            <w:szCs w:val="16"/>
          </w:rPr>
          <w:t>.</w:t>
        </w:r>
        <w:r w:rsidRPr="00397E29">
          <w:rPr>
            <w:rStyle w:val="ad"/>
            <w:rFonts w:ascii="Times New Roman" w:hAnsi="Times New Roman" w:cs="Times New Roman"/>
            <w:sz w:val="16"/>
            <w:szCs w:val="16"/>
            <w:lang w:val="en-US"/>
          </w:rPr>
          <w:t>gov</w:t>
        </w:r>
        <w:r w:rsidRPr="00397E29">
          <w:rPr>
            <w:rStyle w:val="ad"/>
            <w:rFonts w:ascii="Times New Roman" w:hAnsi="Times New Roman" w:cs="Times New Roman"/>
            <w:sz w:val="16"/>
            <w:szCs w:val="16"/>
          </w:rPr>
          <w:t>.</w:t>
        </w:r>
        <w:r w:rsidRPr="00397E29">
          <w:rPr>
            <w:rStyle w:val="ad"/>
            <w:rFonts w:ascii="Times New Roman" w:hAnsi="Times New Roman" w:cs="Times New Roman"/>
            <w:sz w:val="16"/>
            <w:szCs w:val="16"/>
            <w:lang w:val="en-US"/>
          </w:rPr>
          <w:t>ru</w:t>
        </w:r>
      </w:hyperlink>
      <w:r w:rsidRPr="00397E29">
        <w:rPr>
          <w:rFonts w:ascii="Times New Roman" w:hAnsi="Times New Roman" w:cs="Times New Roman"/>
          <w:sz w:val="16"/>
          <w:szCs w:val="16"/>
        </w:rPr>
        <w:t xml:space="preserve"> в сети «Интернет», настоящей заявкой подтверждаю свое намерение участвовать в аукционе.</w:t>
      </w:r>
    </w:p>
    <w:p w:rsidR="00842D1A" w:rsidRPr="00397E29" w:rsidRDefault="00842D1A" w:rsidP="00E34907">
      <w:pPr>
        <w:pStyle w:val="af4"/>
        <w:widowControl w:val="0"/>
        <w:tabs>
          <w:tab w:val="left" w:pos="851"/>
        </w:tabs>
        <w:jc w:val="both"/>
        <w:rPr>
          <w:rFonts w:ascii="Times New Roman" w:hAnsi="Times New Roman" w:cs="Times New Roman"/>
          <w:sz w:val="16"/>
          <w:szCs w:val="16"/>
        </w:rPr>
      </w:pPr>
      <w:r w:rsidRPr="00397E29">
        <w:rPr>
          <w:rFonts w:ascii="Times New Roman" w:hAnsi="Times New Roman" w:cs="Times New Roman"/>
          <w:sz w:val="16"/>
          <w:szCs w:val="16"/>
        </w:rPr>
        <w:t>Подтверждаю, что располагаю информацией о предмете аукциона, начальной цене, величине повышения начальной цены («шаг аукциона») предмета аукциона, времени и месте проведения аукциона, порядке его проведения, в том числе об оформлении участия в аукционе, порядке определения победителя, заключения договора аренды земельного участка.</w:t>
      </w:r>
    </w:p>
    <w:p w:rsidR="00842D1A" w:rsidRPr="00397E29" w:rsidRDefault="00842D1A" w:rsidP="00E34907">
      <w:pPr>
        <w:pStyle w:val="af4"/>
        <w:widowControl w:val="0"/>
        <w:tabs>
          <w:tab w:val="left" w:pos="851"/>
        </w:tabs>
        <w:jc w:val="both"/>
        <w:rPr>
          <w:rFonts w:ascii="Times New Roman" w:hAnsi="Times New Roman" w:cs="Times New Roman"/>
          <w:sz w:val="16"/>
          <w:szCs w:val="16"/>
        </w:rPr>
      </w:pPr>
      <w:r w:rsidRPr="00397E29">
        <w:rPr>
          <w:rFonts w:ascii="Times New Roman" w:hAnsi="Times New Roman" w:cs="Times New Roman"/>
          <w:sz w:val="16"/>
          <w:szCs w:val="16"/>
        </w:rPr>
        <w:t>Подтверждаю, что на дату подписания настоящей заявки обладаю всей полнотой сведений об Участке, а также ознакомлен с Участком на местности.</w:t>
      </w:r>
    </w:p>
    <w:p w:rsidR="00842D1A" w:rsidRPr="00397E29" w:rsidRDefault="00842D1A" w:rsidP="00E34907">
      <w:pPr>
        <w:pStyle w:val="af4"/>
        <w:widowControl w:val="0"/>
        <w:tabs>
          <w:tab w:val="left" w:pos="851"/>
        </w:tabs>
        <w:jc w:val="both"/>
        <w:rPr>
          <w:rFonts w:ascii="Times New Roman" w:hAnsi="Times New Roman" w:cs="Times New Roman"/>
          <w:sz w:val="16"/>
          <w:szCs w:val="16"/>
        </w:rPr>
      </w:pPr>
      <w:r w:rsidRPr="00397E29">
        <w:rPr>
          <w:rFonts w:ascii="Times New Roman" w:hAnsi="Times New Roman" w:cs="Times New Roman"/>
          <w:sz w:val="16"/>
          <w:szCs w:val="16"/>
        </w:rPr>
        <w:t>Согласен на участие в аукционе на указанных в извещении условиях.</w:t>
      </w:r>
    </w:p>
    <w:p w:rsidR="00842D1A" w:rsidRPr="00397E29" w:rsidRDefault="00842D1A" w:rsidP="00E34907">
      <w:pPr>
        <w:widowControl w:val="0"/>
        <w:jc w:val="both"/>
        <w:rPr>
          <w:sz w:val="16"/>
          <w:szCs w:val="16"/>
        </w:rPr>
      </w:pPr>
      <w:r w:rsidRPr="00397E29">
        <w:rPr>
          <w:sz w:val="16"/>
          <w:szCs w:val="16"/>
        </w:rPr>
        <w:t>С проектом договора аренды земельного участка ознакомлен, с условиями согласен.</w:t>
      </w:r>
    </w:p>
    <w:p w:rsidR="00842D1A" w:rsidRPr="00397E29" w:rsidRDefault="00842D1A" w:rsidP="00E34907">
      <w:pPr>
        <w:widowControl w:val="0"/>
        <w:jc w:val="both"/>
        <w:rPr>
          <w:sz w:val="16"/>
          <w:szCs w:val="16"/>
        </w:rPr>
      </w:pPr>
      <w:r w:rsidRPr="00397E29">
        <w:rPr>
          <w:sz w:val="16"/>
          <w:szCs w:val="16"/>
        </w:rPr>
        <w:t>С информацией о технических условиях подключения (технологического присоединения) объекта к сетям инженерно-технического обеспечения и о плате за подключение (технологическое присоединение) ознакомлен.</w:t>
      </w:r>
    </w:p>
    <w:p w:rsidR="00842D1A" w:rsidRPr="00397E29" w:rsidRDefault="00842D1A" w:rsidP="00E34907">
      <w:pPr>
        <w:pStyle w:val="af4"/>
        <w:widowControl w:val="0"/>
        <w:tabs>
          <w:tab w:val="left" w:pos="851"/>
        </w:tabs>
        <w:jc w:val="both"/>
        <w:rPr>
          <w:rFonts w:ascii="Times New Roman" w:hAnsi="Times New Roman" w:cs="Times New Roman"/>
          <w:sz w:val="16"/>
          <w:szCs w:val="16"/>
        </w:rPr>
      </w:pPr>
      <w:r w:rsidRPr="00397E29">
        <w:rPr>
          <w:rFonts w:ascii="Times New Roman" w:hAnsi="Times New Roman" w:cs="Times New Roman"/>
          <w:sz w:val="16"/>
          <w:szCs w:val="16"/>
        </w:rPr>
        <w:t>Подавая настоящую заявку на участие в аукционе, обязуюсь соблюдать условия его проведения, содержащиеся в извещении.</w:t>
      </w:r>
    </w:p>
    <w:p w:rsidR="00842D1A" w:rsidRPr="00397E29" w:rsidRDefault="00842D1A" w:rsidP="00E34907">
      <w:pPr>
        <w:pStyle w:val="af4"/>
        <w:widowControl w:val="0"/>
        <w:tabs>
          <w:tab w:val="left" w:pos="851"/>
        </w:tabs>
        <w:jc w:val="both"/>
        <w:rPr>
          <w:rFonts w:ascii="Times New Roman" w:hAnsi="Times New Roman" w:cs="Times New Roman"/>
          <w:sz w:val="16"/>
          <w:szCs w:val="16"/>
        </w:rPr>
      </w:pPr>
      <w:r w:rsidRPr="00397E29">
        <w:rPr>
          <w:rFonts w:ascii="Times New Roman" w:hAnsi="Times New Roman" w:cs="Times New Roman"/>
          <w:sz w:val="16"/>
          <w:szCs w:val="16"/>
        </w:rPr>
        <w:t>В случае признания победителем аукциона обязуюсь:</w:t>
      </w:r>
    </w:p>
    <w:p w:rsidR="00842D1A" w:rsidRPr="00397E29" w:rsidRDefault="00842D1A" w:rsidP="00E34907">
      <w:pPr>
        <w:pStyle w:val="af4"/>
        <w:widowControl w:val="0"/>
        <w:tabs>
          <w:tab w:val="left" w:pos="851"/>
        </w:tabs>
        <w:jc w:val="both"/>
        <w:rPr>
          <w:rFonts w:ascii="Times New Roman" w:hAnsi="Times New Roman" w:cs="Times New Roman"/>
          <w:sz w:val="16"/>
          <w:szCs w:val="16"/>
        </w:rPr>
      </w:pPr>
      <w:r w:rsidRPr="00397E29">
        <w:rPr>
          <w:rFonts w:ascii="Times New Roman" w:hAnsi="Times New Roman" w:cs="Times New Roman"/>
          <w:sz w:val="16"/>
          <w:szCs w:val="16"/>
        </w:rPr>
        <w:t>– подписать протокол о результатах аукциона;</w:t>
      </w:r>
    </w:p>
    <w:p w:rsidR="00842D1A" w:rsidRPr="00397E29" w:rsidRDefault="00842D1A" w:rsidP="00E34907">
      <w:pPr>
        <w:pStyle w:val="af4"/>
        <w:widowControl w:val="0"/>
        <w:tabs>
          <w:tab w:val="left" w:pos="851"/>
        </w:tabs>
        <w:jc w:val="both"/>
        <w:rPr>
          <w:rFonts w:ascii="Times New Roman" w:hAnsi="Times New Roman" w:cs="Times New Roman"/>
          <w:sz w:val="16"/>
          <w:szCs w:val="16"/>
        </w:rPr>
      </w:pPr>
      <w:r w:rsidRPr="00397E29">
        <w:rPr>
          <w:rFonts w:ascii="Times New Roman" w:hAnsi="Times New Roman" w:cs="Times New Roman"/>
          <w:sz w:val="16"/>
          <w:szCs w:val="16"/>
        </w:rPr>
        <w:t>– оплатить годовой размер арендной платы земельного участка, определенный по итогам аукциона;</w:t>
      </w:r>
    </w:p>
    <w:p w:rsidR="00842D1A" w:rsidRPr="00397E29" w:rsidRDefault="00842D1A" w:rsidP="00E34907">
      <w:pPr>
        <w:pStyle w:val="af4"/>
        <w:widowControl w:val="0"/>
        <w:tabs>
          <w:tab w:val="left" w:pos="851"/>
        </w:tabs>
        <w:jc w:val="both"/>
        <w:rPr>
          <w:rFonts w:ascii="Times New Roman" w:hAnsi="Times New Roman" w:cs="Times New Roman"/>
          <w:sz w:val="16"/>
          <w:szCs w:val="16"/>
        </w:rPr>
      </w:pPr>
      <w:r w:rsidRPr="00397E29">
        <w:rPr>
          <w:rFonts w:ascii="Times New Roman" w:hAnsi="Times New Roman" w:cs="Times New Roman"/>
          <w:sz w:val="16"/>
          <w:szCs w:val="16"/>
        </w:rPr>
        <w:t>– заключить в установленный срок договор аренды земельного участка, принять Участок по акту приема-передачи.</w:t>
      </w:r>
    </w:p>
    <w:p w:rsidR="00842D1A" w:rsidRPr="00397E29" w:rsidRDefault="00842D1A" w:rsidP="00E34907">
      <w:pPr>
        <w:pStyle w:val="af4"/>
        <w:widowControl w:val="0"/>
        <w:tabs>
          <w:tab w:val="left" w:pos="851"/>
        </w:tabs>
        <w:jc w:val="both"/>
        <w:rPr>
          <w:rFonts w:ascii="Times New Roman" w:hAnsi="Times New Roman" w:cs="Times New Roman"/>
          <w:sz w:val="16"/>
          <w:szCs w:val="16"/>
        </w:rPr>
      </w:pPr>
      <w:r w:rsidRPr="00397E29">
        <w:rPr>
          <w:rFonts w:ascii="Times New Roman" w:hAnsi="Times New Roman" w:cs="Times New Roman"/>
          <w:sz w:val="16"/>
          <w:szCs w:val="16"/>
        </w:rPr>
        <w:t>– произвести за свой счет государственную регистрацию договора аренды.</w:t>
      </w:r>
    </w:p>
    <w:p w:rsidR="00842D1A" w:rsidRPr="00397E29" w:rsidRDefault="00842D1A" w:rsidP="00E34907">
      <w:pPr>
        <w:pStyle w:val="af4"/>
        <w:widowControl w:val="0"/>
        <w:tabs>
          <w:tab w:val="left" w:pos="567"/>
        </w:tabs>
        <w:jc w:val="both"/>
        <w:rPr>
          <w:rFonts w:ascii="Times New Roman" w:hAnsi="Times New Roman" w:cs="Times New Roman"/>
          <w:sz w:val="16"/>
          <w:szCs w:val="16"/>
        </w:rPr>
      </w:pPr>
      <w:r w:rsidRPr="00397E29">
        <w:rPr>
          <w:rFonts w:ascii="Times New Roman" w:hAnsi="Times New Roman" w:cs="Times New Roman"/>
          <w:sz w:val="16"/>
          <w:szCs w:val="16"/>
        </w:rPr>
        <w:t>Платежные реквизиты, на которые следует перечислить в установленных законодательством случаях подлежащую возврату сумму задатка__________________. Уведомление Заявителя осуществляется по следующему адресу: _________________________ контактный телефон ______ _____ факс. __________________</w:t>
      </w:r>
      <w:r w:rsidRPr="00397E29">
        <w:rPr>
          <w:rFonts w:ascii="Times New Roman" w:hAnsi="Times New Roman" w:cs="Times New Roman"/>
          <w:sz w:val="16"/>
          <w:szCs w:val="16"/>
        </w:rPr>
        <w:softHyphen/>
      </w:r>
      <w:r w:rsidRPr="00397E29">
        <w:rPr>
          <w:rFonts w:ascii="Times New Roman" w:hAnsi="Times New Roman" w:cs="Times New Roman"/>
          <w:sz w:val="16"/>
          <w:szCs w:val="16"/>
        </w:rPr>
        <w:softHyphen/>
        <w:t>___.</w:t>
      </w:r>
    </w:p>
    <w:p w:rsidR="00842D1A" w:rsidRPr="00397E29" w:rsidRDefault="00842D1A" w:rsidP="00E34907">
      <w:pPr>
        <w:pStyle w:val="af4"/>
        <w:widowControl w:val="0"/>
        <w:tabs>
          <w:tab w:val="left" w:pos="567"/>
        </w:tabs>
        <w:jc w:val="both"/>
        <w:rPr>
          <w:rFonts w:ascii="Times New Roman" w:hAnsi="Times New Roman" w:cs="Times New Roman"/>
          <w:sz w:val="16"/>
          <w:szCs w:val="16"/>
        </w:rPr>
      </w:pPr>
    </w:p>
    <w:p w:rsidR="00842D1A" w:rsidRPr="00397E29" w:rsidRDefault="00842D1A" w:rsidP="00E34907">
      <w:pPr>
        <w:pStyle w:val="af4"/>
        <w:widowControl w:val="0"/>
        <w:jc w:val="both"/>
        <w:rPr>
          <w:rFonts w:ascii="Times New Roman" w:hAnsi="Times New Roman" w:cs="Times New Roman"/>
          <w:sz w:val="16"/>
          <w:szCs w:val="16"/>
        </w:rPr>
      </w:pPr>
      <w:r w:rsidRPr="00397E29">
        <w:rPr>
          <w:rFonts w:ascii="Times New Roman" w:hAnsi="Times New Roman" w:cs="Times New Roman"/>
          <w:sz w:val="16"/>
          <w:szCs w:val="16"/>
        </w:rPr>
        <w:tab/>
        <w:t xml:space="preserve">К настоящей заявке прилагаются документы: </w:t>
      </w:r>
    </w:p>
    <w:p w:rsidR="00842D1A" w:rsidRPr="00397E29" w:rsidRDefault="00842D1A" w:rsidP="00E34907">
      <w:pPr>
        <w:pStyle w:val="af4"/>
        <w:widowControl w:val="0"/>
        <w:jc w:val="both"/>
        <w:rPr>
          <w:rFonts w:ascii="Times New Roman" w:hAnsi="Times New Roman" w:cs="Times New Roman"/>
          <w:sz w:val="16"/>
          <w:szCs w:val="16"/>
        </w:rPr>
      </w:pPr>
      <w:r w:rsidRPr="00397E29">
        <w:rPr>
          <w:rFonts w:ascii="Times New Roman" w:hAnsi="Times New Roman" w:cs="Times New Roman"/>
          <w:sz w:val="16"/>
          <w:szCs w:val="16"/>
        </w:rPr>
        <w:t xml:space="preserve">1.________________ </w:t>
      </w:r>
    </w:p>
    <w:p w:rsidR="00842D1A" w:rsidRPr="00397E29" w:rsidRDefault="00842D1A" w:rsidP="00E34907">
      <w:pPr>
        <w:pStyle w:val="af4"/>
        <w:widowControl w:val="0"/>
        <w:jc w:val="both"/>
        <w:rPr>
          <w:rFonts w:ascii="Times New Roman" w:hAnsi="Times New Roman" w:cs="Times New Roman"/>
          <w:sz w:val="16"/>
          <w:szCs w:val="16"/>
        </w:rPr>
      </w:pPr>
      <w:r w:rsidRPr="00397E29">
        <w:rPr>
          <w:rFonts w:ascii="Times New Roman" w:hAnsi="Times New Roman" w:cs="Times New Roman"/>
          <w:sz w:val="16"/>
          <w:szCs w:val="16"/>
        </w:rPr>
        <w:t>2_________________</w:t>
      </w:r>
    </w:p>
    <w:p w:rsidR="00842D1A" w:rsidRPr="00397E29" w:rsidRDefault="00842D1A" w:rsidP="00E34907">
      <w:pPr>
        <w:pStyle w:val="af4"/>
        <w:widowControl w:val="0"/>
        <w:jc w:val="both"/>
        <w:rPr>
          <w:rFonts w:ascii="Times New Roman" w:hAnsi="Times New Roman" w:cs="Times New Roman"/>
          <w:sz w:val="16"/>
          <w:szCs w:val="16"/>
        </w:rPr>
      </w:pPr>
    </w:p>
    <w:p w:rsidR="00842D1A" w:rsidRPr="00397E29" w:rsidRDefault="00842D1A" w:rsidP="00E34907">
      <w:pPr>
        <w:pStyle w:val="af4"/>
        <w:widowControl w:val="0"/>
        <w:jc w:val="both"/>
        <w:rPr>
          <w:rFonts w:ascii="Times New Roman" w:hAnsi="Times New Roman" w:cs="Times New Roman"/>
          <w:sz w:val="16"/>
          <w:szCs w:val="16"/>
        </w:rPr>
      </w:pPr>
      <w:r w:rsidRPr="00397E29">
        <w:rPr>
          <w:rFonts w:ascii="Times New Roman" w:hAnsi="Times New Roman" w:cs="Times New Roman"/>
          <w:sz w:val="16"/>
          <w:szCs w:val="16"/>
        </w:rPr>
        <w:t>Подпись Заявителя</w:t>
      </w:r>
    </w:p>
    <w:p w:rsidR="00842D1A" w:rsidRPr="00397E29" w:rsidRDefault="00842D1A" w:rsidP="00E34907">
      <w:pPr>
        <w:pStyle w:val="af4"/>
        <w:widowControl w:val="0"/>
        <w:jc w:val="both"/>
        <w:rPr>
          <w:rFonts w:ascii="Times New Roman" w:hAnsi="Times New Roman" w:cs="Times New Roman"/>
          <w:sz w:val="16"/>
          <w:szCs w:val="16"/>
        </w:rPr>
      </w:pPr>
      <w:r w:rsidRPr="00397E29">
        <w:rPr>
          <w:rFonts w:ascii="Times New Roman" w:hAnsi="Times New Roman" w:cs="Times New Roman"/>
          <w:sz w:val="16"/>
          <w:szCs w:val="16"/>
        </w:rPr>
        <w:t>(уполномоченного представителя Заявителя)</w:t>
      </w:r>
    </w:p>
    <w:p w:rsidR="00842D1A" w:rsidRPr="00397E29" w:rsidRDefault="00842D1A" w:rsidP="00E34907">
      <w:pPr>
        <w:pStyle w:val="af4"/>
        <w:widowControl w:val="0"/>
        <w:jc w:val="both"/>
        <w:rPr>
          <w:rFonts w:ascii="Times New Roman" w:hAnsi="Times New Roman" w:cs="Times New Roman"/>
          <w:sz w:val="16"/>
          <w:szCs w:val="16"/>
        </w:rPr>
      </w:pPr>
      <w:r w:rsidRPr="00397E29">
        <w:rPr>
          <w:rFonts w:ascii="Times New Roman" w:hAnsi="Times New Roman" w:cs="Times New Roman"/>
          <w:sz w:val="16"/>
          <w:szCs w:val="16"/>
        </w:rPr>
        <w:t xml:space="preserve">_________________/_________________/ </w:t>
      </w:r>
    </w:p>
    <w:p w:rsidR="00842D1A" w:rsidRPr="00397E29" w:rsidRDefault="00842D1A" w:rsidP="00E34907">
      <w:pPr>
        <w:pStyle w:val="af4"/>
        <w:widowControl w:val="0"/>
        <w:jc w:val="both"/>
        <w:rPr>
          <w:rFonts w:ascii="Times New Roman" w:hAnsi="Times New Roman" w:cs="Times New Roman"/>
          <w:sz w:val="16"/>
          <w:szCs w:val="16"/>
        </w:rPr>
      </w:pPr>
      <w:r w:rsidRPr="00397E29">
        <w:rPr>
          <w:rFonts w:ascii="Times New Roman" w:hAnsi="Times New Roman" w:cs="Times New Roman"/>
          <w:sz w:val="16"/>
          <w:szCs w:val="16"/>
        </w:rPr>
        <w:t>М.П.</w:t>
      </w:r>
    </w:p>
    <w:p w:rsidR="00842D1A" w:rsidRPr="00397E29" w:rsidRDefault="00842D1A" w:rsidP="00E34907">
      <w:pPr>
        <w:pStyle w:val="af4"/>
        <w:widowControl w:val="0"/>
        <w:jc w:val="both"/>
        <w:rPr>
          <w:rFonts w:ascii="Times New Roman" w:hAnsi="Times New Roman" w:cs="Times New Roman"/>
          <w:sz w:val="16"/>
          <w:szCs w:val="16"/>
        </w:rPr>
      </w:pPr>
    </w:p>
    <w:p w:rsidR="00842D1A" w:rsidRPr="00397E29" w:rsidRDefault="00842D1A" w:rsidP="00E34907">
      <w:pPr>
        <w:pStyle w:val="af4"/>
        <w:widowControl w:val="0"/>
        <w:jc w:val="both"/>
        <w:rPr>
          <w:rFonts w:ascii="Times New Roman" w:hAnsi="Times New Roman" w:cs="Times New Roman"/>
          <w:sz w:val="16"/>
          <w:szCs w:val="16"/>
        </w:rPr>
      </w:pPr>
      <w:r w:rsidRPr="00397E29">
        <w:rPr>
          <w:rFonts w:ascii="Times New Roman" w:hAnsi="Times New Roman" w:cs="Times New Roman"/>
          <w:sz w:val="16"/>
          <w:szCs w:val="16"/>
        </w:rPr>
        <w:t>Принято:</w:t>
      </w:r>
    </w:p>
    <w:p w:rsidR="00842D1A" w:rsidRPr="00397E29" w:rsidRDefault="00842D1A" w:rsidP="00E34907">
      <w:pPr>
        <w:pStyle w:val="af4"/>
        <w:widowControl w:val="0"/>
        <w:jc w:val="both"/>
        <w:rPr>
          <w:rFonts w:ascii="Times New Roman" w:hAnsi="Times New Roman" w:cs="Times New Roman"/>
          <w:sz w:val="16"/>
          <w:szCs w:val="16"/>
        </w:rPr>
      </w:pPr>
      <w:r w:rsidRPr="00397E29">
        <w:rPr>
          <w:rFonts w:ascii="Times New Roman" w:hAnsi="Times New Roman" w:cs="Times New Roman"/>
          <w:sz w:val="16"/>
          <w:szCs w:val="16"/>
        </w:rPr>
        <w:t>уполномоченный по приему заявок</w:t>
      </w:r>
    </w:p>
    <w:p w:rsidR="00842D1A" w:rsidRPr="00397E29" w:rsidRDefault="00842D1A" w:rsidP="00E34907">
      <w:pPr>
        <w:pStyle w:val="af4"/>
        <w:widowControl w:val="0"/>
        <w:jc w:val="both"/>
        <w:rPr>
          <w:rFonts w:ascii="Times New Roman" w:hAnsi="Times New Roman" w:cs="Times New Roman"/>
          <w:sz w:val="16"/>
          <w:szCs w:val="16"/>
        </w:rPr>
      </w:pPr>
      <w:r w:rsidRPr="00397E29">
        <w:rPr>
          <w:rFonts w:ascii="Times New Roman" w:hAnsi="Times New Roman" w:cs="Times New Roman"/>
          <w:sz w:val="16"/>
          <w:szCs w:val="16"/>
        </w:rPr>
        <w:t xml:space="preserve">__________________ ___________________ /________________________/ </w:t>
      </w:r>
    </w:p>
    <w:p w:rsidR="00842D1A" w:rsidRPr="00397E29" w:rsidRDefault="00842D1A" w:rsidP="00E34907">
      <w:pPr>
        <w:pStyle w:val="afffffffb"/>
        <w:widowControl w:val="0"/>
        <w:spacing w:line="240" w:lineRule="auto"/>
        <w:jc w:val="both"/>
        <w:rPr>
          <w:sz w:val="16"/>
          <w:szCs w:val="16"/>
        </w:rPr>
      </w:pPr>
    </w:p>
    <w:p w:rsidR="00842D1A" w:rsidRPr="00397E29" w:rsidRDefault="00842D1A" w:rsidP="00E34907">
      <w:pPr>
        <w:pStyle w:val="afffffffb"/>
        <w:widowControl w:val="0"/>
        <w:spacing w:line="240" w:lineRule="auto"/>
        <w:jc w:val="both"/>
        <w:rPr>
          <w:sz w:val="16"/>
          <w:szCs w:val="16"/>
          <w:highlight w:val="yellow"/>
        </w:rPr>
      </w:pPr>
    </w:p>
    <w:p w:rsidR="00842D1A" w:rsidRPr="00397E29" w:rsidRDefault="00842D1A" w:rsidP="00E34907">
      <w:pPr>
        <w:pStyle w:val="afffffffb"/>
        <w:widowControl w:val="0"/>
        <w:spacing w:line="240" w:lineRule="auto"/>
        <w:jc w:val="both"/>
        <w:rPr>
          <w:sz w:val="16"/>
          <w:szCs w:val="16"/>
          <w:highlight w:val="yellow"/>
        </w:rPr>
      </w:pPr>
    </w:p>
    <w:p w:rsidR="00842D1A" w:rsidRPr="00397E29" w:rsidRDefault="00842D1A" w:rsidP="00E34907">
      <w:pPr>
        <w:pStyle w:val="afffffffb"/>
        <w:widowControl w:val="0"/>
        <w:spacing w:line="240" w:lineRule="auto"/>
        <w:jc w:val="both"/>
        <w:rPr>
          <w:bCs/>
          <w:sz w:val="16"/>
          <w:szCs w:val="16"/>
        </w:rPr>
      </w:pPr>
      <w:r w:rsidRPr="00397E29">
        <w:rPr>
          <w:bCs/>
          <w:sz w:val="16"/>
          <w:szCs w:val="16"/>
        </w:rPr>
        <w:t xml:space="preserve">Приложение </w:t>
      </w:r>
    </w:p>
    <w:p w:rsidR="00842D1A" w:rsidRPr="00397E29" w:rsidRDefault="00842D1A" w:rsidP="00E34907">
      <w:pPr>
        <w:pStyle w:val="afffffffb"/>
        <w:widowControl w:val="0"/>
        <w:spacing w:line="240" w:lineRule="auto"/>
        <w:jc w:val="both"/>
        <w:rPr>
          <w:bCs/>
          <w:sz w:val="16"/>
          <w:szCs w:val="16"/>
        </w:rPr>
      </w:pPr>
      <w:r w:rsidRPr="00397E29">
        <w:rPr>
          <w:bCs/>
          <w:sz w:val="16"/>
          <w:szCs w:val="16"/>
        </w:rPr>
        <w:t>к извещению № 2</w:t>
      </w:r>
    </w:p>
    <w:p w:rsidR="00842D1A" w:rsidRPr="00397E29" w:rsidRDefault="00842D1A" w:rsidP="00E34907">
      <w:pPr>
        <w:pStyle w:val="afffffffb"/>
        <w:widowControl w:val="0"/>
        <w:spacing w:line="240" w:lineRule="auto"/>
        <w:jc w:val="both"/>
        <w:rPr>
          <w:sz w:val="16"/>
          <w:szCs w:val="16"/>
        </w:rPr>
      </w:pPr>
      <w:r w:rsidRPr="00397E29">
        <w:rPr>
          <w:sz w:val="16"/>
          <w:szCs w:val="16"/>
        </w:rPr>
        <w:t>Проект</w:t>
      </w:r>
    </w:p>
    <w:p w:rsidR="00842D1A" w:rsidRPr="00397E29" w:rsidRDefault="00842D1A" w:rsidP="00E34907">
      <w:pPr>
        <w:pStyle w:val="afffffffb"/>
        <w:widowControl w:val="0"/>
        <w:spacing w:line="240" w:lineRule="auto"/>
        <w:jc w:val="both"/>
        <w:rPr>
          <w:bCs/>
          <w:sz w:val="16"/>
          <w:szCs w:val="16"/>
        </w:rPr>
      </w:pPr>
    </w:p>
    <w:p w:rsidR="00842D1A" w:rsidRPr="00397E29" w:rsidRDefault="00842D1A" w:rsidP="00E34907">
      <w:pPr>
        <w:widowControl w:val="0"/>
        <w:tabs>
          <w:tab w:val="left" w:pos="9639"/>
        </w:tabs>
        <w:jc w:val="both"/>
        <w:rPr>
          <w:b/>
          <w:sz w:val="16"/>
          <w:szCs w:val="16"/>
        </w:rPr>
      </w:pPr>
      <w:r w:rsidRPr="00397E29">
        <w:rPr>
          <w:b/>
          <w:sz w:val="16"/>
          <w:szCs w:val="16"/>
        </w:rPr>
        <w:t>ДОГОВОР</w:t>
      </w:r>
    </w:p>
    <w:p w:rsidR="00842D1A" w:rsidRPr="00397E29" w:rsidRDefault="00842D1A" w:rsidP="00E34907">
      <w:pPr>
        <w:widowControl w:val="0"/>
        <w:jc w:val="both"/>
        <w:rPr>
          <w:b/>
          <w:sz w:val="16"/>
          <w:szCs w:val="16"/>
        </w:rPr>
      </w:pPr>
      <w:r w:rsidRPr="00397E29">
        <w:rPr>
          <w:b/>
          <w:sz w:val="16"/>
          <w:szCs w:val="16"/>
        </w:rPr>
        <w:t>аренды земельного участка</w:t>
      </w:r>
    </w:p>
    <w:tbl>
      <w:tblPr>
        <w:tblW w:w="5000" w:type="pct"/>
        <w:tblBorders>
          <w:insideH w:val="single" w:sz="4" w:space="0" w:color="auto"/>
        </w:tblBorders>
        <w:tblLook w:val="00A0" w:firstRow="1" w:lastRow="0" w:firstColumn="1" w:lastColumn="0" w:noHBand="0" w:noVBand="0"/>
      </w:tblPr>
      <w:tblGrid>
        <w:gridCol w:w="2146"/>
        <w:gridCol w:w="2464"/>
      </w:tblGrid>
      <w:tr w:rsidR="00842D1A" w:rsidRPr="00397E29" w:rsidTr="00842D1A">
        <w:tc>
          <w:tcPr>
            <w:tcW w:w="4489" w:type="dxa"/>
          </w:tcPr>
          <w:p w:rsidR="00842D1A" w:rsidRPr="00397E29" w:rsidRDefault="00842D1A" w:rsidP="00E34907">
            <w:pPr>
              <w:widowControl w:val="0"/>
              <w:jc w:val="both"/>
              <w:rPr>
                <w:sz w:val="16"/>
                <w:szCs w:val="16"/>
              </w:rPr>
            </w:pPr>
            <w:r w:rsidRPr="00397E29">
              <w:rPr>
                <w:sz w:val="16"/>
                <w:szCs w:val="16"/>
              </w:rPr>
              <w:t>г.</w:t>
            </w:r>
            <w:r w:rsidRPr="00397E29">
              <w:rPr>
                <w:bCs/>
                <w:noProof/>
                <w:sz w:val="16"/>
                <w:szCs w:val="16"/>
              </w:rPr>
              <w:t>__________________</w:t>
            </w:r>
          </w:p>
        </w:tc>
        <w:tc>
          <w:tcPr>
            <w:tcW w:w="5932" w:type="dxa"/>
          </w:tcPr>
          <w:p w:rsidR="00842D1A" w:rsidRPr="00397E29" w:rsidRDefault="00842D1A" w:rsidP="00E34907">
            <w:pPr>
              <w:widowControl w:val="0"/>
              <w:jc w:val="both"/>
              <w:rPr>
                <w:sz w:val="16"/>
                <w:szCs w:val="16"/>
              </w:rPr>
            </w:pPr>
            <w:r w:rsidRPr="00397E29">
              <w:rPr>
                <w:sz w:val="16"/>
                <w:szCs w:val="16"/>
              </w:rPr>
              <w:t>от _____________________</w:t>
            </w:r>
          </w:p>
        </w:tc>
      </w:tr>
    </w:tbl>
    <w:p w:rsidR="00842D1A" w:rsidRPr="00397E29" w:rsidRDefault="00842D1A" w:rsidP="00E34907">
      <w:pPr>
        <w:widowControl w:val="0"/>
        <w:tabs>
          <w:tab w:val="left" w:pos="5760"/>
        </w:tabs>
        <w:jc w:val="both"/>
        <w:rPr>
          <w:sz w:val="16"/>
          <w:szCs w:val="16"/>
        </w:rPr>
      </w:pPr>
    </w:p>
    <w:p w:rsidR="00842D1A" w:rsidRPr="00397E29" w:rsidRDefault="00842D1A" w:rsidP="00E34907">
      <w:pPr>
        <w:widowControl w:val="0"/>
        <w:tabs>
          <w:tab w:val="left" w:pos="5760"/>
        </w:tabs>
        <w:jc w:val="both"/>
        <w:rPr>
          <w:sz w:val="16"/>
          <w:szCs w:val="16"/>
        </w:rPr>
      </w:pPr>
      <w:r w:rsidRPr="00397E29">
        <w:rPr>
          <w:sz w:val="16"/>
          <w:szCs w:val="16"/>
        </w:rPr>
        <w:t xml:space="preserve">Администрация городского поселения – город Павловск Павловского муниципального района Воронежской области, именуемая в дальнейшем «Арендодатель», в лице главы городского поселения – город Павловск Павловского муниципального района Воронежской области Щербакова Вячеслава Алексеевича, действующего на основании Устава городского поселения – город Павловск, постановления администрации городского поселения - город Павловск Павловского муниципального района Воронежской области от 14.09.2018 г. № 450 «О вступлении в должность главы городского поселения - город Павловск Павловского муниципального района Воронежской области», с одной стороны и </w:t>
      </w:r>
      <w:r w:rsidRPr="00397E29">
        <w:rPr>
          <w:b/>
          <w:spacing w:val="-2"/>
          <w:sz w:val="16"/>
          <w:szCs w:val="16"/>
        </w:rPr>
        <w:t>_____________________</w:t>
      </w:r>
      <w:r w:rsidRPr="00397E29">
        <w:rPr>
          <w:spacing w:val="-2"/>
          <w:sz w:val="16"/>
          <w:szCs w:val="16"/>
        </w:rPr>
        <w:t>, в лице _____________________, действующего на основании ________________________________</w:t>
      </w:r>
      <w:r w:rsidRPr="00397E29">
        <w:rPr>
          <w:sz w:val="16"/>
          <w:szCs w:val="16"/>
        </w:rPr>
        <w:t xml:space="preserve">, </w:t>
      </w:r>
      <w:r w:rsidRPr="00397E29">
        <w:rPr>
          <w:spacing w:val="-2"/>
          <w:sz w:val="16"/>
          <w:szCs w:val="16"/>
        </w:rPr>
        <w:t xml:space="preserve">именуемое (ый) в дальнейшем «Арендатор» </w:t>
      </w:r>
      <w:r w:rsidRPr="00397E29">
        <w:rPr>
          <w:sz w:val="16"/>
          <w:szCs w:val="16"/>
        </w:rPr>
        <w:t>с другой стороны, совместно именуемые "Стороны" на основании протокола __________________________________ заключили настоящий договор о нижеследующем:</w:t>
      </w:r>
    </w:p>
    <w:p w:rsidR="00842D1A" w:rsidRPr="00397E29" w:rsidRDefault="00842D1A" w:rsidP="00E34907">
      <w:pPr>
        <w:widowControl w:val="0"/>
        <w:tabs>
          <w:tab w:val="left" w:pos="5760"/>
        </w:tabs>
        <w:jc w:val="both"/>
        <w:rPr>
          <w:sz w:val="16"/>
          <w:szCs w:val="16"/>
        </w:rPr>
      </w:pPr>
    </w:p>
    <w:p w:rsidR="00842D1A" w:rsidRPr="00397E29" w:rsidRDefault="00842D1A" w:rsidP="00E34907">
      <w:pPr>
        <w:widowControl w:val="0"/>
        <w:tabs>
          <w:tab w:val="left" w:pos="5760"/>
        </w:tabs>
        <w:jc w:val="both"/>
        <w:rPr>
          <w:sz w:val="16"/>
          <w:szCs w:val="16"/>
        </w:rPr>
      </w:pPr>
    </w:p>
    <w:p w:rsidR="00842D1A" w:rsidRPr="00397E29" w:rsidRDefault="00842D1A" w:rsidP="00E34907">
      <w:pPr>
        <w:widowControl w:val="0"/>
        <w:numPr>
          <w:ilvl w:val="0"/>
          <w:numId w:val="14"/>
        </w:numPr>
        <w:ind w:left="0" w:firstLine="0"/>
        <w:contextualSpacing/>
        <w:jc w:val="both"/>
        <w:rPr>
          <w:b/>
          <w:sz w:val="16"/>
          <w:szCs w:val="16"/>
        </w:rPr>
      </w:pPr>
      <w:r w:rsidRPr="00397E29">
        <w:rPr>
          <w:b/>
          <w:sz w:val="16"/>
          <w:szCs w:val="16"/>
        </w:rPr>
        <w:t>ПРЕДМЕТ ДОГОВОРА</w:t>
      </w:r>
    </w:p>
    <w:p w:rsidR="00842D1A" w:rsidRPr="00397E29" w:rsidRDefault="00842D1A" w:rsidP="00E34907">
      <w:pPr>
        <w:widowControl w:val="0"/>
        <w:contextualSpacing/>
        <w:jc w:val="both"/>
        <w:rPr>
          <w:b/>
          <w:sz w:val="16"/>
          <w:szCs w:val="16"/>
        </w:rPr>
      </w:pPr>
    </w:p>
    <w:p w:rsidR="00842D1A" w:rsidRPr="00397E29" w:rsidRDefault="00842D1A" w:rsidP="00E34907">
      <w:pPr>
        <w:widowControl w:val="0"/>
        <w:jc w:val="both"/>
        <w:rPr>
          <w:rFonts w:eastAsia="Calibri"/>
          <w:bCs/>
          <w:sz w:val="16"/>
          <w:szCs w:val="16"/>
          <w:lang w:eastAsia="en-US"/>
        </w:rPr>
      </w:pPr>
      <w:r w:rsidRPr="00397E29">
        <w:rPr>
          <w:sz w:val="16"/>
          <w:szCs w:val="16"/>
        </w:rPr>
        <w:t xml:space="preserve">1.1. Арендодатель сдает, а Арендатор принимает во временное владение и пользование </w:t>
      </w:r>
      <w:r w:rsidRPr="00397E29">
        <w:rPr>
          <w:rFonts w:eastAsia="Calibri"/>
          <w:bCs/>
          <w:sz w:val="16"/>
          <w:szCs w:val="16"/>
          <w:lang w:eastAsia="en-US"/>
        </w:rPr>
        <w:t>земельный участок в соответствии с условиями настоящего договора.</w:t>
      </w:r>
    </w:p>
    <w:p w:rsidR="00842D1A" w:rsidRPr="00397E29" w:rsidRDefault="00842D1A" w:rsidP="00E34907">
      <w:pPr>
        <w:widowControl w:val="0"/>
        <w:autoSpaceDE w:val="0"/>
        <w:autoSpaceDN w:val="0"/>
        <w:adjustRightInd w:val="0"/>
        <w:jc w:val="both"/>
        <w:rPr>
          <w:rFonts w:eastAsia="Calibri"/>
          <w:sz w:val="16"/>
          <w:szCs w:val="16"/>
          <w:lang w:eastAsia="en-US"/>
        </w:rPr>
      </w:pPr>
      <w:r w:rsidRPr="00397E29">
        <w:rPr>
          <w:rFonts w:eastAsia="Calibri"/>
          <w:sz w:val="16"/>
          <w:szCs w:val="16"/>
          <w:lang w:eastAsia="en-US"/>
        </w:rPr>
        <w:tab/>
        <w:t xml:space="preserve">1.2. По настоящему договору передается земельный участок с кадастровым номером _____, общей площадью ________ кв. м., </w:t>
      </w:r>
      <w:r w:rsidRPr="00397E29">
        <w:rPr>
          <w:sz w:val="16"/>
          <w:szCs w:val="16"/>
        </w:rPr>
        <w:t>из категории земель - ______________________, разрешенное использование: ___________, расположенный по адресу: _____________________ именуемый в дальнейшем "Участок".</w:t>
      </w:r>
    </w:p>
    <w:p w:rsidR="00842D1A" w:rsidRPr="00397E29" w:rsidRDefault="00842D1A" w:rsidP="00E34907">
      <w:pPr>
        <w:widowControl w:val="0"/>
        <w:autoSpaceDE w:val="0"/>
        <w:autoSpaceDN w:val="0"/>
        <w:adjustRightInd w:val="0"/>
        <w:jc w:val="both"/>
        <w:rPr>
          <w:sz w:val="16"/>
          <w:szCs w:val="16"/>
        </w:rPr>
      </w:pPr>
      <w:r w:rsidRPr="00397E29">
        <w:rPr>
          <w:rFonts w:eastAsia="Calibri"/>
          <w:sz w:val="16"/>
          <w:szCs w:val="16"/>
          <w:lang w:eastAsia="en-US"/>
        </w:rPr>
        <w:tab/>
        <w:t xml:space="preserve">1.3. </w:t>
      </w:r>
      <w:r w:rsidRPr="00397E29">
        <w:rPr>
          <w:sz w:val="16"/>
          <w:szCs w:val="16"/>
        </w:rPr>
        <w:t>Участок осмотрен Арендатором, признан им удовлетворяющим его потребности и принят Арендатором во временное владение и пользование согласно акту приема-передачи арендованного земельного участка, являющегося неотъемлемой частью Договора.</w:t>
      </w:r>
    </w:p>
    <w:p w:rsidR="00842D1A" w:rsidRPr="00397E29" w:rsidRDefault="00842D1A" w:rsidP="00E34907">
      <w:pPr>
        <w:widowControl w:val="0"/>
        <w:jc w:val="both"/>
        <w:rPr>
          <w:sz w:val="16"/>
          <w:szCs w:val="16"/>
        </w:rPr>
      </w:pPr>
    </w:p>
    <w:p w:rsidR="00842D1A" w:rsidRPr="00397E29" w:rsidRDefault="00842D1A" w:rsidP="00E34907">
      <w:pPr>
        <w:widowControl w:val="0"/>
        <w:numPr>
          <w:ilvl w:val="0"/>
          <w:numId w:val="14"/>
        </w:numPr>
        <w:ind w:left="0" w:firstLine="0"/>
        <w:jc w:val="both"/>
        <w:rPr>
          <w:b/>
          <w:sz w:val="16"/>
          <w:szCs w:val="16"/>
        </w:rPr>
      </w:pPr>
      <w:r w:rsidRPr="00397E29">
        <w:rPr>
          <w:b/>
          <w:sz w:val="16"/>
          <w:szCs w:val="16"/>
        </w:rPr>
        <w:t>СРОК ДЕЙСТВИЯ ДОГОВОРА И ЗЕМЕЛЬНЫЕ ПЛАТЕЖИ</w:t>
      </w:r>
    </w:p>
    <w:p w:rsidR="00842D1A" w:rsidRPr="00397E29" w:rsidRDefault="00842D1A" w:rsidP="00E34907">
      <w:pPr>
        <w:widowControl w:val="0"/>
        <w:jc w:val="both"/>
        <w:rPr>
          <w:sz w:val="16"/>
          <w:szCs w:val="16"/>
        </w:rPr>
      </w:pPr>
    </w:p>
    <w:p w:rsidR="00842D1A" w:rsidRPr="00397E29" w:rsidRDefault="00842D1A" w:rsidP="00E34907">
      <w:pPr>
        <w:widowControl w:val="0"/>
        <w:autoSpaceDE w:val="0"/>
        <w:autoSpaceDN w:val="0"/>
        <w:adjustRightInd w:val="0"/>
        <w:jc w:val="both"/>
        <w:rPr>
          <w:rFonts w:eastAsia="Calibri"/>
          <w:bCs/>
          <w:sz w:val="16"/>
          <w:szCs w:val="16"/>
          <w:lang w:eastAsia="en-US"/>
        </w:rPr>
      </w:pPr>
      <w:r w:rsidRPr="00397E29">
        <w:rPr>
          <w:sz w:val="16"/>
          <w:szCs w:val="16"/>
        </w:rPr>
        <w:tab/>
        <w:t xml:space="preserve">2.1. Настоящий </w:t>
      </w:r>
      <w:r w:rsidRPr="00397E29">
        <w:rPr>
          <w:rFonts w:eastAsia="Calibri"/>
          <w:bCs/>
          <w:sz w:val="16"/>
          <w:szCs w:val="16"/>
          <w:lang w:eastAsia="en-US"/>
        </w:rPr>
        <w:t>Договор заключен сроком на</w:t>
      </w:r>
      <w:r w:rsidRPr="00397E29">
        <w:rPr>
          <w:rFonts w:eastAsia="Calibri"/>
          <w:b/>
          <w:bCs/>
          <w:sz w:val="16"/>
          <w:szCs w:val="16"/>
          <w:lang w:eastAsia="en-US"/>
        </w:rPr>
        <w:t xml:space="preserve"> 4 (четыре) года  6 (шесть) месяцев</w:t>
      </w:r>
      <w:r w:rsidRPr="00397E29">
        <w:rPr>
          <w:rFonts w:eastAsia="Calibri"/>
          <w:bCs/>
          <w:sz w:val="16"/>
          <w:szCs w:val="16"/>
          <w:lang w:eastAsia="en-US"/>
        </w:rPr>
        <w:t xml:space="preserve"> и считается заключенным с момента его государственной регистрации в органах, осуществляющих государственную регистрацию прав на недвижимое имущество и сделок с ним.</w:t>
      </w:r>
    </w:p>
    <w:p w:rsidR="00842D1A" w:rsidRPr="00397E29" w:rsidRDefault="00842D1A" w:rsidP="00E34907">
      <w:pPr>
        <w:widowControl w:val="0"/>
        <w:autoSpaceDE w:val="0"/>
        <w:autoSpaceDN w:val="0"/>
        <w:adjustRightInd w:val="0"/>
        <w:jc w:val="both"/>
        <w:rPr>
          <w:rFonts w:eastAsia="Calibri"/>
          <w:sz w:val="16"/>
          <w:szCs w:val="16"/>
          <w:lang w:eastAsia="en-US"/>
        </w:rPr>
      </w:pPr>
      <w:r w:rsidRPr="00397E29">
        <w:rPr>
          <w:rFonts w:eastAsia="Calibri"/>
          <w:bCs/>
          <w:sz w:val="16"/>
          <w:szCs w:val="16"/>
          <w:lang w:eastAsia="en-US"/>
        </w:rPr>
        <w:tab/>
        <w:t xml:space="preserve">2.2. Условия договора применяются к отношениям Сторон, возникшим с начала срока аренды, установленного </w:t>
      </w:r>
      <w:hyperlink r:id="rId62" w:history="1">
        <w:r w:rsidRPr="00397E29">
          <w:rPr>
            <w:rFonts w:eastAsia="Calibri"/>
            <w:sz w:val="16"/>
            <w:szCs w:val="16"/>
            <w:lang w:eastAsia="en-US"/>
          </w:rPr>
          <w:t>пунктом 2.1</w:t>
        </w:r>
      </w:hyperlink>
      <w:r w:rsidRPr="00397E29">
        <w:rPr>
          <w:rFonts w:eastAsia="Calibri"/>
          <w:sz w:val="16"/>
          <w:szCs w:val="16"/>
          <w:lang w:eastAsia="en-US"/>
        </w:rPr>
        <w:t xml:space="preserve"> настоящего договора.</w:t>
      </w:r>
    </w:p>
    <w:p w:rsidR="00842D1A" w:rsidRPr="00397E29" w:rsidRDefault="00842D1A" w:rsidP="00E34907">
      <w:pPr>
        <w:widowControl w:val="0"/>
        <w:autoSpaceDE w:val="0"/>
        <w:autoSpaceDN w:val="0"/>
        <w:adjustRightInd w:val="0"/>
        <w:jc w:val="both"/>
        <w:rPr>
          <w:rFonts w:eastAsia="Calibri"/>
          <w:sz w:val="16"/>
          <w:szCs w:val="16"/>
          <w:lang w:eastAsia="en-US"/>
        </w:rPr>
      </w:pPr>
    </w:p>
    <w:p w:rsidR="00842D1A" w:rsidRPr="00397E29" w:rsidRDefault="00842D1A" w:rsidP="00E34907">
      <w:pPr>
        <w:widowControl w:val="0"/>
        <w:autoSpaceDE w:val="0"/>
        <w:autoSpaceDN w:val="0"/>
        <w:adjustRightInd w:val="0"/>
        <w:jc w:val="both"/>
        <w:rPr>
          <w:rFonts w:eastAsia="Calibri"/>
          <w:b/>
          <w:sz w:val="16"/>
          <w:szCs w:val="16"/>
          <w:lang w:eastAsia="en-US"/>
        </w:rPr>
      </w:pPr>
      <w:r w:rsidRPr="00397E29">
        <w:rPr>
          <w:rFonts w:eastAsia="Calibri"/>
          <w:b/>
          <w:sz w:val="16"/>
          <w:szCs w:val="16"/>
          <w:lang w:eastAsia="en-US"/>
        </w:rPr>
        <w:t>3. РАЗМЕР И ПОРЯДОК ВНЕСЕНИЯ АРЕНДНОЙ ПЛАТЫ</w:t>
      </w:r>
    </w:p>
    <w:p w:rsidR="00842D1A" w:rsidRPr="00397E29" w:rsidRDefault="00842D1A" w:rsidP="00E34907">
      <w:pPr>
        <w:widowControl w:val="0"/>
        <w:autoSpaceDE w:val="0"/>
        <w:autoSpaceDN w:val="0"/>
        <w:adjustRightInd w:val="0"/>
        <w:jc w:val="both"/>
        <w:rPr>
          <w:rFonts w:eastAsia="Calibri"/>
          <w:sz w:val="16"/>
          <w:szCs w:val="16"/>
          <w:lang w:eastAsia="en-US"/>
        </w:rPr>
      </w:pPr>
    </w:p>
    <w:p w:rsidR="00842D1A" w:rsidRPr="00397E29" w:rsidRDefault="00842D1A" w:rsidP="00E34907">
      <w:pPr>
        <w:widowControl w:val="0"/>
        <w:jc w:val="both"/>
        <w:rPr>
          <w:rFonts w:eastAsia="Calibri"/>
          <w:sz w:val="16"/>
          <w:szCs w:val="16"/>
          <w:lang w:eastAsia="en-US"/>
        </w:rPr>
      </w:pPr>
      <w:r w:rsidRPr="00397E29">
        <w:rPr>
          <w:bCs/>
          <w:noProof/>
          <w:sz w:val="16"/>
          <w:szCs w:val="16"/>
        </w:rPr>
        <w:t xml:space="preserve">3.1. </w:t>
      </w:r>
      <w:r w:rsidRPr="00397E29">
        <w:rPr>
          <w:rFonts w:eastAsia="Calibri"/>
          <w:sz w:val="16"/>
          <w:szCs w:val="16"/>
          <w:lang w:eastAsia="en-US"/>
        </w:rPr>
        <w:t>Арендная плата за земельный участок вносится Арендатором в порядке и на условиях, определенных в настоящем договоре. Размер арендной платы устанавливается в соответствии с протоколом ___________ № ________ от ___________.</w:t>
      </w:r>
    </w:p>
    <w:p w:rsidR="00842D1A" w:rsidRPr="00397E29" w:rsidRDefault="00842D1A" w:rsidP="00E34907">
      <w:pPr>
        <w:widowControl w:val="0"/>
        <w:autoSpaceDE w:val="0"/>
        <w:autoSpaceDN w:val="0"/>
        <w:adjustRightInd w:val="0"/>
        <w:jc w:val="both"/>
        <w:rPr>
          <w:rFonts w:eastAsia="Calibri"/>
          <w:sz w:val="16"/>
          <w:szCs w:val="16"/>
          <w:lang w:eastAsia="en-US"/>
        </w:rPr>
      </w:pPr>
      <w:r w:rsidRPr="00397E29">
        <w:rPr>
          <w:rFonts w:eastAsia="Calibri"/>
          <w:sz w:val="16"/>
          <w:szCs w:val="16"/>
          <w:lang w:eastAsia="en-US"/>
        </w:rPr>
        <w:t xml:space="preserve">Расчет арендной платы производится на начало срока аренды земельного участка, предусмотренного </w:t>
      </w:r>
      <w:hyperlink r:id="rId63" w:history="1">
        <w:r w:rsidRPr="00397E29">
          <w:rPr>
            <w:rFonts w:eastAsia="Calibri"/>
            <w:sz w:val="16"/>
            <w:szCs w:val="16"/>
            <w:lang w:eastAsia="en-US"/>
          </w:rPr>
          <w:t>п. 2.1</w:t>
        </w:r>
      </w:hyperlink>
      <w:r w:rsidRPr="00397E29">
        <w:rPr>
          <w:rFonts w:eastAsia="Calibri"/>
          <w:sz w:val="16"/>
          <w:szCs w:val="16"/>
          <w:lang w:eastAsia="en-US"/>
        </w:rPr>
        <w:t xml:space="preserve"> настоящего договора.</w:t>
      </w:r>
    </w:p>
    <w:p w:rsidR="00842D1A" w:rsidRPr="00397E29" w:rsidRDefault="00842D1A" w:rsidP="00E34907">
      <w:pPr>
        <w:widowControl w:val="0"/>
        <w:jc w:val="both"/>
        <w:rPr>
          <w:sz w:val="16"/>
          <w:szCs w:val="16"/>
        </w:rPr>
      </w:pPr>
      <w:r w:rsidRPr="00397E29">
        <w:rPr>
          <w:bCs/>
          <w:noProof/>
          <w:sz w:val="16"/>
          <w:szCs w:val="16"/>
        </w:rPr>
        <w:t xml:space="preserve">3.2. Арендная плата по настоящему договору вносится Арендатором ежеквартально безналичным порядком в размере квартального платежа на счет </w:t>
      </w:r>
      <w:r w:rsidRPr="00397E29">
        <w:rPr>
          <w:sz w:val="16"/>
          <w:szCs w:val="16"/>
        </w:rPr>
        <w:t>администратора доходов бюджета Павловского муниципального района Воронежской области по реквизитам:</w:t>
      </w:r>
    </w:p>
    <w:p w:rsidR="00842D1A" w:rsidRPr="00397E29" w:rsidRDefault="00842D1A" w:rsidP="00E34907">
      <w:pPr>
        <w:widowControl w:val="0"/>
        <w:jc w:val="both"/>
        <w:rPr>
          <w:sz w:val="16"/>
          <w:szCs w:val="16"/>
        </w:rPr>
      </w:pPr>
      <w:r w:rsidRPr="00397E29">
        <w:rPr>
          <w:sz w:val="16"/>
          <w:szCs w:val="16"/>
        </w:rPr>
        <w:t xml:space="preserve">Получатель: УФК по Воронежской области (Муниципальный отдел по управлению муниципальным имуществом администрации Павловского муниципального района Воронежской области), р/сч 40101810500000010004 в Отделение Воронеж г. Воронеж, БИК 042007001, ОКТМО </w:t>
      </w:r>
    </w:p>
    <w:p w:rsidR="00842D1A" w:rsidRPr="00397E29" w:rsidRDefault="00842D1A" w:rsidP="00E34907">
      <w:pPr>
        <w:widowControl w:val="0"/>
        <w:jc w:val="both"/>
        <w:rPr>
          <w:sz w:val="16"/>
          <w:szCs w:val="16"/>
        </w:rPr>
      </w:pPr>
      <w:r w:rsidRPr="00397E29">
        <w:rPr>
          <w:sz w:val="16"/>
          <w:szCs w:val="16"/>
        </w:rPr>
        <w:t>20633101,ИНН 3620002250 КПП 362001001, КБК 93511105013130002120 –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(за прочие земли);</w:t>
      </w:r>
    </w:p>
    <w:p w:rsidR="00842D1A" w:rsidRPr="00397E29" w:rsidRDefault="00842D1A" w:rsidP="00E34907">
      <w:pPr>
        <w:widowControl w:val="0"/>
        <w:jc w:val="both"/>
        <w:rPr>
          <w:bCs/>
          <w:noProof/>
          <w:sz w:val="16"/>
          <w:szCs w:val="16"/>
        </w:rPr>
      </w:pPr>
      <w:r w:rsidRPr="00397E29">
        <w:rPr>
          <w:bCs/>
          <w:noProof/>
          <w:sz w:val="16"/>
          <w:szCs w:val="16"/>
        </w:rPr>
        <w:t xml:space="preserve">Исполнением обязательства по внесению арендной платы является поступление арендной платы на расчетный счет </w:t>
      </w:r>
      <w:r w:rsidRPr="00397E29">
        <w:rPr>
          <w:sz w:val="16"/>
          <w:szCs w:val="16"/>
        </w:rPr>
        <w:t>администратора доходов бюджета Павловского муниципального района Воронежской области</w:t>
      </w:r>
      <w:r w:rsidRPr="00397E29">
        <w:rPr>
          <w:bCs/>
          <w:noProof/>
          <w:sz w:val="16"/>
          <w:szCs w:val="16"/>
        </w:rPr>
        <w:t>.</w:t>
      </w:r>
    </w:p>
    <w:p w:rsidR="00842D1A" w:rsidRPr="00397E29" w:rsidRDefault="00842D1A" w:rsidP="00E34907">
      <w:pPr>
        <w:widowControl w:val="0"/>
        <w:jc w:val="both"/>
        <w:rPr>
          <w:bCs/>
          <w:noProof/>
          <w:sz w:val="16"/>
          <w:szCs w:val="16"/>
        </w:rPr>
      </w:pPr>
      <w:r w:rsidRPr="00397E29">
        <w:rPr>
          <w:bCs/>
          <w:noProof/>
          <w:sz w:val="16"/>
          <w:szCs w:val="16"/>
        </w:rPr>
        <w:t>3.3. Сумма задатка в размере ________________ рублей, внесенная Арендатором на счет организатора торгов, засчитывается в счет арендной платы за Участок.</w:t>
      </w:r>
    </w:p>
    <w:p w:rsidR="00842D1A" w:rsidRPr="00397E29" w:rsidRDefault="00842D1A" w:rsidP="00E34907">
      <w:pPr>
        <w:widowControl w:val="0"/>
        <w:jc w:val="both"/>
        <w:rPr>
          <w:bCs/>
          <w:noProof/>
          <w:sz w:val="16"/>
          <w:szCs w:val="16"/>
        </w:rPr>
      </w:pPr>
      <w:r w:rsidRPr="00397E29">
        <w:rPr>
          <w:bCs/>
          <w:noProof/>
          <w:sz w:val="16"/>
          <w:szCs w:val="16"/>
        </w:rPr>
        <w:t>3.4. Сумму ежегодной арендной платы, за первый календарный год аренды, установленной по итогам торгов, за вычетом суммы задатка, в размере ___________________________(__________) руб., Арендатор обязан перечислить на расчетный счет, указанный в п. 3.2 Договора в течение 7 (семи) банковских дней с момента подписания настоящего Договора.</w:t>
      </w:r>
    </w:p>
    <w:p w:rsidR="00842D1A" w:rsidRPr="00397E29" w:rsidRDefault="00842D1A" w:rsidP="00E34907">
      <w:pPr>
        <w:pStyle w:val="affff7"/>
        <w:widowControl w:val="0"/>
        <w:spacing w:before="0" w:after="0"/>
        <w:jc w:val="both"/>
        <w:rPr>
          <w:sz w:val="16"/>
          <w:szCs w:val="16"/>
        </w:rPr>
      </w:pPr>
      <w:r w:rsidRPr="00397E29">
        <w:rPr>
          <w:sz w:val="16"/>
          <w:szCs w:val="16"/>
        </w:rPr>
        <w:t xml:space="preserve">  3.5. Арендная плата за второй календарный год и последующие годы использования земельного участка уплачивается Арендатором ежеквартально равными частями, не позднее 25 числа 1-го месяца квартала. </w:t>
      </w:r>
    </w:p>
    <w:p w:rsidR="00842D1A" w:rsidRPr="00397E29" w:rsidRDefault="00842D1A" w:rsidP="00E34907">
      <w:pPr>
        <w:widowControl w:val="0"/>
        <w:jc w:val="both"/>
        <w:rPr>
          <w:sz w:val="16"/>
          <w:szCs w:val="16"/>
        </w:rPr>
      </w:pPr>
      <w:r w:rsidRPr="00397E29">
        <w:rPr>
          <w:sz w:val="16"/>
          <w:szCs w:val="16"/>
        </w:rPr>
        <w:t>3.6. По истечении установленных сроков уплаты арендной платы невнесенная сумма считается недоимкой бюджета и взыскивается с начислением пени (неустойки) в размере 0,1% от суммы задолженности за каждый просроченный день.</w:t>
      </w:r>
    </w:p>
    <w:p w:rsidR="00842D1A" w:rsidRPr="00397E29" w:rsidRDefault="00842D1A" w:rsidP="00E34907">
      <w:pPr>
        <w:widowControl w:val="0"/>
        <w:jc w:val="both"/>
        <w:rPr>
          <w:b/>
          <w:sz w:val="16"/>
          <w:szCs w:val="16"/>
        </w:rPr>
      </w:pPr>
      <w:r w:rsidRPr="00397E29">
        <w:rPr>
          <w:sz w:val="16"/>
          <w:szCs w:val="16"/>
        </w:rPr>
        <w:t>3.7. Не использование Участка Арендатором не может служить основанием невнесения арендной платы.</w:t>
      </w:r>
    </w:p>
    <w:p w:rsidR="00842D1A" w:rsidRPr="00397E29" w:rsidRDefault="00842D1A" w:rsidP="00E34907">
      <w:pPr>
        <w:widowControl w:val="0"/>
        <w:jc w:val="both"/>
        <w:rPr>
          <w:sz w:val="16"/>
          <w:szCs w:val="16"/>
        </w:rPr>
      </w:pPr>
      <w:r w:rsidRPr="00397E29">
        <w:rPr>
          <w:sz w:val="16"/>
          <w:szCs w:val="16"/>
        </w:rPr>
        <w:t xml:space="preserve">3.8. В случае использования Участка не по целевому назначению, Арендатор уплачивает штраф (неустойку) в размере суммы годовой </w:t>
      </w:r>
      <w:r w:rsidRPr="00397E29">
        <w:rPr>
          <w:sz w:val="16"/>
          <w:szCs w:val="16"/>
        </w:rPr>
        <w:lastRenderedPageBreak/>
        <w:t>арендной платы за календарный год, в котором было выявлено использование Участка не по целевому назначению.</w:t>
      </w:r>
    </w:p>
    <w:p w:rsidR="00842D1A" w:rsidRPr="00397E29" w:rsidRDefault="00842D1A" w:rsidP="00E34907">
      <w:pPr>
        <w:widowControl w:val="0"/>
        <w:jc w:val="both"/>
        <w:rPr>
          <w:sz w:val="16"/>
          <w:szCs w:val="16"/>
        </w:rPr>
      </w:pPr>
    </w:p>
    <w:p w:rsidR="00842D1A" w:rsidRPr="00397E29" w:rsidRDefault="00842D1A" w:rsidP="00E34907">
      <w:pPr>
        <w:widowControl w:val="0"/>
        <w:jc w:val="both"/>
        <w:rPr>
          <w:b/>
          <w:sz w:val="16"/>
          <w:szCs w:val="16"/>
        </w:rPr>
      </w:pPr>
      <w:r w:rsidRPr="00397E29">
        <w:rPr>
          <w:b/>
          <w:sz w:val="16"/>
          <w:szCs w:val="16"/>
        </w:rPr>
        <w:t>4. ПРАВА И ОБЯЗАННОСТИ АРЕНДОДАТЕЛЯ</w:t>
      </w:r>
    </w:p>
    <w:p w:rsidR="00842D1A" w:rsidRPr="00397E29" w:rsidRDefault="00842D1A" w:rsidP="00E34907">
      <w:pPr>
        <w:widowControl w:val="0"/>
        <w:jc w:val="both"/>
        <w:rPr>
          <w:b/>
          <w:sz w:val="16"/>
          <w:szCs w:val="16"/>
        </w:rPr>
      </w:pPr>
    </w:p>
    <w:p w:rsidR="00842D1A" w:rsidRPr="00397E29" w:rsidRDefault="00842D1A" w:rsidP="00E34907">
      <w:pPr>
        <w:widowControl w:val="0"/>
        <w:jc w:val="both"/>
        <w:rPr>
          <w:sz w:val="16"/>
          <w:szCs w:val="16"/>
        </w:rPr>
      </w:pPr>
      <w:r w:rsidRPr="00397E29">
        <w:rPr>
          <w:sz w:val="16"/>
          <w:szCs w:val="16"/>
        </w:rPr>
        <w:t>4.1. Арендодатель имеет право:</w:t>
      </w:r>
    </w:p>
    <w:p w:rsidR="00842D1A" w:rsidRPr="00397E29" w:rsidRDefault="00842D1A" w:rsidP="00E34907">
      <w:pPr>
        <w:widowControl w:val="0"/>
        <w:jc w:val="both"/>
        <w:rPr>
          <w:sz w:val="16"/>
          <w:szCs w:val="16"/>
        </w:rPr>
      </w:pPr>
      <w:r w:rsidRPr="00397E29">
        <w:rPr>
          <w:sz w:val="16"/>
          <w:szCs w:val="16"/>
        </w:rPr>
        <w:t>4.1.1. Беспрепятственного доступа на территорию Участка с целью контроля за его использованием и в соответствии с условиями Договора.</w:t>
      </w:r>
    </w:p>
    <w:p w:rsidR="00842D1A" w:rsidRPr="00397E29" w:rsidRDefault="00842D1A" w:rsidP="00E34907">
      <w:pPr>
        <w:pStyle w:val="ConsPlusNormal"/>
        <w:ind w:firstLine="0"/>
        <w:jc w:val="both"/>
        <w:rPr>
          <w:rFonts w:ascii="Times New Roman" w:eastAsia="Calibri" w:hAnsi="Times New Roman"/>
          <w:sz w:val="16"/>
          <w:szCs w:val="16"/>
          <w:lang w:eastAsia="en-US"/>
        </w:rPr>
      </w:pPr>
      <w:r w:rsidRPr="00397E29">
        <w:rPr>
          <w:rFonts w:ascii="Times New Roman" w:hAnsi="Times New Roman"/>
          <w:sz w:val="16"/>
          <w:szCs w:val="16"/>
        </w:rPr>
        <w:t xml:space="preserve">4.1.2. Требовать досрочного расторжения договора аренды Участка в одностороннем порядке при нарушении Арендатором п. 5.2.5., 5.2.11., 5.2.12, а так же </w:t>
      </w:r>
      <w:r w:rsidRPr="00397E29">
        <w:rPr>
          <w:rFonts w:ascii="Times New Roman" w:eastAsia="Calibri" w:hAnsi="Times New Roman"/>
          <w:sz w:val="16"/>
          <w:szCs w:val="16"/>
          <w:lang w:eastAsia="en-US"/>
        </w:rPr>
        <w:t>по основаниям, предусмотренным ст. 46 ЗК РФ</w:t>
      </w:r>
      <w:r w:rsidRPr="00397E29">
        <w:rPr>
          <w:rFonts w:ascii="Times New Roman" w:hAnsi="Times New Roman"/>
          <w:sz w:val="16"/>
          <w:szCs w:val="16"/>
        </w:rPr>
        <w:t xml:space="preserve">, уведомив Арендатора за </w:t>
      </w:r>
      <w:r w:rsidRPr="00397E29">
        <w:rPr>
          <w:rFonts w:ascii="Times New Roman" w:eastAsia="Calibri" w:hAnsi="Times New Roman"/>
          <w:sz w:val="16"/>
          <w:szCs w:val="16"/>
          <w:lang w:eastAsia="en-US"/>
        </w:rPr>
        <w:t>30 (тридцать) календарных дней до предполагаемой даты расторжения.</w:t>
      </w:r>
    </w:p>
    <w:p w:rsidR="00842D1A" w:rsidRPr="00397E29" w:rsidRDefault="00842D1A" w:rsidP="00E34907">
      <w:pPr>
        <w:pStyle w:val="ConsPlusNormal"/>
        <w:ind w:firstLine="0"/>
        <w:jc w:val="both"/>
        <w:rPr>
          <w:rFonts w:ascii="Times New Roman" w:hAnsi="Times New Roman"/>
          <w:sz w:val="16"/>
          <w:szCs w:val="16"/>
        </w:rPr>
      </w:pPr>
      <w:r w:rsidRPr="00397E29">
        <w:rPr>
          <w:rFonts w:ascii="Times New Roman" w:hAnsi="Times New Roman"/>
          <w:sz w:val="16"/>
          <w:szCs w:val="16"/>
        </w:rPr>
        <w:t>4.1.3. Досрочно расторгнуть Договор аренды Участка на основании решения суда в случаях, когда Арендатор:</w:t>
      </w:r>
    </w:p>
    <w:p w:rsidR="00842D1A" w:rsidRPr="00397E29" w:rsidRDefault="00842D1A" w:rsidP="00E34907">
      <w:pPr>
        <w:pStyle w:val="ConsPlusNormal"/>
        <w:ind w:firstLine="0"/>
        <w:jc w:val="both"/>
        <w:rPr>
          <w:rFonts w:ascii="Times New Roman" w:hAnsi="Times New Roman"/>
          <w:sz w:val="16"/>
          <w:szCs w:val="16"/>
        </w:rPr>
      </w:pPr>
      <w:r w:rsidRPr="00397E29">
        <w:rPr>
          <w:rFonts w:ascii="Times New Roman" w:hAnsi="Times New Roman"/>
          <w:sz w:val="16"/>
          <w:szCs w:val="16"/>
        </w:rPr>
        <w:t xml:space="preserve">  - пользуется Участком с существенным нарушением условий Договора аренды либо с неоднократными нарушениями;</w:t>
      </w:r>
    </w:p>
    <w:p w:rsidR="00842D1A" w:rsidRPr="00397E29" w:rsidRDefault="00842D1A" w:rsidP="00E34907">
      <w:pPr>
        <w:pStyle w:val="ConsPlusNormal"/>
        <w:ind w:firstLine="0"/>
        <w:jc w:val="both"/>
        <w:rPr>
          <w:rFonts w:ascii="Times New Roman" w:hAnsi="Times New Roman"/>
          <w:sz w:val="16"/>
          <w:szCs w:val="16"/>
        </w:rPr>
      </w:pPr>
      <w:r w:rsidRPr="00397E29">
        <w:rPr>
          <w:rFonts w:ascii="Times New Roman" w:hAnsi="Times New Roman"/>
          <w:sz w:val="16"/>
          <w:szCs w:val="16"/>
        </w:rPr>
        <w:t xml:space="preserve">   - более двух раз подряд по истечении установленного Договором аренды срока платежа не вносит арендную плату.</w:t>
      </w:r>
    </w:p>
    <w:p w:rsidR="00842D1A" w:rsidRPr="00397E29" w:rsidRDefault="00842D1A" w:rsidP="00E34907">
      <w:pPr>
        <w:widowControl w:val="0"/>
        <w:jc w:val="both"/>
        <w:rPr>
          <w:sz w:val="16"/>
          <w:szCs w:val="16"/>
        </w:rPr>
      </w:pPr>
      <w:r w:rsidRPr="00397E29">
        <w:rPr>
          <w:sz w:val="16"/>
          <w:szCs w:val="16"/>
        </w:rPr>
        <w:t xml:space="preserve"> 4.2. Арендодатель обязан:</w:t>
      </w:r>
    </w:p>
    <w:p w:rsidR="00842D1A" w:rsidRPr="00397E29" w:rsidRDefault="00842D1A" w:rsidP="00E34907">
      <w:pPr>
        <w:widowControl w:val="0"/>
        <w:jc w:val="both"/>
        <w:rPr>
          <w:sz w:val="16"/>
          <w:szCs w:val="16"/>
        </w:rPr>
      </w:pPr>
      <w:r w:rsidRPr="00397E29">
        <w:rPr>
          <w:sz w:val="16"/>
          <w:szCs w:val="16"/>
        </w:rPr>
        <w:t xml:space="preserve"> - передать Арендатору по акту приема-передачи Участок в состоянии, соответствующем условиям Договора;</w:t>
      </w:r>
    </w:p>
    <w:p w:rsidR="00842D1A" w:rsidRPr="00397E29" w:rsidRDefault="00842D1A" w:rsidP="00E34907">
      <w:pPr>
        <w:widowControl w:val="0"/>
        <w:jc w:val="both"/>
        <w:rPr>
          <w:sz w:val="16"/>
          <w:szCs w:val="16"/>
        </w:rPr>
      </w:pPr>
      <w:r w:rsidRPr="00397E29">
        <w:rPr>
          <w:sz w:val="16"/>
          <w:szCs w:val="16"/>
        </w:rPr>
        <w:t xml:space="preserve"> - не вмешиваться в хозяйственную деятельность Арендатора, если она не противоречит условиям Договора и земельному законодательству Российской Федерации;</w:t>
      </w:r>
    </w:p>
    <w:p w:rsidR="00842D1A" w:rsidRPr="00397E29" w:rsidRDefault="00842D1A" w:rsidP="00E34907">
      <w:pPr>
        <w:widowControl w:val="0"/>
        <w:jc w:val="both"/>
        <w:rPr>
          <w:sz w:val="16"/>
          <w:szCs w:val="16"/>
        </w:rPr>
      </w:pPr>
      <w:r w:rsidRPr="00397E29">
        <w:rPr>
          <w:sz w:val="16"/>
          <w:szCs w:val="16"/>
        </w:rPr>
        <w:t xml:space="preserve"> - предупредить Арендатора обо всех правах третьих лиц на арендуемый Участок.</w:t>
      </w:r>
    </w:p>
    <w:p w:rsidR="00842D1A" w:rsidRPr="00397E29" w:rsidRDefault="00842D1A" w:rsidP="00E34907">
      <w:pPr>
        <w:widowControl w:val="0"/>
        <w:jc w:val="both"/>
        <w:rPr>
          <w:sz w:val="16"/>
          <w:szCs w:val="16"/>
        </w:rPr>
      </w:pPr>
    </w:p>
    <w:p w:rsidR="00842D1A" w:rsidRPr="00397E29" w:rsidRDefault="00842D1A" w:rsidP="00E34907">
      <w:pPr>
        <w:widowControl w:val="0"/>
        <w:tabs>
          <w:tab w:val="left" w:pos="2392"/>
          <w:tab w:val="center" w:pos="5103"/>
        </w:tabs>
        <w:jc w:val="both"/>
        <w:rPr>
          <w:b/>
          <w:sz w:val="16"/>
          <w:szCs w:val="16"/>
        </w:rPr>
      </w:pPr>
      <w:r w:rsidRPr="00397E29">
        <w:rPr>
          <w:b/>
          <w:sz w:val="16"/>
          <w:szCs w:val="16"/>
        </w:rPr>
        <w:tab/>
      </w:r>
      <w:r w:rsidRPr="00397E29">
        <w:rPr>
          <w:b/>
          <w:sz w:val="16"/>
          <w:szCs w:val="16"/>
        </w:rPr>
        <w:tab/>
      </w:r>
    </w:p>
    <w:p w:rsidR="00842D1A" w:rsidRPr="00397E29" w:rsidRDefault="00842D1A" w:rsidP="00E34907">
      <w:pPr>
        <w:widowControl w:val="0"/>
        <w:tabs>
          <w:tab w:val="left" w:pos="2392"/>
          <w:tab w:val="center" w:pos="5103"/>
        </w:tabs>
        <w:jc w:val="both"/>
        <w:rPr>
          <w:b/>
          <w:sz w:val="16"/>
          <w:szCs w:val="16"/>
        </w:rPr>
      </w:pPr>
    </w:p>
    <w:p w:rsidR="00842D1A" w:rsidRPr="00397E29" w:rsidRDefault="00842D1A" w:rsidP="00E34907">
      <w:pPr>
        <w:widowControl w:val="0"/>
        <w:tabs>
          <w:tab w:val="left" w:pos="2392"/>
          <w:tab w:val="center" w:pos="5103"/>
        </w:tabs>
        <w:jc w:val="both"/>
        <w:rPr>
          <w:b/>
          <w:sz w:val="16"/>
          <w:szCs w:val="16"/>
        </w:rPr>
      </w:pPr>
      <w:r w:rsidRPr="00397E29">
        <w:rPr>
          <w:b/>
          <w:sz w:val="16"/>
          <w:szCs w:val="16"/>
        </w:rPr>
        <w:t>5. ПРАВА И ОБЯЗАННОСТИ АРЕНДАТОРА</w:t>
      </w:r>
    </w:p>
    <w:p w:rsidR="00842D1A" w:rsidRPr="00397E29" w:rsidRDefault="00842D1A" w:rsidP="00E34907">
      <w:pPr>
        <w:widowControl w:val="0"/>
        <w:jc w:val="both"/>
        <w:rPr>
          <w:b/>
          <w:sz w:val="16"/>
          <w:szCs w:val="16"/>
        </w:rPr>
      </w:pPr>
    </w:p>
    <w:p w:rsidR="00842D1A" w:rsidRPr="00397E29" w:rsidRDefault="00842D1A" w:rsidP="00E34907">
      <w:pPr>
        <w:widowControl w:val="0"/>
        <w:jc w:val="both"/>
        <w:rPr>
          <w:sz w:val="16"/>
          <w:szCs w:val="16"/>
        </w:rPr>
      </w:pPr>
      <w:r w:rsidRPr="00397E29">
        <w:rPr>
          <w:sz w:val="16"/>
          <w:szCs w:val="16"/>
        </w:rPr>
        <w:t>5.1. Арендатор имеет право:</w:t>
      </w:r>
    </w:p>
    <w:p w:rsidR="00842D1A" w:rsidRPr="00397E29" w:rsidRDefault="00842D1A" w:rsidP="00E34907">
      <w:pPr>
        <w:widowControl w:val="0"/>
        <w:jc w:val="both"/>
        <w:rPr>
          <w:sz w:val="16"/>
          <w:szCs w:val="16"/>
        </w:rPr>
      </w:pPr>
      <w:r w:rsidRPr="00397E29">
        <w:rPr>
          <w:sz w:val="16"/>
          <w:szCs w:val="16"/>
        </w:rPr>
        <w:t>5.1.1. Использовать Участок в соответствии с разрешенным использованием и другими условиями настоящего Договора;</w:t>
      </w:r>
    </w:p>
    <w:p w:rsidR="00842D1A" w:rsidRPr="00397E29" w:rsidRDefault="00842D1A" w:rsidP="00E34907">
      <w:pPr>
        <w:widowControl w:val="0"/>
        <w:autoSpaceDE w:val="0"/>
        <w:autoSpaceDN w:val="0"/>
        <w:adjustRightInd w:val="0"/>
        <w:jc w:val="both"/>
        <w:rPr>
          <w:sz w:val="16"/>
          <w:szCs w:val="16"/>
        </w:rPr>
      </w:pPr>
      <w:r w:rsidRPr="00397E29">
        <w:rPr>
          <w:sz w:val="16"/>
          <w:szCs w:val="16"/>
        </w:rPr>
        <w:t>5.1.2. З</w:t>
      </w:r>
      <w:r w:rsidRPr="00397E29">
        <w:rPr>
          <w:rFonts w:eastAsia="Calibri"/>
          <w:bCs/>
          <w:sz w:val="16"/>
          <w:szCs w:val="16"/>
          <w:lang w:eastAsia="en-US"/>
        </w:rPr>
        <w:t>аключать договор о передаче земельного участка в субаренду другим юридическим и физическим лицам на срок, не превышающий срок действия договора аренды, с получением предварительного письменного согласия Арендодателя</w:t>
      </w:r>
      <w:r w:rsidRPr="00397E29">
        <w:rPr>
          <w:sz w:val="16"/>
          <w:szCs w:val="16"/>
        </w:rPr>
        <w:t>.</w:t>
      </w:r>
    </w:p>
    <w:p w:rsidR="00842D1A" w:rsidRPr="00397E29" w:rsidRDefault="00842D1A" w:rsidP="00E34907">
      <w:pPr>
        <w:widowControl w:val="0"/>
        <w:autoSpaceDE w:val="0"/>
        <w:autoSpaceDN w:val="0"/>
        <w:adjustRightInd w:val="0"/>
        <w:jc w:val="both"/>
        <w:rPr>
          <w:sz w:val="16"/>
          <w:szCs w:val="16"/>
        </w:rPr>
      </w:pPr>
      <w:r w:rsidRPr="00397E29">
        <w:rPr>
          <w:sz w:val="16"/>
          <w:szCs w:val="16"/>
        </w:rPr>
        <w:t>5.2. Арендатор обязан:</w:t>
      </w:r>
    </w:p>
    <w:p w:rsidR="00842D1A" w:rsidRPr="00397E29" w:rsidRDefault="00842D1A" w:rsidP="00E34907">
      <w:pPr>
        <w:widowControl w:val="0"/>
        <w:autoSpaceDE w:val="0"/>
        <w:autoSpaceDN w:val="0"/>
        <w:adjustRightInd w:val="0"/>
        <w:jc w:val="both"/>
        <w:rPr>
          <w:rFonts w:eastAsia="Calibri"/>
          <w:sz w:val="16"/>
          <w:szCs w:val="16"/>
          <w:lang w:eastAsia="en-US"/>
        </w:rPr>
      </w:pPr>
      <w:r w:rsidRPr="00397E29">
        <w:rPr>
          <w:sz w:val="16"/>
          <w:szCs w:val="16"/>
        </w:rPr>
        <w:tab/>
        <w:t xml:space="preserve">5.2.1. </w:t>
      </w:r>
      <w:r w:rsidRPr="00397E29">
        <w:rPr>
          <w:rFonts w:eastAsia="Calibri"/>
          <w:sz w:val="16"/>
          <w:szCs w:val="16"/>
          <w:lang w:eastAsia="en-US"/>
        </w:rPr>
        <w:t>Принять у Арендодателя земельный участок.</w:t>
      </w:r>
    </w:p>
    <w:p w:rsidR="00842D1A" w:rsidRPr="00397E29" w:rsidRDefault="00842D1A" w:rsidP="00E34907">
      <w:pPr>
        <w:widowControl w:val="0"/>
        <w:autoSpaceDE w:val="0"/>
        <w:autoSpaceDN w:val="0"/>
        <w:adjustRightInd w:val="0"/>
        <w:jc w:val="both"/>
        <w:rPr>
          <w:rFonts w:eastAsia="Calibri"/>
          <w:sz w:val="16"/>
          <w:szCs w:val="16"/>
          <w:lang w:eastAsia="en-US"/>
        </w:rPr>
      </w:pPr>
      <w:r w:rsidRPr="00397E29">
        <w:rPr>
          <w:rFonts w:eastAsia="Calibri"/>
          <w:sz w:val="16"/>
          <w:szCs w:val="16"/>
          <w:lang w:eastAsia="en-US"/>
        </w:rPr>
        <w:tab/>
        <w:t>5.2.2.  Пользоваться земельным участком, передаваемым по настоящему договору, в соответствии с условиями настоящего договора, целевым назначением земельного участка, требованиями, предъявляемыми к группе земель, к которым относится арендуемый земельный участок, своими уставными целями и задачами, действующим законодательством Российской Федерации и Воронежской области.</w:t>
      </w:r>
    </w:p>
    <w:p w:rsidR="00842D1A" w:rsidRPr="00397E29" w:rsidRDefault="00842D1A" w:rsidP="00E34907">
      <w:pPr>
        <w:widowControl w:val="0"/>
        <w:autoSpaceDE w:val="0"/>
        <w:autoSpaceDN w:val="0"/>
        <w:adjustRightInd w:val="0"/>
        <w:jc w:val="both"/>
        <w:rPr>
          <w:rFonts w:eastAsia="Calibri"/>
          <w:sz w:val="16"/>
          <w:szCs w:val="16"/>
          <w:lang w:eastAsia="en-US"/>
        </w:rPr>
      </w:pPr>
      <w:r w:rsidRPr="00397E29">
        <w:rPr>
          <w:rFonts w:eastAsia="Calibri"/>
          <w:sz w:val="16"/>
          <w:szCs w:val="16"/>
          <w:lang w:eastAsia="en-US"/>
        </w:rPr>
        <w:tab/>
        <w:t>5.2.3. Своевременно вносить арендную плату в соответствии с условиями настоящего договора и последующими изменениями и дополнениями, а также принятыми нормативными правовыми актами Российской Федерации, Воронежской области, органами местного самоуправления.</w:t>
      </w:r>
    </w:p>
    <w:p w:rsidR="00842D1A" w:rsidRPr="00397E29" w:rsidRDefault="00842D1A" w:rsidP="00E34907">
      <w:pPr>
        <w:widowControl w:val="0"/>
        <w:autoSpaceDE w:val="0"/>
        <w:autoSpaceDN w:val="0"/>
        <w:adjustRightInd w:val="0"/>
        <w:jc w:val="both"/>
        <w:rPr>
          <w:sz w:val="16"/>
          <w:szCs w:val="16"/>
        </w:rPr>
      </w:pPr>
      <w:r w:rsidRPr="00397E29">
        <w:rPr>
          <w:rFonts w:eastAsia="Calibri"/>
          <w:sz w:val="16"/>
          <w:szCs w:val="16"/>
          <w:lang w:eastAsia="en-US"/>
        </w:rPr>
        <w:tab/>
        <w:t>5.2.4. Об</w:t>
      </w:r>
      <w:r w:rsidRPr="00397E29">
        <w:rPr>
          <w:sz w:val="16"/>
          <w:szCs w:val="16"/>
        </w:rPr>
        <w:t>еспечивать представителям Арендодателя, органам государственного и муниципального контроля за использованием и охраной земель свободный доступ на Участок.</w:t>
      </w:r>
    </w:p>
    <w:p w:rsidR="00842D1A" w:rsidRPr="00397E29" w:rsidRDefault="00842D1A" w:rsidP="00E34907">
      <w:pPr>
        <w:widowControl w:val="0"/>
        <w:tabs>
          <w:tab w:val="left" w:pos="993"/>
        </w:tabs>
        <w:jc w:val="both"/>
        <w:rPr>
          <w:sz w:val="16"/>
          <w:szCs w:val="16"/>
        </w:rPr>
      </w:pPr>
      <w:r w:rsidRPr="00397E29">
        <w:rPr>
          <w:sz w:val="16"/>
          <w:szCs w:val="16"/>
        </w:rPr>
        <w:t>5.2.5. Выполнять в соответствии с требованиями соответствующих служб условия эксплуатации городских наземных и подземных коммуникаций, сооружений, дорог, проездов и т.п. и не препятствовать их ремонту и обслуживанию.</w:t>
      </w:r>
    </w:p>
    <w:p w:rsidR="00842D1A" w:rsidRPr="00397E29" w:rsidRDefault="00842D1A" w:rsidP="00E34907">
      <w:pPr>
        <w:widowControl w:val="0"/>
        <w:tabs>
          <w:tab w:val="left" w:pos="993"/>
        </w:tabs>
        <w:jc w:val="both"/>
        <w:rPr>
          <w:sz w:val="16"/>
          <w:szCs w:val="16"/>
        </w:rPr>
      </w:pPr>
      <w:r w:rsidRPr="00397E29">
        <w:rPr>
          <w:sz w:val="16"/>
          <w:szCs w:val="16"/>
        </w:rPr>
        <w:t>5.2.6. В случае передачи (продажи и др.) строения или его части, расположенного(ой) на арендуемом Участке, другому юридическому или физическому лицу или внесения этого имущества в уставный (складочный) капитал хозяйственного товарищества или общества, в срок не позднее 30 календарных дней после совершения сделки уведомлять Арендодателя об этом.</w:t>
      </w:r>
    </w:p>
    <w:p w:rsidR="00842D1A" w:rsidRPr="00397E29" w:rsidRDefault="00842D1A" w:rsidP="00E34907">
      <w:pPr>
        <w:widowControl w:val="0"/>
        <w:tabs>
          <w:tab w:val="left" w:pos="993"/>
        </w:tabs>
        <w:jc w:val="both"/>
        <w:rPr>
          <w:sz w:val="16"/>
          <w:szCs w:val="16"/>
        </w:rPr>
      </w:pPr>
      <w:r w:rsidRPr="00397E29">
        <w:rPr>
          <w:sz w:val="16"/>
          <w:szCs w:val="16"/>
        </w:rPr>
        <w:t>5.2.7. В случае изменения места нахождения (почтового или адреса регистрации) или иных реквизитов Арендатора в десятидневный срок направить Арендодателю письменное уведомление об этом (в случае неисполнения данной обязанности Арендатором, заказная корреспонденция, направленная Арендатору по старому почтовому адресу, считается полученной).</w:t>
      </w:r>
    </w:p>
    <w:p w:rsidR="00842D1A" w:rsidRPr="00397E29" w:rsidRDefault="00842D1A" w:rsidP="00E34907">
      <w:pPr>
        <w:widowControl w:val="0"/>
        <w:tabs>
          <w:tab w:val="left" w:pos="993"/>
        </w:tabs>
        <w:jc w:val="both"/>
        <w:rPr>
          <w:sz w:val="16"/>
          <w:szCs w:val="16"/>
        </w:rPr>
      </w:pPr>
      <w:r w:rsidRPr="00397E29">
        <w:rPr>
          <w:sz w:val="16"/>
          <w:szCs w:val="16"/>
        </w:rPr>
        <w:t>5.2.8. Не нарушать права других землепользователей.</w:t>
      </w:r>
    </w:p>
    <w:p w:rsidR="00842D1A" w:rsidRPr="00397E29" w:rsidRDefault="00842D1A" w:rsidP="00E34907">
      <w:pPr>
        <w:widowControl w:val="0"/>
        <w:tabs>
          <w:tab w:val="left" w:pos="993"/>
        </w:tabs>
        <w:jc w:val="both"/>
        <w:rPr>
          <w:sz w:val="16"/>
          <w:szCs w:val="16"/>
        </w:rPr>
      </w:pPr>
      <w:r w:rsidRPr="00397E29">
        <w:rPr>
          <w:sz w:val="16"/>
          <w:szCs w:val="16"/>
        </w:rPr>
        <w:t>5.2.9. Не препятствовать юридическим лицам, осуществляющим (на основании существующего решения уполномоченного органа власти) геодезические, геологоразведочные, землеустроительные и другие исследования и изыскания, в проведении этих работ.</w:t>
      </w:r>
    </w:p>
    <w:p w:rsidR="00842D1A" w:rsidRPr="00397E29" w:rsidRDefault="00842D1A" w:rsidP="00E34907">
      <w:pPr>
        <w:widowControl w:val="0"/>
        <w:tabs>
          <w:tab w:val="left" w:pos="993"/>
        </w:tabs>
        <w:jc w:val="both"/>
        <w:rPr>
          <w:sz w:val="16"/>
          <w:szCs w:val="16"/>
        </w:rPr>
      </w:pPr>
      <w:r w:rsidRPr="00397E29">
        <w:rPr>
          <w:sz w:val="16"/>
          <w:szCs w:val="16"/>
        </w:rPr>
        <w:t xml:space="preserve">5.2.10. В десятидневный срок уведомить Арендодателя об </w:t>
      </w:r>
      <w:r w:rsidRPr="00397E29">
        <w:rPr>
          <w:sz w:val="16"/>
          <w:szCs w:val="16"/>
        </w:rPr>
        <w:t>ограничениях в отношении Участка (например, арест и т.п.).</w:t>
      </w:r>
    </w:p>
    <w:p w:rsidR="00842D1A" w:rsidRPr="00397E29" w:rsidRDefault="00842D1A" w:rsidP="00E34907">
      <w:pPr>
        <w:widowControl w:val="0"/>
        <w:tabs>
          <w:tab w:val="left" w:pos="993"/>
        </w:tabs>
        <w:jc w:val="both"/>
        <w:rPr>
          <w:sz w:val="16"/>
          <w:szCs w:val="16"/>
        </w:rPr>
      </w:pPr>
      <w:r w:rsidRPr="00397E29">
        <w:rPr>
          <w:sz w:val="16"/>
          <w:szCs w:val="16"/>
        </w:rPr>
        <w:t>5.2.11. При использовании Участка обеспечивать соблюдение требований санитарно-эпидемиологического надзора, пожарной безопасности, экологического надзора и иных требований, установленных Договором и действующим законодательством.</w:t>
      </w:r>
    </w:p>
    <w:p w:rsidR="00842D1A" w:rsidRPr="00397E29" w:rsidRDefault="00842D1A" w:rsidP="00E34907">
      <w:pPr>
        <w:widowControl w:val="0"/>
        <w:autoSpaceDE w:val="0"/>
        <w:autoSpaceDN w:val="0"/>
        <w:adjustRightInd w:val="0"/>
        <w:jc w:val="both"/>
        <w:rPr>
          <w:rFonts w:eastAsia="Calibri"/>
          <w:sz w:val="16"/>
          <w:szCs w:val="16"/>
          <w:lang w:eastAsia="en-US"/>
        </w:rPr>
      </w:pPr>
      <w:r w:rsidRPr="00397E29">
        <w:rPr>
          <w:sz w:val="16"/>
          <w:szCs w:val="16"/>
        </w:rPr>
        <w:t xml:space="preserve">5.2.12. </w:t>
      </w:r>
      <w:r w:rsidRPr="00397E29">
        <w:rPr>
          <w:rFonts w:eastAsia="Calibri"/>
          <w:sz w:val="16"/>
          <w:szCs w:val="16"/>
          <w:lang w:eastAsia="en-US"/>
        </w:rPr>
        <w:t>Не допускать действий, приводящих к ухудшению качественных характеристик арендуемого земельного участка, экологической обстановки местности.</w:t>
      </w:r>
    </w:p>
    <w:p w:rsidR="00842D1A" w:rsidRPr="00397E29" w:rsidRDefault="00842D1A" w:rsidP="00E34907">
      <w:pPr>
        <w:widowControl w:val="0"/>
        <w:tabs>
          <w:tab w:val="left" w:pos="567"/>
        </w:tabs>
        <w:jc w:val="both"/>
        <w:rPr>
          <w:sz w:val="16"/>
          <w:szCs w:val="16"/>
        </w:rPr>
      </w:pPr>
      <w:r w:rsidRPr="00397E29">
        <w:rPr>
          <w:sz w:val="16"/>
          <w:szCs w:val="16"/>
        </w:rPr>
        <w:t>5.2.13. После окончания срока действия Договора передать Участок Арендодателю в состоянии и качестве не хуже первоначального.</w:t>
      </w:r>
    </w:p>
    <w:p w:rsidR="00842D1A" w:rsidRPr="00397E29" w:rsidRDefault="00842D1A" w:rsidP="00E34907">
      <w:pPr>
        <w:widowControl w:val="0"/>
        <w:tabs>
          <w:tab w:val="left" w:pos="993"/>
        </w:tabs>
        <w:jc w:val="both"/>
        <w:rPr>
          <w:sz w:val="16"/>
          <w:szCs w:val="16"/>
        </w:rPr>
      </w:pPr>
      <w:r w:rsidRPr="00397E29">
        <w:rPr>
          <w:sz w:val="16"/>
          <w:szCs w:val="16"/>
        </w:rPr>
        <w:t>5.2.1. Зарегистрировать в органе, осуществляющем государственную регистрацию прав на недвижимое имущество и сделок с ним Договор и все изменения и дополнения к нему. В десятидневный срок с момента государственной регистрации предоставить Арендодателю копию Договора с отметкой о его государственной регистрации.</w:t>
      </w:r>
    </w:p>
    <w:p w:rsidR="00842D1A" w:rsidRPr="00397E29" w:rsidRDefault="00842D1A" w:rsidP="00E34907">
      <w:pPr>
        <w:widowControl w:val="0"/>
        <w:tabs>
          <w:tab w:val="left" w:pos="993"/>
        </w:tabs>
        <w:jc w:val="both"/>
        <w:rPr>
          <w:sz w:val="16"/>
          <w:szCs w:val="16"/>
          <w:highlight w:val="yellow"/>
        </w:rPr>
      </w:pPr>
    </w:p>
    <w:p w:rsidR="00842D1A" w:rsidRPr="00397E29" w:rsidRDefault="00842D1A" w:rsidP="00E34907">
      <w:pPr>
        <w:widowControl w:val="0"/>
        <w:tabs>
          <w:tab w:val="left" w:pos="993"/>
        </w:tabs>
        <w:jc w:val="both"/>
        <w:rPr>
          <w:sz w:val="16"/>
          <w:szCs w:val="16"/>
          <w:highlight w:val="yellow"/>
        </w:rPr>
      </w:pPr>
    </w:p>
    <w:p w:rsidR="00842D1A" w:rsidRPr="00397E29" w:rsidRDefault="00842D1A" w:rsidP="00E34907">
      <w:pPr>
        <w:widowControl w:val="0"/>
        <w:tabs>
          <w:tab w:val="left" w:pos="993"/>
        </w:tabs>
        <w:jc w:val="both"/>
        <w:rPr>
          <w:sz w:val="16"/>
          <w:szCs w:val="16"/>
          <w:highlight w:val="yellow"/>
        </w:rPr>
      </w:pPr>
    </w:p>
    <w:p w:rsidR="00842D1A" w:rsidRPr="00397E29" w:rsidRDefault="00842D1A" w:rsidP="00E34907">
      <w:pPr>
        <w:widowControl w:val="0"/>
        <w:jc w:val="both"/>
        <w:rPr>
          <w:b/>
          <w:sz w:val="16"/>
          <w:szCs w:val="16"/>
        </w:rPr>
      </w:pPr>
      <w:r w:rsidRPr="00397E29">
        <w:rPr>
          <w:b/>
          <w:sz w:val="16"/>
          <w:szCs w:val="16"/>
        </w:rPr>
        <w:t>6. ОТВЕТСТВЕННОСТЬ СТОРОН</w:t>
      </w:r>
    </w:p>
    <w:p w:rsidR="00842D1A" w:rsidRPr="00397E29" w:rsidRDefault="00842D1A" w:rsidP="00E34907">
      <w:pPr>
        <w:widowControl w:val="0"/>
        <w:jc w:val="both"/>
        <w:rPr>
          <w:b/>
          <w:sz w:val="16"/>
          <w:szCs w:val="16"/>
        </w:rPr>
      </w:pPr>
    </w:p>
    <w:p w:rsidR="00842D1A" w:rsidRPr="00397E29" w:rsidRDefault="00842D1A" w:rsidP="00E34907">
      <w:pPr>
        <w:widowControl w:val="0"/>
        <w:jc w:val="both"/>
        <w:rPr>
          <w:rFonts w:eastAsia="Calibri"/>
          <w:sz w:val="16"/>
          <w:szCs w:val="16"/>
          <w:lang w:eastAsia="en-US"/>
        </w:rPr>
      </w:pPr>
      <w:r w:rsidRPr="00397E29">
        <w:rPr>
          <w:rFonts w:eastAsia="Calibri"/>
          <w:sz w:val="16"/>
          <w:szCs w:val="16"/>
          <w:lang w:eastAsia="en-US"/>
        </w:rPr>
        <w:t>6.1. За неисполнение или ненадлежащее исполнение настоящего договора Стороны несут ответственность в соответствии с настоящим договором, законодательством Российской Федерации и нормативными правовыми актами Воронежской области, органов местного самоуправления.</w:t>
      </w:r>
    </w:p>
    <w:p w:rsidR="00842D1A" w:rsidRPr="00397E29" w:rsidRDefault="00842D1A" w:rsidP="00E34907">
      <w:pPr>
        <w:widowControl w:val="0"/>
        <w:jc w:val="both"/>
        <w:rPr>
          <w:sz w:val="16"/>
          <w:szCs w:val="16"/>
        </w:rPr>
      </w:pPr>
      <w:r w:rsidRPr="00397E29">
        <w:rPr>
          <w:sz w:val="16"/>
          <w:szCs w:val="16"/>
        </w:rPr>
        <w:t>В случае неисполнения одной из сторон (Нарушившая Сторона) должным образом обязательства по Договору (Нарушение), другая Сторона направляет нарушившей Стороне письменное уведомление, в котором будут изложены с надлежащими подробностями факты, составляющие основу Нарушения. В случае не устранения  нарушения в установленные сроки соответствующая сторона имеет право обратиться в суд. Нарушение, которое может быть устранено в оговоренные Сторонами сроки, не влечёт за собой расторжение Договора.</w:t>
      </w:r>
    </w:p>
    <w:p w:rsidR="00842D1A" w:rsidRPr="00397E29" w:rsidRDefault="00842D1A" w:rsidP="00E34907">
      <w:pPr>
        <w:widowControl w:val="0"/>
        <w:autoSpaceDE w:val="0"/>
        <w:autoSpaceDN w:val="0"/>
        <w:adjustRightInd w:val="0"/>
        <w:jc w:val="both"/>
        <w:rPr>
          <w:rFonts w:eastAsia="Calibri"/>
          <w:sz w:val="16"/>
          <w:szCs w:val="16"/>
          <w:lang w:eastAsia="en-US"/>
        </w:rPr>
      </w:pPr>
      <w:r w:rsidRPr="00397E29">
        <w:rPr>
          <w:rFonts w:eastAsia="Calibri"/>
          <w:sz w:val="16"/>
          <w:szCs w:val="16"/>
          <w:lang w:eastAsia="en-US"/>
        </w:rPr>
        <w:tab/>
        <w:t xml:space="preserve">6.2. За нарушение срока внесения арендной платы по Договору Арендатор выплачивает Арендодателю пени из расчета 0,1% от размера невнесенной арендной платы за каждый календарный день просрочки. </w:t>
      </w:r>
    </w:p>
    <w:p w:rsidR="00842D1A" w:rsidRPr="00397E29" w:rsidRDefault="00842D1A" w:rsidP="00E34907">
      <w:pPr>
        <w:widowControl w:val="0"/>
        <w:autoSpaceDE w:val="0"/>
        <w:autoSpaceDN w:val="0"/>
        <w:adjustRightInd w:val="0"/>
        <w:jc w:val="both"/>
        <w:rPr>
          <w:rFonts w:eastAsia="Calibri"/>
          <w:sz w:val="16"/>
          <w:szCs w:val="16"/>
          <w:lang w:eastAsia="en-US"/>
        </w:rPr>
      </w:pPr>
      <w:r w:rsidRPr="00397E29">
        <w:rPr>
          <w:rFonts w:eastAsia="Calibri"/>
          <w:sz w:val="16"/>
          <w:szCs w:val="16"/>
          <w:lang w:eastAsia="en-US"/>
        </w:rPr>
        <w:t>6.3. Уплата неустойки (штрафов, пеней) не освобождает Арендатора от выполнения возложенных на него обязательств по договору.</w:t>
      </w:r>
    </w:p>
    <w:p w:rsidR="00842D1A" w:rsidRPr="00397E29" w:rsidRDefault="00842D1A" w:rsidP="00E34907">
      <w:pPr>
        <w:widowControl w:val="0"/>
        <w:jc w:val="both"/>
        <w:rPr>
          <w:sz w:val="16"/>
          <w:szCs w:val="16"/>
        </w:rPr>
      </w:pPr>
    </w:p>
    <w:p w:rsidR="00842D1A" w:rsidRPr="00397E29" w:rsidRDefault="00842D1A" w:rsidP="00E34907">
      <w:pPr>
        <w:widowControl w:val="0"/>
        <w:jc w:val="both"/>
        <w:rPr>
          <w:b/>
          <w:sz w:val="16"/>
          <w:szCs w:val="16"/>
        </w:rPr>
      </w:pPr>
      <w:r w:rsidRPr="00397E29">
        <w:rPr>
          <w:b/>
          <w:sz w:val="16"/>
          <w:szCs w:val="16"/>
        </w:rPr>
        <w:t>7. ФОРС-МАЖОРНЫЕ ОБСТОЯТЕЛЬСТВА</w:t>
      </w:r>
    </w:p>
    <w:p w:rsidR="00842D1A" w:rsidRPr="00397E29" w:rsidRDefault="00842D1A" w:rsidP="00E34907">
      <w:pPr>
        <w:widowControl w:val="0"/>
        <w:jc w:val="both"/>
        <w:rPr>
          <w:b/>
          <w:sz w:val="16"/>
          <w:szCs w:val="16"/>
        </w:rPr>
      </w:pPr>
    </w:p>
    <w:p w:rsidR="00842D1A" w:rsidRPr="00397E29" w:rsidRDefault="00842D1A" w:rsidP="00E34907">
      <w:pPr>
        <w:widowControl w:val="0"/>
        <w:autoSpaceDE w:val="0"/>
        <w:autoSpaceDN w:val="0"/>
        <w:adjustRightInd w:val="0"/>
        <w:jc w:val="both"/>
        <w:rPr>
          <w:rFonts w:eastAsia="Calibri"/>
          <w:sz w:val="16"/>
          <w:szCs w:val="16"/>
          <w:lang w:eastAsia="en-US"/>
        </w:rPr>
      </w:pPr>
      <w:r w:rsidRPr="00397E29">
        <w:rPr>
          <w:rFonts w:eastAsia="Calibri"/>
          <w:sz w:val="16"/>
          <w:szCs w:val="16"/>
          <w:lang w:eastAsia="en-US"/>
        </w:rPr>
        <w:t>7.1. Ни одна из Сторон не несет ответственности перед другой Стороной за неисполнение или ненадлежащее исполнение обязательств по Договору, обусловленное действием обстоятельств непреодолимой силы, то есть чрезвычайных и непредотвратимых при данных условиях обстоятельств.</w:t>
      </w:r>
    </w:p>
    <w:p w:rsidR="00842D1A" w:rsidRPr="00397E29" w:rsidRDefault="00842D1A" w:rsidP="00E34907">
      <w:pPr>
        <w:widowControl w:val="0"/>
        <w:autoSpaceDE w:val="0"/>
        <w:autoSpaceDN w:val="0"/>
        <w:adjustRightInd w:val="0"/>
        <w:jc w:val="both"/>
        <w:rPr>
          <w:rFonts w:eastAsia="Calibri"/>
          <w:sz w:val="16"/>
          <w:szCs w:val="16"/>
          <w:lang w:eastAsia="en-US"/>
        </w:rPr>
      </w:pPr>
      <w:r w:rsidRPr="00397E29">
        <w:rPr>
          <w:rFonts w:eastAsia="Calibri"/>
          <w:sz w:val="16"/>
          <w:szCs w:val="16"/>
          <w:lang w:eastAsia="en-US"/>
        </w:rPr>
        <w:t>7.2. Подтверждением наличия и продолжительности действия обстоятельств непреодолимой силы является письменное свидетельство органов государственной власти Российской Федерации, органов власти местного самоуправления или организаций, уполномоченных на выдачу соответствующих свидетельств.</w:t>
      </w:r>
    </w:p>
    <w:p w:rsidR="00842D1A" w:rsidRPr="00397E29" w:rsidRDefault="00842D1A" w:rsidP="00E34907">
      <w:pPr>
        <w:widowControl w:val="0"/>
        <w:autoSpaceDE w:val="0"/>
        <w:autoSpaceDN w:val="0"/>
        <w:adjustRightInd w:val="0"/>
        <w:jc w:val="both"/>
        <w:rPr>
          <w:rFonts w:eastAsia="Calibri"/>
          <w:sz w:val="16"/>
          <w:szCs w:val="16"/>
          <w:lang w:eastAsia="en-US"/>
        </w:rPr>
      </w:pPr>
      <w:r w:rsidRPr="00397E29">
        <w:rPr>
          <w:rFonts w:eastAsia="Calibri"/>
          <w:sz w:val="16"/>
          <w:szCs w:val="16"/>
          <w:lang w:eastAsia="en-US"/>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Договору.</w:t>
      </w:r>
    </w:p>
    <w:p w:rsidR="00842D1A" w:rsidRPr="00397E29" w:rsidRDefault="00842D1A" w:rsidP="00E34907">
      <w:pPr>
        <w:widowControl w:val="0"/>
        <w:autoSpaceDE w:val="0"/>
        <w:autoSpaceDN w:val="0"/>
        <w:adjustRightInd w:val="0"/>
        <w:jc w:val="both"/>
        <w:rPr>
          <w:rFonts w:eastAsia="Calibri"/>
          <w:sz w:val="16"/>
          <w:szCs w:val="16"/>
          <w:lang w:eastAsia="en-US"/>
        </w:rPr>
      </w:pPr>
      <w:r w:rsidRPr="00397E29">
        <w:rPr>
          <w:sz w:val="16"/>
          <w:szCs w:val="16"/>
        </w:rPr>
        <w:t>7.4. При продолжительности форс-мажорных обстоятельств свыше шести месяцев или при не устранении последствий этих обстоятельств в течении шести месяцев, Стороны должны встретиться для выработки взаимоприемлемого решения, связанного с продолжением действия Договора.</w:t>
      </w:r>
    </w:p>
    <w:p w:rsidR="00842D1A" w:rsidRPr="00397E29" w:rsidRDefault="00842D1A" w:rsidP="00E34907">
      <w:pPr>
        <w:widowControl w:val="0"/>
        <w:jc w:val="both"/>
        <w:rPr>
          <w:sz w:val="16"/>
          <w:szCs w:val="16"/>
        </w:rPr>
      </w:pPr>
    </w:p>
    <w:p w:rsidR="00842D1A" w:rsidRPr="00397E29" w:rsidRDefault="00842D1A" w:rsidP="00E34907">
      <w:pPr>
        <w:widowControl w:val="0"/>
        <w:jc w:val="both"/>
        <w:rPr>
          <w:b/>
          <w:sz w:val="16"/>
          <w:szCs w:val="16"/>
        </w:rPr>
      </w:pPr>
      <w:r w:rsidRPr="00397E29">
        <w:rPr>
          <w:b/>
          <w:sz w:val="16"/>
          <w:szCs w:val="16"/>
        </w:rPr>
        <w:t>7. ИЗМЕНЕНИЕ ДОГОВОРА АРЕНДЫ</w:t>
      </w:r>
    </w:p>
    <w:p w:rsidR="00842D1A" w:rsidRPr="00397E29" w:rsidRDefault="00842D1A" w:rsidP="00E34907">
      <w:pPr>
        <w:widowControl w:val="0"/>
        <w:jc w:val="both"/>
        <w:rPr>
          <w:b/>
          <w:sz w:val="16"/>
          <w:szCs w:val="16"/>
        </w:rPr>
      </w:pPr>
    </w:p>
    <w:p w:rsidR="00842D1A" w:rsidRPr="00397E29" w:rsidRDefault="00842D1A" w:rsidP="00E34907">
      <w:pPr>
        <w:widowControl w:val="0"/>
        <w:jc w:val="both"/>
        <w:rPr>
          <w:rFonts w:eastAsia="Calibri"/>
          <w:sz w:val="16"/>
          <w:szCs w:val="16"/>
          <w:lang w:eastAsia="en-US"/>
        </w:rPr>
      </w:pPr>
      <w:r w:rsidRPr="00397E29">
        <w:rPr>
          <w:rFonts w:eastAsia="Calibri"/>
          <w:sz w:val="16"/>
          <w:szCs w:val="16"/>
          <w:lang w:eastAsia="en-US"/>
        </w:rPr>
        <w:t>7.1. Изменения и дополнения к условиям настоящего договора действительны при условии, что они оформлены надлежащим образом в письменной форме и подписаны уполномоченными представителями Сторон по настоящему договору в форме изменений и дополнений к настоящему договору, которые являются неотъемлемой частью настоящего договора и подлежат регистрации в установленном порядке.</w:t>
      </w:r>
    </w:p>
    <w:p w:rsidR="00842D1A" w:rsidRPr="00397E29" w:rsidRDefault="00842D1A" w:rsidP="00E34907">
      <w:pPr>
        <w:widowControl w:val="0"/>
        <w:autoSpaceDE w:val="0"/>
        <w:autoSpaceDN w:val="0"/>
        <w:adjustRightInd w:val="0"/>
        <w:jc w:val="both"/>
        <w:rPr>
          <w:rFonts w:eastAsia="Calibri"/>
          <w:sz w:val="16"/>
          <w:szCs w:val="16"/>
          <w:lang w:eastAsia="en-US"/>
        </w:rPr>
      </w:pPr>
      <w:r w:rsidRPr="00397E29">
        <w:rPr>
          <w:rFonts w:eastAsia="Calibri"/>
          <w:sz w:val="16"/>
          <w:szCs w:val="16"/>
          <w:lang w:eastAsia="en-US"/>
        </w:rPr>
        <w:tab/>
        <w:t>Во всем остальном, что не предусмотрено настоящим Договором, Стороны руководствуются действующим законодательством Российской Федерации.</w:t>
      </w:r>
    </w:p>
    <w:p w:rsidR="00842D1A" w:rsidRPr="00397E29" w:rsidRDefault="00842D1A" w:rsidP="00E34907">
      <w:pPr>
        <w:widowControl w:val="0"/>
        <w:autoSpaceDE w:val="0"/>
        <w:autoSpaceDN w:val="0"/>
        <w:adjustRightInd w:val="0"/>
        <w:jc w:val="both"/>
        <w:rPr>
          <w:rFonts w:eastAsia="Calibri"/>
          <w:sz w:val="16"/>
          <w:szCs w:val="16"/>
          <w:lang w:eastAsia="en-US"/>
        </w:rPr>
      </w:pPr>
      <w:r w:rsidRPr="00397E29">
        <w:rPr>
          <w:rFonts w:eastAsia="Calibri"/>
          <w:sz w:val="16"/>
          <w:szCs w:val="16"/>
          <w:lang w:eastAsia="en-US"/>
        </w:rPr>
        <w:lastRenderedPageBreak/>
        <w:t>7.2. В случае отказа или уклонения Стороны от подписания изменений и дополнений к настоящему договору спор рассматривается в порядке, установленном действующим законодательством.</w:t>
      </w:r>
    </w:p>
    <w:p w:rsidR="00842D1A" w:rsidRPr="00397E29" w:rsidRDefault="00842D1A" w:rsidP="00E34907">
      <w:pPr>
        <w:widowControl w:val="0"/>
        <w:jc w:val="both"/>
        <w:rPr>
          <w:b/>
          <w:sz w:val="16"/>
          <w:szCs w:val="16"/>
          <w:highlight w:val="yellow"/>
        </w:rPr>
      </w:pPr>
    </w:p>
    <w:p w:rsidR="00842D1A" w:rsidRPr="00397E29" w:rsidRDefault="00842D1A" w:rsidP="00E34907">
      <w:pPr>
        <w:widowControl w:val="0"/>
        <w:jc w:val="both"/>
        <w:rPr>
          <w:b/>
          <w:sz w:val="16"/>
          <w:szCs w:val="16"/>
        </w:rPr>
      </w:pPr>
      <w:r w:rsidRPr="00397E29">
        <w:rPr>
          <w:b/>
          <w:sz w:val="16"/>
          <w:szCs w:val="16"/>
        </w:rPr>
        <w:t>8. ДОПОЛНИТЕЛЬНЫЕ УСЛОВИЯ ДОГОВОРА</w:t>
      </w:r>
    </w:p>
    <w:p w:rsidR="00842D1A" w:rsidRPr="00397E29" w:rsidRDefault="00842D1A" w:rsidP="00E34907">
      <w:pPr>
        <w:widowControl w:val="0"/>
        <w:jc w:val="both"/>
        <w:rPr>
          <w:b/>
          <w:sz w:val="16"/>
          <w:szCs w:val="16"/>
        </w:rPr>
      </w:pPr>
    </w:p>
    <w:p w:rsidR="00842D1A" w:rsidRPr="00397E29" w:rsidRDefault="00842D1A" w:rsidP="00E34907">
      <w:pPr>
        <w:widowControl w:val="0"/>
        <w:jc w:val="both"/>
        <w:rPr>
          <w:sz w:val="16"/>
          <w:szCs w:val="16"/>
        </w:rPr>
      </w:pPr>
      <w:r w:rsidRPr="00397E29">
        <w:rPr>
          <w:sz w:val="16"/>
          <w:szCs w:val="16"/>
        </w:rPr>
        <w:t>8.1. Арендатор подтверждает Арендодателю, что на день подписания Договора у Арендатора отсутствовали ответственность или обязательства какого-либо рода, которые могли послужить причиной для расторжения Договора, и что он имеет право заключить Договор без каких-либо иных разрешений. Каждая из сторон подтверждает, что она получила все необходимые разрешения для вступления в Договор аренды, и  что лица, подписавшие его, уполномочены на это.</w:t>
      </w:r>
    </w:p>
    <w:p w:rsidR="00842D1A" w:rsidRPr="00397E29" w:rsidRDefault="00842D1A" w:rsidP="00E34907">
      <w:pPr>
        <w:widowControl w:val="0"/>
        <w:jc w:val="both"/>
        <w:rPr>
          <w:sz w:val="16"/>
          <w:szCs w:val="16"/>
        </w:rPr>
      </w:pPr>
      <w:r w:rsidRPr="00397E29">
        <w:rPr>
          <w:sz w:val="16"/>
          <w:szCs w:val="16"/>
        </w:rPr>
        <w:t>8.2. Реорганизация Арендодателя, а также перемена собственника Участка, не являются основанием для одностороннего расторжения Договора.</w:t>
      </w:r>
    </w:p>
    <w:p w:rsidR="00842D1A" w:rsidRPr="00397E29" w:rsidRDefault="00842D1A" w:rsidP="00E34907">
      <w:pPr>
        <w:widowControl w:val="0"/>
        <w:jc w:val="both"/>
        <w:rPr>
          <w:sz w:val="16"/>
          <w:szCs w:val="16"/>
        </w:rPr>
      </w:pPr>
      <w:r w:rsidRPr="00397E29">
        <w:rPr>
          <w:sz w:val="16"/>
          <w:szCs w:val="16"/>
        </w:rPr>
        <w:t>8.3. Расторжение или прекращение Договора не освобождает Арендатора от исполнения обязательств по погашению задолженности по арендной плате и неустойке.</w:t>
      </w:r>
    </w:p>
    <w:p w:rsidR="00842D1A" w:rsidRPr="00397E29" w:rsidRDefault="00842D1A" w:rsidP="00E34907">
      <w:pPr>
        <w:widowControl w:val="0"/>
        <w:jc w:val="both"/>
        <w:rPr>
          <w:sz w:val="16"/>
          <w:szCs w:val="16"/>
        </w:rPr>
      </w:pPr>
    </w:p>
    <w:p w:rsidR="00842D1A" w:rsidRPr="00397E29" w:rsidRDefault="00842D1A" w:rsidP="00E34907">
      <w:pPr>
        <w:widowControl w:val="0"/>
        <w:jc w:val="both"/>
        <w:rPr>
          <w:b/>
          <w:sz w:val="16"/>
          <w:szCs w:val="16"/>
        </w:rPr>
      </w:pPr>
      <w:r w:rsidRPr="00397E29">
        <w:rPr>
          <w:b/>
          <w:sz w:val="16"/>
          <w:szCs w:val="16"/>
        </w:rPr>
        <w:t>9. ЗАКЛЮЧИТЕЛЬНЫЕ ПОЛОЖЕНИЯ</w:t>
      </w:r>
    </w:p>
    <w:p w:rsidR="00842D1A" w:rsidRPr="00397E29" w:rsidRDefault="00842D1A" w:rsidP="00E34907">
      <w:pPr>
        <w:widowControl w:val="0"/>
        <w:jc w:val="both"/>
        <w:rPr>
          <w:b/>
          <w:sz w:val="16"/>
          <w:szCs w:val="16"/>
        </w:rPr>
      </w:pPr>
    </w:p>
    <w:p w:rsidR="00842D1A" w:rsidRPr="00397E29" w:rsidRDefault="00842D1A" w:rsidP="00E34907">
      <w:pPr>
        <w:widowControl w:val="0"/>
        <w:jc w:val="both"/>
        <w:rPr>
          <w:sz w:val="16"/>
          <w:szCs w:val="16"/>
        </w:rPr>
      </w:pPr>
      <w:r w:rsidRPr="00397E29">
        <w:rPr>
          <w:sz w:val="16"/>
          <w:szCs w:val="16"/>
        </w:rPr>
        <w:t>9.1. Все споры или разногласия, возникающие между Сторонами по настоящему договору или в связи с ним, разрешаются путем переговоров между ними.</w:t>
      </w:r>
    </w:p>
    <w:p w:rsidR="00842D1A" w:rsidRPr="00397E29" w:rsidRDefault="00842D1A" w:rsidP="00E34907">
      <w:pPr>
        <w:widowControl w:val="0"/>
        <w:jc w:val="both"/>
        <w:rPr>
          <w:sz w:val="16"/>
          <w:szCs w:val="16"/>
        </w:rPr>
      </w:pPr>
      <w:r w:rsidRPr="00397E29">
        <w:rPr>
          <w:sz w:val="16"/>
          <w:szCs w:val="16"/>
        </w:rPr>
        <w:t>9.2. В случае невозможности разрешения разногласий путем переговоров они подлежат рассмотрению в суде по месту нахождения арендодателя.</w:t>
      </w:r>
    </w:p>
    <w:p w:rsidR="00842D1A" w:rsidRPr="00397E29" w:rsidRDefault="00842D1A" w:rsidP="00E34907">
      <w:pPr>
        <w:widowControl w:val="0"/>
        <w:jc w:val="both"/>
        <w:rPr>
          <w:sz w:val="16"/>
          <w:szCs w:val="16"/>
        </w:rPr>
      </w:pPr>
      <w:r w:rsidRPr="00397E29">
        <w:rPr>
          <w:sz w:val="16"/>
          <w:szCs w:val="16"/>
        </w:rPr>
        <w:t>9.3. Настоящий Договор аренды составлен в двух экземплярах, один – у Арендодателя, один – у Арендатора.</w:t>
      </w:r>
    </w:p>
    <w:p w:rsidR="00842D1A" w:rsidRPr="00397E29" w:rsidRDefault="00842D1A" w:rsidP="00E34907">
      <w:pPr>
        <w:widowControl w:val="0"/>
        <w:jc w:val="both"/>
        <w:rPr>
          <w:sz w:val="16"/>
          <w:szCs w:val="16"/>
        </w:rPr>
      </w:pPr>
    </w:p>
    <w:p w:rsidR="00842D1A" w:rsidRPr="00397E29" w:rsidRDefault="00842D1A" w:rsidP="00E34907">
      <w:pPr>
        <w:widowControl w:val="0"/>
        <w:jc w:val="both"/>
        <w:rPr>
          <w:b/>
          <w:sz w:val="16"/>
          <w:szCs w:val="16"/>
        </w:rPr>
      </w:pPr>
      <w:r w:rsidRPr="00397E29">
        <w:rPr>
          <w:b/>
          <w:sz w:val="16"/>
          <w:szCs w:val="16"/>
        </w:rPr>
        <w:t>10. ЮРИДИЧЕСКИЕ АДРЕСА И ПОДПИСИ СТОРОН</w:t>
      </w:r>
    </w:p>
    <w:p w:rsidR="00842D1A" w:rsidRPr="00397E29" w:rsidRDefault="00842D1A" w:rsidP="00E34907">
      <w:pPr>
        <w:widowControl w:val="0"/>
        <w:jc w:val="both"/>
        <w:rPr>
          <w:b/>
          <w:sz w:val="16"/>
          <w:szCs w:val="16"/>
        </w:rPr>
      </w:pPr>
    </w:p>
    <w:p w:rsidR="00842D1A" w:rsidRPr="00397E29" w:rsidRDefault="00842D1A" w:rsidP="00E34907">
      <w:pPr>
        <w:widowControl w:val="0"/>
        <w:jc w:val="both"/>
        <w:rPr>
          <w:b/>
          <w:sz w:val="16"/>
          <w:szCs w:val="16"/>
        </w:rPr>
      </w:pPr>
    </w:p>
    <w:tbl>
      <w:tblPr>
        <w:tblW w:w="5000" w:type="pct"/>
        <w:tblLook w:val="00A0" w:firstRow="1" w:lastRow="0" w:firstColumn="1" w:lastColumn="0" w:noHBand="0" w:noVBand="0"/>
      </w:tblPr>
      <w:tblGrid>
        <w:gridCol w:w="2543"/>
        <w:gridCol w:w="2067"/>
      </w:tblGrid>
      <w:tr w:rsidR="00842D1A" w:rsidRPr="00397E29" w:rsidTr="00842D1A">
        <w:tc>
          <w:tcPr>
            <w:tcW w:w="5011" w:type="dxa"/>
          </w:tcPr>
          <w:p w:rsidR="00842D1A" w:rsidRPr="00397E29" w:rsidRDefault="00842D1A" w:rsidP="00E34907">
            <w:pPr>
              <w:widowControl w:val="0"/>
              <w:jc w:val="both"/>
              <w:rPr>
                <w:b/>
                <w:bCs/>
                <w:sz w:val="16"/>
                <w:szCs w:val="16"/>
              </w:rPr>
            </w:pPr>
            <w:r w:rsidRPr="00397E29">
              <w:rPr>
                <w:b/>
                <w:bCs/>
                <w:sz w:val="16"/>
                <w:szCs w:val="16"/>
              </w:rPr>
              <w:t>АРЕНДОДАТЕЛЬ:</w:t>
            </w:r>
          </w:p>
          <w:p w:rsidR="00842D1A" w:rsidRPr="00397E29" w:rsidRDefault="00842D1A" w:rsidP="00E34907">
            <w:pPr>
              <w:widowControl w:val="0"/>
              <w:jc w:val="both"/>
              <w:rPr>
                <w:b/>
                <w:bCs/>
                <w:sz w:val="16"/>
                <w:szCs w:val="16"/>
              </w:rPr>
            </w:pPr>
          </w:p>
        </w:tc>
        <w:tc>
          <w:tcPr>
            <w:tcW w:w="5018" w:type="dxa"/>
          </w:tcPr>
          <w:p w:rsidR="00842D1A" w:rsidRPr="00397E29" w:rsidRDefault="00842D1A" w:rsidP="00E34907">
            <w:pPr>
              <w:widowControl w:val="0"/>
              <w:jc w:val="both"/>
              <w:rPr>
                <w:b/>
                <w:bCs/>
                <w:sz w:val="16"/>
                <w:szCs w:val="16"/>
              </w:rPr>
            </w:pPr>
            <w:r w:rsidRPr="00397E29">
              <w:rPr>
                <w:b/>
                <w:bCs/>
                <w:sz w:val="16"/>
                <w:szCs w:val="16"/>
              </w:rPr>
              <w:t>АРЕНДАТОР:</w:t>
            </w:r>
          </w:p>
          <w:p w:rsidR="00842D1A" w:rsidRPr="00397E29" w:rsidRDefault="00842D1A" w:rsidP="00E34907">
            <w:pPr>
              <w:widowControl w:val="0"/>
              <w:jc w:val="both"/>
              <w:rPr>
                <w:b/>
                <w:bCs/>
                <w:sz w:val="16"/>
                <w:szCs w:val="16"/>
              </w:rPr>
            </w:pPr>
          </w:p>
        </w:tc>
      </w:tr>
      <w:tr w:rsidR="00842D1A" w:rsidRPr="00397E29" w:rsidTr="00842D1A">
        <w:tc>
          <w:tcPr>
            <w:tcW w:w="5011" w:type="dxa"/>
          </w:tcPr>
          <w:p w:rsidR="00842D1A" w:rsidRPr="00397E29" w:rsidRDefault="00842D1A" w:rsidP="00E34907">
            <w:pPr>
              <w:widowControl w:val="0"/>
              <w:jc w:val="both"/>
              <w:rPr>
                <w:sz w:val="16"/>
                <w:szCs w:val="16"/>
              </w:rPr>
            </w:pPr>
            <w:r w:rsidRPr="00397E29">
              <w:rPr>
                <w:sz w:val="16"/>
                <w:szCs w:val="16"/>
              </w:rPr>
              <w:t xml:space="preserve">Администрация городского поселения – </w:t>
            </w:r>
          </w:p>
          <w:p w:rsidR="00842D1A" w:rsidRPr="00397E29" w:rsidRDefault="00842D1A" w:rsidP="00E34907">
            <w:pPr>
              <w:widowControl w:val="0"/>
              <w:jc w:val="both"/>
              <w:rPr>
                <w:sz w:val="16"/>
                <w:szCs w:val="16"/>
              </w:rPr>
            </w:pPr>
            <w:r w:rsidRPr="00397E29">
              <w:rPr>
                <w:sz w:val="16"/>
                <w:szCs w:val="16"/>
              </w:rPr>
              <w:t xml:space="preserve">город Павловск </w:t>
            </w:r>
          </w:p>
          <w:p w:rsidR="00842D1A" w:rsidRPr="00397E29" w:rsidRDefault="00842D1A" w:rsidP="00E34907">
            <w:pPr>
              <w:widowControl w:val="0"/>
              <w:jc w:val="both"/>
              <w:rPr>
                <w:sz w:val="16"/>
                <w:szCs w:val="16"/>
              </w:rPr>
            </w:pPr>
            <w:r w:rsidRPr="00397E29">
              <w:rPr>
                <w:sz w:val="16"/>
                <w:szCs w:val="16"/>
              </w:rPr>
              <w:t>Павловского муниципального района Воронежской области</w:t>
            </w:r>
          </w:p>
        </w:tc>
        <w:tc>
          <w:tcPr>
            <w:tcW w:w="5018" w:type="dxa"/>
          </w:tcPr>
          <w:p w:rsidR="00842D1A" w:rsidRPr="00397E29" w:rsidRDefault="00842D1A" w:rsidP="00E34907">
            <w:pPr>
              <w:widowControl w:val="0"/>
              <w:jc w:val="both"/>
              <w:rPr>
                <w:b/>
                <w:bCs/>
                <w:sz w:val="16"/>
                <w:szCs w:val="16"/>
              </w:rPr>
            </w:pPr>
          </w:p>
        </w:tc>
      </w:tr>
      <w:tr w:rsidR="00842D1A" w:rsidRPr="00397E29" w:rsidTr="00842D1A">
        <w:tc>
          <w:tcPr>
            <w:tcW w:w="5011" w:type="dxa"/>
          </w:tcPr>
          <w:p w:rsidR="00842D1A" w:rsidRPr="00397E29" w:rsidRDefault="00842D1A" w:rsidP="00E34907">
            <w:pPr>
              <w:widowControl w:val="0"/>
              <w:jc w:val="both"/>
              <w:rPr>
                <w:sz w:val="16"/>
                <w:szCs w:val="16"/>
              </w:rPr>
            </w:pPr>
            <w:r w:rsidRPr="00397E29">
              <w:rPr>
                <w:sz w:val="16"/>
                <w:szCs w:val="16"/>
              </w:rPr>
              <w:t xml:space="preserve">396422 Воронежская область, г. Павловск, </w:t>
            </w:r>
          </w:p>
          <w:p w:rsidR="00842D1A" w:rsidRPr="00397E29" w:rsidRDefault="00842D1A" w:rsidP="00E34907">
            <w:pPr>
              <w:widowControl w:val="0"/>
              <w:jc w:val="both"/>
              <w:rPr>
                <w:sz w:val="16"/>
                <w:szCs w:val="16"/>
              </w:rPr>
            </w:pPr>
            <w:r w:rsidRPr="00397E29">
              <w:rPr>
                <w:sz w:val="16"/>
                <w:szCs w:val="16"/>
              </w:rPr>
              <w:t>ул.1 Мая, д. 20</w:t>
            </w:r>
          </w:p>
        </w:tc>
        <w:tc>
          <w:tcPr>
            <w:tcW w:w="5018" w:type="dxa"/>
          </w:tcPr>
          <w:p w:rsidR="00842D1A" w:rsidRPr="00397E29" w:rsidRDefault="00842D1A" w:rsidP="00E34907">
            <w:pPr>
              <w:widowControl w:val="0"/>
              <w:jc w:val="both"/>
              <w:rPr>
                <w:b/>
                <w:bCs/>
                <w:sz w:val="16"/>
                <w:szCs w:val="16"/>
              </w:rPr>
            </w:pPr>
          </w:p>
        </w:tc>
      </w:tr>
      <w:tr w:rsidR="00842D1A" w:rsidRPr="00397E29" w:rsidTr="00842D1A">
        <w:tc>
          <w:tcPr>
            <w:tcW w:w="5011" w:type="dxa"/>
          </w:tcPr>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 xml:space="preserve">Глава городского поселения -  </w:t>
            </w:r>
          </w:p>
          <w:p w:rsidR="00842D1A" w:rsidRPr="00397E29" w:rsidRDefault="00842D1A" w:rsidP="00E34907">
            <w:pPr>
              <w:widowControl w:val="0"/>
              <w:jc w:val="both"/>
              <w:rPr>
                <w:sz w:val="16"/>
                <w:szCs w:val="16"/>
              </w:rPr>
            </w:pPr>
            <w:r w:rsidRPr="00397E29">
              <w:rPr>
                <w:sz w:val="16"/>
                <w:szCs w:val="16"/>
              </w:rPr>
              <w:t>город Павловск</w:t>
            </w:r>
          </w:p>
          <w:p w:rsidR="00842D1A" w:rsidRPr="00397E29" w:rsidRDefault="00842D1A" w:rsidP="00E34907">
            <w:pPr>
              <w:widowControl w:val="0"/>
              <w:jc w:val="both"/>
              <w:rPr>
                <w:sz w:val="16"/>
                <w:szCs w:val="16"/>
              </w:rPr>
            </w:pPr>
            <w:r w:rsidRPr="00397E29">
              <w:rPr>
                <w:sz w:val="16"/>
                <w:szCs w:val="16"/>
              </w:rPr>
              <w:t>_____________________В.А. Щербаков</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«____»____________ 2019г.</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 xml:space="preserve">М.П.                                                                                                                                 </w:t>
            </w:r>
          </w:p>
        </w:tc>
        <w:tc>
          <w:tcPr>
            <w:tcW w:w="5018" w:type="dxa"/>
          </w:tcPr>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lang w:val="en-US"/>
              </w:rPr>
            </w:pPr>
            <w:r w:rsidRPr="00397E29">
              <w:rPr>
                <w:sz w:val="16"/>
                <w:szCs w:val="16"/>
              </w:rPr>
              <w:t>__________________ /____________/</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«____»____________ 2019г.</w:t>
            </w:r>
          </w:p>
          <w:p w:rsidR="00842D1A" w:rsidRPr="00397E29" w:rsidRDefault="00842D1A" w:rsidP="00E34907">
            <w:pPr>
              <w:widowControl w:val="0"/>
              <w:jc w:val="both"/>
              <w:rPr>
                <w:sz w:val="16"/>
                <w:szCs w:val="16"/>
                <w:lang w:val="en-US"/>
              </w:rPr>
            </w:pPr>
          </w:p>
          <w:p w:rsidR="00842D1A" w:rsidRPr="00397E29" w:rsidRDefault="00842D1A" w:rsidP="00E34907">
            <w:pPr>
              <w:widowControl w:val="0"/>
              <w:jc w:val="both"/>
              <w:rPr>
                <w:sz w:val="16"/>
                <w:szCs w:val="16"/>
              </w:rPr>
            </w:pPr>
            <w:r w:rsidRPr="00397E29">
              <w:rPr>
                <w:sz w:val="16"/>
                <w:szCs w:val="16"/>
              </w:rPr>
              <w:t>М.П.</w:t>
            </w:r>
          </w:p>
        </w:tc>
      </w:tr>
    </w:tbl>
    <w:p w:rsidR="00842D1A" w:rsidRPr="00397E29" w:rsidRDefault="00842D1A" w:rsidP="00E34907">
      <w:pPr>
        <w:widowControl w:val="0"/>
        <w:jc w:val="both"/>
        <w:rPr>
          <w:sz w:val="16"/>
          <w:szCs w:val="16"/>
          <w:highlight w:val="yellow"/>
        </w:rPr>
      </w:pPr>
    </w:p>
    <w:p w:rsidR="00842D1A" w:rsidRPr="00397E29" w:rsidRDefault="00842D1A" w:rsidP="00E34907">
      <w:pPr>
        <w:widowControl w:val="0"/>
        <w:jc w:val="both"/>
        <w:rPr>
          <w:sz w:val="16"/>
          <w:szCs w:val="16"/>
        </w:rPr>
      </w:pPr>
      <w:r w:rsidRPr="00397E29">
        <w:rPr>
          <w:sz w:val="16"/>
          <w:szCs w:val="16"/>
        </w:rPr>
        <w:t>Приложение 1</w:t>
      </w:r>
    </w:p>
    <w:p w:rsidR="00842D1A" w:rsidRPr="00397E29" w:rsidRDefault="00842D1A" w:rsidP="00E34907">
      <w:pPr>
        <w:widowControl w:val="0"/>
        <w:jc w:val="both"/>
        <w:rPr>
          <w:sz w:val="16"/>
          <w:szCs w:val="16"/>
        </w:rPr>
      </w:pPr>
      <w:r w:rsidRPr="00397E29">
        <w:rPr>
          <w:sz w:val="16"/>
          <w:szCs w:val="16"/>
        </w:rPr>
        <w:t xml:space="preserve">к договору аренды земельного участка </w:t>
      </w:r>
    </w:p>
    <w:p w:rsidR="00842D1A" w:rsidRPr="00397E29" w:rsidRDefault="00842D1A" w:rsidP="00E34907">
      <w:pPr>
        <w:pStyle w:val="5"/>
        <w:widowControl w:val="0"/>
        <w:spacing w:before="0" w:after="0"/>
        <w:jc w:val="both"/>
        <w:rPr>
          <w:sz w:val="16"/>
          <w:szCs w:val="16"/>
        </w:rPr>
      </w:pPr>
    </w:p>
    <w:p w:rsidR="00842D1A" w:rsidRPr="00397E29" w:rsidRDefault="00842D1A" w:rsidP="00E34907">
      <w:pPr>
        <w:pStyle w:val="5"/>
        <w:widowControl w:val="0"/>
        <w:spacing w:before="0" w:after="0"/>
        <w:jc w:val="both"/>
        <w:rPr>
          <w:sz w:val="16"/>
          <w:szCs w:val="16"/>
        </w:rPr>
      </w:pPr>
      <w:r w:rsidRPr="00397E29">
        <w:rPr>
          <w:sz w:val="16"/>
          <w:szCs w:val="16"/>
        </w:rPr>
        <w:t>А К Т</w:t>
      </w:r>
    </w:p>
    <w:p w:rsidR="00842D1A" w:rsidRPr="00397E29" w:rsidRDefault="00842D1A" w:rsidP="00E34907">
      <w:pPr>
        <w:widowControl w:val="0"/>
        <w:jc w:val="both"/>
        <w:rPr>
          <w:sz w:val="16"/>
          <w:szCs w:val="16"/>
        </w:rPr>
      </w:pPr>
      <w:r w:rsidRPr="00397E29">
        <w:rPr>
          <w:sz w:val="16"/>
          <w:szCs w:val="16"/>
        </w:rPr>
        <w:t>приёма-передачи земельного участка</w:t>
      </w:r>
    </w:p>
    <w:p w:rsidR="00842D1A" w:rsidRPr="00397E29" w:rsidRDefault="00842D1A" w:rsidP="00E34907">
      <w:pPr>
        <w:widowControl w:val="0"/>
        <w:jc w:val="both"/>
        <w:rPr>
          <w:sz w:val="16"/>
          <w:szCs w:val="16"/>
        </w:rPr>
      </w:pPr>
      <w:r w:rsidRPr="00397E29">
        <w:rPr>
          <w:sz w:val="16"/>
          <w:szCs w:val="16"/>
        </w:rPr>
        <w:t>Воронежская область город Павловск</w:t>
      </w:r>
    </w:p>
    <w:p w:rsidR="00842D1A" w:rsidRPr="00397E29" w:rsidRDefault="00842D1A" w:rsidP="00E34907">
      <w:pPr>
        <w:widowControl w:val="0"/>
        <w:jc w:val="both"/>
        <w:rPr>
          <w:b/>
          <w:sz w:val="16"/>
          <w:szCs w:val="16"/>
        </w:rPr>
      </w:pPr>
      <w:r w:rsidRPr="00397E29">
        <w:rPr>
          <w:sz w:val="16"/>
          <w:szCs w:val="16"/>
        </w:rPr>
        <w:t>(дата)</w:t>
      </w:r>
    </w:p>
    <w:p w:rsidR="00842D1A" w:rsidRPr="00397E29" w:rsidRDefault="00842D1A" w:rsidP="00E34907">
      <w:pPr>
        <w:widowControl w:val="0"/>
        <w:jc w:val="both"/>
        <w:rPr>
          <w:b/>
          <w:sz w:val="16"/>
          <w:szCs w:val="16"/>
        </w:rPr>
      </w:pPr>
    </w:p>
    <w:p w:rsidR="00842D1A" w:rsidRPr="00397E29" w:rsidRDefault="00842D1A" w:rsidP="00E34907">
      <w:pPr>
        <w:widowControl w:val="0"/>
        <w:jc w:val="both"/>
        <w:rPr>
          <w:sz w:val="16"/>
          <w:szCs w:val="16"/>
        </w:rPr>
      </w:pPr>
      <w:r w:rsidRPr="00397E29">
        <w:rPr>
          <w:sz w:val="16"/>
          <w:szCs w:val="16"/>
        </w:rPr>
        <w:t xml:space="preserve">        </w:t>
      </w:r>
      <w:r w:rsidRPr="00397E29">
        <w:rPr>
          <w:sz w:val="16"/>
          <w:szCs w:val="16"/>
        </w:rPr>
        <w:tab/>
        <w:t xml:space="preserve">Администрация городского поселения – город Павловск Павловского муниципального района Воронежской области, именуемая в дальнейшем «Арендодатель», в лице главы городского поселения – город Павловск Павловского муниципального района Воронежской области Щербакова Вячеслава Алексеевича, действующего на основании Устава городского поселения – город Павловск, постановления администрации городского поселения - город Павловск Павловского муниципального района Воронежской области от 14.09.2018 г. № 450 "О вступлении в должность главы городского поселения - город Павловск Павловского муниципального района Воронежской области", с одной стороны, и </w:t>
      </w:r>
      <w:r w:rsidRPr="00397E29">
        <w:rPr>
          <w:spacing w:val="-2"/>
          <w:sz w:val="16"/>
          <w:szCs w:val="16"/>
        </w:rPr>
        <w:t>_____________________, в лице _____________________, действующего на основании ________________________________</w:t>
      </w:r>
      <w:r w:rsidRPr="00397E29">
        <w:rPr>
          <w:sz w:val="16"/>
          <w:szCs w:val="16"/>
        </w:rPr>
        <w:t xml:space="preserve">, </w:t>
      </w:r>
      <w:r w:rsidRPr="00397E29">
        <w:rPr>
          <w:spacing w:val="-2"/>
          <w:sz w:val="16"/>
          <w:szCs w:val="16"/>
        </w:rPr>
        <w:t xml:space="preserve">именуемое (ый) в дальнейшем "Арендатор" </w:t>
      </w:r>
      <w:r w:rsidRPr="00397E29">
        <w:rPr>
          <w:sz w:val="16"/>
          <w:szCs w:val="16"/>
        </w:rPr>
        <w:t xml:space="preserve">с другой стороны, </w:t>
      </w:r>
      <w:r w:rsidRPr="00397E29">
        <w:rPr>
          <w:sz w:val="16"/>
          <w:szCs w:val="16"/>
        </w:rPr>
        <w:t>совместно именуемые "Стороны", составили настоящий акт о нижеследующем</w:t>
      </w:r>
    </w:p>
    <w:p w:rsidR="00842D1A" w:rsidRPr="00397E29" w:rsidRDefault="00842D1A" w:rsidP="00E34907">
      <w:pPr>
        <w:widowControl w:val="0"/>
        <w:jc w:val="both"/>
        <w:rPr>
          <w:b/>
          <w:sz w:val="16"/>
          <w:szCs w:val="16"/>
        </w:rPr>
      </w:pPr>
      <w:r w:rsidRPr="00397E29">
        <w:rPr>
          <w:sz w:val="16"/>
          <w:szCs w:val="16"/>
        </w:rPr>
        <w:t xml:space="preserve">  </w:t>
      </w:r>
      <w:r w:rsidRPr="00397E29">
        <w:rPr>
          <w:sz w:val="16"/>
          <w:szCs w:val="16"/>
        </w:rPr>
        <w:tab/>
        <w:t xml:space="preserve">1.Арендодатель передает, а Арендатор принимает в пользование на условиях аренды земельный участок </w:t>
      </w:r>
      <w:r w:rsidRPr="00397E29">
        <w:rPr>
          <w:rFonts w:eastAsia="Calibri"/>
          <w:bCs/>
          <w:sz w:val="16"/>
          <w:szCs w:val="16"/>
          <w:lang w:eastAsia="en-US"/>
        </w:rPr>
        <w:t>с кадастровым номером _____</w:t>
      </w:r>
      <w:r w:rsidRPr="00397E29">
        <w:rPr>
          <w:rFonts w:eastAsia="Calibri"/>
          <w:b/>
          <w:bCs/>
          <w:sz w:val="16"/>
          <w:szCs w:val="16"/>
          <w:lang w:eastAsia="en-US"/>
        </w:rPr>
        <w:t>,</w:t>
      </w:r>
      <w:r w:rsidRPr="00397E29">
        <w:rPr>
          <w:rFonts w:eastAsia="Calibri"/>
          <w:bCs/>
          <w:sz w:val="16"/>
          <w:szCs w:val="16"/>
          <w:lang w:eastAsia="en-US"/>
        </w:rPr>
        <w:t xml:space="preserve"> общей площадью ________ кв. м</w:t>
      </w:r>
      <w:r w:rsidRPr="00397E29">
        <w:rPr>
          <w:rFonts w:eastAsia="Calibri"/>
          <w:b/>
          <w:bCs/>
          <w:sz w:val="16"/>
          <w:szCs w:val="16"/>
          <w:lang w:eastAsia="en-US"/>
        </w:rPr>
        <w:t>.,</w:t>
      </w:r>
      <w:r w:rsidRPr="00397E29">
        <w:rPr>
          <w:rFonts w:eastAsia="Calibri"/>
          <w:bCs/>
          <w:sz w:val="16"/>
          <w:szCs w:val="16"/>
          <w:lang w:eastAsia="en-US"/>
        </w:rPr>
        <w:t xml:space="preserve"> </w:t>
      </w:r>
      <w:r w:rsidRPr="00397E29">
        <w:rPr>
          <w:sz w:val="16"/>
          <w:szCs w:val="16"/>
        </w:rPr>
        <w:t>из категории земель - ______________________,</w:t>
      </w:r>
      <w:r w:rsidRPr="00397E29">
        <w:rPr>
          <w:b/>
          <w:sz w:val="16"/>
          <w:szCs w:val="16"/>
        </w:rPr>
        <w:t xml:space="preserve"> </w:t>
      </w:r>
      <w:r w:rsidRPr="00397E29">
        <w:rPr>
          <w:sz w:val="16"/>
          <w:szCs w:val="16"/>
        </w:rPr>
        <w:t>разрешенное использование:</w:t>
      </w:r>
      <w:r w:rsidRPr="00397E29">
        <w:rPr>
          <w:b/>
          <w:sz w:val="16"/>
          <w:szCs w:val="16"/>
        </w:rPr>
        <w:t xml:space="preserve"> ___________,</w:t>
      </w:r>
      <w:r w:rsidRPr="00397E29">
        <w:rPr>
          <w:sz w:val="16"/>
          <w:szCs w:val="16"/>
        </w:rPr>
        <w:t xml:space="preserve"> расположенный по адресу: _____________________ именуемый в дальнейшем </w:t>
      </w:r>
      <w:r w:rsidRPr="00397E29">
        <w:rPr>
          <w:b/>
          <w:sz w:val="16"/>
          <w:szCs w:val="16"/>
        </w:rPr>
        <w:t>"</w:t>
      </w:r>
      <w:r w:rsidRPr="00397E29">
        <w:rPr>
          <w:sz w:val="16"/>
          <w:szCs w:val="16"/>
        </w:rPr>
        <w:t>Участок</w:t>
      </w:r>
      <w:r w:rsidRPr="00397E29">
        <w:rPr>
          <w:b/>
          <w:sz w:val="16"/>
          <w:szCs w:val="16"/>
        </w:rPr>
        <w:t>"</w:t>
      </w:r>
    </w:p>
    <w:p w:rsidR="00842D1A" w:rsidRPr="00397E29" w:rsidRDefault="00842D1A" w:rsidP="00E34907">
      <w:pPr>
        <w:pStyle w:val="afa"/>
        <w:widowControl w:val="0"/>
        <w:ind w:firstLine="0"/>
        <w:rPr>
          <w:rFonts w:eastAsia="Calibri"/>
          <w:b/>
          <w:sz w:val="16"/>
          <w:szCs w:val="16"/>
          <w:lang w:eastAsia="en-US"/>
        </w:rPr>
      </w:pPr>
      <w:r w:rsidRPr="00397E29">
        <w:rPr>
          <w:sz w:val="16"/>
          <w:szCs w:val="16"/>
          <w:shd w:val="clear" w:color="auto" w:fill="FFFFFF"/>
        </w:rPr>
        <w:t>2.Арендатор удовлетворен качественным состоянием данного земельного участка, установленного путем его осмотра перед подписанием данного акта, и не обнаружил при осмотре каких-либо дефектов и недостатков, о которых ему не сообщил Арендодатель. Состояние участка полностью соответствуют условиям вышеуказанного Договора. </w:t>
      </w:r>
      <w:r w:rsidRPr="00397E29">
        <w:rPr>
          <w:sz w:val="16"/>
          <w:szCs w:val="16"/>
        </w:rPr>
        <w:br/>
        <w:t xml:space="preserve">   </w:t>
      </w:r>
      <w:r w:rsidRPr="00397E29">
        <w:rPr>
          <w:sz w:val="16"/>
          <w:szCs w:val="16"/>
        </w:rPr>
        <w:tab/>
        <w:t>3.</w:t>
      </w:r>
      <w:r w:rsidRPr="00397E29">
        <w:rPr>
          <w:rFonts w:eastAsia="Calibri"/>
          <w:sz w:val="16"/>
          <w:szCs w:val="16"/>
          <w:lang w:eastAsia="en-US"/>
        </w:rPr>
        <w:t xml:space="preserve"> Стороны претензии  друг к другу не имеют.</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Участок передал:</w:t>
      </w:r>
    </w:p>
    <w:p w:rsidR="00842D1A" w:rsidRPr="00397E29" w:rsidRDefault="00842D1A" w:rsidP="00E34907">
      <w:pPr>
        <w:widowControl w:val="0"/>
        <w:jc w:val="both"/>
        <w:rPr>
          <w:sz w:val="16"/>
          <w:szCs w:val="16"/>
        </w:rPr>
      </w:pPr>
    </w:p>
    <w:p w:rsidR="00842D1A" w:rsidRPr="00397E29" w:rsidRDefault="00842D1A" w:rsidP="00E34907">
      <w:pPr>
        <w:widowControl w:val="0"/>
        <w:jc w:val="both"/>
        <w:rPr>
          <w:rFonts w:eastAsia="Arial Unicode MS"/>
          <w:sz w:val="16"/>
          <w:szCs w:val="16"/>
        </w:rPr>
      </w:pPr>
      <w:r w:rsidRPr="00397E29">
        <w:rPr>
          <w:sz w:val="16"/>
          <w:szCs w:val="16"/>
        </w:rPr>
        <w:t xml:space="preserve">Арендодатель  </w:t>
      </w:r>
    </w:p>
    <w:p w:rsidR="00842D1A" w:rsidRPr="00397E29" w:rsidRDefault="00842D1A" w:rsidP="00E34907">
      <w:pPr>
        <w:widowControl w:val="0"/>
        <w:jc w:val="both"/>
        <w:rPr>
          <w:sz w:val="16"/>
          <w:szCs w:val="16"/>
        </w:rPr>
      </w:pPr>
      <w:r w:rsidRPr="00397E29">
        <w:rPr>
          <w:sz w:val="16"/>
          <w:szCs w:val="16"/>
        </w:rPr>
        <w:t>Глава городского поселения –</w:t>
      </w:r>
    </w:p>
    <w:p w:rsidR="00842D1A" w:rsidRPr="00397E29" w:rsidRDefault="00842D1A" w:rsidP="00E34907">
      <w:pPr>
        <w:widowControl w:val="0"/>
        <w:jc w:val="both"/>
        <w:rPr>
          <w:sz w:val="16"/>
          <w:szCs w:val="16"/>
        </w:rPr>
      </w:pPr>
      <w:r w:rsidRPr="00397E29">
        <w:rPr>
          <w:sz w:val="16"/>
          <w:szCs w:val="16"/>
        </w:rPr>
        <w:t>город Павловск</w:t>
      </w:r>
      <w:r w:rsidRPr="00397E29">
        <w:rPr>
          <w:sz w:val="16"/>
          <w:szCs w:val="16"/>
        </w:rPr>
        <w:tab/>
      </w:r>
      <w:r w:rsidRPr="00397E29">
        <w:rPr>
          <w:sz w:val="16"/>
          <w:szCs w:val="16"/>
        </w:rPr>
        <w:tab/>
        <w:t xml:space="preserve">                                                  </w:t>
      </w:r>
    </w:p>
    <w:p w:rsidR="00842D1A" w:rsidRPr="00397E29" w:rsidRDefault="00842D1A" w:rsidP="00E34907">
      <w:pPr>
        <w:widowControl w:val="0"/>
        <w:jc w:val="both"/>
        <w:rPr>
          <w:sz w:val="16"/>
          <w:szCs w:val="16"/>
        </w:rPr>
      </w:pPr>
      <w:r w:rsidRPr="00397E29">
        <w:rPr>
          <w:sz w:val="16"/>
          <w:szCs w:val="16"/>
        </w:rPr>
        <w:t xml:space="preserve">                                        В.А. Щербаков</w:t>
      </w:r>
    </w:p>
    <w:p w:rsidR="00842D1A" w:rsidRPr="00397E29" w:rsidRDefault="00842D1A" w:rsidP="00E34907">
      <w:pPr>
        <w:widowControl w:val="0"/>
        <w:jc w:val="both"/>
        <w:rPr>
          <w:sz w:val="16"/>
          <w:szCs w:val="16"/>
        </w:rPr>
      </w:pPr>
      <w:r w:rsidRPr="00397E29">
        <w:rPr>
          <w:sz w:val="16"/>
          <w:szCs w:val="16"/>
        </w:rPr>
        <w:t>Участок принял:</w:t>
      </w:r>
    </w:p>
    <w:p w:rsidR="00842D1A" w:rsidRPr="00397E29" w:rsidRDefault="00842D1A" w:rsidP="00E34907">
      <w:pPr>
        <w:widowControl w:val="0"/>
        <w:jc w:val="both"/>
        <w:rPr>
          <w:sz w:val="16"/>
          <w:szCs w:val="16"/>
        </w:rPr>
      </w:pPr>
    </w:p>
    <w:p w:rsidR="00842D1A" w:rsidRPr="00397E29" w:rsidRDefault="00842D1A" w:rsidP="00E34907">
      <w:pPr>
        <w:widowControl w:val="0"/>
        <w:jc w:val="both"/>
        <w:rPr>
          <w:sz w:val="16"/>
          <w:szCs w:val="16"/>
        </w:rPr>
      </w:pPr>
      <w:r w:rsidRPr="00397E29">
        <w:rPr>
          <w:sz w:val="16"/>
          <w:szCs w:val="16"/>
        </w:rPr>
        <w:t xml:space="preserve">Арендатор </w:t>
      </w:r>
    </w:p>
    <w:p w:rsidR="00457098" w:rsidRPr="00397E29" w:rsidRDefault="00457098" w:rsidP="00E34907">
      <w:pPr>
        <w:widowControl w:val="0"/>
        <w:jc w:val="both"/>
        <w:rPr>
          <w:sz w:val="16"/>
          <w:szCs w:val="16"/>
        </w:rPr>
      </w:pPr>
    </w:p>
    <w:p w:rsidR="00457098" w:rsidRPr="00397E29" w:rsidRDefault="00457098" w:rsidP="00E34907">
      <w:pPr>
        <w:widowControl w:val="0"/>
        <w:jc w:val="both"/>
        <w:rPr>
          <w:sz w:val="16"/>
          <w:szCs w:val="16"/>
        </w:rPr>
      </w:pPr>
    </w:p>
    <w:tbl>
      <w:tblPr>
        <w:tblStyle w:val="af3"/>
        <w:tblW w:w="0" w:type="auto"/>
        <w:shd w:val="clear" w:color="auto" w:fill="BFBFBF" w:themeFill="background1" w:themeFillShade="BF"/>
        <w:tblLook w:val="04A0" w:firstRow="1" w:lastRow="0" w:firstColumn="1" w:lastColumn="0" w:noHBand="0" w:noVBand="1"/>
      </w:tblPr>
      <w:tblGrid>
        <w:gridCol w:w="4600"/>
      </w:tblGrid>
      <w:tr w:rsidR="00457098" w:rsidRPr="00397E29" w:rsidTr="00457098">
        <w:tc>
          <w:tcPr>
            <w:tcW w:w="4826" w:type="dxa"/>
            <w:shd w:val="clear" w:color="auto" w:fill="BFBFBF" w:themeFill="background1" w:themeFillShade="BF"/>
          </w:tcPr>
          <w:p w:rsidR="00457098" w:rsidRPr="00397E29" w:rsidRDefault="00457098" w:rsidP="00E34907">
            <w:pPr>
              <w:widowControl w:val="0"/>
              <w:jc w:val="both"/>
              <w:rPr>
                <w:b/>
              </w:rPr>
            </w:pPr>
            <w:r w:rsidRPr="00397E29">
              <w:rPr>
                <w:b/>
              </w:rPr>
              <w:t>Александровское сельское поселение</w:t>
            </w:r>
          </w:p>
        </w:tc>
      </w:tr>
    </w:tbl>
    <w:p w:rsidR="00457098" w:rsidRPr="00397E29" w:rsidRDefault="00457098" w:rsidP="00E34907">
      <w:pPr>
        <w:widowControl w:val="0"/>
        <w:jc w:val="both"/>
        <w:rPr>
          <w:sz w:val="16"/>
          <w:szCs w:val="16"/>
        </w:rPr>
      </w:pPr>
    </w:p>
    <w:p w:rsidR="00B93286" w:rsidRPr="00397E29" w:rsidRDefault="00B93286" w:rsidP="00E34907">
      <w:pPr>
        <w:widowControl w:val="0"/>
        <w:jc w:val="center"/>
        <w:rPr>
          <w:b/>
          <w:sz w:val="16"/>
          <w:szCs w:val="16"/>
          <w:u w:val="single"/>
        </w:rPr>
      </w:pPr>
      <w:r w:rsidRPr="00397E29">
        <w:rPr>
          <w:b/>
          <w:sz w:val="16"/>
          <w:szCs w:val="16"/>
        </w:rPr>
        <w:t>СОВЕТ</w:t>
      </w:r>
    </w:p>
    <w:p w:rsidR="00B93286" w:rsidRPr="00397E29" w:rsidRDefault="00B93286" w:rsidP="00E34907">
      <w:pPr>
        <w:widowControl w:val="0"/>
        <w:jc w:val="center"/>
        <w:rPr>
          <w:b/>
          <w:sz w:val="16"/>
          <w:szCs w:val="16"/>
        </w:rPr>
      </w:pPr>
      <w:r w:rsidRPr="00397E29">
        <w:rPr>
          <w:b/>
          <w:sz w:val="16"/>
          <w:szCs w:val="16"/>
        </w:rPr>
        <w:t>НАРОДНЫХ ДЕПУТАТОВ</w:t>
      </w:r>
    </w:p>
    <w:p w:rsidR="00B93286" w:rsidRPr="00397E29" w:rsidRDefault="00B93286" w:rsidP="00E34907">
      <w:pPr>
        <w:widowControl w:val="0"/>
        <w:jc w:val="center"/>
        <w:rPr>
          <w:b/>
          <w:sz w:val="16"/>
          <w:szCs w:val="16"/>
        </w:rPr>
      </w:pPr>
      <w:r w:rsidRPr="00397E29">
        <w:rPr>
          <w:b/>
          <w:sz w:val="16"/>
          <w:szCs w:val="16"/>
        </w:rPr>
        <w:t>АЛЕКСАНДРОВСКОГО СЕЛЬСКОГО ПОСЕЛЕНИЯ</w:t>
      </w:r>
    </w:p>
    <w:p w:rsidR="00B93286" w:rsidRPr="00397E29" w:rsidRDefault="00B93286" w:rsidP="00E34907">
      <w:pPr>
        <w:widowControl w:val="0"/>
        <w:jc w:val="center"/>
        <w:rPr>
          <w:b/>
          <w:sz w:val="16"/>
          <w:szCs w:val="16"/>
        </w:rPr>
      </w:pPr>
      <w:r w:rsidRPr="00397E29">
        <w:rPr>
          <w:b/>
          <w:sz w:val="16"/>
          <w:szCs w:val="16"/>
        </w:rPr>
        <w:t>ПАВЛОВСКОГО МУНИЦИПАЛЬНОГО РАЙОНА</w:t>
      </w:r>
    </w:p>
    <w:p w:rsidR="00B93286" w:rsidRPr="00397E29" w:rsidRDefault="00B93286" w:rsidP="00E34907">
      <w:pPr>
        <w:widowControl w:val="0"/>
        <w:jc w:val="center"/>
        <w:rPr>
          <w:b/>
          <w:sz w:val="16"/>
          <w:szCs w:val="16"/>
        </w:rPr>
      </w:pPr>
      <w:r w:rsidRPr="00397E29">
        <w:rPr>
          <w:b/>
          <w:sz w:val="16"/>
          <w:szCs w:val="16"/>
        </w:rPr>
        <w:t>ВОРОНЕЖСКОЙ ОБЛАСТИ</w:t>
      </w:r>
    </w:p>
    <w:p w:rsidR="00B93286" w:rsidRPr="00397E29" w:rsidRDefault="00B93286" w:rsidP="00E34907">
      <w:pPr>
        <w:widowControl w:val="0"/>
        <w:jc w:val="center"/>
        <w:rPr>
          <w:b/>
          <w:sz w:val="16"/>
          <w:szCs w:val="16"/>
        </w:rPr>
      </w:pPr>
    </w:p>
    <w:p w:rsidR="00B93286" w:rsidRPr="00397E29" w:rsidRDefault="00B93286" w:rsidP="00E34907">
      <w:pPr>
        <w:widowControl w:val="0"/>
        <w:jc w:val="center"/>
        <w:rPr>
          <w:sz w:val="16"/>
          <w:szCs w:val="16"/>
        </w:rPr>
      </w:pPr>
      <w:r w:rsidRPr="00397E29">
        <w:rPr>
          <w:b/>
          <w:sz w:val="16"/>
          <w:szCs w:val="16"/>
        </w:rPr>
        <w:t>Р Е Ш Е Н И Е</w:t>
      </w:r>
    </w:p>
    <w:p w:rsidR="00B93286" w:rsidRPr="00397E29" w:rsidRDefault="00B93286" w:rsidP="00E34907">
      <w:pPr>
        <w:widowControl w:val="0"/>
        <w:jc w:val="both"/>
        <w:rPr>
          <w:sz w:val="16"/>
          <w:szCs w:val="16"/>
        </w:rPr>
      </w:pPr>
    </w:p>
    <w:p w:rsidR="00B93286" w:rsidRPr="00397E29" w:rsidRDefault="00B93286" w:rsidP="00E34907">
      <w:pPr>
        <w:widowControl w:val="0"/>
        <w:jc w:val="both"/>
        <w:rPr>
          <w:sz w:val="16"/>
          <w:szCs w:val="16"/>
          <w:u w:val="single"/>
        </w:rPr>
      </w:pPr>
      <w:r w:rsidRPr="00397E29">
        <w:rPr>
          <w:sz w:val="16"/>
          <w:szCs w:val="16"/>
          <w:u w:val="single"/>
        </w:rPr>
        <w:t xml:space="preserve">от 26.04. 2019  № 251    </w:t>
      </w:r>
    </w:p>
    <w:p w:rsidR="00B93286" w:rsidRPr="00397E29" w:rsidRDefault="00B93286" w:rsidP="00E34907">
      <w:pPr>
        <w:widowControl w:val="0"/>
        <w:jc w:val="both"/>
        <w:rPr>
          <w:sz w:val="16"/>
          <w:szCs w:val="16"/>
        </w:rPr>
      </w:pPr>
      <w:r w:rsidRPr="00397E29">
        <w:rPr>
          <w:sz w:val="16"/>
          <w:szCs w:val="16"/>
        </w:rPr>
        <w:t xml:space="preserve">с. Александровка </w:t>
      </w:r>
    </w:p>
    <w:p w:rsidR="00B93286" w:rsidRPr="00397E29" w:rsidRDefault="00B93286" w:rsidP="00E34907">
      <w:pPr>
        <w:widowControl w:val="0"/>
        <w:jc w:val="both"/>
        <w:rPr>
          <w:sz w:val="16"/>
          <w:szCs w:val="16"/>
        </w:rPr>
      </w:pPr>
    </w:p>
    <w:p w:rsidR="00B93286" w:rsidRPr="00397E29" w:rsidRDefault="00B93286" w:rsidP="00E34907">
      <w:pPr>
        <w:widowControl w:val="0"/>
        <w:jc w:val="both"/>
        <w:rPr>
          <w:sz w:val="16"/>
          <w:szCs w:val="16"/>
        </w:rPr>
      </w:pPr>
      <w:r w:rsidRPr="00397E29">
        <w:rPr>
          <w:sz w:val="16"/>
          <w:szCs w:val="16"/>
        </w:rPr>
        <w:t>Об исполнении бюджета Александровского</w:t>
      </w:r>
    </w:p>
    <w:p w:rsidR="00B93286" w:rsidRPr="00397E29" w:rsidRDefault="00B93286" w:rsidP="00E34907">
      <w:pPr>
        <w:widowControl w:val="0"/>
        <w:jc w:val="both"/>
        <w:rPr>
          <w:sz w:val="16"/>
          <w:szCs w:val="16"/>
        </w:rPr>
      </w:pPr>
      <w:r w:rsidRPr="00397E29">
        <w:rPr>
          <w:sz w:val="16"/>
          <w:szCs w:val="16"/>
        </w:rPr>
        <w:t>сельского поселения за 2018 год</w:t>
      </w:r>
    </w:p>
    <w:p w:rsidR="00B93286" w:rsidRPr="00397E29" w:rsidRDefault="00B93286" w:rsidP="00E34907">
      <w:pPr>
        <w:widowControl w:val="0"/>
        <w:jc w:val="both"/>
        <w:rPr>
          <w:sz w:val="16"/>
          <w:szCs w:val="16"/>
        </w:rPr>
      </w:pPr>
    </w:p>
    <w:p w:rsidR="00B93286" w:rsidRPr="00397E29" w:rsidRDefault="00B93286" w:rsidP="00E34907">
      <w:pPr>
        <w:widowControl w:val="0"/>
        <w:jc w:val="both"/>
        <w:rPr>
          <w:sz w:val="16"/>
          <w:szCs w:val="16"/>
        </w:rPr>
      </w:pPr>
      <w:r w:rsidRPr="00397E29">
        <w:rPr>
          <w:sz w:val="16"/>
          <w:szCs w:val="16"/>
        </w:rPr>
        <w:tab/>
        <w:t>В соответствии  со ст. 264.2 Бюджетного кодекса РФ, Федеральным законом от 06.10.2003г. № 131 «Об общих принципах организации местного самоуправления в Российской Федерации», ст. 55 Устава Александровского сельского поселения, Положением о бюджетном процессе в Александровском сельском поселении, утвержденным решением Совета народных депутатов Александровского сельского поселения от 25.12.2014 № 321, Совет народных депутатов Александровского сельского поселения</w:t>
      </w:r>
    </w:p>
    <w:p w:rsidR="00B93286" w:rsidRPr="00397E29" w:rsidRDefault="00B93286" w:rsidP="00E34907">
      <w:pPr>
        <w:widowControl w:val="0"/>
        <w:jc w:val="both"/>
        <w:rPr>
          <w:sz w:val="16"/>
          <w:szCs w:val="16"/>
        </w:rPr>
      </w:pPr>
    </w:p>
    <w:p w:rsidR="00B93286" w:rsidRPr="00397E29" w:rsidRDefault="00B93286" w:rsidP="00E34907">
      <w:pPr>
        <w:widowControl w:val="0"/>
        <w:jc w:val="both"/>
        <w:rPr>
          <w:sz w:val="16"/>
          <w:szCs w:val="16"/>
        </w:rPr>
      </w:pPr>
      <w:r w:rsidRPr="00397E29">
        <w:rPr>
          <w:sz w:val="16"/>
          <w:szCs w:val="16"/>
        </w:rPr>
        <w:t>РЕШИЛ:</w:t>
      </w:r>
    </w:p>
    <w:p w:rsidR="00B93286" w:rsidRPr="00397E29" w:rsidRDefault="00B93286" w:rsidP="00E34907">
      <w:pPr>
        <w:widowControl w:val="0"/>
        <w:jc w:val="both"/>
        <w:rPr>
          <w:sz w:val="16"/>
          <w:szCs w:val="16"/>
        </w:rPr>
      </w:pPr>
    </w:p>
    <w:p w:rsidR="00B93286" w:rsidRPr="00397E29" w:rsidRDefault="00B93286" w:rsidP="00E34907">
      <w:pPr>
        <w:widowControl w:val="0"/>
        <w:jc w:val="both"/>
        <w:rPr>
          <w:sz w:val="16"/>
          <w:szCs w:val="16"/>
        </w:rPr>
      </w:pPr>
      <w:r w:rsidRPr="00397E29">
        <w:rPr>
          <w:sz w:val="16"/>
          <w:szCs w:val="16"/>
        </w:rPr>
        <w:t>1. Утвердить отчет об исполнении бюджета Александровского сельского поселения за 2018 год по доходам в сумме 4571,4 тыс. рублей и по расходам в сумме 4614,8 тыс. рублей с превышением расходов над доходами (дефицит бюджета Александровского сельского поселения) в сумме 43,4 тыс. рублей и со следующими показателями:</w:t>
      </w:r>
    </w:p>
    <w:p w:rsidR="00B93286" w:rsidRPr="00397E29" w:rsidRDefault="00B93286" w:rsidP="00E34907">
      <w:pPr>
        <w:widowControl w:val="0"/>
        <w:jc w:val="both"/>
        <w:rPr>
          <w:sz w:val="16"/>
          <w:szCs w:val="16"/>
        </w:rPr>
      </w:pPr>
      <w:r w:rsidRPr="00397E29">
        <w:rPr>
          <w:sz w:val="16"/>
          <w:szCs w:val="16"/>
        </w:rPr>
        <w:t xml:space="preserve"> </w:t>
      </w:r>
      <w:r w:rsidRPr="00397E29">
        <w:rPr>
          <w:sz w:val="16"/>
          <w:szCs w:val="16"/>
        </w:rPr>
        <w:tab/>
        <w:t>доходов бюджета Александровского сельского поселения по кодам классификации доходов бюджета за 2018 год согласно приложению  1 к настоящему решению;</w:t>
      </w:r>
    </w:p>
    <w:p w:rsidR="00B93286" w:rsidRPr="00397E29" w:rsidRDefault="00B93286" w:rsidP="00E34907">
      <w:pPr>
        <w:widowControl w:val="0"/>
        <w:jc w:val="both"/>
        <w:rPr>
          <w:sz w:val="16"/>
          <w:szCs w:val="16"/>
        </w:rPr>
      </w:pPr>
      <w:r w:rsidRPr="00397E29">
        <w:rPr>
          <w:sz w:val="16"/>
          <w:szCs w:val="16"/>
        </w:rPr>
        <w:tab/>
        <w:t>расходов бюджета Александровского сельского поселения по ведомственной структуре расходов бюджета сельского поселения за 2018 год согласно приложению  2 к настоящему решению;</w:t>
      </w:r>
    </w:p>
    <w:p w:rsidR="00B93286" w:rsidRPr="00397E29" w:rsidRDefault="00B93286" w:rsidP="00E34907">
      <w:pPr>
        <w:widowControl w:val="0"/>
        <w:jc w:val="both"/>
        <w:rPr>
          <w:sz w:val="16"/>
          <w:szCs w:val="16"/>
        </w:rPr>
      </w:pPr>
      <w:r w:rsidRPr="00397E29">
        <w:rPr>
          <w:sz w:val="16"/>
          <w:szCs w:val="16"/>
        </w:rPr>
        <w:tab/>
        <w:t>расходов бюджета Александровского сельского поселения по разделам и подразделам классификации расходов бюджетов Российской Федерации за 2018 год согласно приложению 3 к настоящему решению;</w:t>
      </w:r>
    </w:p>
    <w:p w:rsidR="00B93286" w:rsidRPr="00397E29" w:rsidRDefault="00B93286" w:rsidP="00E34907">
      <w:pPr>
        <w:widowControl w:val="0"/>
        <w:jc w:val="both"/>
        <w:rPr>
          <w:sz w:val="16"/>
          <w:szCs w:val="16"/>
        </w:rPr>
      </w:pPr>
      <w:r w:rsidRPr="00397E29">
        <w:rPr>
          <w:sz w:val="16"/>
          <w:szCs w:val="16"/>
        </w:rPr>
        <w:tab/>
        <w:t>расходов бюджета Александровского сельского поселения на реализацию муниципальных программ за 2018 год согласно приложению 4 к настоящему решению;</w:t>
      </w:r>
    </w:p>
    <w:p w:rsidR="00B93286" w:rsidRPr="00397E29" w:rsidRDefault="00B93286" w:rsidP="00E34907">
      <w:pPr>
        <w:widowControl w:val="0"/>
        <w:jc w:val="both"/>
        <w:rPr>
          <w:sz w:val="16"/>
          <w:szCs w:val="16"/>
        </w:rPr>
      </w:pPr>
      <w:r w:rsidRPr="00397E29">
        <w:rPr>
          <w:sz w:val="16"/>
          <w:szCs w:val="16"/>
        </w:rPr>
        <w:tab/>
        <w:t>источников финансирования дефицита бюджета Александровского сельского поселения по кодам классификации источников финансирования дефицитов бюджетов за 2018 год согласно приложению 5 к настоящему решению;</w:t>
      </w:r>
    </w:p>
    <w:p w:rsidR="00B93286" w:rsidRPr="00397E29" w:rsidRDefault="00B93286" w:rsidP="00E34907">
      <w:pPr>
        <w:widowControl w:val="0"/>
        <w:jc w:val="both"/>
        <w:rPr>
          <w:sz w:val="16"/>
          <w:szCs w:val="16"/>
        </w:rPr>
      </w:pPr>
      <w:r w:rsidRPr="00397E29">
        <w:rPr>
          <w:sz w:val="16"/>
          <w:szCs w:val="16"/>
        </w:rPr>
        <w:lastRenderedPageBreak/>
        <w:tab/>
        <w:t>2. Опубликовать настоящее решение в муниципальной газете «Павловский муниципальный вестник».</w:t>
      </w:r>
    </w:p>
    <w:p w:rsidR="00B93286" w:rsidRPr="00397E29" w:rsidRDefault="00B93286" w:rsidP="00E34907">
      <w:pPr>
        <w:widowControl w:val="0"/>
        <w:jc w:val="both"/>
        <w:rPr>
          <w:sz w:val="16"/>
          <w:szCs w:val="16"/>
        </w:rPr>
      </w:pPr>
    </w:p>
    <w:p w:rsidR="00B93286" w:rsidRPr="00397E29" w:rsidRDefault="00B93286" w:rsidP="00E34907">
      <w:pPr>
        <w:widowControl w:val="0"/>
        <w:jc w:val="both"/>
        <w:rPr>
          <w:sz w:val="16"/>
          <w:szCs w:val="16"/>
        </w:rPr>
      </w:pPr>
      <w:r w:rsidRPr="00397E29">
        <w:rPr>
          <w:sz w:val="16"/>
          <w:szCs w:val="16"/>
        </w:rPr>
        <w:t>Глава      Александровского      сельского</w:t>
      </w:r>
    </w:p>
    <w:p w:rsidR="00B93286" w:rsidRPr="00397E29" w:rsidRDefault="00B93286" w:rsidP="00E34907">
      <w:pPr>
        <w:widowControl w:val="0"/>
        <w:jc w:val="both"/>
        <w:rPr>
          <w:sz w:val="16"/>
          <w:szCs w:val="16"/>
        </w:rPr>
      </w:pPr>
      <w:r w:rsidRPr="00397E29">
        <w:rPr>
          <w:sz w:val="16"/>
          <w:szCs w:val="16"/>
        </w:rPr>
        <w:t xml:space="preserve">поселения Павловского муниципального </w:t>
      </w:r>
    </w:p>
    <w:p w:rsidR="00B93286" w:rsidRPr="00397E29" w:rsidRDefault="00B93286" w:rsidP="00E34907">
      <w:pPr>
        <w:widowControl w:val="0"/>
        <w:jc w:val="both"/>
        <w:rPr>
          <w:sz w:val="16"/>
          <w:szCs w:val="16"/>
        </w:rPr>
      </w:pPr>
      <w:r w:rsidRPr="00397E29">
        <w:rPr>
          <w:sz w:val="16"/>
          <w:szCs w:val="16"/>
        </w:rPr>
        <w:t xml:space="preserve">района Воронежской области  </w:t>
      </w:r>
    </w:p>
    <w:p w:rsidR="00B93286" w:rsidRPr="00397E29" w:rsidRDefault="00B93286" w:rsidP="00E34907">
      <w:pPr>
        <w:widowControl w:val="0"/>
        <w:jc w:val="right"/>
        <w:rPr>
          <w:sz w:val="16"/>
          <w:szCs w:val="16"/>
        </w:rPr>
      </w:pPr>
      <w:r w:rsidRPr="00397E29">
        <w:rPr>
          <w:sz w:val="16"/>
          <w:szCs w:val="16"/>
        </w:rPr>
        <w:t xml:space="preserve">                               С.И.Шешенко </w:t>
      </w:r>
    </w:p>
    <w:p w:rsidR="00B93286" w:rsidRPr="00397E29" w:rsidRDefault="00B93286" w:rsidP="00E34907">
      <w:pPr>
        <w:widowControl w:val="0"/>
        <w:jc w:val="both"/>
        <w:rPr>
          <w:sz w:val="16"/>
          <w:szCs w:val="16"/>
        </w:rPr>
      </w:pPr>
    </w:p>
    <w:p w:rsidR="00B93286" w:rsidRPr="00397E29" w:rsidRDefault="00B93286" w:rsidP="00E34907">
      <w:pPr>
        <w:widowControl w:val="0"/>
        <w:jc w:val="both"/>
        <w:rPr>
          <w:sz w:val="16"/>
          <w:szCs w:val="16"/>
        </w:rPr>
      </w:pPr>
      <w:r w:rsidRPr="00397E29">
        <w:rPr>
          <w:sz w:val="16"/>
          <w:szCs w:val="16"/>
        </w:rPr>
        <w:t>Приложение 1</w:t>
      </w:r>
    </w:p>
    <w:p w:rsidR="00B93286" w:rsidRPr="00397E29" w:rsidRDefault="00B93286" w:rsidP="00E34907">
      <w:pPr>
        <w:widowControl w:val="0"/>
        <w:jc w:val="both"/>
        <w:rPr>
          <w:sz w:val="16"/>
          <w:szCs w:val="16"/>
        </w:rPr>
      </w:pPr>
      <w:r w:rsidRPr="00397E29">
        <w:rPr>
          <w:sz w:val="16"/>
          <w:szCs w:val="16"/>
        </w:rPr>
        <w:t>к решению Совета народных депутатов</w:t>
      </w:r>
    </w:p>
    <w:p w:rsidR="00B93286" w:rsidRPr="00397E29" w:rsidRDefault="00B93286" w:rsidP="00E34907">
      <w:pPr>
        <w:widowControl w:val="0"/>
        <w:jc w:val="both"/>
        <w:rPr>
          <w:sz w:val="16"/>
          <w:szCs w:val="16"/>
        </w:rPr>
      </w:pPr>
      <w:r w:rsidRPr="00397E29">
        <w:rPr>
          <w:sz w:val="16"/>
          <w:szCs w:val="16"/>
        </w:rPr>
        <w:t>Александровского сельского поселения</w:t>
      </w:r>
    </w:p>
    <w:p w:rsidR="00B93286" w:rsidRPr="00397E29" w:rsidRDefault="00B93286" w:rsidP="00E34907">
      <w:pPr>
        <w:widowControl w:val="0"/>
        <w:jc w:val="both"/>
        <w:rPr>
          <w:sz w:val="16"/>
          <w:szCs w:val="16"/>
        </w:rPr>
      </w:pPr>
      <w:r w:rsidRPr="00397E29">
        <w:rPr>
          <w:sz w:val="16"/>
          <w:szCs w:val="16"/>
        </w:rPr>
        <w:t>Павловского муниципального района</w:t>
      </w:r>
    </w:p>
    <w:p w:rsidR="00B93286" w:rsidRPr="00397E29" w:rsidRDefault="00B93286" w:rsidP="00E34907">
      <w:pPr>
        <w:widowControl w:val="0"/>
        <w:jc w:val="both"/>
        <w:rPr>
          <w:sz w:val="16"/>
          <w:szCs w:val="16"/>
        </w:rPr>
      </w:pPr>
      <w:r w:rsidRPr="00397E29">
        <w:rPr>
          <w:sz w:val="16"/>
          <w:szCs w:val="16"/>
        </w:rPr>
        <w:t>от  26.04.2019   № 251</w:t>
      </w:r>
    </w:p>
    <w:p w:rsidR="00B93286" w:rsidRPr="00397E29" w:rsidRDefault="00B93286" w:rsidP="00E34907">
      <w:pPr>
        <w:widowControl w:val="0"/>
        <w:jc w:val="both"/>
        <w:rPr>
          <w:sz w:val="16"/>
          <w:szCs w:val="16"/>
        </w:rPr>
      </w:pPr>
    </w:p>
    <w:p w:rsidR="00B93286" w:rsidRPr="00397E29" w:rsidRDefault="00B93286" w:rsidP="00E34907">
      <w:pPr>
        <w:widowControl w:val="0"/>
        <w:jc w:val="both"/>
        <w:rPr>
          <w:b/>
          <w:sz w:val="16"/>
          <w:szCs w:val="16"/>
        </w:rPr>
      </w:pPr>
      <w:r w:rsidRPr="00397E29">
        <w:rPr>
          <w:b/>
          <w:sz w:val="16"/>
          <w:szCs w:val="16"/>
        </w:rPr>
        <w:t xml:space="preserve">Доходы бюджета Александровского сельского поселения </w:t>
      </w:r>
    </w:p>
    <w:p w:rsidR="00B93286" w:rsidRPr="00397E29" w:rsidRDefault="00B93286" w:rsidP="00E34907">
      <w:pPr>
        <w:widowControl w:val="0"/>
        <w:jc w:val="both"/>
        <w:rPr>
          <w:b/>
          <w:sz w:val="16"/>
          <w:szCs w:val="16"/>
        </w:rPr>
      </w:pPr>
      <w:r w:rsidRPr="00397E29">
        <w:rPr>
          <w:b/>
          <w:sz w:val="16"/>
          <w:szCs w:val="16"/>
        </w:rPr>
        <w:t xml:space="preserve">по кодам классификации доходов бюджета </w:t>
      </w:r>
    </w:p>
    <w:p w:rsidR="00B93286" w:rsidRPr="00397E29" w:rsidRDefault="00B93286" w:rsidP="00E34907">
      <w:pPr>
        <w:widowControl w:val="0"/>
        <w:jc w:val="both"/>
        <w:rPr>
          <w:b/>
          <w:sz w:val="16"/>
          <w:szCs w:val="16"/>
        </w:rPr>
      </w:pPr>
      <w:r w:rsidRPr="00397E29">
        <w:rPr>
          <w:b/>
          <w:sz w:val="16"/>
          <w:szCs w:val="16"/>
        </w:rPr>
        <w:t>за 2018 год</w:t>
      </w:r>
    </w:p>
    <w:p w:rsidR="00B93286" w:rsidRPr="00397E29" w:rsidRDefault="00B93286" w:rsidP="00E34907">
      <w:pPr>
        <w:widowControl w:val="0"/>
        <w:jc w:val="both"/>
        <w:rPr>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2"/>
        <w:gridCol w:w="588"/>
        <w:gridCol w:w="1034"/>
        <w:gridCol w:w="596"/>
      </w:tblGrid>
      <w:tr w:rsidR="00B93286" w:rsidRPr="00397E29" w:rsidTr="00842D1A">
        <w:tc>
          <w:tcPr>
            <w:tcW w:w="5400" w:type="dxa"/>
            <w:vMerge w:val="restart"/>
          </w:tcPr>
          <w:p w:rsidR="00B93286" w:rsidRPr="00397E29" w:rsidRDefault="00B93286" w:rsidP="00E34907">
            <w:pPr>
              <w:widowControl w:val="0"/>
              <w:jc w:val="both"/>
              <w:rPr>
                <w:b/>
                <w:sz w:val="12"/>
                <w:szCs w:val="12"/>
              </w:rPr>
            </w:pPr>
          </w:p>
          <w:p w:rsidR="00B93286" w:rsidRPr="00397E29" w:rsidRDefault="00B93286" w:rsidP="00E34907">
            <w:pPr>
              <w:widowControl w:val="0"/>
              <w:jc w:val="both"/>
              <w:rPr>
                <w:b/>
                <w:sz w:val="12"/>
                <w:szCs w:val="12"/>
              </w:rPr>
            </w:pPr>
          </w:p>
          <w:p w:rsidR="00B93286" w:rsidRPr="00397E29" w:rsidRDefault="00B93286" w:rsidP="00E34907">
            <w:pPr>
              <w:widowControl w:val="0"/>
              <w:jc w:val="both"/>
              <w:rPr>
                <w:sz w:val="12"/>
                <w:szCs w:val="12"/>
              </w:rPr>
            </w:pPr>
            <w:r w:rsidRPr="00397E29">
              <w:rPr>
                <w:sz w:val="12"/>
                <w:szCs w:val="12"/>
              </w:rPr>
              <w:t>Наименование кода бюджетной классификации</w:t>
            </w:r>
          </w:p>
        </w:tc>
        <w:tc>
          <w:tcPr>
            <w:tcW w:w="3240" w:type="dxa"/>
            <w:gridSpan w:val="2"/>
          </w:tcPr>
          <w:p w:rsidR="00B93286" w:rsidRPr="00397E29" w:rsidRDefault="00B93286" w:rsidP="00E34907">
            <w:pPr>
              <w:widowControl w:val="0"/>
              <w:jc w:val="both"/>
              <w:rPr>
                <w:sz w:val="12"/>
                <w:szCs w:val="12"/>
              </w:rPr>
            </w:pPr>
            <w:r w:rsidRPr="00397E29">
              <w:rPr>
                <w:sz w:val="12"/>
                <w:szCs w:val="12"/>
              </w:rPr>
              <w:t>Код бюджетной классификации</w:t>
            </w:r>
          </w:p>
        </w:tc>
        <w:tc>
          <w:tcPr>
            <w:tcW w:w="1103" w:type="dxa"/>
            <w:vMerge w:val="restart"/>
          </w:tcPr>
          <w:p w:rsidR="00B93286" w:rsidRPr="00397E29" w:rsidRDefault="00B93286" w:rsidP="00E34907">
            <w:pPr>
              <w:widowControl w:val="0"/>
              <w:jc w:val="both"/>
              <w:rPr>
                <w:sz w:val="12"/>
                <w:szCs w:val="12"/>
              </w:rPr>
            </w:pPr>
          </w:p>
          <w:p w:rsidR="00B93286" w:rsidRPr="00397E29" w:rsidRDefault="00B93286" w:rsidP="00E34907">
            <w:pPr>
              <w:widowControl w:val="0"/>
              <w:jc w:val="both"/>
              <w:rPr>
                <w:sz w:val="12"/>
                <w:szCs w:val="12"/>
              </w:rPr>
            </w:pPr>
          </w:p>
          <w:p w:rsidR="00B93286" w:rsidRPr="00397E29" w:rsidRDefault="00B93286" w:rsidP="00E34907">
            <w:pPr>
              <w:widowControl w:val="0"/>
              <w:jc w:val="both"/>
              <w:rPr>
                <w:sz w:val="12"/>
                <w:szCs w:val="12"/>
              </w:rPr>
            </w:pPr>
            <w:r w:rsidRPr="00397E29">
              <w:rPr>
                <w:sz w:val="12"/>
                <w:szCs w:val="12"/>
              </w:rPr>
              <w:t>Исполнено за 2018 год</w:t>
            </w:r>
          </w:p>
        </w:tc>
      </w:tr>
      <w:tr w:rsidR="00B93286" w:rsidRPr="00397E29" w:rsidTr="00842D1A">
        <w:tc>
          <w:tcPr>
            <w:tcW w:w="5400" w:type="dxa"/>
            <w:vMerge/>
          </w:tcPr>
          <w:p w:rsidR="00B93286" w:rsidRPr="00397E29" w:rsidRDefault="00B93286" w:rsidP="00E34907">
            <w:pPr>
              <w:widowControl w:val="0"/>
              <w:jc w:val="both"/>
              <w:rPr>
                <w:b/>
                <w:sz w:val="12"/>
                <w:szCs w:val="12"/>
              </w:rPr>
            </w:pPr>
          </w:p>
        </w:tc>
        <w:tc>
          <w:tcPr>
            <w:tcW w:w="1083" w:type="dxa"/>
          </w:tcPr>
          <w:p w:rsidR="00B93286" w:rsidRPr="00397E29" w:rsidRDefault="00B93286" w:rsidP="00E34907">
            <w:pPr>
              <w:widowControl w:val="0"/>
              <w:jc w:val="both"/>
              <w:rPr>
                <w:sz w:val="12"/>
                <w:szCs w:val="12"/>
              </w:rPr>
            </w:pPr>
            <w:r w:rsidRPr="00397E29">
              <w:rPr>
                <w:sz w:val="12"/>
                <w:szCs w:val="12"/>
              </w:rPr>
              <w:t>главного администратора</w:t>
            </w:r>
          </w:p>
          <w:p w:rsidR="00B93286" w:rsidRPr="00397E29" w:rsidRDefault="00B93286" w:rsidP="00E34907">
            <w:pPr>
              <w:widowControl w:val="0"/>
              <w:jc w:val="both"/>
              <w:rPr>
                <w:sz w:val="12"/>
                <w:szCs w:val="12"/>
              </w:rPr>
            </w:pPr>
            <w:r w:rsidRPr="00397E29">
              <w:rPr>
                <w:sz w:val="12"/>
                <w:szCs w:val="12"/>
              </w:rPr>
              <w:t>доходов</w:t>
            </w:r>
          </w:p>
        </w:tc>
        <w:tc>
          <w:tcPr>
            <w:tcW w:w="2157" w:type="dxa"/>
          </w:tcPr>
          <w:p w:rsidR="00B93286" w:rsidRPr="00397E29" w:rsidRDefault="00B93286" w:rsidP="00E34907">
            <w:pPr>
              <w:widowControl w:val="0"/>
              <w:jc w:val="both"/>
              <w:rPr>
                <w:sz w:val="12"/>
                <w:szCs w:val="12"/>
              </w:rPr>
            </w:pPr>
            <w:r w:rsidRPr="00397E29">
              <w:rPr>
                <w:sz w:val="12"/>
                <w:szCs w:val="12"/>
              </w:rPr>
              <w:t>доходов бюджета</w:t>
            </w:r>
          </w:p>
          <w:p w:rsidR="00B93286" w:rsidRPr="00397E29" w:rsidRDefault="00B93286" w:rsidP="00E34907">
            <w:pPr>
              <w:widowControl w:val="0"/>
              <w:jc w:val="both"/>
              <w:rPr>
                <w:b/>
                <w:sz w:val="12"/>
                <w:szCs w:val="12"/>
              </w:rPr>
            </w:pPr>
            <w:r w:rsidRPr="00397E29">
              <w:rPr>
                <w:sz w:val="12"/>
                <w:szCs w:val="12"/>
              </w:rPr>
              <w:t>сельского поселения</w:t>
            </w:r>
          </w:p>
        </w:tc>
        <w:tc>
          <w:tcPr>
            <w:tcW w:w="1103" w:type="dxa"/>
            <w:vMerge/>
          </w:tcPr>
          <w:p w:rsidR="00B93286" w:rsidRPr="00397E29" w:rsidRDefault="00B93286" w:rsidP="00E34907">
            <w:pPr>
              <w:widowControl w:val="0"/>
              <w:jc w:val="both"/>
              <w:rPr>
                <w:b/>
                <w:sz w:val="12"/>
                <w:szCs w:val="12"/>
              </w:rPr>
            </w:pPr>
          </w:p>
        </w:tc>
      </w:tr>
      <w:tr w:rsidR="00B93286" w:rsidRPr="00397E29" w:rsidTr="00842D1A">
        <w:tc>
          <w:tcPr>
            <w:tcW w:w="5400" w:type="dxa"/>
          </w:tcPr>
          <w:p w:rsidR="00B93286" w:rsidRPr="00397E29" w:rsidRDefault="00B93286" w:rsidP="00E34907">
            <w:pPr>
              <w:widowControl w:val="0"/>
              <w:jc w:val="both"/>
              <w:rPr>
                <w:b/>
                <w:sz w:val="12"/>
                <w:szCs w:val="12"/>
              </w:rPr>
            </w:pPr>
            <w:r w:rsidRPr="00397E29">
              <w:rPr>
                <w:b/>
                <w:sz w:val="12"/>
                <w:szCs w:val="12"/>
              </w:rPr>
              <w:t>ДОХОДЫ, ВСЕГО</w:t>
            </w:r>
          </w:p>
        </w:tc>
        <w:tc>
          <w:tcPr>
            <w:tcW w:w="1083" w:type="dxa"/>
            <w:vAlign w:val="bottom"/>
          </w:tcPr>
          <w:p w:rsidR="00B93286" w:rsidRPr="00397E29" w:rsidRDefault="00B93286" w:rsidP="00E34907">
            <w:pPr>
              <w:widowControl w:val="0"/>
              <w:jc w:val="both"/>
              <w:rPr>
                <w:b/>
                <w:sz w:val="12"/>
                <w:szCs w:val="12"/>
              </w:rPr>
            </w:pPr>
          </w:p>
        </w:tc>
        <w:tc>
          <w:tcPr>
            <w:tcW w:w="2157" w:type="dxa"/>
            <w:vAlign w:val="bottom"/>
          </w:tcPr>
          <w:p w:rsidR="00B93286" w:rsidRPr="00397E29" w:rsidRDefault="00B93286" w:rsidP="00E34907">
            <w:pPr>
              <w:widowControl w:val="0"/>
              <w:jc w:val="both"/>
              <w:rPr>
                <w:b/>
                <w:sz w:val="12"/>
                <w:szCs w:val="12"/>
              </w:rPr>
            </w:pPr>
          </w:p>
        </w:tc>
        <w:tc>
          <w:tcPr>
            <w:tcW w:w="1103" w:type="dxa"/>
            <w:vAlign w:val="bottom"/>
          </w:tcPr>
          <w:p w:rsidR="00B93286" w:rsidRPr="00397E29" w:rsidRDefault="00B93286" w:rsidP="00E34907">
            <w:pPr>
              <w:widowControl w:val="0"/>
              <w:jc w:val="both"/>
              <w:rPr>
                <w:b/>
                <w:sz w:val="12"/>
                <w:szCs w:val="12"/>
              </w:rPr>
            </w:pPr>
            <w:r w:rsidRPr="00397E29">
              <w:rPr>
                <w:b/>
                <w:sz w:val="12"/>
                <w:szCs w:val="12"/>
              </w:rPr>
              <w:t>4571,4</w:t>
            </w:r>
          </w:p>
        </w:tc>
      </w:tr>
      <w:tr w:rsidR="00B93286" w:rsidRPr="00397E29" w:rsidTr="00842D1A">
        <w:tc>
          <w:tcPr>
            <w:tcW w:w="5400" w:type="dxa"/>
          </w:tcPr>
          <w:p w:rsidR="00B93286" w:rsidRPr="00397E29" w:rsidRDefault="00B93286" w:rsidP="00E34907">
            <w:pPr>
              <w:widowControl w:val="0"/>
              <w:jc w:val="both"/>
              <w:rPr>
                <w:b/>
                <w:sz w:val="12"/>
                <w:szCs w:val="12"/>
              </w:rPr>
            </w:pPr>
            <w:r w:rsidRPr="00397E29">
              <w:rPr>
                <w:b/>
                <w:sz w:val="12"/>
                <w:szCs w:val="12"/>
              </w:rPr>
              <w:t>Федеральная налоговая служба</w:t>
            </w:r>
          </w:p>
        </w:tc>
        <w:tc>
          <w:tcPr>
            <w:tcW w:w="1083" w:type="dxa"/>
            <w:vAlign w:val="bottom"/>
          </w:tcPr>
          <w:p w:rsidR="00B93286" w:rsidRPr="00397E29" w:rsidRDefault="00B93286" w:rsidP="00E34907">
            <w:pPr>
              <w:widowControl w:val="0"/>
              <w:jc w:val="both"/>
              <w:rPr>
                <w:b/>
                <w:sz w:val="12"/>
                <w:szCs w:val="12"/>
              </w:rPr>
            </w:pPr>
            <w:r w:rsidRPr="00397E29">
              <w:rPr>
                <w:b/>
                <w:sz w:val="12"/>
                <w:szCs w:val="12"/>
              </w:rPr>
              <w:t>182</w:t>
            </w:r>
          </w:p>
        </w:tc>
        <w:tc>
          <w:tcPr>
            <w:tcW w:w="2157" w:type="dxa"/>
            <w:vAlign w:val="bottom"/>
          </w:tcPr>
          <w:p w:rsidR="00B93286" w:rsidRPr="00397E29" w:rsidRDefault="00B93286" w:rsidP="00E34907">
            <w:pPr>
              <w:widowControl w:val="0"/>
              <w:jc w:val="both"/>
              <w:rPr>
                <w:b/>
                <w:sz w:val="12"/>
                <w:szCs w:val="12"/>
              </w:rPr>
            </w:pPr>
          </w:p>
        </w:tc>
        <w:tc>
          <w:tcPr>
            <w:tcW w:w="1103" w:type="dxa"/>
            <w:vAlign w:val="bottom"/>
          </w:tcPr>
          <w:p w:rsidR="00B93286" w:rsidRPr="00397E29" w:rsidRDefault="00B93286" w:rsidP="00E34907">
            <w:pPr>
              <w:widowControl w:val="0"/>
              <w:jc w:val="both"/>
              <w:rPr>
                <w:b/>
                <w:sz w:val="12"/>
                <w:szCs w:val="12"/>
              </w:rPr>
            </w:pPr>
            <w:r w:rsidRPr="00397E29">
              <w:rPr>
                <w:b/>
                <w:sz w:val="12"/>
                <w:szCs w:val="12"/>
              </w:rPr>
              <w:t>1782,5</w:t>
            </w:r>
          </w:p>
        </w:tc>
      </w:tr>
      <w:tr w:rsidR="00B93286" w:rsidRPr="00397E29" w:rsidTr="00842D1A">
        <w:tc>
          <w:tcPr>
            <w:tcW w:w="5400" w:type="dxa"/>
          </w:tcPr>
          <w:p w:rsidR="00B93286" w:rsidRPr="00397E29" w:rsidRDefault="00B93286" w:rsidP="00E34907">
            <w:pPr>
              <w:widowControl w:val="0"/>
              <w:jc w:val="both"/>
              <w:rPr>
                <w:sz w:val="12"/>
                <w:szCs w:val="12"/>
              </w:rPr>
            </w:pPr>
            <w:r w:rsidRPr="00397E29">
              <w:rPr>
                <w:sz w:val="12"/>
                <w:szCs w:val="12"/>
              </w:rPr>
              <w:t xml:space="preserve">Налог на доходы физических лиц с доходов, источником которых является агент, за исключением доходов, в отношении которых исчисление и уплата налога осуществляется в соответствии со статьями 227, 227.1 и 228 Налогового кодекса Российской Федерации </w:t>
            </w:r>
          </w:p>
        </w:tc>
        <w:tc>
          <w:tcPr>
            <w:tcW w:w="1083" w:type="dxa"/>
            <w:vAlign w:val="bottom"/>
          </w:tcPr>
          <w:p w:rsidR="00B93286" w:rsidRPr="00397E29" w:rsidRDefault="00B93286" w:rsidP="00E34907">
            <w:pPr>
              <w:widowControl w:val="0"/>
              <w:jc w:val="both"/>
              <w:rPr>
                <w:sz w:val="12"/>
                <w:szCs w:val="12"/>
              </w:rPr>
            </w:pPr>
          </w:p>
          <w:p w:rsidR="00B93286" w:rsidRPr="00397E29" w:rsidRDefault="00B93286" w:rsidP="00E34907">
            <w:pPr>
              <w:widowControl w:val="0"/>
              <w:jc w:val="both"/>
              <w:rPr>
                <w:sz w:val="12"/>
                <w:szCs w:val="12"/>
              </w:rPr>
            </w:pPr>
          </w:p>
          <w:p w:rsidR="00B93286" w:rsidRPr="00397E29" w:rsidRDefault="00B93286" w:rsidP="00E34907">
            <w:pPr>
              <w:widowControl w:val="0"/>
              <w:jc w:val="both"/>
              <w:rPr>
                <w:sz w:val="12"/>
                <w:szCs w:val="12"/>
              </w:rPr>
            </w:pPr>
            <w:r w:rsidRPr="00397E29">
              <w:rPr>
                <w:sz w:val="12"/>
                <w:szCs w:val="12"/>
              </w:rPr>
              <w:t>182</w:t>
            </w:r>
          </w:p>
        </w:tc>
        <w:tc>
          <w:tcPr>
            <w:tcW w:w="2157" w:type="dxa"/>
            <w:vAlign w:val="bottom"/>
          </w:tcPr>
          <w:p w:rsidR="00B93286" w:rsidRPr="00397E29" w:rsidRDefault="00B93286" w:rsidP="00E34907">
            <w:pPr>
              <w:widowControl w:val="0"/>
              <w:jc w:val="both"/>
              <w:rPr>
                <w:sz w:val="12"/>
                <w:szCs w:val="12"/>
              </w:rPr>
            </w:pPr>
          </w:p>
          <w:p w:rsidR="00B93286" w:rsidRPr="00397E29" w:rsidRDefault="00B93286" w:rsidP="00E34907">
            <w:pPr>
              <w:widowControl w:val="0"/>
              <w:jc w:val="both"/>
              <w:rPr>
                <w:sz w:val="12"/>
                <w:szCs w:val="12"/>
              </w:rPr>
            </w:pPr>
          </w:p>
          <w:p w:rsidR="00B93286" w:rsidRPr="00397E29" w:rsidRDefault="00B93286" w:rsidP="00E34907">
            <w:pPr>
              <w:widowControl w:val="0"/>
              <w:jc w:val="both"/>
              <w:rPr>
                <w:sz w:val="12"/>
                <w:szCs w:val="12"/>
              </w:rPr>
            </w:pPr>
            <w:r w:rsidRPr="00397E29">
              <w:rPr>
                <w:sz w:val="12"/>
                <w:szCs w:val="12"/>
              </w:rPr>
              <w:t>10102010010000110</w:t>
            </w:r>
          </w:p>
        </w:tc>
        <w:tc>
          <w:tcPr>
            <w:tcW w:w="1103" w:type="dxa"/>
            <w:vAlign w:val="bottom"/>
          </w:tcPr>
          <w:p w:rsidR="00B93286" w:rsidRPr="00397E29" w:rsidRDefault="00B93286" w:rsidP="00E34907">
            <w:pPr>
              <w:widowControl w:val="0"/>
              <w:jc w:val="both"/>
              <w:rPr>
                <w:sz w:val="12"/>
                <w:szCs w:val="12"/>
              </w:rPr>
            </w:pPr>
            <w:r w:rsidRPr="00397E29">
              <w:rPr>
                <w:sz w:val="12"/>
                <w:szCs w:val="12"/>
              </w:rPr>
              <w:t>144,2</w:t>
            </w:r>
          </w:p>
        </w:tc>
      </w:tr>
      <w:tr w:rsidR="00B93286" w:rsidRPr="00397E29" w:rsidTr="00842D1A">
        <w:tc>
          <w:tcPr>
            <w:tcW w:w="5400" w:type="dxa"/>
          </w:tcPr>
          <w:p w:rsidR="00B93286" w:rsidRPr="00397E29" w:rsidRDefault="00B93286" w:rsidP="00E34907">
            <w:pPr>
              <w:widowControl w:val="0"/>
              <w:jc w:val="both"/>
              <w:rPr>
                <w:sz w:val="12"/>
                <w:szCs w:val="12"/>
              </w:rPr>
            </w:pPr>
            <w:r w:rsidRPr="00397E29">
              <w:rPr>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083" w:type="dxa"/>
            <w:vAlign w:val="bottom"/>
          </w:tcPr>
          <w:p w:rsidR="00B93286" w:rsidRPr="00397E29" w:rsidRDefault="00B93286" w:rsidP="00E34907">
            <w:pPr>
              <w:widowControl w:val="0"/>
              <w:jc w:val="both"/>
              <w:rPr>
                <w:sz w:val="12"/>
                <w:szCs w:val="12"/>
              </w:rPr>
            </w:pPr>
            <w:r w:rsidRPr="00397E29">
              <w:rPr>
                <w:sz w:val="12"/>
                <w:szCs w:val="12"/>
              </w:rPr>
              <w:t>182</w:t>
            </w:r>
          </w:p>
        </w:tc>
        <w:tc>
          <w:tcPr>
            <w:tcW w:w="2157" w:type="dxa"/>
            <w:vAlign w:val="bottom"/>
          </w:tcPr>
          <w:p w:rsidR="00B93286" w:rsidRPr="00397E29" w:rsidRDefault="00B93286" w:rsidP="00E34907">
            <w:pPr>
              <w:widowControl w:val="0"/>
              <w:jc w:val="both"/>
              <w:rPr>
                <w:sz w:val="12"/>
                <w:szCs w:val="12"/>
              </w:rPr>
            </w:pPr>
            <w:r w:rsidRPr="00397E29">
              <w:rPr>
                <w:sz w:val="12"/>
                <w:szCs w:val="12"/>
              </w:rPr>
              <w:t>10102030010000110</w:t>
            </w:r>
          </w:p>
        </w:tc>
        <w:tc>
          <w:tcPr>
            <w:tcW w:w="1103" w:type="dxa"/>
            <w:vAlign w:val="bottom"/>
          </w:tcPr>
          <w:p w:rsidR="00B93286" w:rsidRPr="00397E29" w:rsidRDefault="00B93286" w:rsidP="00E34907">
            <w:pPr>
              <w:widowControl w:val="0"/>
              <w:jc w:val="both"/>
              <w:rPr>
                <w:sz w:val="12"/>
                <w:szCs w:val="12"/>
              </w:rPr>
            </w:pPr>
            <w:r w:rsidRPr="00397E29">
              <w:rPr>
                <w:sz w:val="12"/>
                <w:szCs w:val="12"/>
              </w:rPr>
              <w:t>5,9</w:t>
            </w:r>
          </w:p>
        </w:tc>
      </w:tr>
      <w:tr w:rsidR="00B93286" w:rsidRPr="00397E29" w:rsidTr="00842D1A">
        <w:tc>
          <w:tcPr>
            <w:tcW w:w="5400" w:type="dxa"/>
          </w:tcPr>
          <w:p w:rsidR="00B93286" w:rsidRPr="00397E29" w:rsidRDefault="00B93286" w:rsidP="00E34907">
            <w:pPr>
              <w:widowControl w:val="0"/>
              <w:jc w:val="both"/>
              <w:rPr>
                <w:sz w:val="12"/>
                <w:szCs w:val="12"/>
              </w:rPr>
            </w:pPr>
            <w:r w:rsidRPr="00397E29">
              <w:rPr>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083" w:type="dxa"/>
            <w:vAlign w:val="bottom"/>
          </w:tcPr>
          <w:p w:rsidR="00B93286" w:rsidRPr="00397E29" w:rsidRDefault="00B93286" w:rsidP="00E34907">
            <w:pPr>
              <w:widowControl w:val="0"/>
              <w:jc w:val="both"/>
              <w:rPr>
                <w:sz w:val="12"/>
                <w:szCs w:val="12"/>
                <w:lang w:val="en-US"/>
              </w:rPr>
            </w:pPr>
            <w:r w:rsidRPr="00397E29">
              <w:rPr>
                <w:sz w:val="12"/>
                <w:szCs w:val="12"/>
                <w:lang w:val="en-US"/>
              </w:rPr>
              <w:t>182</w:t>
            </w:r>
          </w:p>
        </w:tc>
        <w:tc>
          <w:tcPr>
            <w:tcW w:w="2157" w:type="dxa"/>
            <w:vAlign w:val="bottom"/>
          </w:tcPr>
          <w:p w:rsidR="00B93286" w:rsidRPr="00397E29" w:rsidRDefault="00B93286" w:rsidP="00E34907">
            <w:pPr>
              <w:widowControl w:val="0"/>
              <w:jc w:val="both"/>
              <w:rPr>
                <w:sz w:val="12"/>
                <w:szCs w:val="12"/>
                <w:highlight w:val="yellow"/>
              </w:rPr>
            </w:pPr>
          </w:p>
          <w:p w:rsidR="00B93286" w:rsidRPr="00397E29" w:rsidRDefault="00B93286" w:rsidP="00E34907">
            <w:pPr>
              <w:widowControl w:val="0"/>
              <w:jc w:val="both"/>
              <w:rPr>
                <w:sz w:val="12"/>
                <w:szCs w:val="12"/>
                <w:highlight w:val="yellow"/>
              </w:rPr>
            </w:pPr>
          </w:p>
          <w:p w:rsidR="00B93286" w:rsidRPr="00397E29" w:rsidRDefault="00B93286" w:rsidP="00E34907">
            <w:pPr>
              <w:widowControl w:val="0"/>
              <w:jc w:val="both"/>
              <w:rPr>
                <w:sz w:val="12"/>
                <w:szCs w:val="12"/>
                <w:highlight w:val="yellow"/>
              </w:rPr>
            </w:pPr>
          </w:p>
          <w:p w:rsidR="00B93286" w:rsidRPr="00397E29" w:rsidRDefault="00B93286" w:rsidP="00E34907">
            <w:pPr>
              <w:widowControl w:val="0"/>
              <w:jc w:val="both"/>
              <w:rPr>
                <w:sz w:val="12"/>
                <w:szCs w:val="12"/>
                <w:highlight w:val="yellow"/>
              </w:rPr>
            </w:pPr>
            <w:r w:rsidRPr="00397E29">
              <w:rPr>
                <w:sz w:val="12"/>
                <w:szCs w:val="12"/>
              </w:rPr>
              <w:t>10601030100000110</w:t>
            </w:r>
          </w:p>
        </w:tc>
        <w:tc>
          <w:tcPr>
            <w:tcW w:w="1103" w:type="dxa"/>
            <w:vAlign w:val="bottom"/>
          </w:tcPr>
          <w:p w:rsidR="00B93286" w:rsidRPr="00397E29" w:rsidRDefault="00B93286" w:rsidP="00E34907">
            <w:pPr>
              <w:widowControl w:val="0"/>
              <w:jc w:val="both"/>
              <w:rPr>
                <w:sz w:val="12"/>
                <w:szCs w:val="12"/>
              </w:rPr>
            </w:pPr>
            <w:r w:rsidRPr="00397E29">
              <w:rPr>
                <w:sz w:val="12"/>
                <w:szCs w:val="12"/>
              </w:rPr>
              <w:t>97,4</w:t>
            </w:r>
          </w:p>
        </w:tc>
      </w:tr>
      <w:tr w:rsidR="00B93286" w:rsidRPr="00397E29" w:rsidTr="00842D1A">
        <w:tc>
          <w:tcPr>
            <w:tcW w:w="5400" w:type="dxa"/>
          </w:tcPr>
          <w:p w:rsidR="00B93286" w:rsidRPr="00397E29" w:rsidRDefault="00B93286" w:rsidP="00E34907">
            <w:pPr>
              <w:widowControl w:val="0"/>
              <w:jc w:val="both"/>
              <w:rPr>
                <w:sz w:val="12"/>
                <w:szCs w:val="12"/>
              </w:rPr>
            </w:pPr>
            <w:r w:rsidRPr="00397E29">
              <w:rPr>
                <w:sz w:val="12"/>
                <w:szCs w:val="12"/>
              </w:rPr>
              <w:t>Земельный налог с организаций, обладающих земельным участком, расположенным в границах сельских поселений</w:t>
            </w:r>
          </w:p>
        </w:tc>
        <w:tc>
          <w:tcPr>
            <w:tcW w:w="1083" w:type="dxa"/>
            <w:vAlign w:val="bottom"/>
          </w:tcPr>
          <w:p w:rsidR="00B93286" w:rsidRPr="00397E29" w:rsidRDefault="00B93286" w:rsidP="00E34907">
            <w:pPr>
              <w:widowControl w:val="0"/>
              <w:jc w:val="both"/>
              <w:rPr>
                <w:sz w:val="12"/>
                <w:szCs w:val="12"/>
                <w:lang w:val="en-US"/>
              </w:rPr>
            </w:pPr>
            <w:r w:rsidRPr="00397E29">
              <w:rPr>
                <w:sz w:val="12"/>
                <w:szCs w:val="12"/>
                <w:lang w:val="en-US"/>
              </w:rPr>
              <w:t>182</w:t>
            </w:r>
          </w:p>
        </w:tc>
        <w:tc>
          <w:tcPr>
            <w:tcW w:w="2157" w:type="dxa"/>
            <w:vAlign w:val="bottom"/>
          </w:tcPr>
          <w:p w:rsidR="00B93286" w:rsidRPr="00397E29" w:rsidRDefault="00B93286" w:rsidP="00E34907">
            <w:pPr>
              <w:widowControl w:val="0"/>
              <w:jc w:val="both"/>
              <w:rPr>
                <w:sz w:val="12"/>
                <w:szCs w:val="12"/>
              </w:rPr>
            </w:pPr>
          </w:p>
          <w:p w:rsidR="00B93286" w:rsidRPr="00397E29" w:rsidRDefault="00B93286" w:rsidP="00E34907">
            <w:pPr>
              <w:widowControl w:val="0"/>
              <w:jc w:val="both"/>
              <w:rPr>
                <w:sz w:val="12"/>
                <w:szCs w:val="12"/>
              </w:rPr>
            </w:pPr>
            <w:r w:rsidRPr="00397E29">
              <w:rPr>
                <w:sz w:val="12"/>
                <w:szCs w:val="12"/>
              </w:rPr>
              <w:t>10606033100000110</w:t>
            </w:r>
          </w:p>
        </w:tc>
        <w:tc>
          <w:tcPr>
            <w:tcW w:w="1103" w:type="dxa"/>
            <w:vAlign w:val="bottom"/>
          </w:tcPr>
          <w:p w:rsidR="00B93286" w:rsidRPr="00397E29" w:rsidRDefault="00B93286" w:rsidP="00E34907">
            <w:pPr>
              <w:widowControl w:val="0"/>
              <w:jc w:val="both"/>
              <w:rPr>
                <w:sz w:val="12"/>
                <w:szCs w:val="12"/>
              </w:rPr>
            </w:pPr>
            <w:r w:rsidRPr="00397E29">
              <w:rPr>
                <w:sz w:val="12"/>
                <w:szCs w:val="12"/>
              </w:rPr>
              <w:t>669,7</w:t>
            </w:r>
          </w:p>
        </w:tc>
      </w:tr>
      <w:tr w:rsidR="00B93286" w:rsidRPr="00397E29" w:rsidTr="00842D1A">
        <w:tc>
          <w:tcPr>
            <w:tcW w:w="5400" w:type="dxa"/>
          </w:tcPr>
          <w:p w:rsidR="00B93286" w:rsidRPr="00397E29" w:rsidRDefault="00B93286" w:rsidP="00E34907">
            <w:pPr>
              <w:widowControl w:val="0"/>
              <w:jc w:val="both"/>
              <w:rPr>
                <w:sz w:val="12"/>
                <w:szCs w:val="12"/>
              </w:rPr>
            </w:pPr>
            <w:r w:rsidRPr="00397E29">
              <w:rPr>
                <w:sz w:val="12"/>
                <w:szCs w:val="12"/>
              </w:rPr>
              <w:t>Земельный налог с физических лиц, обладающих земельным участком, расположенным в границах сельских поселений</w:t>
            </w:r>
          </w:p>
        </w:tc>
        <w:tc>
          <w:tcPr>
            <w:tcW w:w="1083" w:type="dxa"/>
            <w:vAlign w:val="bottom"/>
          </w:tcPr>
          <w:p w:rsidR="00B93286" w:rsidRPr="00397E29" w:rsidRDefault="00B93286" w:rsidP="00E34907">
            <w:pPr>
              <w:widowControl w:val="0"/>
              <w:jc w:val="both"/>
              <w:rPr>
                <w:sz w:val="12"/>
                <w:szCs w:val="12"/>
              </w:rPr>
            </w:pPr>
          </w:p>
          <w:p w:rsidR="00B93286" w:rsidRPr="00397E29" w:rsidRDefault="00B93286" w:rsidP="00E34907">
            <w:pPr>
              <w:widowControl w:val="0"/>
              <w:jc w:val="both"/>
              <w:rPr>
                <w:sz w:val="12"/>
                <w:szCs w:val="12"/>
                <w:lang w:val="en-US"/>
              </w:rPr>
            </w:pPr>
            <w:r w:rsidRPr="00397E29">
              <w:rPr>
                <w:sz w:val="12"/>
                <w:szCs w:val="12"/>
              </w:rPr>
              <w:t>1</w:t>
            </w:r>
            <w:r w:rsidRPr="00397E29">
              <w:rPr>
                <w:sz w:val="12"/>
                <w:szCs w:val="12"/>
                <w:lang w:val="en-US"/>
              </w:rPr>
              <w:t>82</w:t>
            </w:r>
          </w:p>
        </w:tc>
        <w:tc>
          <w:tcPr>
            <w:tcW w:w="2157" w:type="dxa"/>
            <w:vAlign w:val="bottom"/>
          </w:tcPr>
          <w:p w:rsidR="00B93286" w:rsidRPr="00397E29" w:rsidRDefault="00B93286" w:rsidP="00E34907">
            <w:pPr>
              <w:widowControl w:val="0"/>
              <w:jc w:val="both"/>
              <w:rPr>
                <w:sz w:val="12"/>
                <w:szCs w:val="12"/>
              </w:rPr>
            </w:pPr>
            <w:r w:rsidRPr="00397E29">
              <w:rPr>
                <w:sz w:val="12"/>
                <w:szCs w:val="12"/>
              </w:rPr>
              <w:t>10606043100000110</w:t>
            </w:r>
          </w:p>
        </w:tc>
        <w:tc>
          <w:tcPr>
            <w:tcW w:w="1103" w:type="dxa"/>
            <w:vAlign w:val="bottom"/>
          </w:tcPr>
          <w:p w:rsidR="00B93286" w:rsidRPr="00397E29" w:rsidRDefault="00B93286" w:rsidP="00E34907">
            <w:pPr>
              <w:widowControl w:val="0"/>
              <w:jc w:val="both"/>
              <w:rPr>
                <w:sz w:val="12"/>
                <w:szCs w:val="12"/>
              </w:rPr>
            </w:pPr>
            <w:r w:rsidRPr="00397E29">
              <w:rPr>
                <w:sz w:val="12"/>
                <w:szCs w:val="12"/>
              </w:rPr>
              <w:t>865,3</w:t>
            </w:r>
          </w:p>
        </w:tc>
      </w:tr>
      <w:tr w:rsidR="00B93286" w:rsidRPr="00397E29" w:rsidTr="00842D1A">
        <w:tc>
          <w:tcPr>
            <w:tcW w:w="5400" w:type="dxa"/>
          </w:tcPr>
          <w:p w:rsidR="00B93286" w:rsidRPr="00397E29" w:rsidRDefault="00B93286" w:rsidP="00E34907">
            <w:pPr>
              <w:widowControl w:val="0"/>
              <w:jc w:val="both"/>
              <w:rPr>
                <w:b/>
                <w:sz w:val="12"/>
                <w:szCs w:val="12"/>
              </w:rPr>
            </w:pPr>
            <w:r w:rsidRPr="00397E29">
              <w:rPr>
                <w:b/>
                <w:sz w:val="12"/>
                <w:szCs w:val="12"/>
              </w:rPr>
              <w:t>Администрация Александровского сельского поселения Павловского муниципального района Воронежской области</w:t>
            </w:r>
          </w:p>
        </w:tc>
        <w:tc>
          <w:tcPr>
            <w:tcW w:w="1083" w:type="dxa"/>
            <w:vAlign w:val="bottom"/>
          </w:tcPr>
          <w:p w:rsidR="00B93286" w:rsidRPr="00397E29" w:rsidRDefault="00B93286" w:rsidP="00E34907">
            <w:pPr>
              <w:widowControl w:val="0"/>
              <w:jc w:val="both"/>
              <w:rPr>
                <w:b/>
                <w:sz w:val="12"/>
                <w:szCs w:val="12"/>
              </w:rPr>
            </w:pPr>
            <w:r w:rsidRPr="00397E29">
              <w:rPr>
                <w:b/>
                <w:sz w:val="12"/>
                <w:szCs w:val="12"/>
              </w:rPr>
              <w:t>914</w:t>
            </w:r>
          </w:p>
        </w:tc>
        <w:tc>
          <w:tcPr>
            <w:tcW w:w="2157" w:type="dxa"/>
            <w:vAlign w:val="bottom"/>
          </w:tcPr>
          <w:p w:rsidR="00B93286" w:rsidRPr="00397E29" w:rsidRDefault="00B93286" w:rsidP="00E34907">
            <w:pPr>
              <w:widowControl w:val="0"/>
              <w:jc w:val="both"/>
              <w:rPr>
                <w:b/>
                <w:sz w:val="12"/>
                <w:szCs w:val="12"/>
              </w:rPr>
            </w:pPr>
          </w:p>
        </w:tc>
        <w:tc>
          <w:tcPr>
            <w:tcW w:w="1103" w:type="dxa"/>
            <w:vAlign w:val="bottom"/>
          </w:tcPr>
          <w:p w:rsidR="00B93286" w:rsidRPr="00397E29" w:rsidRDefault="00B93286" w:rsidP="00E34907">
            <w:pPr>
              <w:widowControl w:val="0"/>
              <w:jc w:val="both"/>
              <w:rPr>
                <w:b/>
                <w:sz w:val="12"/>
                <w:szCs w:val="12"/>
              </w:rPr>
            </w:pPr>
            <w:r w:rsidRPr="00397E29">
              <w:rPr>
                <w:b/>
                <w:sz w:val="12"/>
                <w:szCs w:val="12"/>
              </w:rPr>
              <w:t>2788,9</w:t>
            </w:r>
          </w:p>
        </w:tc>
      </w:tr>
      <w:tr w:rsidR="00B93286" w:rsidRPr="00397E29" w:rsidTr="00842D1A">
        <w:tc>
          <w:tcPr>
            <w:tcW w:w="5400" w:type="dxa"/>
          </w:tcPr>
          <w:p w:rsidR="00B93286" w:rsidRPr="00397E29" w:rsidRDefault="00B93286" w:rsidP="00E34907">
            <w:pPr>
              <w:widowControl w:val="0"/>
              <w:jc w:val="both"/>
              <w:rPr>
                <w:sz w:val="12"/>
                <w:szCs w:val="12"/>
              </w:rPr>
            </w:pPr>
            <w:r w:rsidRPr="00397E29">
              <w:rPr>
                <w:sz w:val="12"/>
                <w:szCs w:val="12"/>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083" w:type="dxa"/>
            <w:vAlign w:val="bottom"/>
          </w:tcPr>
          <w:p w:rsidR="00B93286" w:rsidRPr="00397E29" w:rsidRDefault="00B93286" w:rsidP="00E34907">
            <w:pPr>
              <w:widowControl w:val="0"/>
              <w:jc w:val="both"/>
              <w:rPr>
                <w:sz w:val="12"/>
                <w:szCs w:val="12"/>
              </w:rPr>
            </w:pPr>
            <w:r w:rsidRPr="00397E29">
              <w:rPr>
                <w:sz w:val="12"/>
                <w:szCs w:val="12"/>
              </w:rPr>
              <w:t>914</w:t>
            </w:r>
          </w:p>
        </w:tc>
        <w:tc>
          <w:tcPr>
            <w:tcW w:w="2157" w:type="dxa"/>
            <w:vAlign w:val="bottom"/>
          </w:tcPr>
          <w:p w:rsidR="00B93286" w:rsidRPr="00397E29" w:rsidRDefault="00B93286" w:rsidP="00E34907">
            <w:pPr>
              <w:widowControl w:val="0"/>
              <w:jc w:val="both"/>
              <w:rPr>
                <w:sz w:val="12"/>
                <w:szCs w:val="12"/>
              </w:rPr>
            </w:pPr>
          </w:p>
          <w:p w:rsidR="00B93286" w:rsidRPr="00397E29" w:rsidRDefault="00B93286" w:rsidP="00E34907">
            <w:pPr>
              <w:widowControl w:val="0"/>
              <w:jc w:val="both"/>
              <w:rPr>
                <w:sz w:val="12"/>
                <w:szCs w:val="12"/>
              </w:rPr>
            </w:pPr>
          </w:p>
          <w:p w:rsidR="00B93286" w:rsidRPr="00397E29" w:rsidRDefault="00B93286" w:rsidP="00E34907">
            <w:pPr>
              <w:widowControl w:val="0"/>
              <w:jc w:val="both"/>
              <w:rPr>
                <w:sz w:val="12"/>
                <w:szCs w:val="12"/>
              </w:rPr>
            </w:pPr>
          </w:p>
          <w:p w:rsidR="00B93286" w:rsidRPr="00397E29" w:rsidRDefault="00B93286" w:rsidP="00E34907">
            <w:pPr>
              <w:widowControl w:val="0"/>
              <w:jc w:val="both"/>
              <w:rPr>
                <w:sz w:val="12"/>
                <w:szCs w:val="12"/>
              </w:rPr>
            </w:pPr>
            <w:r w:rsidRPr="00397E29">
              <w:rPr>
                <w:sz w:val="12"/>
                <w:szCs w:val="12"/>
              </w:rPr>
              <w:t>10804000010000110</w:t>
            </w:r>
          </w:p>
        </w:tc>
        <w:tc>
          <w:tcPr>
            <w:tcW w:w="1103" w:type="dxa"/>
            <w:vAlign w:val="bottom"/>
          </w:tcPr>
          <w:p w:rsidR="00B93286" w:rsidRPr="00397E29" w:rsidRDefault="00B93286" w:rsidP="00E34907">
            <w:pPr>
              <w:widowControl w:val="0"/>
              <w:jc w:val="both"/>
              <w:rPr>
                <w:sz w:val="12"/>
                <w:szCs w:val="12"/>
              </w:rPr>
            </w:pPr>
            <w:r w:rsidRPr="00397E29">
              <w:rPr>
                <w:sz w:val="12"/>
                <w:szCs w:val="12"/>
              </w:rPr>
              <w:t>15,3</w:t>
            </w:r>
          </w:p>
        </w:tc>
      </w:tr>
      <w:tr w:rsidR="00B93286" w:rsidRPr="00397E29" w:rsidTr="00842D1A">
        <w:tc>
          <w:tcPr>
            <w:tcW w:w="5400" w:type="dxa"/>
          </w:tcPr>
          <w:p w:rsidR="00B93286" w:rsidRPr="00397E29" w:rsidRDefault="00B93286" w:rsidP="00E34907">
            <w:pPr>
              <w:widowControl w:val="0"/>
              <w:jc w:val="both"/>
              <w:rPr>
                <w:sz w:val="12"/>
                <w:szCs w:val="12"/>
              </w:rPr>
            </w:pPr>
            <w:r w:rsidRPr="00397E29">
              <w:rPr>
                <w:sz w:val="12"/>
                <w:szCs w:val="12"/>
              </w:rPr>
              <w:t>Прочие поступления от денежных взысканий (штрафов) и иных сумм в возмещение ущерба, зачисляемые в бюджеты сельских поселений</w:t>
            </w:r>
          </w:p>
        </w:tc>
        <w:tc>
          <w:tcPr>
            <w:tcW w:w="1083" w:type="dxa"/>
            <w:vAlign w:val="bottom"/>
          </w:tcPr>
          <w:p w:rsidR="00B93286" w:rsidRPr="00397E29" w:rsidRDefault="00B93286" w:rsidP="00E34907">
            <w:pPr>
              <w:widowControl w:val="0"/>
              <w:jc w:val="both"/>
              <w:rPr>
                <w:sz w:val="12"/>
                <w:szCs w:val="12"/>
              </w:rPr>
            </w:pPr>
            <w:r w:rsidRPr="00397E29">
              <w:rPr>
                <w:sz w:val="12"/>
                <w:szCs w:val="12"/>
              </w:rPr>
              <w:t>914</w:t>
            </w:r>
          </w:p>
        </w:tc>
        <w:tc>
          <w:tcPr>
            <w:tcW w:w="2157" w:type="dxa"/>
            <w:vAlign w:val="bottom"/>
          </w:tcPr>
          <w:p w:rsidR="00B93286" w:rsidRPr="00397E29" w:rsidRDefault="00B93286" w:rsidP="00E34907">
            <w:pPr>
              <w:widowControl w:val="0"/>
              <w:jc w:val="both"/>
              <w:rPr>
                <w:sz w:val="12"/>
                <w:szCs w:val="12"/>
              </w:rPr>
            </w:pPr>
            <w:r w:rsidRPr="00397E29">
              <w:rPr>
                <w:sz w:val="12"/>
                <w:szCs w:val="12"/>
              </w:rPr>
              <w:t>11690050100000140</w:t>
            </w:r>
          </w:p>
        </w:tc>
        <w:tc>
          <w:tcPr>
            <w:tcW w:w="1103" w:type="dxa"/>
            <w:vAlign w:val="bottom"/>
          </w:tcPr>
          <w:p w:rsidR="00B93286" w:rsidRPr="00397E29" w:rsidRDefault="00B93286" w:rsidP="00E34907">
            <w:pPr>
              <w:widowControl w:val="0"/>
              <w:jc w:val="both"/>
              <w:rPr>
                <w:sz w:val="12"/>
                <w:szCs w:val="12"/>
              </w:rPr>
            </w:pPr>
            <w:r w:rsidRPr="00397E29">
              <w:rPr>
                <w:sz w:val="12"/>
                <w:szCs w:val="12"/>
              </w:rPr>
              <w:t>6,1</w:t>
            </w:r>
          </w:p>
        </w:tc>
      </w:tr>
      <w:tr w:rsidR="00B93286" w:rsidRPr="00397E29" w:rsidTr="00842D1A">
        <w:tc>
          <w:tcPr>
            <w:tcW w:w="5400" w:type="dxa"/>
          </w:tcPr>
          <w:p w:rsidR="00B93286" w:rsidRPr="00397E29" w:rsidRDefault="00B93286" w:rsidP="00E34907">
            <w:pPr>
              <w:widowControl w:val="0"/>
              <w:jc w:val="both"/>
              <w:rPr>
                <w:sz w:val="12"/>
                <w:szCs w:val="12"/>
              </w:rPr>
            </w:pPr>
            <w:r w:rsidRPr="00397E29">
              <w:rPr>
                <w:sz w:val="12"/>
                <w:szCs w:val="12"/>
              </w:rPr>
              <w:t>Дотации бюджетам сельских поселений на выравнивание бюджетной обеспеченности</w:t>
            </w:r>
          </w:p>
        </w:tc>
        <w:tc>
          <w:tcPr>
            <w:tcW w:w="1083" w:type="dxa"/>
            <w:vAlign w:val="bottom"/>
          </w:tcPr>
          <w:p w:rsidR="00B93286" w:rsidRPr="00397E29" w:rsidRDefault="00B93286" w:rsidP="00E34907">
            <w:pPr>
              <w:widowControl w:val="0"/>
              <w:jc w:val="both"/>
              <w:rPr>
                <w:sz w:val="12"/>
                <w:szCs w:val="12"/>
              </w:rPr>
            </w:pPr>
            <w:r w:rsidRPr="00397E29">
              <w:rPr>
                <w:sz w:val="12"/>
                <w:szCs w:val="12"/>
              </w:rPr>
              <w:t>914</w:t>
            </w:r>
          </w:p>
        </w:tc>
        <w:tc>
          <w:tcPr>
            <w:tcW w:w="2157" w:type="dxa"/>
            <w:vAlign w:val="bottom"/>
          </w:tcPr>
          <w:p w:rsidR="00B93286" w:rsidRPr="00397E29" w:rsidRDefault="00B93286" w:rsidP="00E34907">
            <w:pPr>
              <w:widowControl w:val="0"/>
              <w:jc w:val="both"/>
              <w:rPr>
                <w:sz w:val="12"/>
                <w:szCs w:val="12"/>
              </w:rPr>
            </w:pPr>
          </w:p>
          <w:p w:rsidR="00B93286" w:rsidRPr="00397E29" w:rsidRDefault="00B93286" w:rsidP="00E34907">
            <w:pPr>
              <w:widowControl w:val="0"/>
              <w:jc w:val="both"/>
              <w:rPr>
                <w:sz w:val="12"/>
                <w:szCs w:val="12"/>
              </w:rPr>
            </w:pPr>
            <w:r w:rsidRPr="00397E29">
              <w:rPr>
                <w:sz w:val="12"/>
                <w:szCs w:val="12"/>
              </w:rPr>
              <w:t>20215001100000151</w:t>
            </w:r>
          </w:p>
        </w:tc>
        <w:tc>
          <w:tcPr>
            <w:tcW w:w="1103" w:type="dxa"/>
            <w:vAlign w:val="bottom"/>
          </w:tcPr>
          <w:p w:rsidR="00B93286" w:rsidRPr="00397E29" w:rsidRDefault="00B93286" w:rsidP="00E34907">
            <w:pPr>
              <w:widowControl w:val="0"/>
              <w:jc w:val="both"/>
              <w:rPr>
                <w:sz w:val="12"/>
                <w:szCs w:val="12"/>
              </w:rPr>
            </w:pPr>
            <w:r w:rsidRPr="00397E29">
              <w:rPr>
                <w:sz w:val="12"/>
                <w:szCs w:val="12"/>
              </w:rPr>
              <w:t>260,2</w:t>
            </w:r>
          </w:p>
        </w:tc>
      </w:tr>
      <w:tr w:rsidR="00B93286" w:rsidRPr="00397E29" w:rsidTr="00842D1A">
        <w:tc>
          <w:tcPr>
            <w:tcW w:w="5400" w:type="dxa"/>
          </w:tcPr>
          <w:p w:rsidR="00B93286" w:rsidRPr="00397E29" w:rsidRDefault="00B93286" w:rsidP="00E34907">
            <w:pPr>
              <w:widowControl w:val="0"/>
              <w:jc w:val="both"/>
              <w:rPr>
                <w:sz w:val="12"/>
                <w:szCs w:val="12"/>
              </w:rPr>
            </w:pPr>
            <w:r w:rsidRPr="00397E29">
              <w:rPr>
                <w:sz w:val="12"/>
                <w:szCs w:val="12"/>
              </w:rPr>
              <w:t>Дотации бюджетам сельских поселений на поддержку мер по обеспечению сбалансированности бюджетов</w:t>
            </w:r>
          </w:p>
        </w:tc>
        <w:tc>
          <w:tcPr>
            <w:tcW w:w="1083" w:type="dxa"/>
            <w:vAlign w:val="bottom"/>
          </w:tcPr>
          <w:p w:rsidR="00B93286" w:rsidRPr="00397E29" w:rsidRDefault="00B93286" w:rsidP="00E34907">
            <w:pPr>
              <w:widowControl w:val="0"/>
              <w:jc w:val="both"/>
              <w:rPr>
                <w:sz w:val="12"/>
                <w:szCs w:val="12"/>
              </w:rPr>
            </w:pPr>
            <w:r w:rsidRPr="00397E29">
              <w:rPr>
                <w:sz w:val="12"/>
                <w:szCs w:val="12"/>
              </w:rPr>
              <w:t>914</w:t>
            </w:r>
          </w:p>
        </w:tc>
        <w:tc>
          <w:tcPr>
            <w:tcW w:w="2157" w:type="dxa"/>
            <w:vAlign w:val="bottom"/>
          </w:tcPr>
          <w:p w:rsidR="00B93286" w:rsidRPr="00397E29" w:rsidRDefault="00B93286" w:rsidP="00E34907">
            <w:pPr>
              <w:widowControl w:val="0"/>
              <w:jc w:val="both"/>
              <w:rPr>
                <w:sz w:val="12"/>
                <w:szCs w:val="12"/>
              </w:rPr>
            </w:pPr>
          </w:p>
          <w:p w:rsidR="00B93286" w:rsidRPr="00397E29" w:rsidRDefault="00B93286" w:rsidP="00E34907">
            <w:pPr>
              <w:widowControl w:val="0"/>
              <w:jc w:val="both"/>
              <w:rPr>
                <w:sz w:val="12"/>
                <w:szCs w:val="12"/>
              </w:rPr>
            </w:pPr>
            <w:r w:rsidRPr="00397E29">
              <w:rPr>
                <w:sz w:val="12"/>
                <w:szCs w:val="12"/>
              </w:rPr>
              <w:t>20215002100000151</w:t>
            </w:r>
          </w:p>
        </w:tc>
        <w:tc>
          <w:tcPr>
            <w:tcW w:w="1103" w:type="dxa"/>
            <w:vAlign w:val="bottom"/>
          </w:tcPr>
          <w:p w:rsidR="00B93286" w:rsidRPr="00397E29" w:rsidRDefault="00B93286" w:rsidP="00E34907">
            <w:pPr>
              <w:widowControl w:val="0"/>
              <w:jc w:val="both"/>
              <w:rPr>
                <w:sz w:val="12"/>
                <w:szCs w:val="12"/>
              </w:rPr>
            </w:pPr>
            <w:r w:rsidRPr="00397E29">
              <w:rPr>
                <w:sz w:val="12"/>
                <w:szCs w:val="12"/>
              </w:rPr>
              <w:t>1968,8</w:t>
            </w:r>
          </w:p>
        </w:tc>
      </w:tr>
      <w:tr w:rsidR="00B93286" w:rsidRPr="00397E29" w:rsidTr="00842D1A">
        <w:tc>
          <w:tcPr>
            <w:tcW w:w="5400" w:type="dxa"/>
          </w:tcPr>
          <w:p w:rsidR="00B93286" w:rsidRPr="00397E29" w:rsidRDefault="00B93286" w:rsidP="00E34907">
            <w:pPr>
              <w:widowControl w:val="0"/>
              <w:jc w:val="both"/>
              <w:rPr>
                <w:sz w:val="12"/>
                <w:szCs w:val="12"/>
              </w:rPr>
            </w:pPr>
            <w:r w:rsidRPr="00397E29">
              <w:rPr>
                <w:sz w:val="12"/>
                <w:szCs w:val="12"/>
              </w:rPr>
              <w:t>Прочие субсидии бюджетам сельских поселений</w:t>
            </w:r>
          </w:p>
        </w:tc>
        <w:tc>
          <w:tcPr>
            <w:tcW w:w="1083" w:type="dxa"/>
            <w:vAlign w:val="bottom"/>
          </w:tcPr>
          <w:p w:rsidR="00B93286" w:rsidRPr="00397E29" w:rsidRDefault="00B93286" w:rsidP="00E34907">
            <w:pPr>
              <w:widowControl w:val="0"/>
              <w:jc w:val="both"/>
              <w:rPr>
                <w:sz w:val="12"/>
                <w:szCs w:val="12"/>
              </w:rPr>
            </w:pPr>
            <w:r w:rsidRPr="00397E29">
              <w:rPr>
                <w:sz w:val="12"/>
                <w:szCs w:val="12"/>
              </w:rPr>
              <w:t>914</w:t>
            </w:r>
          </w:p>
        </w:tc>
        <w:tc>
          <w:tcPr>
            <w:tcW w:w="2157" w:type="dxa"/>
            <w:vAlign w:val="bottom"/>
          </w:tcPr>
          <w:p w:rsidR="00B93286" w:rsidRPr="00397E29" w:rsidRDefault="00B93286" w:rsidP="00E34907">
            <w:pPr>
              <w:widowControl w:val="0"/>
              <w:jc w:val="both"/>
              <w:rPr>
                <w:sz w:val="12"/>
                <w:szCs w:val="12"/>
              </w:rPr>
            </w:pPr>
            <w:r w:rsidRPr="00397E29">
              <w:rPr>
                <w:sz w:val="12"/>
                <w:szCs w:val="12"/>
              </w:rPr>
              <w:t>20229999100000151</w:t>
            </w:r>
          </w:p>
        </w:tc>
        <w:tc>
          <w:tcPr>
            <w:tcW w:w="1103" w:type="dxa"/>
            <w:vAlign w:val="bottom"/>
          </w:tcPr>
          <w:p w:rsidR="00B93286" w:rsidRPr="00397E29" w:rsidRDefault="00B93286" w:rsidP="00E34907">
            <w:pPr>
              <w:widowControl w:val="0"/>
              <w:jc w:val="both"/>
              <w:rPr>
                <w:sz w:val="12"/>
                <w:szCs w:val="12"/>
              </w:rPr>
            </w:pPr>
            <w:r w:rsidRPr="00397E29">
              <w:rPr>
                <w:sz w:val="12"/>
                <w:szCs w:val="12"/>
              </w:rPr>
              <w:t>89,2</w:t>
            </w:r>
          </w:p>
        </w:tc>
      </w:tr>
      <w:tr w:rsidR="00B93286" w:rsidRPr="00397E29" w:rsidTr="00842D1A">
        <w:tc>
          <w:tcPr>
            <w:tcW w:w="5400" w:type="dxa"/>
          </w:tcPr>
          <w:p w:rsidR="00B93286" w:rsidRPr="00397E29" w:rsidRDefault="00B93286" w:rsidP="00E34907">
            <w:pPr>
              <w:widowControl w:val="0"/>
              <w:jc w:val="both"/>
              <w:rPr>
                <w:sz w:val="12"/>
                <w:szCs w:val="12"/>
              </w:rPr>
            </w:pPr>
            <w:r w:rsidRPr="00397E29">
              <w:rPr>
                <w:sz w:val="12"/>
                <w:szCs w:val="12"/>
              </w:rPr>
              <w:t>Субвенции бюджетам поселений на осуществление первичного воинского учета на территориях, где отсутствуют военные комиссариаты</w:t>
            </w:r>
          </w:p>
        </w:tc>
        <w:tc>
          <w:tcPr>
            <w:tcW w:w="1083" w:type="dxa"/>
            <w:vAlign w:val="bottom"/>
          </w:tcPr>
          <w:p w:rsidR="00B93286" w:rsidRPr="00397E29" w:rsidRDefault="00B93286" w:rsidP="00E34907">
            <w:pPr>
              <w:widowControl w:val="0"/>
              <w:jc w:val="both"/>
              <w:rPr>
                <w:sz w:val="12"/>
                <w:szCs w:val="12"/>
              </w:rPr>
            </w:pPr>
            <w:r w:rsidRPr="00397E29">
              <w:rPr>
                <w:sz w:val="12"/>
                <w:szCs w:val="12"/>
              </w:rPr>
              <w:t>914</w:t>
            </w:r>
          </w:p>
        </w:tc>
        <w:tc>
          <w:tcPr>
            <w:tcW w:w="2157" w:type="dxa"/>
            <w:vAlign w:val="bottom"/>
          </w:tcPr>
          <w:p w:rsidR="00B93286" w:rsidRPr="00397E29" w:rsidRDefault="00B93286" w:rsidP="00E34907">
            <w:pPr>
              <w:widowControl w:val="0"/>
              <w:jc w:val="both"/>
              <w:rPr>
                <w:sz w:val="12"/>
                <w:szCs w:val="12"/>
              </w:rPr>
            </w:pPr>
          </w:p>
          <w:p w:rsidR="00B93286" w:rsidRPr="00397E29" w:rsidRDefault="00B93286" w:rsidP="00E34907">
            <w:pPr>
              <w:widowControl w:val="0"/>
              <w:jc w:val="both"/>
              <w:rPr>
                <w:sz w:val="12"/>
                <w:szCs w:val="12"/>
              </w:rPr>
            </w:pPr>
          </w:p>
          <w:p w:rsidR="00B93286" w:rsidRPr="00397E29" w:rsidRDefault="00B93286" w:rsidP="00E34907">
            <w:pPr>
              <w:widowControl w:val="0"/>
              <w:jc w:val="both"/>
              <w:rPr>
                <w:sz w:val="12"/>
                <w:szCs w:val="12"/>
              </w:rPr>
            </w:pPr>
          </w:p>
          <w:p w:rsidR="00B93286" w:rsidRPr="00397E29" w:rsidRDefault="00B93286" w:rsidP="00E34907">
            <w:pPr>
              <w:widowControl w:val="0"/>
              <w:jc w:val="both"/>
              <w:rPr>
                <w:sz w:val="12"/>
                <w:szCs w:val="12"/>
              </w:rPr>
            </w:pPr>
            <w:r w:rsidRPr="00397E29">
              <w:rPr>
                <w:sz w:val="12"/>
                <w:szCs w:val="12"/>
              </w:rPr>
              <w:t>20235118100000151</w:t>
            </w:r>
          </w:p>
        </w:tc>
        <w:tc>
          <w:tcPr>
            <w:tcW w:w="1103" w:type="dxa"/>
            <w:vAlign w:val="bottom"/>
          </w:tcPr>
          <w:p w:rsidR="00B93286" w:rsidRPr="00397E29" w:rsidRDefault="00B93286" w:rsidP="00E34907">
            <w:pPr>
              <w:widowControl w:val="0"/>
              <w:jc w:val="both"/>
              <w:rPr>
                <w:sz w:val="12"/>
                <w:szCs w:val="12"/>
              </w:rPr>
            </w:pPr>
            <w:r w:rsidRPr="00397E29">
              <w:rPr>
                <w:sz w:val="12"/>
                <w:szCs w:val="12"/>
              </w:rPr>
              <w:t>75,3</w:t>
            </w:r>
          </w:p>
        </w:tc>
      </w:tr>
      <w:tr w:rsidR="00B93286" w:rsidRPr="00397E29" w:rsidTr="00842D1A">
        <w:tc>
          <w:tcPr>
            <w:tcW w:w="5400" w:type="dxa"/>
          </w:tcPr>
          <w:p w:rsidR="00B93286" w:rsidRPr="00397E29" w:rsidRDefault="00B93286" w:rsidP="00E34907">
            <w:pPr>
              <w:widowControl w:val="0"/>
              <w:jc w:val="both"/>
              <w:rPr>
                <w:sz w:val="12"/>
                <w:szCs w:val="12"/>
              </w:rPr>
            </w:pPr>
            <w:r w:rsidRPr="00397E29">
              <w:rPr>
                <w:sz w:val="12"/>
                <w:szCs w:val="12"/>
              </w:rPr>
              <w:t xml:space="preserve">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w:t>
            </w:r>
          </w:p>
        </w:tc>
        <w:tc>
          <w:tcPr>
            <w:tcW w:w="1083" w:type="dxa"/>
            <w:vAlign w:val="bottom"/>
          </w:tcPr>
          <w:p w:rsidR="00B93286" w:rsidRPr="00397E29" w:rsidRDefault="00B93286" w:rsidP="00E34907">
            <w:pPr>
              <w:widowControl w:val="0"/>
              <w:jc w:val="both"/>
              <w:rPr>
                <w:sz w:val="12"/>
                <w:szCs w:val="12"/>
              </w:rPr>
            </w:pPr>
            <w:r w:rsidRPr="00397E29">
              <w:rPr>
                <w:sz w:val="12"/>
                <w:szCs w:val="12"/>
              </w:rPr>
              <w:t>914</w:t>
            </w:r>
          </w:p>
        </w:tc>
        <w:tc>
          <w:tcPr>
            <w:tcW w:w="2157" w:type="dxa"/>
            <w:vAlign w:val="bottom"/>
          </w:tcPr>
          <w:p w:rsidR="00B93286" w:rsidRPr="00397E29" w:rsidRDefault="00B93286" w:rsidP="00E34907">
            <w:pPr>
              <w:widowControl w:val="0"/>
              <w:jc w:val="both"/>
              <w:rPr>
                <w:sz w:val="12"/>
                <w:szCs w:val="12"/>
              </w:rPr>
            </w:pPr>
            <w:r w:rsidRPr="00397E29">
              <w:rPr>
                <w:sz w:val="12"/>
                <w:szCs w:val="12"/>
              </w:rPr>
              <w:t>20240014100000151</w:t>
            </w:r>
          </w:p>
        </w:tc>
        <w:tc>
          <w:tcPr>
            <w:tcW w:w="1103" w:type="dxa"/>
            <w:vAlign w:val="bottom"/>
          </w:tcPr>
          <w:p w:rsidR="00B93286" w:rsidRPr="00397E29" w:rsidRDefault="00B93286" w:rsidP="00E34907">
            <w:pPr>
              <w:widowControl w:val="0"/>
              <w:jc w:val="both"/>
              <w:rPr>
                <w:sz w:val="12"/>
                <w:szCs w:val="12"/>
              </w:rPr>
            </w:pPr>
            <w:r w:rsidRPr="00397E29">
              <w:rPr>
                <w:sz w:val="12"/>
                <w:szCs w:val="12"/>
              </w:rPr>
              <w:t>128,1</w:t>
            </w:r>
          </w:p>
        </w:tc>
      </w:tr>
      <w:tr w:rsidR="00B93286" w:rsidRPr="00397E29" w:rsidTr="00842D1A">
        <w:tc>
          <w:tcPr>
            <w:tcW w:w="5400" w:type="dxa"/>
          </w:tcPr>
          <w:p w:rsidR="00B93286" w:rsidRPr="00397E29" w:rsidRDefault="00B93286" w:rsidP="00E34907">
            <w:pPr>
              <w:widowControl w:val="0"/>
              <w:jc w:val="both"/>
              <w:rPr>
                <w:sz w:val="12"/>
                <w:szCs w:val="12"/>
              </w:rPr>
            </w:pPr>
            <w:r w:rsidRPr="00397E29">
              <w:rPr>
                <w:sz w:val="12"/>
                <w:szCs w:val="12"/>
              </w:rPr>
              <w:t>Прочие межбюджетные трансферты, передаваемые бюджетам сельских поселений</w:t>
            </w:r>
          </w:p>
        </w:tc>
        <w:tc>
          <w:tcPr>
            <w:tcW w:w="1083" w:type="dxa"/>
            <w:vAlign w:val="bottom"/>
          </w:tcPr>
          <w:p w:rsidR="00B93286" w:rsidRPr="00397E29" w:rsidRDefault="00B93286" w:rsidP="00E34907">
            <w:pPr>
              <w:widowControl w:val="0"/>
              <w:jc w:val="both"/>
              <w:rPr>
                <w:sz w:val="12"/>
                <w:szCs w:val="12"/>
              </w:rPr>
            </w:pPr>
            <w:r w:rsidRPr="00397E29">
              <w:rPr>
                <w:sz w:val="12"/>
                <w:szCs w:val="12"/>
              </w:rPr>
              <w:t>914</w:t>
            </w:r>
          </w:p>
        </w:tc>
        <w:tc>
          <w:tcPr>
            <w:tcW w:w="2157" w:type="dxa"/>
            <w:vAlign w:val="bottom"/>
          </w:tcPr>
          <w:p w:rsidR="00B93286" w:rsidRPr="00397E29" w:rsidRDefault="00B93286" w:rsidP="00E34907">
            <w:pPr>
              <w:widowControl w:val="0"/>
              <w:jc w:val="both"/>
              <w:rPr>
                <w:sz w:val="12"/>
                <w:szCs w:val="12"/>
              </w:rPr>
            </w:pPr>
            <w:r w:rsidRPr="00397E29">
              <w:rPr>
                <w:sz w:val="12"/>
                <w:szCs w:val="12"/>
              </w:rPr>
              <w:t>20249999100000151</w:t>
            </w:r>
          </w:p>
        </w:tc>
        <w:tc>
          <w:tcPr>
            <w:tcW w:w="1103" w:type="dxa"/>
            <w:vAlign w:val="bottom"/>
          </w:tcPr>
          <w:p w:rsidR="00B93286" w:rsidRPr="00397E29" w:rsidRDefault="00B93286" w:rsidP="00E34907">
            <w:pPr>
              <w:widowControl w:val="0"/>
              <w:jc w:val="both"/>
              <w:rPr>
                <w:sz w:val="12"/>
                <w:szCs w:val="12"/>
              </w:rPr>
            </w:pPr>
            <w:r w:rsidRPr="00397E29">
              <w:rPr>
                <w:sz w:val="12"/>
                <w:szCs w:val="12"/>
              </w:rPr>
              <w:t>245,9</w:t>
            </w:r>
          </w:p>
        </w:tc>
      </w:tr>
    </w:tbl>
    <w:p w:rsidR="00B93286" w:rsidRPr="00397E29" w:rsidRDefault="00B93286" w:rsidP="00E34907">
      <w:pPr>
        <w:widowControl w:val="0"/>
        <w:jc w:val="both"/>
        <w:rPr>
          <w:sz w:val="16"/>
          <w:szCs w:val="16"/>
        </w:rPr>
      </w:pPr>
    </w:p>
    <w:p w:rsidR="00B93286" w:rsidRPr="00397E29" w:rsidRDefault="00B93286" w:rsidP="00E34907">
      <w:pPr>
        <w:widowControl w:val="0"/>
        <w:jc w:val="both"/>
        <w:rPr>
          <w:sz w:val="16"/>
          <w:szCs w:val="16"/>
        </w:rPr>
      </w:pPr>
      <w:r w:rsidRPr="00397E29">
        <w:rPr>
          <w:sz w:val="16"/>
          <w:szCs w:val="16"/>
        </w:rPr>
        <w:t>Глава Александровского сельского поселения</w:t>
      </w:r>
    </w:p>
    <w:p w:rsidR="00B93286" w:rsidRPr="00397E29" w:rsidRDefault="00B93286" w:rsidP="00E34907">
      <w:pPr>
        <w:widowControl w:val="0"/>
        <w:jc w:val="both"/>
        <w:rPr>
          <w:sz w:val="16"/>
          <w:szCs w:val="16"/>
        </w:rPr>
      </w:pPr>
      <w:r w:rsidRPr="00397E29">
        <w:rPr>
          <w:sz w:val="16"/>
          <w:szCs w:val="16"/>
        </w:rPr>
        <w:t>Павловского муниципального района</w:t>
      </w:r>
    </w:p>
    <w:p w:rsidR="00B93286" w:rsidRPr="00397E29" w:rsidRDefault="00B93286" w:rsidP="00E34907">
      <w:pPr>
        <w:widowControl w:val="0"/>
        <w:jc w:val="both"/>
        <w:rPr>
          <w:sz w:val="16"/>
          <w:szCs w:val="16"/>
        </w:rPr>
      </w:pPr>
      <w:r w:rsidRPr="00397E29">
        <w:rPr>
          <w:sz w:val="16"/>
          <w:szCs w:val="16"/>
        </w:rPr>
        <w:t>Воронежской области</w:t>
      </w:r>
      <w:r w:rsidRPr="00397E29">
        <w:rPr>
          <w:sz w:val="16"/>
          <w:szCs w:val="16"/>
        </w:rPr>
        <w:tab/>
      </w:r>
    </w:p>
    <w:p w:rsidR="00B93286" w:rsidRPr="00397E29" w:rsidRDefault="00B93286" w:rsidP="00E34907">
      <w:pPr>
        <w:widowControl w:val="0"/>
        <w:jc w:val="right"/>
        <w:rPr>
          <w:sz w:val="16"/>
          <w:szCs w:val="16"/>
        </w:rPr>
      </w:pPr>
      <w:r w:rsidRPr="00397E29">
        <w:rPr>
          <w:sz w:val="16"/>
          <w:szCs w:val="16"/>
        </w:rPr>
        <w:tab/>
        <w:t>С.И.Шешенко</w:t>
      </w:r>
    </w:p>
    <w:p w:rsidR="00B93286" w:rsidRPr="00397E29" w:rsidRDefault="00B93286" w:rsidP="00E34907">
      <w:pPr>
        <w:widowControl w:val="0"/>
        <w:jc w:val="both"/>
        <w:rPr>
          <w:sz w:val="16"/>
          <w:szCs w:val="16"/>
        </w:rPr>
      </w:pPr>
    </w:p>
    <w:tbl>
      <w:tblPr>
        <w:tblW w:w="5000" w:type="pct"/>
        <w:tblLook w:val="04A0" w:firstRow="1" w:lastRow="0" w:firstColumn="1" w:lastColumn="0" w:noHBand="0" w:noVBand="1"/>
      </w:tblPr>
      <w:tblGrid>
        <w:gridCol w:w="1217"/>
        <w:gridCol w:w="366"/>
        <w:gridCol w:w="396"/>
        <w:gridCol w:w="375"/>
        <w:gridCol w:w="909"/>
        <w:gridCol w:w="438"/>
        <w:gridCol w:w="909"/>
      </w:tblGrid>
      <w:tr w:rsidR="00B93286" w:rsidRPr="00397E29" w:rsidTr="00B93286">
        <w:tc>
          <w:tcPr>
            <w:tcW w:w="5640" w:type="dxa"/>
            <w:tcBorders>
              <w:top w:val="nil"/>
              <w:left w:val="nil"/>
              <w:bottom w:val="nil"/>
              <w:right w:val="nil"/>
            </w:tcBorders>
            <w:shd w:val="clear" w:color="auto" w:fill="auto"/>
            <w:vAlign w:val="center"/>
            <w:hideMark/>
          </w:tcPr>
          <w:p w:rsidR="00B93286" w:rsidRPr="00397E29" w:rsidRDefault="00B93286" w:rsidP="00E34907">
            <w:pPr>
              <w:widowControl w:val="0"/>
              <w:jc w:val="both"/>
              <w:rPr>
                <w:sz w:val="20"/>
                <w:szCs w:val="20"/>
              </w:rPr>
            </w:pPr>
          </w:p>
        </w:tc>
        <w:tc>
          <w:tcPr>
            <w:tcW w:w="960" w:type="dxa"/>
            <w:tcBorders>
              <w:top w:val="nil"/>
              <w:left w:val="nil"/>
              <w:bottom w:val="nil"/>
              <w:right w:val="nil"/>
            </w:tcBorders>
            <w:shd w:val="clear" w:color="auto" w:fill="auto"/>
            <w:hideMark/>
          </w:tcPr>
          <w:p w:rsidR="00B93286" w:rsidRPr="00397E29" w:rsidRDefault="00B93286" w:rsidP="00E34907">
            <w:pPr>
              <w:widowControl w:val="0"/>
              <w:jc w:val="both"/>
              <w:rPr>
                <w:sz w:val="20"/>
                <w:szCs w:val="20"/>
              </w:rPr>
            </w:pPr>
          </w:p>
        </w:tc>
        <w:tc>
          <w:tcPr>
            <w:tcW w:w="4800" w:type="dxa"/>
            <w:gridSpan w:val="5"/>
            <w:tcBorders>
              <w:top w:val="nil"/>
              <w:left w:val="nil"/>
              <w:bottom w:val="nil"/>
              <w:right w:val="nil"/>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Приложение 2</w:t>
            </w:r>
          </w:p>
        </w:tc>
      </w:tr>
      <w:tr w:rsidR="00B93286" w:rsidRPr="00397E29" w:rsidTr="00B93286">
        <w:tc>
          <w:tcPr>
            <w:tcW w:w="5640" w:type="dxa"/>
            <w:tcBorders>
              <w:top w:val="nil"/>
              <w:left w:val="nil"/>
              <w:bottom w:val="nil"/>
              <w:right w:val="nil"/>
            </w:tcBorders>
            <w:shd w:val="clear" w:color="auto" w:fill="auto"/>
            <w:vAlign w:val="center"/>
            <w:hideMark/>
          </w:tcPr>
          <w:p w:rsidR="00B93286" w:rsidRPr="00397E29" w:rsidRDefault="00B93286" w:rsidP="00E34907">
            <w:pPr>
              <w:widowControl w:val="0"/>
              <w:jc w:val="both"/>
              <w:rPr>
                <w:sz w:val="12"/>
                <w:szCs w:val="12"/>
              </w:rPr>
            </w:pPr>
          </w:p>
        </w:tc>
        <w:tc>
          <w:tcPr>
            <w:tcW w:w="960" w:type="dxa"/>
            <w:tcBorders>
              <w:top w:val="nil"/>
              <w:left w:val="nil"/>
              <w:bottom w:val="nil"/>
              <w:right w:val="nil"/>
            </w:tcBorders>
            <w:shd w:val="clear" w:color="auto" w:fill="auto"/>
            <w:hideMark/>
          </w:tcPr>
          <w:p w:rsidR="00B93286" w:rsidRPr="00397E29" w:rsidRDefault="00B93286" w:rsidP="00E34907">
            <w:pPr>
              <w:widowControl w:val="0"/>
              <w:jc w:val="both"/>
              <w:rPr>
                <w:sz w:val="20"/>
                <w:szCs w:val="20"/>
              </w:rPr>
            </w:pPr>
          </w:p>
        </w:tc>
        <w:tc>
          <w:tcPr>
            <w:tcW w:w="4800" w:type="dxa"/>
            <w:gridSpan w:val="5"/>
            <w:tcBorders>
              <w:top w:val="nil"/>
              <w:left w:val="nil"/>
              <w:bottom w:val="nil"/>
              <w:right w:val="nil"/>
            </w:tcBorders>
            <w:shd w:val="clear" w:color="auto" w:fill="auto"/>
            <w:hideMark/>
          </w:tcPr>
          <w:p w:rsidR="00B93286" w:rsidRPr="00397E29" w:rsidRDefault="00B93286" w:rsidP="00E34907">
            <w:pPr>
              <w:widowControl w:val="0"/>
              <w:jc w:val="both"/>
              <w:rPr>
                <w:sz w:val="12"/>
                <w:szCs w:val="12"/>
              </w:rPr>
            </w:pPr>
            <w:r w:rsidRPr="00397E29">
              <w:rPr>
                <w:sz w:val="12"/>
                <w:szCs w:val="12"/>
              </w:rPr>
              <w:t>к  решению Совета народных депутатов Александровского сельского поселения Павловского муниципального  района  Воронежской области</w:t>
            </w:r>
            <w:r w:rsidRPr="00397E29">
              <w:rPr>
                <w:sz w:val="12"/>
                <w:szCs w:val="12"/>
              </w:rPr>
              <w:br/>
              <w:t>от 26.04.2019  № 251</w:t>
            </w:r>
          </w:p>
        </w:tc>
      </w:tr>
      <w:tr w:rsidR="00B93286" w:rsidRPr="00397E29" w:rsidTr="00B93286">
        <w:tc>
          <w:tcPr>
            <w:tcW w:w="5640" w:type="dxa"/>
            <w:tcBorders>
              <w:top w:val="nil"/>
              <w:left w:val="nil"/>
              <w:bottom w:val="nil"/>
              <w:right w:val="nil"/>
            </w:tcBorders>
            <w:shd w:val="clear" w:color="auto" w:fill="auto"/>
            <w:vAlign w:val="center"/>
            <w:hideMark/>
          </w:tcPr>
          <w:p w:rsidR="00B93286" w:rsidRPr="00397E29" w:rsidRDefault="00B93286" w:rsidP="00E34907">
            <w:pPr>
              <w:widowControl w:val="0"/>
              <w:jc w:val="both"/>
              <w:rPr>
                <w:sz w:val="12"/>
                <w:szCs w:val="12"/>
              </w:rPr>
            </w:pPr>
          </w:p>
        </w:tc>
        <w:tc>
          <w:tcPr>
            <w:tcW w:w="960" w:type="dxa"/>
            <w:tcBorders>
              <w:top w:val="nil"/>
              <w:left w:val="nil"/>
              <w:bottom w:val="nil"/>
              <w:right w:val="nil"/>
            </w:tcBorders>
            <w:shd w:val="clear" w:color="auto" w:fill="auto"/>
            <w:hideMark/>
          </w:tcPr>
          <w:p w:rsidR="00B93286" w:rsidRPr="00397E29" w:rsidRDefault="00B93286" w:rsidP="00E34907">
            <w:pPr>
              <w:widowControl w:val="0"/>
              <w:jc w:val="both"/>
              <w:rPr>
                <w:sz w:val="20"/>
                <w:szCs w:val="20"/>
              </w:rPr>
            </w:pPr>
          </w:p>
        </w:tc>
        <w:tc>
          <w:tcPr>
            <w:tcW w:w="560" w:type="dxa"/>
            <w:tcBorders>
              <w:top w:val="nil"/>
              <w:left w:val="nil"/>
              <w:bottom w:val="nil"/>
              <w:right w:val="nil"/>
            </w:tcBorders>
            <w:shd w:val="clear" w:color="auto" w:fill="auto"/>
            <w:hideMark/>
          </w:tcPr>
          <w:p w:rsidR="00B93286" w:rsidRPr="00397E29" w:rsidRDefault="00B93286" w:rsidP="00E34907">
            <w:pPr>
              <w:widowControl w:val="0"/>
              <w:jc w:val="both"/>
              <w:rPr>
                <w:sz w:val="20"/>
                <w:szCs w:val="20"/>
              </w:rPr>
            </w:pPr>
          </w:p>
        </w:tc>
        <w:tc>
          <w:tcPr>
            <w:tcW w:w="520" w:type="dxa"/>
            <w:tcBorders>
              <w:top w:val="nil"/>
              <w:left w:val="nil"/>
              <w:bottom w:val="nil"/>
              <w:right w:val="nil"/>
            </w:tcBorders>
            <w:shd w:val="clear" w:color="auto" w:fill="auto"/>
            <w:hideMark/>
          </w:tcPr>
          <w:p w:rsidR="00B93286" w:rsidRPr="00397E29" w:rsidRDefault="00B93286" w:rsidP="00E34907">
            <w:pPr>
              <w:widowControl w:val="0"/>
              <w:jc w:val="both"/>
              <w:rPr>
                <w:sz w:val="20"/>
                <w:szCs w:val="20"/>
              </w:rPr>
            </w:pPr>
          </w:p>
        </w:tc>
        <w:tc>
          <w:tcPr>
            <w:tcW w:w="1540" w:type="dxa"/>
            <w:tcBorders>
              <w:top w:val="nil"/>
              <w:left w:val="nil"/>
              <w:bottom w:val="nil"/>
              <w:right w:val="nil"/>
            </w:tcBorders>
            <w:shd w:val="clear" w:color="auto" w:fill="auto"/>
            <w:hideMark/>
          </w:tcPr>
          <w:p w:rsidR="00B93286" w:rsidRPr="00397E29" w:rsidRDefault="00B93286" w:rsidP="00E34907">
            <w:pPr>
              <w:widowControl w:val="0"/>
              <w:jc w:val="both"/>
              <w:rPr>
                <w:sz w:val="20"/>
                <w:szCs w:val="20"/>
              </w:rPr>
            </w:pPr>
          </w:p>
        </w:tc>
        <w:tc>
          <w:tcPr>
            <w:tcW w:w="640" w:type="dxa"/>
            <w:tcBorders>
              <w:top w:val="nil"/>
              <w:left w:val="nil"/>
              <w:bottom w:val="nil"/>
              <w:right w:val="nil"/>
            </w:tcBorders>
            <w:shd w:val="clear" w:color="auto" w:fill="auto"/>
            <w:hideMark/>
          </w:tcPr>
          <w:p w:rsidR="00B93286" w:rsidRPr="00397E29" w:rsidRDefault="00B93286" w:rsidP="00E34907">
            <w:pPr>
              <w:widowControl w:val="0"/>
              <w:jc w:val="both"/>
              <w:rPr>
                <w:sz w:val="20"/>
                <w:szCs w:val="20"/>
              </w:rPr>
            </w:pPr>
          </w:p>
        </w:tc>
        <w:tc>
          <w:tcPr>
            <w:tcW w:w="1540" w:type="dxa"/>
            <w:tcBorders>
              <w:top w:val="nil"/>
              <w:left w:val="nil"/>
              <w:bottom w:val="nil"/>
              <w:right w:val="nil"/>
            </w:tcBorders>
            <w:shd w:val="clear" w:color="auto" w:fill="auto"/>
            <w:hideMark/>
          </w:tcPr>
          <w:p w:rsidR="00B93286" w:rsidRPr="00397E29" w:rsidRDefault="00B93286" w:rsidP="00E34907">
            <w:pPr>
              <w:widowControl w:val="0"/>
              <w:jc w:val="both"/>
              <w:rPr>
                <w:sz w:val="20"/>
                <w:szCs w:val="20"/>
              </w:rPr>
            </w:pPr>
          </w:p>
        </w:tc>
      </w:tr>
      <w:tr w:rsidR="00B93286" w:rsidRPr="00397E29" w:rsidTr="00B93286">
        <w:tc>
          <w:tcPr>
            <w:tcW w:w="11400" w:type="dxa"/>
            <w:gridSpan w:val="7"/>
            <w:tcBorders>
              <w:top w:val="nil"/>
              <w:left w:val="nil"/>
              <w:bottom w:val="nil"/>
              <w:right w:val="nil"/>
            </w:tcBorders>
            <w:shd w:val="clear" w:color="auto" w:fill="auto"/>
            <w:vAlign w:val="bottom"/>
            <w:hideMark/>
          </w:tcPr>
          <w:p w:rsidR="00B93286" w:rsidRPr="00397E29" w:rsidRDefault="00B93286" w:rsidP="00E34907">
            <w:pPr>
              <w:widowControl w:val="0"/>
              <w:jc w:val="both"/>
              <w:rPr>
                <w:b/>
                <w:bCs/>
                <w:sz w:val="12"/>
                <w:szCs w:val="12"/>
              </w:rPr>
            </w:pPr>
            <w:r w:rsidRPr="00397E29">
              <w:rPr>
                <w:b/>
                <w:bCs/>
                <w:sz w:val="12"/>
                <w:szCs w:val="12"/>
              </w:rPr>
              <w:t xml:space="preserve">Ведомственная структура расходов бюджета </w:t>
            </w:r>
            <w:r w:rsidRPr="00397E29">
              <w:rPr>
                <w:b/>
                <w:bCs/>
                <w:sz w:val="12"/>
                <w:szCs w:val="12"/>
              </w:rPr>
              <w:br/>
              <w:t>Александровского сельского поселения</w:t>
            </w:r>
            <w:r w:rsidRPr="00397E29">
              <w:rPr>
                <w:b/>
                <w:bCs/>
                <w:sz w:val="12"/>
                <w:szCs w:val="12"/>
              </w:rPr>
              <w:br/>
              <w:t>за 2018 год</w:t>
            </w:r>
          </w:p>
        </w:tc>
      </w:tr>
      <w:tr w:rsidR="00B93286" w:rsidRPr="00397E29" w:rsidTr="00B93286">
        <w:tc>
          <w:tcPr>
            <w:tcW w:w="5640" w:type="dxa"/>
            <w:tcBorders>
              <w:top w:val="nil"/>
              <w:left w:val="nil"/>
              <w:bottom w:val="nil"/>
              <w:right w:val="nil"/>
            </w:tcBorders>
            <w:shd w:val="clear" w:color="auto" w:fill="auto"/>
            <w:vAlign w:val="center"/>
            <w:hideMark/>
          </w:tcPr>
          <w:p w:rsidR="00B93286" w:rsidRPr="00397E29" w:rsidRDefault="00B93286" w:rsidP="00E34907">
            <w:pPr>
              <w:widowControl w:val="0"/>
              <w:jc w:val="both"/>
              <w:rPr>
                <w:b/>
                <w:bCs/>
                <w:sz w:val="12"/>
                <w:szCs w:val="12"/>
              </w:rPr>
            </w:pPr>
          </w:p>
        </w:tc>
        <w:tc>
          <w:tcPr>
            <w:tcW w:w="960" w:type="dxa"/>
            <w:tcBorders>
              <w:top w:val="nil"/>
              <w:left w:val="nil"/>
              <w:bottom w:val="nil"/>
              <w:right w:val="nil"/>
            </w:tcBorders>
            <w:shd w:val="clear" w:color="auto" w:fill="auto"/>
            <w:vAlign w:val="bottom"/>
            <w:hideMark/>
          </w:tcPr>
          <w:p w:rsidR="00B93286" w:rsidRPr="00397E29" w:rsidRDefault="00B93286" w:rsidP="00E34907">
            <w:pPr>
              <w:widowControl w:val="0"/>
              <w:jc w:val="both"/>
              <w:rPr>
                <w:sz w:val="20"/>
                <w:szCs w:val="20"/>
              </w:rPr>
            </w:pPr>
          </w:p>
        </w:tc>
        <w:tc>
          <w:tcPr>
            <w:tcW w:w="56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52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154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64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154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r>
      <w:tr w:rsidR="00B93286" w:rsidRPr="00397E29" w:rsidTr="00B93286">
        <w:trPr>
          <w:trHeight w:val="152"/>
        </w:trPr>
        <w:tc>
          <w:tcPr>
            <w:tcW w:w="56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xml:space="preserve">Наименование </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ГРБС</w:t>
            </w:r>
          </w:p>
        </w:tc>
        <w:tc>
          <w:tcPr>
            <w:tcW w:w="5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Рз</w:t>
            </w:r>
          </w:p>
        </w:tc>
        <w:tc>
          <w:tcPr>
            <w:tcW w:w="52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ПР</w:t>
            </w:r>
          </w:p>
        </w:tc>
        <w:tc>
          <w:tcPr>
            <w:tcW w:w="15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ЦСР</w:t>
            </w:r>
          </w:p>
        </w:tc>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ВР</w:t>
            </w:r>
          </w:p>
        </w:tc>
        <w:tc>
          <w:tcPr>
            <w:tcW w:w="15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Сумма, тыс.рублей</w:t>
            </w:r>
          </w:p>
        </w:tc>
      </w:tr>
      <w:tr w:rsidR="00B93286" w:rsidRPr="00397E29" w:rsidTr="00B93286">
        <w:trPr>
          <w:trHeight w:val="276"/>
        </w:trPr>
        <w:tc>
          <w:tcPr>
            <w:tcW w:w="5640" w:type="dxa"/>
            <w:vMerge/>
            <w:tcBorders>
              <w:top w:val="single" w:sz="4" w:space="0" w:color="000000"/>
              <w:left w:val="single" w:sz="4" w:space="0" w:color="000000"/>
              <w:bottom w:val="single" w:sz="4" w:space="0" w:color="000000"/>
              <w:right w:val="single" w:sz="4" w:space="0" w:color="000000"/>
            </w:tcBorders>
            <w:vAlign w:val="center"/>
            <w:hideMark/>
          </w:tcPr>
          <w:p w:rsidR="00B93286" w:rsidRPr="00397E29" w:rsidRDefault="00B93286" w:rsidP="00E34907">
            <w:pPr>
              <w:widowControl w:val="0"/>
              <w:jc w:val="both"/>
              <w:rPr>
                <w:sz w:val="12"/>
                <w:szCs w:val="12"/>
              </w:rPr>
            </w:pPr>
          </w:p>
        </w:tc>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B93286" w:rsidRPr="00397E29" w:rsidRDefault="00B93286" w:rsidP="00E34907">
            <w:pPr>
              <w:widowControl w:val="0"/>
              <w:jc w:val="both"/>
              <w:rPr>
                <w:sz w:val="12"/>
                <w:szCs w:val="12"/>
              </w:rPr>
            </w:pPr>
          </w:p>
        </w:tc>
        <w:tc>
          <w:tcPr>
            <w:tcW w:w="560" w:type="dxa"/>
            <w:vMerge/>
            <w:tcBorders>
              <w:top w:val="single" w:sz="4" w:space="0" w:color="000000"/>
              <w:left w:val="single" w:sz="4" w:space="0" w:color="000000"/>
              <w:bottom w:val="single" w:sz="4" w:space="0" w:color="000000"/>
              <w:right w:val="single" w:sz="4" w:space="0" w:color="000000"/>
            </w:tcBorders>
            <w:vAlign w:val="center"/>
            <w:hideMark/>
          </w:tcPr>
          <w:p w:rsidR="00B93286" w:rsidRPr="00397E29" w:rsidRDefault="00B93286" w:rsidP="00E34907">
            <w:pPr>
              <w:widowControl w:val="0"/>
              <w:jc w:val="both"/>
              <w:rPr>
                <w:sz w:val="12"/>
                <w:szCs w:val="12"/>
              </w:rPr>
            </w:pPr>
          </w:p>
        </w:tc>
        <w:tc>
          <w:tcPr>
            <w:tcW w:w="520" w:type="dxa"/>
            <w:vMerge/>
            <w:tcBorders>
              <w:top w:val="single" w:sz="4" w:space="0" w:color="000000"/>
              <w:left w:val="single" w:sz="4" w:space="0" w:color="000000"/>
              <w:bottom w:val="single" w:sz="4" w:space="0" w:color="000000"/>
              <w:right w:val="single" w:sz="4" w:space="0" w:color="000000"/>
            </w:tcBorders>
            <w:vAlign w:val="center"/>
            <w:hideMark/>
          </w:tcPr>
          <w:p w:rsidR="00B93286" w:rsidRPr="00397E29" w:rsidRDefault="00B93286" w:rsidP="00E34907">
            <w:pPr>
              <w:widowControl w:val="0"/>
              <w:jc w:val="both"/>
              <w:rPr>
                <w:sz w:val="12"/>
                <w:szCs w:val="12"/>
              </w:rPr>
            </w:pPr>
          </w:p>
        </w:tc>
        <w:tc>
          <w:tcPr>
            <w:tcW w:w="1540" w:type="dxa"/>
            <w:vMerge/>
            <w:tcBorders>
              <w:top w:val="single" w:sz="4" w:space="0" w:color="000000"/>
              <w:left w:val="single" w:sz="4" w:space="0" w:color="000000"/>
              <w:bottom w:val="single" w:sz="4" w:space="0" w:color="000000"/>
              <w:right w:val="single" w:sz="4" w:space="0" w:color="000000"/>
            </w:tcBorders>
            <w:vAlign w:val="center"/>
            <w:hideMark/>
          </w:tcPr>
          <w:p w:rsidR="00B93286" w:rsidRPr="00397E29" w:rsidRDefault="00B93286" w:rsidP="00E34907">
            <w:pPr>
              <w:widowControl w:val="0"/>
              <w:jc w:val="both"/>
              <w:rPr>
                <w:sz w:val="12"/>
                <w:szCs w:val="12"/>
              </w:rPr>
            </w:pPr>
          </w:p>
        </w:tc>
        <w:tc>
          <w:tcPr>
            <w:tcW w:w="640" w:type="dxa"/>
            <w:vMerge/>
            <w:tcBorders>
              <w:top w:val="single" w:sz="4" w:space="0" w:color="000000"/>
              <w:left w:val="single" w:sz="4" w:space="0" w:color="000000"/>
              <w:bottom w:val="single" w:sz="4" w:space="0" w:color="000000"/>
              <w:right w:val="single" w:sz="4" w:space="0" w:color="000000"/>
            </w:tcBorders>
            <w:vAlign w:val="center"/>
            <w:hideMark/>
          </w:tcPr>
          <w:p w:rsidR="00B93286" w:rsidRPr="00397E29" w:rsidRDefault="00B93286" w:rsidP="00E34907">
            <w:pPr>
              <w:widowControl w:val="0"/>
              <w:jc w:val="both"/>
              <w:rPr>
                <w:sz w:val="12"/>
                <w:szCs w:val="12"/>
              </w:rPr>
            </w:pPr>
          </w:p>
        </w:tc>
        <w:tc>
          <w:tcPr>
            <w:tcW w:w="1540" w:type="dxa"/>
            <w:vMerge/>
            <w:tcBorders>
              <w:top w:val="single" w:sz="4" w:space="0" w:color="000000"/>
              <w:left w:val="single" w:sz="4" w:space="0" w:color="000000"/>
              <w:bottom w:val="single" w:sz="4" w:space="0" w:color="000000"/>
              <w:right w:val="single" w:sz="4" w:space="0" w:color="000000"/>
            </w:tcBorders>
            <w:vAlign w:val="center"/>
            <w:hideMark/>
          </w:tcPr>
          <w:p w:rsidR="00B93286" w:rsidRPr="00397E29" w:rsidRDefault="00B93286" w:rsidP="00E34907">
            <w:pPr>
              <w:widowControl w:val="0"/>
              <w:jc w:val="both"/>
              <w:rPr>
                <w:sz w:val="12"/>
                <w:szCs w:val="12"/>
              </w:rPr>
            </w:pP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b/>
                <w:bCs/>
                <w:sz w:val="12"/>
                <w:szCs w:val="12"/>
              </w:rPr>
            </w:pPr>
            <w:r w:rsidRPr="00397E29">
              <w:rPr>
                <w:b/>
                <w:bCs/>
                <w:sz w:val="12"/>
                <w:szCs w:val="12"/>
              </w:rPr>
              <w:t>Всего</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5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52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154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64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154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b/>
                <w:bCs/>
                <w:sz w:val="12"/>
                <w:szCs w:val="12"/>
              </w:rPr>
            </w:pPr>
            <w:r w:rsidRPr="00397E29">
              <w:rPr>
                <w:b/>
                <w:bCs/>
                <w:sz w:val="12"/>
                <w:szCs w:val="12"/>
              </w:rPr>
              <w:t>4 614,8</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b/>
                <w:bCs/>
                <w:sz w:val="12"/>
                <w:szCs w:val="12"/>
              </w:rPr>
            </w:pPr>
            <w:r w:rsidRPr="00397E29">
              <w:rPr>
                <w:b/>
                <w:bCs/>
                <w:sz w:val="12"/>
                <w:szCs w:val="12"/>
              </w:rPr>
              <w:t>Администрация Александровского сельского поселения Павловского  муниципального района</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b/>
                <w:bCs/>
                <w:sz w:val="12"/>
                <w:szCs w:val="12"/>
              </w:rPr>
            </w:pPr>
            <w:r w:rsidRPr="00397E29">
              <w:rPr>
                <w:b/>
                <w:b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3 197,6</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b/>
                <w:bCs/>
                <w:sz w:val="12"/>
                <w:szCs w:val="12"/>
              </w:rPr>
            </w:pPr>
            <w:r w:rsidRPr="00397E29">
              <w:rPr>
                <w:b/>
                <w:bCs/>
                <w:sz w:val="12"/>
                <w:szCs w:val="12"/>
              </w:rPr>
              <w:t>Общегосударственные вопросы</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b/>
                <w:bCs/>
                <w:sz w:val="12"/>
                <w:szCs w:val="12"/>
              </w:rPr>
            </w:pPr>
            <w:r w:rsidRPr="00397E29">
              <w:rPr>
                <w:b/>
                <w:b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2 349,4</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xml:space="preserve">Функционирование высшего должностного лица субъекта Российской Федерации и муниципального образования </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02</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629,9</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Муниципальная программа "Социально-экономическое развитие Александровского сельского поселения"</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02</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01 0 00 00000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629,9</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Подпрограмма "Обеспечение реализации муниципальной программы"</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02</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01 3 00 00000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629,9</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Основное мероприятие "Финансовое обеспечение деятельности органов местного самоуправления Александровского сельского поселения"</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02</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01 3 01 00000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629,9</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000000" w:fill="FFFFFF"/>
            <w:vAlign w:val="center"/>
            <w:hideMark/>
          </w:tcPr>
          <w:p w:rsidR="00B93286" w:rsidRPr="00397E29" w:rsidRDefault="00B93286" w:rsidP="00E34907">
            <w:pPr>
              <w:widowControl w:val="0"/>
              <w:jc w:val="both"/>
              <w:rPr>
                <w:sz w:val="12"/>
                <w:szCs w:val="12"/>
              </w:rPr>
            </w:pPr>
            <w:r w:rsidRPr="00397E29">
              <w:rPr>
                <w:sz w:val="12"/>
                <w:szCs w:val="12"/>
              </w:rPr>
              <w:t>Расходы на обеспечение деятельности главы сельского поселения(Расходы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02</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01 3 01 72020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100</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629,9</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000000" w:fill="FFFFFF"/>
            <w:vAlign w:val="center"/>
            <w:hideMark/>
          </w:tcPr>
          <w:p w:rsidR="00B93286" w:rsidRPr="00397E29" w:rsidRDefault="00B93286" w:rsidP="00E34907">
            <w:pPr>
              <w:widowControl w:val="0"/>
              <w:jc w:val="both"/>
              <w:rPr>
                <w:sz w:val="12"/>
                <w:szCs w:val="12"/>
              </w:rPr>
            </w:pPr>
            <w:r w:rsidRPr="00397E29">
              <w:rPr>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04</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1 638,7</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Муниципальная программа "Социально-экономическое развитие Александровского сельского поселения"</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04</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01 0 00 00000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1 638,7</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Подпрограмма "Обеспечение реализации муниципальной программы"</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04</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01 3 00 00000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1 638,7</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xml:space="preserve">Основное мероприятие </w:t>
            </w:r>
            <w:r w:rsidRPr="00397E29">
              <w:rPr>
                <w:sz w:val="12"/>
                <w:szCs w:val="12"/>
              </w:rPr>
              <w:lastRenderedPageBreak/>
              <w:t>"Финансовое обеспечение деятельности органов местного самоуправления Александровского сельского поселения"</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lastRenderedPageBreak/>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04</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01 3 01 00000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1 638,7</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Расходы на обеспечение функций органов местного самоуправления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04</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01 3 01 72010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100</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918,1</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Расходы на обеспечение функций органов местного самоуправления (Закупка товаров, работ и услуг для государственных (муниципальных)нужд)</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04</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01 3 01 72010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200</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698,4</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Выполнение других расходных обязательств (Межбюджетные трансферты)</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04</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013 01 72010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500</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0,0</w:t>
            </w:r>
          </w:p>
        </w:tc>
      </w:tr>
      <w:tr w:rsidR="00B93286" w:rsidRPr="00397E29" w:rsidTr="00B93286">
        <w:tc>
          <w:tcPr>
            <w:tcW w:w="5640" w:type="dxa"/>
            <w:tcBorders>
              <w:top w:val="nil"/>
              <w:left w:val="single" w:sz="4" w:space="0" w:color="auto"/>
              <w:bottom w:val="single" w:sz="4" w:space="0" w:color="auto"/>
              <w:right w:val="single" w:sz="4" w:space="0" w:color="auto"/>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Расходы на обеспечение функций органов местного самоуправления (Иные бюджетные ассигнования)</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04</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01 3 01 72010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800</w:t>
            </w:r>
          </w:p>
        </w:tc>
        <w:tc>
          <w:tcPr>
            <w:tcW w:w="154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22,2</w:t>
            </w:r>
          </w:p>
        </w:tc>
      </w:tr>
      <w:tr w:rsidR="00B93286" w:rsidRPr="00397E29" w:rsidTr="00B93286">
        <w:tc>
          <w:tcPr>
            <w:tcW w:w="5640" w:type="dxa"/>
            <w:tcBorders>
              <w:top w:val="nil"/>
              <w:left w:val="single" w:sz="4" w:space="0" w:color="auto"/>
              <w:bottom w:val="single" w:sz="4" w:space="0" w:color="auto"/>
              <w:right w:val="single" w:sz="4" w:space="0" w:color="auto"/>
            </w:tcBorders>
            <w:shd w:val="clear" w:color="auto" w:fill="auto"/>
            <w:vAlign w:val="center"/>
            <w:hideMark/>
          </w:tcPr>
          <w:p w:rsidR="00B93286" w:rsidRPr="00397E29" w:rsidRDefault="00B93286" w:rsidP="00E34907">
            <w:pPr>
              <w:widowControl w:val="0"/>
              <w:jc w:val="both"/>
              <w:rPr>
                <w:b/>
                <w:bCs/>
                <w:sz w:val="12"/>
                <w:szCs w:val="12"/>
              </w:rPr>
            </w:pPr>
            <w:r w:rsidRPr="00397E29">
              <w:rPr>
                <w:b/>
                <w:bCs/>
                <w:sz w:val="12"/>
                <w:szCs w:val="12"/>
              </w:rPr>
              <w:t>Другие общегосударственные вопросы</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b/>
                <w:bCs/>
                <w:sz w:val="12"/>
                <w:szCs w:val="12"/>
              </w:rPr>
            </w:pPr>
            <w:r w:rsidRPr="00397E29">
              <w:rPr>
                <w:b/>
                <w:b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13</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154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b/>
                <w:bCs/>
                <w:sz w:val="12"/>
                <w:szCs w:val="12"/>
              </w:rPr>
            </w:pPr>
            <w:r w:rsidRPr="00397E29">
              <w:rPr>
                <w:b/>
                <w:bCs/>
                <w:sz w:val="12"/>
                <w:szCs w:val="12"/>
              </w:rPr>
              <w:t>80,8</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Муниципальная программа "Социально-экономическое развитие Александровского сельского поселения"</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13</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01 0 00 00000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4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80,8</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Подпрограмма "Обеспечение реализации муниципальной программы"</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13</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01 3 00 00000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4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80,8</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Основное мероприятие "Финансовое обеспечение деятельности органов местного самоуправления Александровского сельского поселения"</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13</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01 3 01 00000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4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80,8</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Выполнение других расходных обязательств (Закупка товаров, работ и услуг для государственных (муниципальных)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13</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01 3 01 70200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200</w:t>
            </w:r>
          </w:p>
        </w:tc>
        <w:tc>
          <w:tcPr>
            <w:tcW w:w="154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65,8</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Выполнение других расходных обязательств (Межбюджетные трансферты)</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13</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01 3 01 70200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500</w:t>
            </w:r>
          </w:p>
        </w:tc>
        <w:tc>
          <w:tcPr>
            <w:tcW w:w="154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13,2</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Выполнение других расходных обязательств (Иные бюджетные ассигнования)</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13</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01 3 01 70200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800</w:t>
            </w:r>
          </w:p>
        </w:tc>
        <w:tc>
          <w:tcPr>
            <w:tcW w:w="154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1,8</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b/>
                <w:bCs/>
                <w:sz w:val="12"/>
                <w:szCs w:val="12"/>
              </w:rPr>
            </w:pPr>
            <w:r w:rsidRPr="00397E29">
              <w:rPr>
                <w:b/>
                <w:bCs/>
                <w:sz w:val="12"/>
                <w:szCs w:val="12"/>
              </w:rPr>
              <w:t>Национальная оборона</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b/>
                <w:bCs/>
                <w:sz w:val="12"/>
                <w:szCs w:val="12"/>
              </w:rPr>
            </w:pPr>
            <w:r w:rsidRPr="00397E29">
              <w:rPr>
                <w:b/>
                <w:b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02</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154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b/>
                <w:bCs/>
                <w:sz w:val="12"/>
                <w:szCs w:val="12"/>
              </w:rPr>
            </w:pPr>
            <w:r w:rsidRPr="00397E29">
              <w:rPr>
                <w:b/>
                <w:bCs/>
                <w:sz w:val="12"/>
                <w:szCs w:val="12"/>
              </w:rPr>
              <w:t>75,3</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i/>
                <w:iCs/>
                <w:sz w:val="12"/>
                <w:szCs w:val="12"/>
              </w:rPr>
            </w:pPr>
            <w:r w:rsidRPr="00397E29">
              <w:rPr>
                <w:i/>
                <w:iCs/>
                <w:sz w:val="12"/>
                <w:szCs w:val="12"/>
              </w:rPr>
              <w:t>Мобилизацияи вневойсковая подготовка</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i/>
                <w:iCs/>
                <w:sz w:val="12"/>
                <w:szCs w:val="12"/>
              </w:rPr>
            </w:pPr>
            <w:r w:rsidRPr="00397E29">
              <w:rPr>
                <w:i/>
                <w:i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i/>
                <w:iCs/>
                <w:sz w:val="12"/>
                <w:szCs w:val="12"/>
              </w:rPr>
            </w:pPr>
            <w:r w:rsidRPr="00397E29">
              <w:rPr>
                <w:i/>
                <w:iCs/>
                <w:sz w:val="12"/>
                <w:szCs w:val="12"/>
              </w:rPr>
              <w:t>02</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i/>
                <w:iCs/>
                <w:sz w:val="12"/>
                <w:szCs w:val="12"/>
              </w:rPr>
            </w:pPr>
            <w:r w:rsidRPr="00397E29">
              <w:rPr>
                <w:i/>
                <w:iCs/>
                <w:sz w:val="12"/>
                <w:szCs w:val="12"/>
              </w:rPr>
              <w:t>03</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i/>
                <w:iCs/>
                <w:sz w:val="12"/>
                <w:szCs w:val="12"/>
              </w:rPr>
            </w:pPr>
            <w:r w:rsidRPr="00397E29">
              <w:rPr>
                <w:i/>
                <w:iCs/>
                <w:sz w:val="12"/>
                <w:szCs w:val="12"/>
              </w:rPr>
              <w:t> </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i/>
                <w:iCs/>
                <w:sz w:val="12"/>
                <w:szCs w:val="12"/>
              </w:rPr>
            </w:pPr>
            <w:r w:rsidRPr="00397E29">
              <w:rPr>
                <w:i/>
                <w:iCs/>
                <w:sz w:val="12"/>
                <w:szCs w:val="12"/>
              </w:rPr>
              <w:t> </w:t>
            </w:r>
          </w:p>
        </w:tc>
        <w:tc>
          <w:tcPr>
            <w:tcW w:w="154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i/>
                <w:iCs/>
                <w:sz w:val="12"/>
                <w:szCs w:val="12"/>
              </w:rPr>
            </w:pPr>
            <w:r w:rsidRPr="00397E29">
              <w:rPr>
                <w:i/>
                <w:iCs/>
                <w:sz w:val="12"/>
                <w:szCs w:val="12"/>
              </w:rPr>
              <w:t>75,3</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xml:space="preserve">Муниципальная программа "Социально-экономическое </w:t>
            </w:r>
            <w:r w:rsidRPr="00397E29">
              <w:rPr>
                <w:sz w:val="12"/>
                <w:szCs w:val="12"/>
              </w:rPr>
              <w:t>развитие Александровского сельского поселения"</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02</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01 0 00 00000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4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75,3</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Подпрограмма "Обеспечение реализации муниципальной программы"</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02</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01 3 00 00000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4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75,3</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Основное мероприятие "Финансовое обеспечение выполнения других расходных обязательств Александровского сельского поселения органами местного самоуправления Александровского сельского поселения"</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02</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01 3 02 00000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4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75,3</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000000" w:fill="FFFFFF"/>
            <w:vAlign w:val="center"/>
            <w:hideMark/>
          </w:tcPr>
          <w:p w:rsidR="00B93286" w:rsidRPr="00397E29" w:rsidRDefault="00B93286" w:rsidP="00E34907">
            <w:pPr>
              <w:widowControl w:val="0"/>
              <w:jc w:val="both"/>
              <w:rPr>
                <w:sz w:val="12"/>
                <w:szCs w:val="12"/>
              </w:rPr>
            </w:pPr>
            <w:r w:rsidRPr="00397E29">
              <w:rPr>
                <w:sz w:val="12"/>
                <w:szCs w:val="12"/>
              </w:rPr>
              <w:t>Осуществление первичного воинского учета на территориях, где отсутствуют военные комиссариаты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02</w:t>
            </w:r>
          </w:p>
        </w:tc>
        <w:tc>
          <w:tcPr>
            <w:tcW w:w="52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154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01 3 02 51180</w:t>
            </w:r>
          </w:p>
        </w:tc>
        <w:tc>
          <w:tcPr>
            <w:tcW w:w="64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100</w:t>
            </w:r>
          </w:p>
        </w:tc>
        <w:tc>
          <w:tcPr>
            <w:tcW w:w="1540" w:type="dxa"/>
            <w:tcBorders>
              <w:top w:val="nil"/>
              <w:left w:val="nil"/>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68,9</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000000" w:fill="FFFFFF"/>
            <w:vAlign w:val="center"/>
            <w:hideMark/>
          </w:tcPr>
          <w:p w:rsidR="00B93286" w:rsidRPr="00397E29" w:rsidRDefault="00B93286" w:rsidP="00E34907">
            <w:pPr>
              <w:widowControl w:val="0"/>
              <w:jc w:val="both"/>
              <w:rPr>
                <w:sz w:val="12"/>
                <w:szCs w:val="12"/>
              </w:rPr>
            </w:pPr>
            <w:r w:rsidRPr="00397E29">
              <w:rPr>
                <w:sz w:val="12"/>
                <w:szCs w:val="12"/>
              </w:rPr>
              <w:t>Осуществление первичного воинского учета на территориях, где отсутствуют военные комиссариаты (Закупка товаров, работ и услуг для государственных (муниципальных)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02</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154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01 3 02 51180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200</w:t>
            </w:r>
          </w:p>
        </w:tc>
        <w:tc>
          <w:tcPr>
            <w:tcW w:w="154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6,4</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000000" w:fill="FFFFFF"/>
            <w:vAlign w:val="center"/>
            <w:hideMark/>
          </w:tcPr>
          <w:p w:rsidR="00B93286" w:rsidRPr="00397E29" w:rsidRDefault="00B93286" w:rsidP="00E34907">
            <w:pPr>
              <w:widowControl w:val="0"/>
              <w:jc w:val="both"/>
              <w:rPr>
                <w:b/>
                <w:bCs/>
                <w:sz w:val="12"/>
                <w:szCs w:val="12"/>
              </w:rPr>
            </w:pPr>
            <w:r w:rsidRPr="00397E29">
              <w:rPr>
                <w:b/>
                <w:bCs/>
                <w:sz w:val="12"/>
                <w:szCs w:val="12"/>
              </w:rPr>
              <w:t>Национальная безопасность и правоохранительная деятельность</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b/>
                <w:bCs/>
                <w:sz w:val="12"/>
                <w:szCs w:val="12"/>
              </w:rPr>
            </w:pPr>
            <w:r w:rsidRPr="00397E29">
              <w:rPr>
                <w:b/>
                <w:b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03</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154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154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b/>
                <w:bCs/>
                <w:sz w:val="12"/>
                <w:szCs w:val="12"/>
              </w:rPr>
            </w:pPr>
            <w:r w:rsidRPr="00397E29">
              <w:rPr>
                <w:b/>
                <w:bCs/>
                <w:sz w:val="12"/>
                <w:szCs w:val="12"/>
              </w:rPr>
              <w:t>9,6</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000000" w:fill="FFFFFF"/>
            <w:vAlign w:val="center"/>
            <w:hideMark/>
          </w:tcPr>
          <w:p w:rsidR="00B93286" w:rsidRPr="00397E29" w:rsidRDefault="00B93286" w:rsidP="00E34907">
            <w:pPr>
              <w:widowControl w:val="0"/>
              <w:jc w:val="both"/>
              <w:rPr>
                <w:i/>
                <w:iCs/>
                <w:sz w:val="12"/>
                <w:szCs w:val="12"/>
              </w:rPr>
            </w:pPr>
            <w:r w:rsidRPr="00397E29">
              <w:rPr>
                <w:i/>
                <w:iCs/>
                <w:sz w:val="12"/>
                <w:szCs w:val="12"/>
              </w:rPr>
              <w:t>Другие вопросы в области национальной безопасности и правоохранительной деятельности</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i/>
                <w:iCs/>
                <w:sz w:val="12"/>
                <w:szCs w:val="12"/>
              </w:rPr>
            </w:pPr>
            <w:r w:rsidRPr="00397E29">
              <w:rPr>
                <w:i/>
                <w:i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i/>
                <w:iCs/>
                <w:sz w:val="12"/>
                <w:szCs w:val="12"/>
              </w:rPr>
            </w:pPr>
            <w:r w:rsidRPr="00397E29">
              <w:rPr>
                <w:i/>
                <w:iCs/>
                <w:sz w:val="12"/>
                <w:szCs w:val="12"/>
              </w:rPr>
              <w:t>03</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i/>
                <w:iCs/>
                <w:sz w:val="12"/>
                <w:szCs w:val="12"/>
              </w:rPr>
            </w:pPr>
            <w:r w:rsidRPr="00397E29">
              <w:rPr>
                <w:i/>
                <w:iCs/>
                <w:sz w:val="12"/>
                <w:szCs w:val="12"/>
              </w:rPr>
              <w:t>14</w:t>
            </w:r>
          </w:p>
        </w:tc>
        <w:tc>
          <w:tcPr>
            <w:tcW w:w="154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i/>
                <w:iCs/>
                <w:sz w:val="12"/>
                <w:szCs w:val="12"/>
              </w:rPr>
            </w:pPr>
            <w:r w:rsidRPr="00397E29">
              <w:rPr>
                <w:i/>
                <w:iCs/>
                <w:sz w:val="12"/>
                <w:szCs w:val="12"/>
              </w:rPr>
              <w:t> </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i/>
                <w:iCs/>
                <w:sz w:val="12"/>
                <w:szCs w:val="12"/>
              </w:rPr>
            </w:pPr>
            <w:r w:rsidRPr="00397E29">
              <w:rPr>
                <w:i/>
                <w:iCs/>
                <w:sz w:val="12"/>
                <w:szCs w:val="12"/>
              </w:rPr>
              <w:t> </w:t>
            </w:r>
          </w:p>
        </w:tc>
        <w:tc>
          <w:tcPr>
            <w:tcW w:w="154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i/>
                <w:iCs/>
                <w:sz w:val="12"/>
                <w:szCs w:val="12"/>
              </w:rPr>
            </w:pPr>
            <w:r w:rsidRPr="00397E29">
              <w:rPr>
                <w:i/>
                <w:iCs/>
                <w:sz w:val="12"/>
                <w:szCs w:val="12"/>
              </w:rPr>
              <w:t>9,6</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Муниципальная программа "Социально-экономическое развитие Александровского сельского поселения"</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14</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01 0 00 00000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4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9,6</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Подпрограмма "Безопасность и правопорядок на территории Александровского сельского поселения"</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14</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01 4 00 00000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4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9,6</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000000" w:fill="FFFFFF"/>
            <w:vAlign w:val="center"/>
            <w:hideMark/>
          </w:tcPr>
          <w:p w:rsidR="00B93286" w:rsidRPr="00397E29" w:rsidRDefault="00B93286" w:rsidP="00E34907">
            <w:pPr>
              <w:widowControl w:val="0"/>
              <w:jc w:val="both"/>
              <w:rPr>
                <w:sz w:val="12"/>
                <w:szCs w:val="12"/>
              </w:rPr>
            </w:pPr>
            <w:r w:rsidRPr="00397E29">
              <w:rPr>
                <w:sz w:val="12"/>
                <w:szCs w:val="12"/>
              </w:rPr>
              <w:t>Основное мероприятие "Предупреждение и помощь населению в чрезвычайных ситуациях"</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xml:space="preserve">03 </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14</w:t>
            </w:r>
          </w:p>
        </w:tc>
        <w:tc>
          <w:tcPr>
            <w:tcW w:w="154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01 4 01 00000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4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9,6</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 xml:space="preserve">Мероприятия в сфере защиты населения от чрезвычайных ситуаций и пожаров(Закупка товаров, работ и услуг для государственных (муниципальных) нужд) </w:t>
            </w:r>
          </w:p>
        </w:tc>
        <w:tc>
          <w:tcPr>
            <w:tcW w:w="960" w:type="dxa"/>
            <w:tcBorders>
              <w:top w:val="nil"/>
              <w:left w:val="nil"/>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52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14</w:t>
            </w:r>
          </w:p>
        </w:tc>
        <w:tc>
          <w:tcPr>
            <w:tcW w:w="154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01 4 01 71430</w:t>
            </w:r>
          </w:p>
        </w:tc>
        <w:tc>
          <w:tcPr>
            <w:tcW w:w="64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200</w:t>
            </w:r>
          </w:p>
        </w:tc>
        <w:tc>
          <w:tcPr>
            <w:tcW w:w="154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9,6</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b/>
                <w:bCs/>
                <w:sz w:val="12"/>
                <w:szCs w:val="12"/>
              </w:rPr>
            </w:pPr>
            <w:r w:rsidRPr="00397E29">
              <w:rPr>
                <w:b/>
                <w:bCs/>
                <w:sz w:val="12"/>
                <w:szCs w:val="12"/>
              </w:rPr>
              <w:t>Национальная экономика</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b/>
                <w:bCs/>
                <w:sz w:val="12"/>
                <w:szCs w:val="12"/>
              </w:rPr>
            </w:pPr>
            <w:r w:rsidRPr="00397E29">
              <w:rPr>
                <w:b/>
                <w:b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04</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154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64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1540" w:type="dxa"/>
            <w:tcBorders>
              <w:top w:val="nil"/>
              <w:left w:val="nil"/>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b/>
                <w:bCs/>
                <w:sz w:val="12"/>
                <w:szCs w:val="12"/>
              </w:rPr>
            </w:pPr>
            <w:r w:rsidRPr="00397E29">
              <w:rPr>
                <w:b/>
                <w:bCs/>
                <w:sz w:val="12"/>
                <w:szCs w:val="12"/>
              </w:rPr>
              <w:t>136,3</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b/>
                <w:bCs/>
                <w:sz w:val="12"/>
                <w:szCs w:val="12"/>
              </w:rPr>
            </w:pPr>
            <w:r w:rsidRPr="00397E29">
              <w:rPr>
                <w:b/>
                <w:bCs/>
                <w:sz w:val="12"/>
                <w:szCs w:val="12"/>
              </w:rPr>
              <w:lastRenderedPageBreak/>
              <w:t>Дорожное хозяйство (дорожные фонды)</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b/>
                <w:bCs/>
                <w:sz w:val="12"/>
                <w:szCs w:val="12"/>
              </w:rPr>
            </w:pPr>
            <w:r w:rsidRPr="00397E29">
              <w:rPr>
                <w:b/>
                <w:b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04</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09</w:t>
            </w:r>
          </w:p>
        </w:tc>
        <w:tc>
          <w:tcPr>
            <w:tcW w:w="154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64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1540" w:type="dxa"/>
            <w:tcBorders>
              <w:top w:val="nil"/>
              <w:left w:val="nil"/>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b/>
                <w:bCs/>
                <w:sz w:val="12"/>
                <w:szCs w:val="12"/>
              </w:rPr>
            </w:pPr>
            <w:r w:rsidRPr="00397E29">
              <w:rPr>
                <w:b/>
                <w:bCs/>
                <w:sz w:val="12"/>
                <w:szCs w:val="12"/>
              </w:rPr>
              <w:t>136,3</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Муниципальная программа "Социально-экономическое развитие Александровского сельского поселения"</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04</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09</w:t>
            </w:r>
          </w:p>
        </w:tc>
        <w:tc>
          <w:tcPr>
            <w:tcW w:w="154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01 0 00 00000</w:t>
            </w:r>
          </w:p>
        </w:tc>
        <w:tc>
          <w:tcPr>
            <w:tcW w:w="64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40" w:type="dxa"/>
            <w:tcBorders>
              <w:top w:val="nil"/>
              <w:left w:val="nil"/>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136,3</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Подпрограмма "Развитие инфраструктуры и благоустройство территории Александровского сельского поселения"</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04</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09</w:t>
            </w:r>
          </w:p>
        </w:tc>
        <w:tc>
          <w:tcPr>
            <w:tcW w:w="154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01 1 00 00000</w:t>
            </w:r>
          </w:p>
        </w:tc>
        <w:tc>
          <w:tcPr>
            <w:tcW w:w="64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40" w:type="dxa"/>
            <w:tcBorders>
              <w:top w:val="nil"/>
              <w:left w:val="nil"/>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136,3</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Основное мероприятие "Осуществление дорожной деятельности в отношении автомобильных дорог местного значения"</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04</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09</w:t>
            </w:r>
          </w:p>
        </w:tc>
        <w:tc>
          <w:tcPr>
            <w:tcW w:w="154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01 1 06 00000</w:t>
            </w:r>
          </w:p>
        </w:tc>
        <w:tc>
          <w:tcPr>
            <w:tcW w:w="64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40" w:type="dxa"/>
            <w:tcBorders>
              <w:top w:val="nil"/>
              <w:left w:val="nil"/>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136,3</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 xml:space="preserve">Мероприятия по развитию сети автомобильных дорог общего пользования (Закупка товаров, работ и услуг для государственных (муниципальных) нужд) </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04</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09</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01 1 06 71290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200</w:t>
            </w:r>
          </w:p>
        </w:tc>
        <w:tc>
          <w:tcPr>
            <w:tcW w:w="154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136,3</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b/>
                <w:bCs/>
                <w:sz w:val="12"/>
                <w:szCs w:val="12"/>
              </w:rPr>
            </w:pPr>
            <w:r w:rsidRPr="00397E29">
              <w:rPr>
                <w:b/>
                <w:bCs/>
                <w:sz w:val="12"/>
                <w:szCs w:val="12"/>
              </w:rPr>
              <w:t>Жилищно-коммунальное хозяйство</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b/>
                <w:bCs/>
                <w:sz w:val="12"/>
                <w:szCs w:val="12"/>
              </w:rPr>
            </w:pPr>
            <w:r w:rsidRPr="00397E29">
              <w:rPr>
                <w:b/>
                <w:b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1540" w:type="dxa"/>
            <w:tcBorders>
              <w:top w:val="nil"/>
              <w:left w:val="nil"/>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b/>
                <w:bCs/>
                <w:sz w:val="12"/>
                <w:szCs w:val="12"/>
              </w:rPr>
            </w:pPr>
            <w:r w:rsidRPr="00397E29">
              <w:rPr>
                <w:b/>
                <w:bCs/>
                <w:sz w:val="12"/>
                <w:szCs w:val="12"/>
              </w:rPr>
              <w:t>483,4</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Благоустройство</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40" w:type="dxa"/>
            <w:tcBorders>
              <w:top w:val="nil"/>
              <w:left w:val="nil"/>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483,4</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Муниципальная программа "Социально-экономическое развитие Александровского сельского поселения"</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01 0 00 00000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40" w:type="dxa"/>
            <w:tcBorders>
              <w:top w:val="nil"/>
              <w:left w:val="nil"/>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483,4</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Подпрограмма "Развитие инфраструктуры и благоустройство территории Александровского сельского поселения"</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01 1 00 00000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40" w:type="dxa"/>
            <w:tcBorders>
              <w:top w:val="nil"/>
              <w:left w:val="nil"/>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480,8</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Основное мероприятие "Организация уличного освещения"</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01 1 01 00000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40" w:type="dxa"/>
            <w:tcBorders>
              <w:top w:val="nil"/>
              <w:left w:val="nil"/>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145,4</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 xml:space="preserve">Расходы на уличное освещение (Закупка товаров, работ и услуг для государственных (муниципальных) нужд) </w:t>
            </w:r>
          </w:p>
        </w:tc>
        <w:tc>
          <w:tcPr>
            <w:tcW w:w="960" w:type="dxa"/>
            <w:tcBorders>
              <w:top w:val="nil"/>
              <w:left w:val="nil"/>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05</w:t>
            </w:r>
          </w:p>
        </w:tc>
        <w:tc>
          <w:tcPr>
            <w:tcW w:w="52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01 1 01 78670</w:t>
            </w:r>
          </w:p>
        </w:tc>
        <w:tc>
          <w:tcPr>
            <w:tcW w:w="64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200</w:t>
            </w:r>
          </w:p>
        </w:tc>
        <w:tc>
          <w:tcPr>
            <w:tcW w:w="1540" w:type="dxa"/>
            <w:tcBorders>
              <w:top w:val="nil"/>
              <w:left w:val="nil"/>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145,4</w:t>
            </w:r>
          </w:p>
        </w:tc>
      </w:tr>
      <w:tr w:rsidR="00B93286" w:rsidRPr="00397E29" w:rsidTr="00B93286">
        <w:tc>
          <w:tcPr>
            <w:tcW w:w="5640" w:type="dxa"/>
            <w:tcBorders>
              <w:top w:val="nil"/>
              <w:left w:val="single" w:sz="4" w:space="0" w:color="000000"/>
              <w:bottom w:val="nil"/>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Основное мероприятие "Организация водоснабжения"</w:t>
            </w:r>
          </w:p>
        </w:tc>
        <w:tc>
          <w:tcPr>
            <w:tcW w:w="960" w:type="dxa"/>
            <w:tcBorders>
              <w:top w:val="nil"/>
              <w:left w:val="nil"/>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05</w:t>
            </w:r>
          </w:p>
        </w:tc>
        <w:tc>
          <w:tcPr>
            <w:tcW w:w="52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01 1 03 00000</w:t>
            </w:r>
          </w:p>
        </w:tc>
        <w:tc>
          <w:tcPr>
            <w:tcW w:w="64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40" w:type="dxa"/>
            <w:tcBorders>
              <w:top w:val="nil"/>
              <w:left w:val="nil"/>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111,0</w:t>
            </w:r>
          </w:p>
        </w:tc>
      </w:tr>
      <w:tr w:rsidR="00B93286" w:rsidRPr="00397E29" w:rsidTr="00B93286">
        <w:tc>
          <w:tcPr>
            <w:tcW w:w="5640" w:type="dxa"/>
            <w:tcBorders>
              <w:top w:val="single" w:sz="4" w:space="0" w:color="000000"/>
              <w:left w:val="single" w:sz="4" w:space="0" w:color="000000"/>
              <w:bottom w:val="nil"/>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01 1 03 78610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200</w:t>
            </w:r>
          </w:p>
        </w:tc>
        <w:tc>
          <w:tcPr>
            <w:tcW w:w="1540" w:type="dxa"/>
            <w:tcBorders>
              <w:top w:val="nil"/>
              <w:left w:val="nil"/>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96,6</w:t>
            </w:r>
          </w:p>
        </w:tc>
      </w:tr>
      <w:tr w:rsidR="00B93286" w:rsidRPr="00397E29" w:rsidTr="00B93286">
        <w:tc>
          <w:tcPr>
            <w:tcW w:w="564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Выполнение других расходных обязательств (Иные бюджетные ассигнования)</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01 1 03 78610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800</w:t>
            </w:r>
          </w:p>
        </w:tc>
        <w:tc>
          <w:tcPr>
            <w:tcW w:w="1540" w:type="dxa"/>
            <w:tcBorders>
              <w:top w:val="nil"/>
              <w:left w:val="nil"/>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14,4</w:t>
            </w:r>
          </w:p>
        </w:tc>
      </w:tr>
      <w:tr w:rsidR="00B93286" w:rsidRPr="00397E29" w:rsidTr="00B93286">
        <w:tc>
          <w:tcPr>
            <w:tcW w:w="5640" w:type="dxa"/>
            <w:tcBorders>
              <w:top w:val="nil"/>
              <w:left w:val="single" w:sz="4" w:space="0" w:color="000000"/>
              <w:bottom w:val="nil"/>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Основное мероприятие "Организация сбора и вывоза мусора и твердых бытовых отходов, благоустройство территории"</w:t>
            </w:r>
          </w:p>
        </w:tc>
        <w:tc>
          <w:tcPr>
            <w:tcW w:w="960" w:type="dxa"/>
            <w:tcBorders>
              <w:top w:val="nil"/>
              <w:left w:val="nil"/>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05</w:t>
            </w:r>
          </w:p>
        </w:tc>
        <w:tc>
          <w:tcPr>
            <w:tcW w:w="52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01 1 05 00000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40" w:type="dxa"/>
            <w:tcBorders>
              <w:top w:val="nil"/>
              <w:left w:val="nil"/>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77,0</w:t>
            </w:r>
          </w:p>
        </w:tc>
      </w:tr>
      <w:tr w:rsidR="00B93286" w:rsidRPr="00397E29" w:rsidTr="00B93286">
        <w:tc>
          <w:tcPr>
            <w:tcW w:w="5640" w:type="dxa"/>
            <w:tcBorders>
              <w:top w:val="single" w:sz="4" w:space="0" w:color="000000"/>
              <w:left w:val="single" w:sz="4" w:space="0" w:color="000000"/>
              <w:bottom w:val="nil"/>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 xml:space="preserve">Расходы по благоустройству территории сельского поселения (Закупка </w:t>
            </w:r>
            <w:r w:rsidRPr="00397E29">
              <w:rPr>
                <w:sz w:val="12"/>
                <w:szCs w:val="12"/>
              </w:rPr>
              <w:t xml:space="preserve">товаров, работ и услуг для государственных (муниципальных) нужд) </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01 1 05 78610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200</w:t>
            </w:r>
          </w:p>
        </w:tc>
        <w:tc>
          <w:tcPr>
            <w:tcW w:w="1540" w:type="dxa"/>
            <w:tcBorders>
              <w:top w:val="nil"/>
              <w:left w:val="nil"/>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77,0</w:t>
            </w:r>
          </w:p>
        </w:tc>
      </w:tr>
      <w:tr w:rsidR="00B93286" w:rsidRPr="00397E29" w:rsidTr="00B93286">
        <w:tc>
          <w:tcPr>
            <w:tcW w:w="5640" w:type="dxa"/>
            <w:tcBorders>
              <w:top w:val="single" w:sz="4" w:space="0" w:color="000000"/>
              <w:left w:val="single" w:sz="4" w:space="0" w:color="000000"/>
              <w:bottom w:val="nil"/>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Основное мероприятие "Обеспечение сохранности и ремонт военно-мемориальных объектов"</w:t>
            </w:r>
          </w:p>
        </w:tc>
        <w:tc>
          <w:tcPr>
            <w:tcW w:w="960" w:type="dxa"/>
            <w:tcBorders>
              <w:top w:val="nil"/>
              <w:left w:val="nil"/>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05</w:t>
            </w:r>
          </w:p>
        </w:tc>
        <w:tc>
          <w:tcPr>
            <w:tcW w:w="52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01 1 08 00000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40" w:type="dxa"/>
            <w:tcBorders>
              <w:top w:val="nil"/>
              <w:left w:val="nil"/>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27,9</w:t>
            </w:r>
          </w:p>
        </w:tc>
      </w:tr>
      <w:tr w:rsidR="00B93286" w:rsidRPr="00397E29" w:rsidTr="00B93286">
        <w:tc>
          <w:tcPr>
            <w:tcW w:w="5640" w:type="dxa"/>
            <w:tcBorders>
              <w:top w:val="single" w:sz="4" w:space="0" w:color="000000"/>
              <w:left w:val="single" w:sz="4" w:space="0" w:color="000000"/>
              <w:bottom w:val="nil"/>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01 1 08 78610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200</w:t>
            </w:r>
          </w:p>
        </w:tc>
        <w:tc>
          <w:tcPr>
            <w:tcW w:w="1540" w:type="dxa"/>
            <w:tcBorders>
              <w:top w:val="nil"/>
              <w:left w:val="nil"/>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27,9</w:t>
            </w:r>
          </w:p>
        </w:tc>
      </w:tr>
      <w:tr w:rsidR="00B93286" w:rsidRPr="00397E29" w:rsidTr="00B93286">
        <w:tc>
          <w:tcPr>
            <w:tcW w:w="5640" w:type="dxa"/>
            <w:tcBorders>
              <w:top w:val="single" w:sz="4" w:space="0" w:color="000000"/>
              <w:left w:val="single" w:sz="4" w:space="0" w:color="000000"/>
              <w:bottom w:val="nil"/>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Основное мероприятие "Благоустройство сквера"</w:t>
            </w:r>
          </w:p>
        </w:tc>
        <w:tc>
          <w:tcPr>
            <w:tcW w:w="960" w:type="dxa"/>
            <w:tcBorders>
              <w:top w:val="nil"/>
              <w:left w:val="nil"/>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05</w:t>
            </w:r>
          </w:p>
        </w:tc>
        <w:tc>
          <w:tcPr>
            <w:tcW w:w="52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01 1 09 00000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40" w:type="dxa"/>
            <w:tcBorders>
              <w:top w:val="nil"/>
              <w:left w:val="nil"/>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119,5</w:t>
            </w:r>
          </w:p>
        </w:tc>
      </w:tr>
      <w:tr w:rsidR="00B93286" w:rsidRPr="00397E29" w:rsidTr="00B93286">
        <w:tc>
          <w:tcPr>
            <w:tcW w:w="5640" w:type="dxa"/>
            <w:tcBorders>
              <w:top w:val="single" w:sz="4" w:space="0" w:color="000000"/>
              <w:left w:val="single" w:sz="4" w:space="0" w:color="000000"/>
              <w:bottom w:val="nil"/>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01 1 09 78610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200</w:t>
            </w:r>
          </w:p>
        </w:tc>
        <w:tc>
          <w:tcPr>
            <w:tcW w:w="1540" w:type="dxa"/>
            <w:tcBorders>
              <w:top w:val="nil"/>
              <w:left w:val="nil"/>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119,5</w:t>
            </w:r>
          </w:p>
        </w:tc>
      </w:tr>
      <w:tr w:rsidR="00B93286" w:rsidRPr="00397E29" w:rsidTr="00B93286">
        <w:tc>
          <w:tcPr>
            <w:tcW w:w="56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Подпрограмма "Энергосбережение и повышение энергетической эффективности на территории Александровского сельского поселения"</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01 5 00 00000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40" w:type="dxa"/>
            <w:tcBorders>
              <w:top w:val="nil"/>
              <w:left w:val="nil"/>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2,6</w:t>
            </w:r>
          </w:p>
        </w:tc>
      </w:tr>
      <w:tr w:rsidR="00B93286" w:rsidRPr="00397E29" w:rsidTr="00B93286">
        <w:tc>
          <w:tcPr>
            <w:tcW w:w="5640" w:type="dxa"/>
            <w:tcBorders>
              <w:top w:val="nil"/>
              <w:left w:val="single" w:sz="4" w:space="0" w:color="auto"/>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Основное мероприятие "Повышение энергоэффективности в электроснабжении"</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01 5 01 00000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40" w:type="dxa"/>
            <w:tcBorders>
              <w:top w:val="nil"/>
              <w:left w:val="nil"/>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2,6</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 xml:space="preserve">Расходы на уличное освещение (Закупка товаров, работ и услуг для государственных (муниципальных) нужд) </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01 5 01 78670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200</w:t>
            </w:r>
          </w:p>
        </w:tc>
        <w:tc>
          <w:tcPr>
            <w:tcW w:w="1540" w:type="dxa"/>
            <w:tcBorders>
              <w:top w:val="nil"/>
              <w:left w:val="nil"/>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2,6</w:t>
            </w:r>
          </w:p>
        </w:tc>
      </w:tr>
      <w:tr w:rsidR="00B93286" w:rsidRPr="00397E29" w:rsidTr="00B93286">
        <w:tc>
          <w:tcPr>
            <w:tcW w:w="5640" w:type="dxa"/>
            <w:tcBorders>
              <w:top w:val="nil"/>
              <w:left w:val="single" w:sz="4" w:space="0" w:color="auto"/>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b/>
                <w:bCs/>
                <w:sz w:val="12"/>
                <w:szCs w:val="12"/>
              </w:rPr>
            </w:pPr>
            <w:r w:rsidRPr="00397E29">
              <w:rPr>
                <w:b/>
                <w:bCs/>
                <w:sz w:val="12"/>
                <w:szCs w:val="12"/>
              </w:rPr>
              <w:t>Социальная политика</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b/>
                <w:bCs/>
                <w:sz w:val="12"/>
                <w:szCs w:val="12"/>
              </w:rPr>
            </w:pPr>
            <w:r w:rsidRPr="00397E29">
              <w:rPr>
                <w:b/>
                <w:b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10</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154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b/>
                <w:bCs/>
                <w:sz w:val="12"/>
                <w:szCs w:val="12"/>
              </w:rPr>
            </w:pPr>
            <w:r w:rsidRPr="00397E29">
              <w:rPr>
                <w:b/>
                <w:bCs/>
                <w:sz w:val="12"/>
                <w:szCs w:val="12"/>
              </w:rPr>
              <w:t>143,6</w:t>
            </w:r>
          </w:p>
        </w:tc>
      </w:tr>
      <w:tr w:rsidR="00B93286" w:rsidRPr="00397E29" w:rsidTr="00B93286">
        <w:tc>
          <w:tcPr>
            <w:tcW w:w="5640" w:type="dxa"/>
            <w:tcBorders>
              <w:top w:val="nil"/>
              <w:left w:val="single" w:sz="4" w:space="0" w:color="auto"/>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b/>
                <w:bCs/>
                <w:i/>
                <w:iCs/>
                <w:sz w:val="12"/>
                <w:szCs w:val="12"/>
              </w:rPr>
            </w:pPr>
            <w:r w:rsidRPr="00397E29">
              <w:rPr>
                <w:b/>
                <w:bCs/>
                <w:i/>
                <w:iCs/>
                <w:sz w:val="12"/>
                <w:szCs w:val="12"/>
              </w:rPr>
              <w:t>Пенсионное обеспечение</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b/>
                <w:bCs/>
                <w:i/>
                <w:iCs/>
                <w:sz w:val="12"/>
                <w:szCs w:val="12"/>
              </w:rPr>
            </w:pPr>
            <w:r w:rsidRPr="00397E29">
              <w:rPr>
                <w:b/>
                <w:bCs/>
                <w:i/>
                <w:i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10</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01</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 </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 </w:t>
            </w:r>
          </w:p>
        </w:tc>
        <w:tc>
          <w:tcPr>
            <w:tcW w:w="154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b/>
                <w:bCs/>
                <w:i/>
                <w:iCs/>
                <w:sz w:val="12"/>
                <w:szCs w:val="12"/>
              </w:rPr>
            </w:pPr>
            <w:r w:rsidRPr="00397E29">
              <w:rPr>
                <w:b/>
                <w:bCs/>
                <w:i/>
                <w:iCs/>
                <w:sz w:val="12"/>
                <w:szCs w:val="12"/>
              </w:rPr>
              <w:t>143,6</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Муниципальная программа "Социально-экономическое развитие Александровского сельского поселения"</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10</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01 0 00 00000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4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143,6</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Подпрограмма "Обеспечение реализации муниципальной программы"</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10</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01 3 00 00000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4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143,6</w:t>
            </w:r>
          </w:p>
        </w:tc>
      </w:tr>
      <w:tr w:rsidR="00B93286" w:rsidRPr="00397E29" w:rsidTr="00B93286">
        <w:tc>
          <w:tcPr>
            <w:tcW w:w="5640" w:type="dxa"/>
            <w:tcBorders>
              <w:top w:val="nil"/>
              <w:left w:val="single" w:sz="4" w:space="0" w:color="auto"/>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Основное мероприятие "Финансовое обеспечение выполнения других расходных обязательств Александровского сельского поселения органами местного самоуправления Александровского сельского поселения"</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10</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01 3 02 00000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4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143,6</w:t>
            </w:r>
          </w:p>
        </w:tc>
      </w:tr>
      <w:tr w:rsidR="00B93286" w:rsidRPr="00397E29" w:rsidTr="00B93286">
        <w:tc>
          <w:tcPr>
            <w:tcW w:w="5640" w:type="dxa"/>
            <w:tcBorders>
              <w:top w:val="nil"/>
              <w:left w:val="single" w:sz="4" w:space="0" w:color="auto"/>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Доплаты к пенсиям муниципальных служащих (Социальное обеспечение и иные выплаты населению)</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10</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01 3 02 70470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300</w:t>
            </w:r>
          </w:p>
        </w:tc>
        <w:tc>
          <w:tcPr>
            <w:tcW w:w="154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143,6</w:t>
            </w:r>
          </w:p>
        </w:tc>
      </w:tr>
      <w:tr w:rsidR="00B93286" w:rsidRPr="00397E29" w:rsidTr="00B93286">
        <w:tc>
          <w:tcPr>
            <w:tcW w:w="5640" w:type="dxa"/>
            <w:tcBorders>
              <w:top w:val="nil"/>
              <w:left w:val="single" w:sz="4" w:space="0" w:color="auto"/>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b/>
                <w:bCs/>
                <w:sz w:val="12"/>
                <w:szCs w:val="12"/>
              </w:rPr>
            </w:pPr>
            <w:r w:rsidRPr="00397E29">
              <w:rPr>
                <w:b/>
                <w:bCs/>
                <w:sz w:val="12"/>
                <w:szCs w:val="12"/>
              </w:rPr>
              <w:t>Обслуживание государственного и муниципального долга</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b/>
                <w:bCs/>
                <w:sz w:val="12"/>
                <w:szCs w:val="12"/>
              </w:rPr>
            </w:pPr>
            <w:r w:rsidRPr="00397E29">
              <w:rPr>
                <w:b/>
                <w:b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13</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154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b/>
                <w:bCs/>
                <w:sz w:val="12"/>
                <w:szCs w:val="12"/>
              </w:rPr>
            </w:pPr>
            <w:r w:rsidRPr="00397E29">
              <w:rPr>
                <w:b/>
                <w:bCs/>
                <w:sz w:val="12"/>
                <w:szCs w:val="12"/>
              </w:rPr>
              <w:t>0,003</w:t>
            </w:r>
          </w:p>
        </w:tc>
      </w:tr>
      <w:tr w:rsidR="00B93286" w:rsidRPr="00397E29" w:rsidTr="00B93286">
        <w:tc>
          <w:tcPr>
            <w:tcW w:w="5640" w:type="dxa"/>
            <w:tcBorders>
              <w:top w:val="nil"/>
              <w:left w:val="single" w:sz="4" w:space="0" w:color="auto"/>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b/>
                <w:bCs/>
                <w:i/>
                <w:iCs/>
                <w:sz w:val="12"/>
                <w:szCs w:val="12"/>
              </w:rPr>
            </w:pPr>
            <w:r w:rsidRPr="00397E29">
              <w:rPr>
                <w:b/>
                <w:bCs/>
                <w:i/>
                <w:iCs/>
                <w:sz w:val="12"/>
                <w:szCs w:val="12"/>
              </w:rPr>
              <w:t xml:space="preserve">Обслуживание </w:t>
            </w:r>
            <w:r w:rsidRPr="00397E29">
              <w:rPr>
                <w:b/>
                <w:bCs/>
                <w:i/>
                <w:iCs/>
                <w:sz w:val="12"/>
                <w:szCs w:val="12"/>
              </w:rPr>
              <w:lastRenderedPageBreak/>
              <w:t>внутреннего государственного и муниципального долга</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b/>
                <w:bCs/>
                <w:i/>
                <w:iCs/>
                <w:sz w:val="12"/>
                <w:szCs w:val="12"/>
              </w:rPr>
            </w:pPr>
            <w:r w:rsidRPr="00397E29">
              <w:rPr>
                <w:b/>
                <w:bCs/>
                <w:i/>
                <w:iCs/>
                <w:sz w:val="12"/>
                <w:szCs w:val="12"/>
              </w:rPr>
              <w:lastRenderedPageBreak/>
              <w:t>91</w:t>
            </w:r>
            <w:r w:rsidRPr="00397E29">
              <w:rPr>
                <w:b/>
                <w:bCs/>
                <w:i/>
                <w:iCs/>
                <w:sz w:val="12"/>
                <w:szCs w:val="12"/>
              </w:rPr>
              <w:lastRenderedPageBreak/>
              <w:t>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lastRenderedPageBreak/>
              <w:t>13</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01</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 </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 </w:t>
            </w:r>
          </w:p>
        </w:tc>
        <w:tc>
          <w:tcPr>
            <w:tcW w:w="154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b/>
                <w:bCs/>
                <w:i/>
                <w:iCs/>
                <w:sz w:val="12"/>
                <w:szCs w:val="12"/>
              </w:rPr>
            </w:pPr>
            <w:r w:rsidRPr="00397E29">
              <w:rPr>
                <w:b/>
                <w:bCs/>
                <w:i/>
                <w:iCs/>
                <w:sz w:val="12"/>
                <w:szCs w:val="12"/>
              </w:rPr>
              <w:t>0,003</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Муниципальная программа "Социально-экономическое развитие Алекесандровского сельского поселения</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13</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01 0 00 00000</w:t>
            </w:r>
          </w:p>
        </w:tc>
        <w:tc>
          <w:tcPr>
            <w:tcW w:w="640" w:type="dxa"/>
            <w:tcBorders>
              <w:top w:val="nil"/>
              <w:left w:val="nil"/>
              <w:bottom w:val="single" w:sz="4" w:space="0" w:color="auto"/>
              <w:right w:val="single" w:sz="4" w:space="0" w:color="auto"/>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40" w:type="dxa"/>
            <w:tcBorders>
              <w:top w:val="nil"/>
              <w:left w:val="nil"/>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0,003</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Подпрограмма "Обеспечение реализации муниципальной программы"</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13</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01 3 00 00000</w:t>
            </w:r>
          </w:p>
        </w:tc>
        <w:tc>
          <w:tcPr>
            <w:tcW w:w="640" w:type="dxa"/>
            <w:tcBorders>
              <w:top w:val="nil"/>
              <w:left w:val="nil"/>
              <w:bottom w:val="single" w:sz="4" w:space="0" w:color="auto"/>
              <w:right w:val="single" w:sz="4" w:space="0" w:color="auto"/>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40" w:type="dxa"/>
            <w:tcBorders>
              <w:top w:val="nil"/>
              <w:left w:val="nil"/>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0,003</w:t>
            </w:r>
          </w:p>
        </w:tc>
      </w:tr>
      <w:tr w:rsidR="00B93286" w:rsidRPr="00397E29" w:rsidTr="00B93286">
        <w:tc>
          <w:tcPr>
            <w:tcW w:w="5640" w:type="dxa"/>
            <w:tcBorders>
              <w:top w:val="nil"/>
              <w:left w:val="single" w:sz="4" w:space="0" w:color="auto"/>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Основное мероприятие "Финансовое обеспечение выполнения других расходных обязательств Александровского сельского поселения органами местного самоуправления Александровского сельского поселения"</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13</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01 3 02 00000</w:t>
            </w:r>
          </w:p>
        </w:tc>
        <w:tc>
          <w:tcPr>
            <w:tcW w:w="640" w:type="dxa"/>
            <w:tcBorders>
              <w:top w:val="nil"/>
              <w:left w:val="nil"/>
              <w:bottom w:val="single" w:sz="4" w:space="0" w:color="auto"/>
              <w:right w:val="single" w:sz="4" w:space="0" w:color="auto"/>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40" w:type="dxa"/>
            <w:tcBorders>
              <w:top w:val="nil"/>
              <w:left w:val="nil"/>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0,003</w:t>
            </w:r>
          </w:p>
        </w:tc>
      </w:tr>
      <w:tr w:rsidR="00B93286" w:rsidRPr="00397E29" w:rsidTr="00B93286">
        <w:tc>
          <w:tcPr>
            <w:tcW w:w="5640" w:type="dxa"/>
            <w:tcBorders>
              <w:top w:val="nil"/>
              <w:left w:val="single" w:sz="4" w:space="0" w:color="auto"/>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Процентные платежи по муниципальному долгу (Обслуживание государственного (муниципального) долга)</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13</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01 3 02 27880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700</w:t>
            </w:r>
          </w:p>
        </w:tc>
        <w:tc>
          <w:tcPr>
            <w:tcW w:w="154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0,003</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b/>
                <w:bCs/>
                <w:sz w:val="12"/>
                <w:szCs w:val="12"/>
              </w:rPr>
            </w:pPr>
            <w:r w:rsidRPr="00397E29">
              <w:rPr>
                <w:b/>
                <w:bCs/>
                <w:sz w:val="12"/>
                <w:szCs w:val="12"/>
              </w:rPr>
              <w:t>муниципальное казенное учреждение культуры "Александровское КДО"</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b/>
                <w:bCs/>
                <w:sz w:val="12"/>
                <w:szCs w:val="12"/>
              </w:rPr>
            </w:pPr>
            <w:r w:rsidRPr="00397E29">
              <w:rPr>
                <w:b/>
                <w:bCs/>
                <w:sz w:val="12"/>
                <w:szCs w:val="12"/>
              </w:rPr>
              <w:t>970</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1540" w:type="dxa"/>
            <w:tcBorders>
              <w:top w:val="nil"/>
              <w:left w:val="nil"/>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b/>
                <w:bCs/>
                <w:sz w:val="12"/>
                <w:szCs w:val="12"/>
              </w:rPr>
            </w:pPr>
            <w:r w:rsidRPr="00397E29">
              <w:rPr>
                <w:b/>
                <w:bCs/>
                <w:sz w:val="12"/>
                <w:szCs w:val="12"/>
              </w:rPr>
              <w:t>1 417,2</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b/>
                <w:bCs/>
                <w:sz w:val="12"/>
                <w:szCs w:val="12"/>
              </w:rPr>
            </w:pPr>
            <w:r w:rsidRPr="00397E29">
              <w:rPr>
                <w:b/>
                <w:bCs/>
                <w:sz w:val="12"/>
                <w:szCs w:val="12"/>
              </w:rPr>
              <w:t>Культура, кинематография и средства массовой информации</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b/>
                <w:bCs/>
                <w:sz w:val="12"/>
                <w:szCs w:val="12"/>
              </w:rPr>
            </w:pPr>
            <w:r w:rsidRPr="00397E29">
              <w:rPr>
                <w:b/>
                <w:bCs/>
                <w:sz w:val="12"/>
                <w:szCs w:val="12"/>
              </w:rPr>
              <w:t>970</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08</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1540" w:type="dxa"/>
            <w:tcBorders>
              <w:top w:val="nil"/>
              <w:left w:val="nil"/>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b/>
                <w:bCs/>
                <w:sz w:val="12"/>
                <w:szCs w:val="12"/>
              </w:rPr>
            </w:pPr>
            <w:r w:rsidRPr="00397E29">
              <w:rPr>
                <w:b/>
                <w:bCs/>
                <w:sz w:val="12"/>
                <w:szCs w:val="12"/>
              </w:rPr>
              <w:t>1 417,2</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b/>
                <w:bCs/>
                <w:i/>
                <w:iCs/>
                <w:sz w:val="12"/>
                <w:szCs w:val="12"/>
              </w:rPr>
            </w:pPr>
            <w:r w:rsidRPr="00397E29">
              <w:rPr>
                <w:b/>
                <w:bCs/>
                <w:i/>
                <w:iCs/>
                <w:sz w:val="12"/>
                <w:szCs w:val="12"/>
              </w:rPr>
              <w:t>Культура, кинематография и средства массовой информации</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b/>
                <w:bCs/>
                <w:i/>
                <w:iCs/>
                <w:sz w:val="12"/>
                <w:szCs w:val="12"/>
              </w:rPr>
            </w:pPr>
            <w:r w:rsidRPr="00397E29">
              <w:rPr>
                <w:b/>
                <w:bCs/>
                <w:i/>
                <w:iCs/>
                <w:sz w:val="12"/>
                <w:szCs w:val="12"/>
              </w:rPr>
              <w:t> </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 </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 </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 </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 </w:t>
            </w:r>
          </w:p>
        </w:tc>
        <w:tc>
          <w:tcPr>
            <w:tcW w:w="1540" w:type="dxa"/>
            <w:tcBorders>
              <w:top w:val="nil"/>
              <w:left w:val="nil"/>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b/>
                <w:bCs/>
                <w:i/>
                <w:iCs/>
                <w:sz w:val="12"/>
                <w:szCs w:val="12"/>
              </w:rPr>
            </w:pPr>
            <w:r w:rsidRPr="00397E29">
              <w:rPr>
                <w:b/>
                <w:bCs/>
                <w:i/>
                <w:iCs/>
                <w:sz w:val="12"/>
                <w:szCs w:val="12"/>
              </w:rPr>
              <w:t>1 417,2</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b/>
                <w:bCs/>
                <w:sz w:val="12"/>
                <w:szCs w:val="12"/>
              </w:rPr>
            </w:pPr>
            <w:r w:rsidRPr="00397E29">
              <w:rPr>
                <w:b/>
                <w:bCs/>
                <w:sz w:val="12"/>
                <w:szCs w:val="12"/>
              </w:rPr>
              <w:t>Культура</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b/>
                <w:bCs/>
                <w:sz w:val="12"/>
                <w:szCs w:val="12"/>
              </w:rPr>
            </w:pPr>
            <w:r w:rsidRPr="00397E29">
              <w:rPr>
                <w:b/>
                <w:bCs/>
                <w:sz w:val="12"/>
                <w:szCs w:val="12"/>
              </w:rPr>
              <w:t>970</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08</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01</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1540" w:type="dxa"/>
            <w:tcBorders>
              <w:top w:val="nil"/>
              <w:left w:val="nil"/>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b/>
                <w:bCs/>
                <w:sz w:val="12"/>
                <w:szCs w:val="12"/>
              </w:rPr>
            </w:pPr>
            <w:r w:rsidRPr="00397E29">
              <w:rPr>
                <w:b/>
                <w:bCs/>
                <w:sz w:val="12"/>
                <w:szCs w:val="12"/>
              </w:rPr>
              <w:t>1 417,2</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Муниципальная программа "Социально-экономическое развитие Александровского сельского поселения"</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970</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08</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01 0 00 00000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40" w:type="dxa"/>
            <w:tcBorders>
              <w:top w:val="nil"/>
              <w:left w:val="nil"/>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1 417,2</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Подпрграмма "Развитие культуры Александровского сельского поселения"</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970</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08</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01 2 00 00000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40" w:type="dxa"/>
            <w:tcBorders>
              <w:top w:val="nil"/>
              <w:left w:val="nil"/>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1 417,2</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Основное мероприятие "Культурно-досуговая деятельность и развитие народного творчества"</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970</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08</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01 2 01 00000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40" w:type="dxa"/>
            <w:tcBorders>
              <w:top w:val="nil"/>
              <w:left w:val="nil"/>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1 417,2</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970</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08</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01 2 01 00590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100</w:t>
            </w:r>
          </w:p>
        </w:tc>
        <w:tc>
          <w:tcPr>
            <w:tcW w:w="1540" w:type="dxa"/>
            <w:tcBorders>
              <w:top w:val="nil"/>
              <w:left w:val="nil"/>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760,3</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 xml:space="preserve">Расходы на обеспечение </w:t>
            </w:r>
            <w:r w:rsidRPr="00397E29">
              <w:rPr>
                <w:sz w:val="12"/>
                <w:szCs w:val="12"/>
              </w:rPr>
              <w:t>деятельности (оказание услуг) муниципальных учреждений (Закупка товаров, работ и услуг для государственных (муниципальных) нужд)</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970</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08</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01 2 01 00590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200</w:t>
            </w:r>
          </w:p>
        </w:tc>
        <w:tc>
          <w:tcPr>
            <w:tcW w:w="1540" w:type="dxa"/>
            <w:tcBorders>
              <w:top w:val="nil"/>
              <w:left w:val="nil"/>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652,6</w:t>
            </w:r>
          </w:p>
        </w:tc>
      </w:tr>
      <w:tr w:rsidR="00B93286" w:rsidRPr="00397E29" w:rsidTr="00B93286">
        <w:tc>
          <w:tcPr>
            <w:tcW w:w="5640" w:type="dxa"/>
            <w:tcBorders>
              <w:top w:val="nil"/>
              <w:left w:val="single" w:sz="4" w:space="0" w:color="000000"/>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Расходы на обеспечение деятельности (оказание услуг) муниципальных учреждений (Иные бюджетные ассигнования)</w:t>
            </w:r>
          </w:p>
        </w:tc>
        <w:tc>
          <w:tcPr>
            <w:tcW w:w="96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970</w:t>
            </w:r>
          </w:p>
        </w:tc>
        <w:tc>
          <w:tcPr>
            <w:tcW w:w="5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08</w:t>
            </w:r>
          </w:p>
        </w:tc>
        <w:tc>
          <w:tcPr>
            <w:tcW w:w="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15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01 2 01 00590</w:t>
            </w:r>
          </w:p>
        </w:tc>
        <w:tc>
          <w:tcPr>
            <w:tcW w:w="64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800</w:t>
            </w:r>
          </w:p>
        </w:tc>
        <w:tc>
          <w:tcPr>
            <w:tcW w:w="1540" w:type="dxa"/>
            <w:tcBorders>
              <w:top w:val="nil"/>
              <w:left w:val="nil"/>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4,3</w:t>
            </w:r>
          </w:p>
        </w:tc>
      </w:tr>
      <w:tr w:rsidR="00B93286" w:rsidRPr="00397E29" w:rsidTr="00B93286">
        <w:tc>
          <w:tcPr>
            <w:tcW w:w="5640" w:type="dxa"/>
            <w:tcBorders>
              <w:top w:val="nil"/>
              <w:left w:val="nil"/>
              <w:bottom w:val="nil"/>
              <w:right w:val="nil"/>
            </w:tcBorders>
            <w:shd w:val="clear" w:color="auto" w:fill="auto"/>
            <w:vAlign w:val="center"/>
            <w:hideMark/>
          </w:tcPr>
          <w:p w:rsidR="00B93286" w:rsidRPr="00397E29" w:rsidRDefault="00B93286" w:rsidP="00E34907">
            <w:pPr>
              <w:widowControl w:val="0"/>
              <w:jc w:val="both"/>
              <w:rPr>
                <w:sz w:val="12"/>
                <w:szCs w:val="12"/>
              </w:rPr>
            </w:pPr>
          </w:p>
        </w:tc>
        <w:tc>
          <w:tcPr>
            <w:tcW w:w="960" w:type="dxa"/>
            <w:tcBorders>
              <w:top w:val="nil"/>
              <w:left w:val="nil"/>
              <w:bottom w:val="nil"/>
              <w:right w:val="nil"/>
            </w:tcBorders>
            <w:shd w:val="clear" w:color="auto" w:fill="auto"/>
            <w:vAlign w:val="bottom"/>
            <w:hideMark/>
          </w:tcPr>
          <w:p w:rsidR="00B93286" w:rsidRPr="00397E29" w:rsidRDefault="00B93286" w:rsidP="00E34907">
            <w:pPr>
              <w:widowControl w:val="0"/>
              <w:jc w:val="both"/>
              <w:rPr>
                <w:sz w:val="20"/>
                <w:szCs w:val="20"/>
              </w:rPr>
            </w:pPr>
          </w:p>
        </w:tc>
        <w:tc>
          <w:tcPr>
            <w:tcW w:w="56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52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154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64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154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r>
      <w:tr w:rsidR="00B93286" w:rsidRPr="00397E29" w:rsidTr="00B93286">
        <w:tc>
          <w:tcPr>
            <w:tcW w:w="5640" w:type="dxa"/>
            <w:tcBorders>
              <w:top w:val="nil"/>
              <w:left w:val="nil"/>
              <w:bottom w:val="nil"/>
              <w:right w:val="nil"/>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Глава Александровского сельского поселения</w:t>
            </w:r>
          </w:p>
        </w:tc>
        <w:tc>
          <w:tcPr>
            <w:tcW w:w="960" w:type="dxa"/>
            <w:tcBorders>
              <w:top w:val="nil"/>
              <w:left w:val="nil"/>
              <w:bottom w:val="nil"/>
              <w:right w:val="nil"/>
            </w:tcBorders>
            <w:shd w:val="clear" w:color="auto" w:fill="auto"/>
            <w:vAlign w:val="bottom"/>
            <w:hideMark/>
          </w:tcPr>
          <w:p w:rsidR="00B93286" w:rsidRPr="00397E29" w:rsidRDefault="00B93286" w:rsidP="00E34907">
            <w:pPr>
              <w:widowControl w:val="0"/>
              <w:jc w:val="both"/>
              <w:rPr>
                <w:sz w:val="12"/>
                <w:szCs w:val="12"/>
              </w:rPr>
            </w:pPr>
          </w:p>
        </w:tc>
        <w:tc>
          <w:tcPr>
            <w:tcW w:w="56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52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154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64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154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r>
      <w:tr w:rsidR="00B93286" w:rsidRPr="00397E29" w:rsidTr="00B93286">
        <w:tc>
          <w:tcPr>
            <w:tcW w:w="5640" w:type="dxa"/>
            <w:tcBorders>
              <w:top w:val="nil"/>
              <w:left w:val="nil"/>
              <w:bottom w:val="nil"/>
              <w:right w:val="nil"/>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Павловского муниципального района</w:t>
            </w:r>
          </w:p>
        </w:tc>
        <w:tc>
          <w:tcPr>
            <w:tcW w:w="960" w:type="dxa"/>
            <w:tcBorders>
              <w:top w:val="nil"/>
              <w:left w:val="nil"/>
              <w:bottom w:val="nil"/>
              <w:right w:val="nil"/>
            </w:tcBorders>
            <w:shd w:val="clear" w:color="auto" w:fill="auto"/>
            <w:vAlign w:val="bottom"/>
            <w:hideMark/>
          </w:tcPr>
          <w:p w:rsidR="00B93286" w:rsidRPr="00397E29" w:rsidRDefault="00B93286" w:rsidP="00E34907">
            <w:pPr>
              <w:widowControl w:val="0"/>
              <w:jc w:val="both"/>
              <w:rPr>
                <w:sz w:val="12"/>
                <w:szCs w:val="12"/>
              </w:rPr>
            </w:pPr>
          </w:p>
        </w:tc>
        <w:tc>
          <w:tcPr>
            <w:tcW w:w="56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52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154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64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154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r>
      <w:tr w:rsidR="00B93286" w:rsidRPr="00397E29" w:rsidTr="00B93286">
        <w:tc>
          <w:tcPr>
            <w:tcW w:w="5640" w:type="dxa"/>
            <w:tcBorders>
              <w:top w:val="nil"/>
              <w:left w:val="nil"/>
              <w:bottom w:val="nil"/>
              <w:right w:val="nil"/>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Воронежской области</w:t>
            </w:r>
          </w:p>
        </w:tc>
        <w:tc>
          <w:tcPr>
            <w:tcW w:w="960" w:type="dxa"/>
            <w:tcBorders>
              <w:top w:val="nil"/>
              <w:left w:val="nil"/>
              <w:bottom w:val="nil"/>
              <w:right w:val="nil"/>
            </w:tcBorders>
            <w:shd w:val="clear" w:color="auto" w:fill="auto"/>
            <w:vAlign w:val="bottom"/>
            <w:hideMark/>
          </w:tcPr>
          <w:p w:rsidR="00B93286" w:rsidRPr="00397E29" w:rsidRDefault="00B93286" w:rsidP="00E34907">
            <w:pPr>
              <w:widowControl w:val="0"/>
              <w:jc w:val="both"/>
              <w:rPr>
                <w:sz w:val="12"/>
                <w:szCs w:val="12"/>
              </w:rPr>
            </w:pPr>
          </w:p>
        </w:tc>
        <w:tc>
          <w:tcPr>
            <w:tcW w:w="56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4240" w:type="dxa"/>
            <w:gridSpan w:val="4"/>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С.И.Шешенко</w:t>
            </w:r>
          </w:p>
        </w:tc>
      </w:tr>
    </w:tbl>
    <w:p w:rsidR="00B93286" w:rsidRPr="00397E29" w:rsidRDefault="00B93286" w:rsidP="00E34907">
      <w:pPr>
        <w:widowControl w:val="0"/>
        <w:jc w:val="both"/>
        <w:rPr>
          <w:sz w:val="16"/>
          <w:szCs w:val="16"/>
        </w:rPr>
      </w:pPr>
    </w:p>
    <w:tbl>
      <w:tblPr>
        <w:tblW w:w="5000" w:type="pct"/>
        <w:tblLook w:val="04A0" w:firstRow="1" w:lastRow="0" w:firstColumn="1" w:lastColumn="0" w:noHBand="0" w:noVBand="1"/>
      </w:tblPr>
      <w:tblGrid>
        <w:gridCol w:w="1220"/>
        <w:gridCol w:w="533"/>
        <w:gridCol w:w="470"/>
        <w:gridCol w:w="974"/>
        <w:gridCol w:w="512"/>
        <w:gridCol w:w="901"/>
      </w:tblGrid>
      <w:tr w:rsidR="00B93286" w:rsidRPr="00397E29" w:rsidTr="00B93286">
        <w:tc>
          <w:tcPr>
            <w:tcW w:w="7540" w:type="dxa"/>
            <w:tcBorders>
              <w:top w:val="nil"/>
              <w:left w:val="nil"/>
              <w:bottom w:val="nil"/>
              <w:right w:val="nil"/>
            </w:tcBorders>
            <w:shd w:val="clear" w:color="auto" w:fill="auto"/>
            <w:vAlign w:val="center"/>
            <w:hideMark/>
          </w:tcPr>
          <w:p w:rsidR="00B93286" w:rsidRPr="00397E29" w:rsidRDefault="00B93286" w:rsidP="00E34907">
            <w:pPr>
              <w:widowControl w:val="0"/>
              <w:jc w:val="both"/>
              <w:rPr>
                <w:sz w:val="20"/>
                <w:szCs w:val="20"/>
              </w:rPr>
            </w:pPr>
          </w:p>
        </w:tc>
        <w:tc>
          <w:tcPr>
            <w:tcW w:w="5480" w:type="dxa"/>
            <w:gridSpan w:val="5"/>
            <w:tcBorders>
              <w:top w:val="nil"/>
              <w:left w:val="nil"/>
              <w:bottom w:val="nil"/>
              <w:right w:val="nil"/>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Приложение  3</w:t>
            </w:r>
          </w:p>
        </w:tc>
      </w:tr>
      <w:tr w:rsidR="00B93286" w:rsidRPr="00397E29" w:rsidTr="00B93286">
        <w:tc>
          <w:tcPr>
            <w:tcW w:w="7540" w:type="dxa"/>
            <w:tcBorders>
              <w:top w:val="nil"/>
              <w:left w:val="nil"/>
              <w:bottom w:val="nil"/>
              <w:right w:val="nil"/>
            </w:tcBorders>
            <w:shd w:val="clear" w:color="auto" w:fill="auto"/>
            <w:vAlign w:val="center"/>
            <w:hideMark/>
          </w:tcPr>
          <w:p w:rsidR="00B93286" w:rsidRPr="00397E29" w:rsidRDefault="00B93286" w:rsidP="00E34907">
            <w:pPr>
              <w:widowControl w:val="0"/>
              <w:jc w:val="both"/>
              <w:rPr>
                <w:sz w:val="12"/>
                <w:szCs w:val="12"/>
              </w:rPr>
            </w:pPr>
          </w:p>
        </w:tc>
        <w:tc>
          <w:tcPr>
            <w:tcW w:w="5480" w:type="dxa"/>
            <w:gridSpan w:val="5"/>
            <w:tcBorders>
              <w:top w:val="nil"/>
              <w:left w:val="nil"/>
              <w:bottom w:val="nil"/>
              <w:right w:val="nil"/>
            </w:tcBorders>
            <w:shd w:val="clear" w:color="auto" w:fill="auto"/>
            <w:hideMark/>
          </w:tcPr>
          <w:p w:rsidR="00B93286" w:rsidRPr="00397E29" w:rsidRDefault="00B93286" w:rsidP="00E34907">
            <w:pPr>
              <w:widowControl w:val="0"/>
              <w:jc w:val="both"/>
              <w:rPr>
                <w:sz w:val="12"/>
                <w:szCs w:val="12"/>
              </w:rPr>
            </w:pPr>
            <w:r w:rsidRPr="00397E29">
              <w:rPr>
                <w:sz w:val="12"/>
                <w:szCs w:val="12"/>
              </w:rPr>
              <w:t>к  решению Совета народных депутатов Александровского сельского поселения Павловского муниципального  района   Воронежской области</w:t>
            </w:r>
            <w:r w:rsidRPr="00397E29">
              <w:rPr>
                <w:sz w:val="12"/>
                <w:szCs w:val="12"/>
              </w:rPr>
              <w:br/>
              <w:t>от 26.04.2019  № 251</w:t>
            </w:r>
          </w:p>
        </w:tc>
      </w:tr>
      <w:tr w:rsidR="00B93286" w:rsidRPr="00397E29" w:rsidTr="00B93286">
        <w:tc>
          <w:tcPr>
            <w:tcW w:w="13020" w:type="dxa"/>
            <w:gridSpan w:val="6"/>
            <w:tcBorders>
              <w:top w:val="nil"/>
              <w:left w:val="nil"/>
              <w:bottom w:val="nil"/>
              <w:right w:val="nil"/>
            </w:tcBorders>
            <w:shd w:val="clear" w:color="auto" w:fill="auto"/>
            <w:vAlign w:val="bottom"/>
            <w:hideMark/>
          </w:tcPr>
          <w:p w:rsidR="00B93286" w:rsidRPr="00397E29" w:rsidRDefault="00B93286" w:rsidP="00E34907">
            <w:pPr>
              <w:widowControl w:val="0"/>
              <w:jc w:val="both"/>
              <w:rPr>
                <w:b/>
                <w:bCs/>
                <w:sz w:val="12"/>
                <w:szCs w:val="12"/>
              </w:rPr>
            </w:pPr>
            <w:r w:rsidRPr="00397E29">
              <w:rPr>
                <w:b/>
                <w:bCs/>
                <w:sz w:val="12"/>
                <w:szCs w:val="12"/>
              </w:rPr>
              <w:t xml:space="preserve">Распределение  бюджетных ассигнований </w:t>
            </w:r>
            <w:r w:rsidRPr="00397E29">
              <w:rPr>
                <w:b/>
                <w:bCs/>
                <w:sz w:val="12"/>
                <w:szCs w:val="12"/>
              </w:rPr>
              <w:br/>
              <w:t xml:space="preserve">по разделам и подразделам,  целевым статьям и видам расходов </w:t>
            </w:r>
            <w:r w:rsidRPr="00397E29">
              <w:rPr>
                <w:b/>
                <w:bCs/>
                <w:sz w:val="12"/>
                <w:szCs w:val="12"/>
              </w:rPr>
              <w:br/>
              <w:t>функциональной классификации  расходов бюджетов Российской Федерации</w:t>
            </w:r>
            <w:r w:rsidRPr="00397E29">
              <w:rPr>
                <w:b/>
                <w:bCs/>
                <w:sz w:val="12"/>
                <w:szCs w:val="12"/>
              </w:rPr>
              <w:br/>
              <w:t xml:space="preserve"> за 2018 год</w:t>
            </w:r>
          </w:p>
        </w:tc>
      </w:tr>
      <w:tr w:rsidR="00B93286" w:rsidRPr="00397E29" w:rsidTr="00B93286">
        <w:tc>
          <w:tcPr>
            <w:tcW w:w="7540" w:type="dxa"/>
            <w:tcBorders>
              <w:top w:val="nil"/>
              <w:left w:val="nil"/>
              <w:bottom w:val="nil"/>
              <w:right w:val="nil"/>
            </w:tcBorders>
            <w:shd w:val="clear" w:color="auto" w:fill="auto"/>
            <w:vAlign w:val="center"/>
            <w:hideMark/>
          </w:tcPr>
          <w:p w:rsidR="00B93286" w:rsidRPr="00397E29" w:rsidRDefault="00B93286" w:rsidP="00E34907">
            <w:pPr>
              <w:widowControl w:val="0"/>
              <w:jc w:val="both"/>
              <w:rPr>
                <w:b/>
                <w:bCs/>
                <w:sz w:val="12"/>
                <w:szCs w:val="12"/>
              </w:rPr>
            </w:pPr>
          </w:p>
        </w:tc>
        <w:tc>
          <w:tcPr>
            <w:tcW w:w="82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70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166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78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152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тыс.руб.</w:t>
            </w:r>
          </w:p>
        </w:tc>
      </w:tr>
      <w:tr w:rsidR="00B93286" w:rsidRPr="00397E29" w:rsidTr="00B93286">
        <w:trPr>
          <w:trHeight w:val="152"/>
        </w:trPr>
        <w:tc>
          <w:tcPr>
            <w:tcW w:w="75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xml:space="preserve">Наименование </w:t>
            </w:r>
          </w:p>
        </w:tc>
        <w:tc>
          <w:tcPr>
            <w:tcW w:w="82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Рз</w:t>
            </w:r>
          </w:p>
        </w:tc>
        <w:tc>
          <w:tcPr>
            <w:tcW w:w="70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ПР</w:t>
            </w:r>
          </w:p>
        </w:tc>
        <w:tc>
          <w:tcPr>
            <w:tcW w:w="16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ЦСР</w:t>
            </w:r>
          </w:p>
        </w:tc>
        <w:tc>
          <w:tcPr>
            <w:tcW w:w="78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ВР</w:t>
            </w:r>
          </w:p>
        </w:tc>
        <w:tc>
          <w:tcPr>
            <w:tcW w:w="1520" w:type="dxa"/>
            <w:vMerge w:val="restart"/>
            <w:tcBorders>
              <w:top w:val="single" w:sz="4" w:space="0" w:color="auto"/>
              <w:left w:val="single" w:sz="4" w:space="0" w:color="000000"/>
              <w:bottom w:val="nil"/>
              <w:right w:val="single" w:sz="4" w:space="0" w:color="auto"/>
            </w:tcBorders>
            <w:shd w:val="clear" w:color="auto" w:fill="auto"/>
            <w:vAlign w:val="center"/>
            <w:hideMark/>
          </w:tcPr>
          <w:p w:rsidR="00B93286" w:rsidRPr="00397E29" w:rsidRDefault="00B93286" w:rsidP="00E34907">
            <w:pPr>
              <w:widowControl w:val="0"/>
              <w:jc w:val="both"/>
              <w:rPr>
                <w:b/>
                <w:bCs/>
                <w:sz w:val="12"/>
                <w:szCs w:val="12"/>
              </w:rPr>
            </w:pPr>
            <w:r w:rsidRPr="00397E29">
              <w:rPr>
                <w:b/>
                <w:bCs/>
                <w:sz w:val="12"/>
                <w:szCs w:val="12"/>
              </w:rPr>
              <w:t>сумма</w:t>
            </w:r>
          </w:p>
        </w:tc>
      </w:tr>
      <w:tr w:rsidR="00B93286" w:rsidRPr="00397E29" w:rsidTr="00B93286">
        <w:trPr>
          <w:trHeight w:val="276"/>
        </w:trPr>
        <w:tc>
          <w:tcPr>
            <w:tcW w:w="7540" w:type="dxa"/>
            <w:vMerge/>
            <w:tcBorders>
              <w:top w:val="single" w:sz="4" w:space="0" w:color="000000"/>
              <w:left w:val="single" w:sz="4" w:space="0" w:color="000000"/>
              <w:bottom w:val="single" w:sz="4" w:space="0" w:color="000000"/>
              <w:right w:val="single" w:sz="4" w:space="0" w:color="000000"/>
            </w:tcBorders>
            <w:vAlign w:val="center"/>
            <w:hideMark/>
          </w:tcPr>
          <w:p w:rsidR="00B93286" w:rsidRPr="00397E29" w:rsidRDefault="00B93286" w:rsidP="00E34907">
            <w:pPr>
              <w:widowControl w:val="0"/>
              <w:jc w:val="both"/>
              <w:rPr>
                <w:sz w:val="12"/>
                <w:szCs w:val="12"/>
              </w:rPr>
            </w:pPr>
          </w:p>
        </w:tc>
        <w:tc>
          <w:tcPr>
            <w:tcW w:w="820" w:type="dxa"/>
            <w:vMerge/>
            <w:tcBorders>
              <w:top w:val="single" w:sz="4" w:space="0" w:color="000000"/>
              <w:left w:val="single" w:sz="4" w:space="0" w:color="000000"/>
              <w:bottom w:val="single" w:sz="4" w:space="0" w:color="000000"/>
              <w:right w:val="single" w:sz="4" w:space="0" w:color="000000"/>
            </w:tcBorders>
            <w:vAlign w:val="center"/>
            <w:hideMark/>
          </w:tcPr>
          <w:p w:rsidR="00B93286" w:rsidRPr="00397E29" w:rsidRDefault="00B93286" w:rsidP="00E34907">
            <w:pPr>
              <w:widowControl w:val="0"/>
              <w:jc w:val="both"/>
              <w:rPr>
                <w:sz w:val="12"/>
                <w:szCs w:val="12"/>
              </w:rPr>
            </w:pPr>
          </w:p>
        </w:tc>
        <w:tc>
          <w:tcPr>
            <w:tcW w:w="700" w:type="dxa"/>
            <w:vMerge/>
            <w:tcBorders>
              <w:top w:val="single" w:sz="4" w:space="0" w:color="000000"/>
              <w:left w:val="single" w:sz="4" w:space="0" w:color="000000"/>
              <w:bottom w:val="single" w:sz="4" w:space="0" w:color="000000"/>
              <w:right w:val="single" w:sz="4" w:space="0" w:color="000000"/>
            </w:tcBorders>
            <w:vAlign w:val="center"/>
            <w:hideMark/>
          </w:tcPr>
          <w:p w:rsidR="00B93286" w:rsidRPr="00397E29" w:rsidRDefault="00B93286" w:rsidP="00E34907">
            <w:pPr>
              <w:widowControl w:val="0"/>
              <w:jc w:val="both"/>
              <w:rPr>
                <w:sz w:val="12"/>
                <w:szCs w:val="12"/>
              </w:rPr>
            </w:pPr>
          </w:p>
        </w:tc>
        <w:tc>
          <w:tcPr>
            <w:tcW w:w="1660" w:type="dxa"/>
            <w:vMerge/>
            <w:tcBorders>
              <w:top w:val="single" w:sz="4" w:space="0" w:color="000000"/>
              <w:left w:val="single" w:sz="4" w:space="0" w:color="000000"/>
              <w:bottom w:val="single" w:sz="4" w:space="0" w:color="000000"/>
              <w:right w:val="single" w:sz="4" w:space="0" w:color="000000"/>
            </w:tcBorders>
            <w:vAlign w:val="center"/>
            <w:hideMark/>
          </w:tcPr>
          <w:p w:rsidR="00B93286" w:rsidRPr="00397E29" w:rsidRDefault="00B93286" w:rsidP="00E34907">
            <w:pPr>
              <w:widowControl w:val="0"/>
              <w:jc w:val="both"/>
              <w:rPr>
                <w:sz w:val="12"/>
                <w:szCs w:val="12"/>
              </w:rPr>
            </w:pPr>
          </w:p>
        </w:tc>
        <w:tc>
          <w:tcPr>
            <w:tcW w:w="780" w:type="dxa"/>
            <w:vMerge/>
            <w:tcBorders>
              <w:top w:val="single" w:sz="4" w:space="0" w:color="000000"/>
              <w:left w:val="single" w:sz="4" w:space="0" w:color="000000"/>
              <w:bottom w:val="single" w:sz="4" w:space="0" w:color="000000"/>
              <w:right w:val="single" w:sz="4" w:space="0" w:color="000000"/>
            </w:tcBorders>
            <w:vAlign w:val="center"/>
            <w:hideMark/>
          </w:tcPr>
          <w:p w:rsidR="00B93286" w:rsidRPr="00397E29" w:rsidRDefault="00B93286" w:rsidP="00E34907">
            <w:pPr>
              <w:widowControl w:val="0"/>
              <w:jc w:val="both"/>
              <w:rPr>
                <w:sz w:val="12"/>
                <w:szCs w:val="12"/>
              </w:rPr>
            </w:pPr>
          </w:p>
        </w:tc>
        <w:tc>
          <w:tcPr>
            <w:tcW w:w="1520" w:type="dxa"/>
            <w:vMerge/>
            <w:tcBorders>
              <w:top w:val="single" w:sz="4" w:space="0" w:color="auto"/>
              <w:left w:val="single" w:sz="4" w:space="0" w:color="000000"/>
              <w:bottom w:val="nil"/>
              <w:right w:val="single" w:sz="4" w:space="0" w:color="auto"/>
            </w:tcBorders>
            <w:vAlign w:val="center"/>
            <w:hideMark/>
          </w:tcPr>
          <w:p w:rsidR="00B93286" w:rsidRPr="00397E29" w:rsidRDefault="00B93286" w:rsidP="00E34907">
            <w:pPr>
              <w:widowControl w:val="0"/>
              <w:jc w:val="both"/>
              <w:rPr>
                <w:b/>
                <w:bCs/>
                <w:sz w:val="12"/>
                <w:szCs w:val="12"/>
              </w:rPr>
            </w:pP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b/>
                <w:bCs/>
                <w:sz w:val="12"/>
                <w:szCs w:val="12"/>
              </w:rPr>
            </w:pPr>
            <w:r w:rsidRPr="00397E29">
              <w:rPr>
                <w:b/>
                <w:bCs/>
                <w:sz w:val="12"/>
                <w:szCs w:val="12"/>
              </w:rPr>
              <w:t>Общегосударственные вопросы</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20" w:type="dxa"/>
            <w:tcBorders>
              <w:top w:val="single" w:sz="4" w:space="0" w:color="auto"/>
              <w:left w:val="nil"/>
              <w:bottom w:val="single" w:sz="4" w:space="0" w:color="auto"/>
              <w:right w:val="single" w:sz="4" w:space="0" w:color="auto"/>
            </w:tcBorders>
            <w:shd w:val="clear" w:color="000000" w:fill="FFFFFF"/>
            <w:noWrap/>
            <w:vAlign w:val="bottom"/>
            <w:hideMark/>
          </w:tcPr>
          <w:p w:rsidR="00B93286" w:rsidRPr="00397E29" w:rsidRDefault="00B93286" w:rsidP="00E34907">
            <w:pPr>
              <w:widowControl w:val="0"/>
              <w:jc w:val="both"/>
              <w:rPr>
                <w:b/>
                <w:bCs/>
                <w:sz w:val="12"/>
                <w:szCs w:val="12"/>
              </w:rPr>
            </w:pPr>
            <w:r w:rsidRPr="00397E29">
              <w:rPr>
                <w:b/>
                <w:bCs/>
                <w:sz w:val="12"/>
                <w:szCs w:val="12"/>
              </w:rPr>
              <w:t>2 349,4</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b/>
                <w:bCs/>
                <w:i/>
                <w:iCs/>
                <w:sz w:val="12"/>
                <w:szCs w:val="12"/>
              </w:rPr>
            </w:pPr>
            <w:r w:rsidRPr="00397E29">
              <w:rPr>
                <w:b/>
                <w:bCs/>
                <w:i/>
                <w:iCs/>
                <w:sz w:val="12"/>
                <w:szCs w:val="12"/>
              </w:rPr>
              <w:t xml:space="preserve">Функционирование высшего должностного лица субъекта Российской Федерации и муниципального образования </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02</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 </w:t>
            </w:r>
          </w:p>
        </w:tc>
        <w:tc>
          <w:tcPr>
            <w:tcW w:w="1520" w:type="dxa"/>
            <w:tcBorders>
              <w:top w:val="nil"/>
              <w:left w:val="nil"/>
              <w:bottom w:val="single" w:sz="4" w:space="0" w:color="auto"/>
              <w:right w:val="single" w:sz="4" w:space="0" w:color="auto"/>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629,9</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Муниципальная программа "Социально-экономическое развитие Александровского сельского поселения"</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02</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01 0 00 00000</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20" w:type="dxa"/>
            <w:tcBorders>
              <w:top w:val="nil"/>
              <w:left w:val="nil"/>
              <w:bottom w:val="single" w:sz="4" w:space="0" w:color="auto"/>
              <w:right w:val="single" w:sz="4" w:space="0" w:color="auto"/>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629,9</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Подпрограмма "Обеспечение реализации муниципальной программы"</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02</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01 3 00 00000</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20" w:type="dxa"/>
            <w:tcBorders>
              <w:top w:val="nil"/>
              <w:left w:val="nil"/>
              <w:bottom w:val="single" w:sz="4" w:space="0" w:color="auto"/>
              <w:right w:val="single" w:sz="4" w:space="0" w:color="auto"/>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629,9</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Основное мероприятие "Финансовое обеспечение деятельности органов местного самоуправления Александровского сельского поселения"</w:t>
            </w:r>
          </w:p>
        </w:tc>
        <w:tc>
          <w:tcPr>
            <w:tcW w:w="8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02</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01 3 01 00000</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20" w:type="dxa"/>
            <w:tcBorders>
              <w:top w:val="nil"/>
              <w:left w:val="nil"/>
              <w:bottom w:val="single" w:sz="4" w:space="0" w:color="auto"/>
              <w:right w:val="single" w:sz="4" w:space="0" w:color="auto"/>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629,9</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000000" w:fill="FFFFFF"/>
            <w:vAlign w:val="center"/>
            <w:hideMark/>
          </w:tcPr>
          <w:p w:rsidR="00B93286" w:rsidRPr="00397E29" w:rsidRDefault="00B93286" w:rsidP="00E34907">
            <w:pPr>
              <w:widowControl w:val="0"/>
              <w:jc w:val="both"/>
              <w:rPr>
                <w:sz w:val="12"/>
                <w:szCs w:val="12"/>
              </w:rPr>
            </w:pPr>
            <w:r w:rsidRPr="00397E29">
              <w:rPr>
                <w:sz w:val="12"/>
                <w:szCs w:val="12"/>
              </w:rPr>
              <w:t>Расходы на обеспечение деятельности главы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02</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01 3 01 72020</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100</w:t>
            </w:r>
          </w:p>
        </w:tc>
        <w:tc>
          <w:tcPr>
            <w:tcW w:w="1520" w:type="dxa"/>
            <w:tcBorders>
              <w:top w:val="nil"/>
              <w:left w:val="nil"/>
              <w:bottom w:val="nil"/>
              <w:right w:val="single" w:sz="4" w:space="0" w:color="auto"/>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629,9</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000000" w:fill="FFFFFF"/>
            <w:vAlign w:val="center"/>
            <w:hideMark/>
          </w:tcPr>
          <w:p w:rsidR="00B93286" w:rsidRPr="00397E29" w:rsidRDefault="00B93286" w:rsidP="00E34907">
            <w:pPr>
              <w:widowControl w:val="0"/>
              <w:jc w:val="both"/>
              <w:rPr>
                <w:b/>
                <w:bCs/>
                <w:i/>
                <w:iCs/>
                <w:sz w:val="12"/>
                <w:szCs w:val="12"/>
              </w:rPr>
            </w:pPr>
            <w:r w:rsidRPr="00397E29">
              <w:rPr>
                <w:b/>
                <w:bCs/>
                <w:i/>
                <w:iCs/>
                <w:sz w:val="12"/>
                <w:szCs w:val="12"/>
              </w:rPr>
              <w:t xml:space="preserve">Функционирование Правительства Российской Федерации, высших исполнительных органов </w:t>
            </w:r>
            <w:r w:rsidRPr="00397E29">
              <w:rPr>
                <w:b/>
                <w:bCs/>
                <w:i/>
                <w:iCs/>
                <w:sz w:val="12"/>
                <w:szCs w:val="12"/>
              </w:rPr>
              <w:lastRenderedPageBreak/>
              <w:t>государственной власти субъектов Российской Федерации, местных администраций</w:t>
            </w:r>
          </w:p>
        </w:tc>
        <w:tc>
          <w:tcPr>
            <w:tcW w:w="8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lastRenderedPageBreak/>
              <w:t>01</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04</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 </w:t>
            </w:r>
          </w:p>
        </w:tc>
        <w:tc>
          <w:tcPr>
            <w:tcW w:w="1520" w:type="dxa"/>
            <w:tcBorders>
              <w:top w:val="single" w:sz="4" w:space="0" w:color="auto"/>
              <w:left w:val="nil"/>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b/>
                <w:bCs/>
                <w:i/>
                <w:iCs/>
                <w:sz w:val="12"/>
                <w:szCs w:val="12"/>
              </w:rPr>
            </w:pPr>
            <w:r w:rsidRPr="00397E29">
              <w:rPr>
                <w:b/>
                <w:bCs/>
                <w:i/>
                <w:iCs/>
                <w:sz w:val="12"/>
                <w:szCs w:val="12"/>
              </w:rPr>
              <w:t>1 638,7</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Муниципальная программа "Социально-экономическое развитие Александровского сельского поселения"</w:t>
            </w:r>
          </w:p>
        </w:tc>
        <w:tc>
          <w:tcPr>
            <w:tcW w:w="8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04</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01 0 00 00000</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20" w:type="dxa"/>
            <w:tcBorders>
              <w:top w:val="nil"/>
              <w:left w:val="nil"/>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1 638,7</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Подпрограмма "Обеспечение реализации муниципальной программы"</w:t>
            </w:r>
          </w:p>
        </w:tc>
        <w:tc>
          <w:tcPr>
            <w:tcW w:w="8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04</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01 3 00 00000</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20" w:type="dxa"/>
            <w:tcBorders>
              <w:top w:val="nil"/>
              <w:left w:val="nil"/>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1 638,7</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Основное мероприятие "Финансовое обеспечение деятельности органов местного самоуправления Александровского сельского поселения"</w:t>
            </w:r>
          </w:p>
        </w:tc>
        <w:tc>
          <w:tcPr>
            <w:tcW w:w="8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04</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01 3 01 00000</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20" w:type="dxa"/>
            <w:tcBorders>
              <w:top w:val="nil"/>
              <w:left w:val="nil"/>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1 638,7</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Расходы на обеспечение функций органов местного самоуправления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04</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01 3 01 72010</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100</w:t>
            </w:r>
          </w:p>
        </w:tc>
        <w:tc>
          <w:tcPr>
            <w:tcW w:w="1520" w:type="dxa"/>
            <w:tcBorders>
              <w:top w:val="nil"/>
              <w:left w:val="nil"/>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918,1</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8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04</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01 3 01 72010</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200</w:t>
            </w:r>
          </w:p>
        </w:tc>
        <w:tc>
          <w:tcPr>
            <w:tcW w:w="1520" w:type="dxa"/>
            <w:tcBorders>
              <w:top w:val="nil"/>
              <w:left w:val="nil"/>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698,4</w:t>
            </w:r>
          </w:p>
        </w:tc>
      </w:tr>
      <w:tr w:rsidR="00B93286" w:rsidRPr="00397E29" w:rsidTr="00B93286">
        <w:tc>
          <w:tcPr>
            <w:tcW w:w="7540" w:type="dxa"/>
            <w:tcBorders>
              <w:top w:val="nil"/>
              <w:left w:val="single" w:sz="4" w:space="0" w:color="auto"/>
              <w:bottom w:val="single" w:sz="4" w:space="0" w:color="auto"/>
              <w:right w:val="single" w:sz="4" w:space="0" w:color="auto"/>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Расходы на обеспечение функций органов местного самоуправления (Иные бюджетные ассигнования)</w:t>
            </w:r>
          </w:p>
        </w:tc>
        <w:tc>
          <w:tcPr>
            <w:tcW w:w="8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04</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01 3 01 72010</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800</w:t>
            </w:r>
          </w:p>
        </w:tc>
        <w:tc>
          <w:tcPr>
            <w:tcW w:w="1520" w:type="dxa"/>
            <w:tcBorders>
              <w:top w:val="nil"/>
              <w:left w:val="nil"/>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22,2</w:t>
            </w:r>
          </w:p>
        </w:tc>
      </w:tr>
      <w:tr w:rsidR="00B93286" w:rsidRPr="00397E29" w:rsidTr="00B93286">
        <w:tc>
          <w:tcPr>
            <w:tcW w:w="7540" w:type="dxa"/>
            <w:tcBorders>
              <w:top w:val="nil"/>
              <w:left w:val="single" w:sz="4" w:space="0" w:color="auto"/>
              <w:bottom w:val="single" w:sz="4" w:space="0" w:color="auto"/>
              <w:right w:val="single" w:sz="4" w:space="0" w:color="auto"/>
            </w:tcBorders>
            <w:shd w:val="clear" w:color="auto" w:fill="auto"/>
            <w:vAlign w:val="center"/>
            <w:hideMark/>
          </w:tcPr>
          <w:p w:rsidR="00B93286" w:rsidRPr="00397E29" w:rsidRDefault="00B93286" w:rsidP="00E34907">
            <w:pPr>
              <w:widowControl w:val="0"/>
              <w:jc w:val="both"/>
              <w:rPr>
                <w:b/>
                <w:bCs/>
                <w:i/>
                <w:iCs/>
                <w:sz w:val="12"/>
                <w:szCs w:val="12"/>
              </w:rPr>
            </w:pPr>
            <w:r w:rsidRPr="00397E29">
              <w:rPr>
                <w:b/>
                <w:bCs/>
                <w:i/>
                <w:iCs/>
                <w:sz w:val="12"/>
                <w:szCs w:val="12"/>
              </w:rPr>
              <w:t>Другие общегосударственные вопросы</w:t>
            </w:r>
          </w:p>
        </w:tc>
        <w:tc>
          <w:tcPr>
            <w:tcW w:w="8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13</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 </w:t>
            </w:r>
          </w:p>
        </w:tc>
        <w:tc>
          <w:tcPr>
            <w:tcW w:w="1520" w:type="dxa"/>
            <w:tcBorders>
              <w:top w:val="nil"/>
              <w:left w:val="nil"/>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b/>
                <w:bCs/>
                <w:i/>
                <w:iCs/>
                <w:sz w:val="12"/>
                <w:szCs w:val="12"/>
              </w:rPr>
            </w:pPr>
            <w:r w:rsidRPr="00397E29">
              <w:rPr>
                <w:b/>
                <w:bCs/>
                <w:i/>
                <w:iCs/>
                <w:sz w:val="12"/>
                <w:szCs w:val="12"/>
              </w:rPr>
              <w:t>80,8</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Муниципальная программа "Социально-экономическое развитие Александровского сельского поселения"</w:t>
            </w:r>
          </w:p>
        </w:tc>
        <w:tc>
          <w:tcPr>
            <w:tcW w:w="8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13</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01 0 00 00000</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20" w:type="dxa"/>
            <w:tcBorders>
              <w:top w:val="nil"/>
              <w:left w:val="nil"/>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80,8</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Подпрограмма "Обеспечение реализации муниципальной программы"</w:t>
            </w:r>
          </w:p>
        </w:tc>
        <w:tc>
          <w:tcPr>
            <w:tcW w:w="8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13</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01 3 00 00000</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20" w:type="dxa"/>
            <w:tcBorders>
              <w:top w:val="nil"/>
              <w:left w:val="nil"/>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80,8</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Основное мероприятие "Финансовое обеспечение деятельности органов местного самоуправления Александровского сельского поселения"</w:t>
            </w:r>
          </w:p>
        </w:tc>
        <w:tc>
          <w:tcPr>
            <w:tcW w:w="8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13</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01 3 01 00000</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20" w:type="dxa"/>
            <w:tcBorders>
              <w:top w:val="nil"/>
              <w:left w:val="nil"/>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80,8</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Выполнение других расходных обязательств (Закупка товаров, работ и услуг для государственных (муниципальных) нужд)</w:t>
            </w:r>
          </w:p>
        </w:tc>
        <w:tc>
          <w:tcPr>
            <w:tcW w:w="8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13</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01 3 01 70200</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200</w:t>
            </w:r>
          </w:p>
        </w:tc>
        <w:tc>
          <w:tcPr>
            <w:tcW w:w="1520" w:type="dxa"/>
            <w:tcBorders>
              <w:top w:val="nil"/>
              <w:left w:val="nil"/>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65,8</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 xml:space="preserve">Выполнение других расходных обязательств </w:t>
            </w:r>
            <w:r w:rsidRPr="00397E29">
              <w:rPr>
                <w:sz w:val="12"/>
                <w:szCs w:val="12"/>
              </w:rPr>
              <w:t>(Межбюджетные трансферты)</w:t>
            </w:r>
          </w:p>
        </w:tc>
        <w:tc>
          <w:tcPr>
            <w:tcW w:w="8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13</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01 3 01 70200</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500</w:t>
            </w:r>
          </w:p>
        </w:tc>
        <w:tc>
          <w:tcPr>
            <w:tcW w:w="1520" w:type="dxa"/>
            <w:tcBorders>
              <w:top w:val="nil"/>
              <w:left w:val="nil"/>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13,2</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Выполнение других расходных обязательств (Иные бюджетные ассигнования)</w:t>
            </w:r>
          </w:p>
        </w:tc>
        <w:tc>
          <w:tcPr>
            <w:tcW w:w="8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13</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01 3 01 70200</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800</w:t>
            </w:r>
          </w:p>
        </w:tc>
        <w:tc>
          <w:tcPr>
            <w:tcW w:w="1520" w:type="dxa"/>
            <w:tcBorders>
              <w:top w:val="nil"/>
              <w:left w:val="nil"/>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1,8</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b/>
                <w:bCs/>
                <w:sz w:val="12"/>
                <w:szCs w:val="12"/>
              </w:rPr>
            </w:pPr>
            <w:r w:rsidRPr="00397E29">
              <w:rPr>
                <w:b/>
                <w:bCs/>
                <w:sz w:val="12"/>
                <w:szCs w:val="12"/>
              </w:rPr>
              <w:t>Национальная оборона</w:t>
            </w:r>
          </w:p>
        </w:tc>
        <w:tc>
          <w:tcPr>
            <w:tcW w:w="8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02</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1520" w:type="dxa"/>
            <w:tcBorders>
              <w:top w:val="nil"/>
              <w:left w:val="nil"/>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b/>
                <w:bCs/>
                <w:sz w:val="12"/>
                <w:szCs w:val="12"/>
              </w:rPr>
            </w:pPr>
            <w:r w:rsidRPr="00397E29">
              <w:rPr>
                <w:b/>
                <w:bCs/>
                <w:sz w:val="12"/>
                <w:szCs w:val="12"/>
              </w:rPr>
              <w:t>75,3</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b/>
                <w:bCs/>
                <w:i/>
                <w:iCs/>
                <w:sz w:val="12"/>
                <w:szCs w:val="12"/>
              </w:rPr>
            </w:pPr>
            <w:r w:rsidRPr="00397E29">
              <w:rPr>
                <w:b/>
                <w:bCs/>
                <w:i/>
                <w:iCs/>
                <w:sz w:val="12"/>
                <w:szCs w:val="12"/>
              </w:rPr>
              <w:t>Мобилизацияи вневойсковая подготовка</w:t>
            </w:r>
          </w:p>
        </w:tc>
        <w:tc>
          <w:tcPr>
            <w:tcW w:w="8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02</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03</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 </w:t>
            </w:r>
          </w:p>
        </w:tc>
        <w:tc>
          <w:tcPr>
            <w:tcW w:w="1520" w:type="dxa"/>
            <w:tcBorders>
              <w:top w:val="nil"/>
              <w:left w:val="nil"/>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b/>
                <w:bCs/>
                <w:i/>
                <w:iCs/>
                <w:sz w:val="12"/>
                <w:szCs w:val="12"/>
              </w:rPr>
            </w:pPr>
            <w:r w:rsidRPr="00397E29">
              <w:rPr>
                <w:b/>
                <w:bCs/>
                <w:i/>
                <w:iCs/>
                <w:sz w:val="12"/>
                <w:szCs w:val="12"/>
              </w:rPr>
              <w:t>75,3</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Муниципальная программа "Социально-экономическое развитие Александровского сельского поселения"</w:t>
            </w:r>
          </w:p>
        </w:tc>
        <w:tc>
          <w:tcPr>
            <w:tcW w:w="8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02</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01 0 00 00000</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20" w:type="dxa"/>
            <w:tcBorders>
              <w:top w:val="nil"/>
              <w:left w:val="nil"/>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75,3</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Подпрограмма "Обеспечение реализации муниципальной программы"</w:t>
            </w:r>
          </w:p>
        </w:tc>
        <w:tc>
          <w:tcPr>
            <w:tcW w:w="8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02</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01 3 00 00000</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20" w:type="dxa"/>
            <w:tcBorders>
              <w:top w:val="nil"/>
              <w:left w:val="nil"/>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75,3</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Основное мероприятие "Финансовое обеспечение выполнения других расходных обязательств Александровского сельского поселения органами местного самоуправления Александровского сельского поселения"</w:t>
            </w:r>
          </w:p>
        </w:tc>
        <w:tc>
          <w:tcPr>
            <w:tcW w:w="8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02</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01 3 02 00000</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20" w:type="dxa"/>
            <w:tcBorders>
              <w:top w:val="nil"/>
              <w:left w:val="nil"/>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75,3</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000000" w:fill="FFFFFF"/>
            <w:vAlign w:val="center"/>
            <w:hideMark/>
          </w:tcPr>
          <w:p w:rsidR="00B93286" w:rsidRPr="00397E29" w:rsidRDefault="00B93286" w:rsidP="00E34907">
            <w:pPr>
              <w:widowControl w:val="0"/>
              <w:jc w:val="both"/>
              <w:rPr>
                <w:sz w:val="12"/>
                <w:szCs w:val="12"/>
              </w:rPr>
            </w:pPr>
            <w:r w:rsidRPr="00397E29">
              <w:rPr>
                <w:sz w:val="12"/>
                <w:szCs w:val="12"/>
              </w:rPr>
              <w:t>Осуществление первичного воинского учета на территориях, где отсутствуют военные комиссариаты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02</w:t>
            </w:r>
          </w:p>
        </w:tc>
        <w:tc>
          <w:tcPr>
            <w:tcW w:w="70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166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01 3 02 51180</w:t>
            </w:r>
          </w:p>
        </w:tc>
        <w:tc>
          <w:tcPr>
            <w:tcW w:w="78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100</w:t>
            </w:r>
          </w:p>
        </w:tc>
        <w:tc>
          <w:tcPr>
            <w:tcW w:w="1520" w:type="dxa"/>
            <w:tcBorders>
              <w:top w:val="nil"/>
              <w:left w:val="nil"/>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68,9</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000000" w:fill="FFFFFF"/>
            <w:vAlign w:val="center"/>
            <w:hideMark/>
          </w:tcPr>
          <w:p w:rsidR="00B93286" w:rsidRPr="00397E29" w:rsidRDefault="00B93286" w:rsidP="00E34907">
            <w:pPr>
              <w:widowControl w:val="0"/>
              <w:jc w:val="both"/>
              <w:rPr>
                <w:sz w:val="12"/>
                <w:szCs w:val="12"/>
              </w:rPr>
            </w:pPr>
            <w:r w:rsidRPr="00397E29">
              <w:rPr>
                <w:sz w:val="12"/>
                <w:szCs w:val="12"/>
              </w:rPr>
              <w:t>Осуществление первичного воинского учета на территориях, где отсутствуют военные комиссариаты (Закупка товаров, работ и услуг для государственных (муниципальных) нужд)</w:t>
            </w:r>
          </w:p>
        </w:tc>
        <w:tc>
          <w:tcPr>
            <w:tcW w:w="8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02</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166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01 3 02 51180</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200</w:t>
            </w:r>
          </w:p>
        </w:tc>
        <w:tc>
          <w:tcPr>
            <w:tcW w:w="1520" w:type="dxa"/>
            <w:tcBorders>
              <w:top w:val="nil"/>
              <w:left w:val="nil"/>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6,4</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000000" w:fill="FFFFFF"/>
            <w:vAlign w:val="center"/>
            <w:hideMark/>
          </w:tcPr>
          <w:p w:rsidR="00B93286" w:rsidRPr="00397E29" w:rsidRDefault="00B93286" w:rsidP="00E34907">
            <w:pPr>
              <w:widowControl w:val="0"/>
              <w:jc w:val="both"/>
              <w:rPr>
                <w:b/>
                <w:bCs/>
                <w:sz w:val="12"/>
                <w:szCs w:val="12"/>
              </w:rPr>
            </w:pPr>
            <w:r w:rsidRPr="00397E29">
              <w:rPr>
                <w:b/>
                <w:bCs/>
                <w:sz w:val="12"/>
                <w:szCs w:val="12"/>
              </w:rPr>
              <w:t>Национальная безопасность и правоохранительная деятельность</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03</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166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1520" w:type="dxa"/>
            <w:tcBorders>
              <w:top w:val="nil"/>
              <w:left w:val="nil"/>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b/>
                <w:bCs/>
                <w:sz w:val="12"/>
                <w:szCs w:val="12"/>
              </w:rPr>
            </w:pPr>
            <w:r w:rsidRPr="00397E29">
              <w:rPr>
                <w:b/>
                <w:bCs/>
                <w:sz w:val="12"/>
                <w:szCs w:val="12"/>
              </w:rPr>
              <w:t>9,6</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000000" w:fill="FFFFFF"/>
            <w:vAlign w:val="center"/>
            <w:hideMark/>
          </w:tcPr>
          <w:p w:rsidR="00B93286" w:rsidRPr="00397E29" w:rsidRDefault="00B93286" w:rsidP="00E34907">
            <w:pPr>
              <w:widowControl w:val="0"/>
              <w:jc w:val="both"/>
              <w:rPr>
                <w:i/>
                <w:iCs/>
                <w:sz w:val="12"/>
                <w:szCs w:val="12"/>
              </w:rPr>
            </w:pPr>
            <w:r w:rsidRPr="00397E29">
              <w:rPr>
                <w:i/>
                <w:iCs/>
                <w:sz w:val="12"/>
                <w:szCs w:val="12"/>
              </w:rPr>
              <w:t>Другие вопросы в области национальной безопасности и правоохранительной деятельности</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i/>
                <w:iCs/>
                <w:sz w:val="12"/>
                <w:szCs w:val="12"/>
              </w:rPr>
            </w:pPr>
            <w:r w:rsidRPr="00397E29">
              <w:rPr>
                <w:i/>
                <w:iCs/>
                <w:sz w:val="12"/>
                <w:szCs w:val="12"/>
              </w:rPr>
              <w:t>03</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i/>
                <w:iCs/>
                <w:sz w:val="12"/>
                <w:szCs w:val="12"/>
              </w:rPr>
            </w:pPr>
            <w:r w:rsidRPr="00397E29">
              <w:rPr>
                <w:i/>
                <w:iCs/>
                <w:sz w:val="12"/>
                <w:szCs w:val="12"/>
              </w:rPr>
              <w:t>14</w:t>
            </w:r>
          </w:p>
        </w:tc>
        <w:tc>
          <w:tcPr>
            <w:tcW w:w="166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i/>
                <w:iCs/>
                <w:sz w:val="12"/>
                <w:szCs w:val="12"/>
              </w:rPr>
            </w:pPr>
            <w:r w:rsidRPr="00397E29">
              <w:rPr>
                <w:i/>
                <w:i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i/>
                <w:iCs/>
                <w:sz w:val="12"/>
                <w:szCs w:val="12"/>
              </w:rPr>
            </w:pPr>
            <w:r w:rsidRPr="00397E29">
              <w:rPr>
                <w:i/>
                <w:iCs/>
                <w:sz w:val="12"/>
                <w:szCs w:val="12"/>
              </w:rPr>
              <w:t> </w:t>
            </w:r>
          </w:p>
        </w:tc>
        <w:tc>
          <w:tcPr>
            <w:tcW w:w="1520" w:type="dxa"/>
            <w:tcBorders>
              <w:top w:val="nil"/>
              <w:left w:val="nil"/>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i/>
                <w:iCs/>
                <w:sz w:val="12"/>
                <w:szCs w:val="12"/>
              </w:rPr>
            </w:pPr>
            <w:r w:rsidRPr="00397E29">
              <w:rPr>
                <w:i/>
                <w:iCs/>
                <w:sz w:val="12"/>
                <w:szCs w:val="12"/>
              </w:rPr>
              <w:t>9,6</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Муниципальная программа "Социально-экономическое развитие Александровского сельского поселения"</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14</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01 0 00 00000</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20" w:type="dxa"/>
            <w:tcBorders>
              <w:top w:val="nil"/>
              <w:left w:val="nil"/>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9,6</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Подпрограмма "Безопасность и правопорядок на территории Александровского сельского поселения"</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14</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01 4 00 00000</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20" w:type="dxa"/>
            <w:tcBorders>
              <w:top w:val="nil"/>
              <w:left w:val="nil"/>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9,6</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000000" w:fill="FFFFFF"/>
            <w:vAlign w:val="center"/>
            <w:hideMark/>
          </w:tcPr>
          <w:p w:rsidR="00B93286" w:rsidRPr="00397E29" w:rsidRDefault="00B93286" w:rsidP="00E34907">
            <w:pPr>
              <w:widowControl w:val="0"/>
              <w:jc w:val="both"/>
              <w:rPr>
                <w:sz w:val="12"/>
                <w:szCs w:val="12"/>
              </w:rPr>
            </w:pPr>
            <w:r w:rsidRPr="00397E29">
              <w:rPr>
                <w:sz w:val="12"/>
                <w:szCs w:val="12"/>
              </w:rPr>
              <w:t xml:space="preserve">Основное мероприятие "Предупреждение и помощь </w:t>
            </w:r>
            <w:r w:rsidRPr="00397E29">
              <w:rPr>
                <w:sz w:val="12"/>
                <w:szCs w:val="12"/>
              </w:rPr>
              <w:lastRenderedPageBreak/>
              <w:t>населению в чрезвычайных ситуациях"</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lastRenderedPageBreak/>
              <w:t xml:space="preserve">03 </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14</w:t>
            </w:r>
          </w:p>
        </w:tc>
        <w:tc>
          <w:tcPr>
            <w:tcW w:w="166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01 4 01 00000</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20" w:type="dxa"/>
            <w:tcBorders>
              <w:top w:val="nil"/>
              <w:left w:val="nil"/>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9,6</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 xml:space="preserve">Мероприятия в сфере защиты населения от чрезвычайных ситуаций и пожаров(Закупка товаров, работ и услуг для государственных (муниципальных) нужд) </w:t>
            </w:r>
          </w:p>
        </w:tc>
        <w:tc>
          <w:tcPr>
            <w:tcW w:w="820" w:type="dxa"/>
            <w:tcBorders>
              <w:top w:val="nil"/>
              <w:left w:val="single" w:sz="4" w:space="0" w:color="000000"/>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70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14</w:t>
            </w:r>
          </w:p>
        </w:tc>
        <w:tc>
          <w:tcPr>
            <w:tcW w:w="166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01 4 01 71430</w:t>
            </w:r>
          </w:p>
        </w:tc>
        <w:tc>
          <w:tcPr>
            <w:tcW w:w="78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200</w:t>
            </w:r>
          </w:p>
        </w:tc>
        <w:tc>
          <w:tcPr>
            <w:tcW w:w="1520" w:type="dxa"/>
            <w:tcBorders>
              <w:top w:val="nil"/>
              <w:left w:val="nil"/>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9,6</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b/>
                <w:bCs/>
                <w:sz w:val="12"/>
                <w:szCs w:val="12"/>
              </w:rPr>
            </w:pPr>
            <w:r w:rsidRPr="00397E29">
              <w:rPr>
                <w:b/>
                <w:bCs/>
                <w:sz w:val="12"/>
                <w:szCs w:val="12"/>
              </w:rPr>
              <w:t>Национальная экономика</w:t>
            </w:r>
          </w:p>
        </w:tc>
        <w:tc>
          <w:tcPr>
            <w:tcW w:w="8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04</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166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78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1520" w:type="dxa"/>
            <w:tcBorders>
              <w:top w:val="nil"/>
              <w:left w:val="nil"/>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b/>
                <w:bCs/>
                <w:sz w:val="12"/>
                <w:szCs w:val="12"/>
              </w:rPr>
            </w:pPr>
            <w:r w:rsidRPr="00397E29">
              <w:rPr>
                <w:b/>
                <w:bCs/>
                <w:sz w:val="12"/>
                <w:szCs w:val="12"/>
              </w:rPr>
              <w:t>136,3</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b/>
                <w:bCs/>
                <w:i/>
                <w:iCs/>
                <w:sz w:val="12"/>
                <w:szCs w:val="12"/>
              </w:rPr>
            </w:pPr>
            <w:r w:rsidRPr="00397E29">
              <w:rPr>
                <w:b/>
                <w:bCs/>
                <w:i/>
                <w:iCs/>
                <w:sz w:val="12"/>
                <w:szCs w:val="12"/>
              </w:rPr>
              <w:t>Дорожное хозяйство (дорожные фонды)</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04</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09</w:t>
            </w:r>
          </w:p>
        </w:tc>
        <w:tc>
          <w:tcPr>
            <w:tcW w:w="166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 </w:t>
            </w:r>
          </w:p>
        </w:tc>
        <w:tc>
          <w:tcPr>
            <w:tcW w:w="78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 </w:t>
            </w:r>
          </w:p>
        </w:tc>
        <w:tc>
          <w:tcPr>
            <w:tcW w:w="1520" w:type="dxa"/>
            <w:tcBorders>
              <w:top w:val="nil"/>
              <w:left w:val="nil"/>
              <w:bottom w:val="single" w:sz="4" w:space="0" w:color="auto"/>
              <w:right w:val="single" w:sz="4" w:space="0" w:color="auto"/>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136,3</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Муниципальная программа "Социально-экономическое развитие Александровского сельского поселения"</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04</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09</w:t>
            </w:r>
          </w:p>
        </w:tc>
        <w:tc>
          <w:tcPr>
            <w:tcW w:w="166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01 0 00 00000</w:t>
            </w:r>
          </w:p>
        </w:tc>
        <w:tc>
          <w:tcPr>
            <w:tcW w:w="78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20" w:type="dxa"/>
            <w:tcBorders>
              <w:top w:val="nil"/>
              <w:left w:val="nil"/>
              <w:bottom w:val="single" w:sz="4" w:space="0" w:color="auto"/>
              <w:right w:val="single" w:sz="4" w:space="0" w:color="auto"/>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136,3</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Подпрограмма "Развитие инфраструктуры и благоустройство территории Александровского сельского поселения"</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04</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09</w:t>
            </w:r>
          </w:p>
        </w:tc>
        <w:tc>
          <w:tcPr>
            <w:tcW w:w="166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01 1 00 00000</w:t>
            </w:r>
          </w:p>
        </w:tc>
        <w:tc>
          <w:tcPr>
            <w:tcW w:w="78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20" w:type="dxa"/>
            <w:tcBorders>
              <w:top w:val="nil"/>
              <w:left w:val="nil"/>
              <w:bottom w:val="single" w:sz="4" w:space="0" w:color="auto"/>
              <w:right w:val="single" w:sz="4" w:space="0" w:color="auto"/>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136,3</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Основное мероприятие "Осуществление дорожной деятельности в отношении автомобильных дорог местного значения"</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04</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09</w:t>
            </w:r>
          </w:p>
        </w:tc>
        <w:tc>
          <w:tcPr>
            <w:tcW w:w="166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01 1 06 00000</w:t>
            </w:r>
          </w:p>
        </w:tc>
        <w:tc>
          <w:tcPr>
            <w:tcW w:w="78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20" w:type="dxa"/>
            <w:tcBorders>
              <w:top w:val="nil"/>
              <w:left w:val="nil"/>
              <w:bottom w:val="single" w:sz="4" w:space="0" w:color="auto"/>
              <w:right w:val="single" w:sz="4" w:space="0" w:color="auto"/>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136,3</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 xml:space="preserve">Мероприятия по развитию сети автомобильных дорог общего пользования (Закупка товаров, работ и услуг для государственных (муниципальных) нужд) </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04</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09</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01 1 06 71290</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200</w:t>
            </w:r>
          </w:p>
        </w:tc>
        <w:tc>
          <w:tcPr>
            <w:tcW w:w="1520" w:type="dxa"/>
            <w:tcBorders>
              <w:top w:val="nil"/>
              <w:left w:val="nil"/>
              <w:bottom w:val="single" w:sz="4" w:space="0" w:color="auto"/>
              <w:right w:val="single" w:sz="4" w:space="0" w:color="auto"/>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136,3</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b/>
                <w:bCs/>
                <w:sz w:val="12"/>
                <w:szCs w:val="12"/>
              </w:rPr>
            </w:pPr>
            <w:r w:rsidRPr="00397E29">
              <w:rPr>
                <w:b/>
                <w:bCs/>
                <w:sz w:val="12"/>
                <w:szCs w:val="12"/>
              </w:rPr>
              <w:t>Жилищно-коммунальное хозяйство</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05</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1520" w:type="dxa"/>
            <w:tcBorders>
              <w:top w:val="nil"/>
              <w:left w:val="nil"/>
              <w:bottom w:val="single" w:sz="4" w:space="0" w:color="auto"/>
              <w:right w:val="single" w:sz="4" w:space="0" w:color="auto"/>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483,4</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b/>
                <w:bCs/>
                <w:i/>
                <w:iCs/>
                <w:sz w:val="12"/>
                <w:szCs w:val="12"/>
              </w:rPr>
            </w:pPr>
            <w:r w:rsidRPr="00397E29">
              <w:rPr>
                <w:b/>
                <w:bCs/>
                <w:i/>
                <w:iCs/>
                <w:sz w:val="12"/>
                <w:szCs w:val="12"/>
              </w:rPr>
              <w:t>Благоустройство</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05</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03</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 </w:t>
            </w:r>
          </w:p>
        </w:tc>
        <w:tc>
          <w:tcPr>
            <w:tcW w:w="1520" w:type="dxa"/>
            <w:tcBorders>
              <w:top w:val="nil"/>
              <w:left w:val="nil"/>
              <w:bottom w:val="single" w:sz="4" w:space="0" w:color="auto"/>
              <w:right w:val="single" w:sz="4" w:space="0" w:color="auto"/>
            </w:tcBorders>
            <w:shd w:val="clear" w:color="auto" w:fill="auto"/>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483,4</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Муниципальная программа "Социально-экономическое развитие Александровского сельского поселения"</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05</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01 0 00 00000</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20" w:type="dxa"/>
            <w:tcBorders>
              <w:top w:val="nil"/>
              <w:left w:val="nil"/>
              <w:bottom w:val="single" w:sz="4" w:space="0" w:color="auto"/>
              <w:right w:val="single" w:sz="4" w:space="0" w:color="auto"/>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483,4</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Подпрограмма "Развитие инфраструктуры и благоустройство территории Александровского сельского поселения"</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05</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01 1 00 00000</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20" w:type="dxa"/>
            <w:tcBorders>
              <w:top w:val="nil"/>
              <w:left w:val="nil"/>
              <w:bottom w:val="single" w:sz="4" w:space="0" w:color="auto"/>
              <w:right w:val="single" w:sz="4" w:space="0" w:color="auto"/>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480,8</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Основное мероприятие "Организация уличного освещения"</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05</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01 1 01 00000</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20" w:type="dxa"/>
            <w:tcBorders>
              <w:top w:val="nil"/>
              <w:left w:val="nil"/>
              <w:bottom w:val="single" w:sz="4" w:space="0" w:color="auto"/>
              <w:right w:val="single" w:sz="4" w:space="0" w:color="auto"/>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145,4</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 xml:space="preserve">Расходы на уличное освещение (Закупка товаров, работ и услуг для государственных (муниципальных) нужд) </w:t>
            </w:r>
          </w:p>
        </w:tc>
        <w:tc>
          <w:tcPr>
            <w:tcW w:w="820" w:type="dxa"/>
            <w:tcBorders>
              <w:top w:val="nil"/>
              <w:left w:val="single" w:sz="4" w:space="0" w:color="000000"/>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05</w:t>
            </w:r>
          </w:p>
        </w:tc>
        <w:tc>
          <w:tcPr>
            <w:tcW w:w="70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01 1 01 78670</w:t>
            </w:r>
          </w:p>
        </w:tc>
        <w:tc>
          <w:tcPr>
            <w:tcW w:w="78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200</w:t>
            </w:r>
          </w:p>
        </w:tc>
        <w:tc>
          <w:tcPr>
            <w:tcW w:w="1520" w:type="dxa"/>
            <w:tcBorders>
              <w:top w:val="nil"/>
              <w:left w:val="nil"/>
              <w:bottom w:val="single" w:sz="4" w:space="0" w:color="auto"/>
              <w:right w:val="single" w:sz="4" w:space="0" w:color="auto"/>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145,4</w:t>
            </w:r>
          </w:p>
        </w:tc>
      </w:tr>
      <w:tr w:rsidR="00B93286" w:rsidRPr="00397E29" w:rsidTr="00B93286">
        <w:tc>
          <w:tcPr>
            <w:tcW w:w="7540" w:type="dxa"/>
            <w:tcBorders>
              <w:top w:val="nil"/>
              <w:left w:val="single" w:sz="4" w:space="0" w:color="000000"/>
              <w:bottom w:val="nil"/>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Основное мероприятие "Организация водоснабжения"</w:t>
            </w:r>
          </w:p>
        </w:tc>
        <w:tc>
          <w:tcPr>
            <w:tcW w:w="820" w:type="dxa"/>
            <w:tcBorders>
              <w:top w:val="nil"/>
              <w:left w:val="single" w:sz="4" w:space="0" w:color="000000"/>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05</w:t>
            </w:r>
          </w:p>
        </w:tc>
        <w:tc>
          <w:tcPr>
            <w:tcW w:w="70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01 1 03 00000</w:t>
            </w:r>
          </w:p>
        </w:tc>
        <w:tc>
          <w:tcPr>
            <w:tcW w:w="78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20" w:type="dxa"/>
            <w:tcBorders>
              <w:top w:val="nil"/>
              <w:left w:val="nil"/>
              <w:bottom w:val="single" w:sz="4" w:space="0" w:color="auto"/>
              <w:right w:val="single" w:sz="4" w:space="0" w:color="auto"/>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111,0</w:t>
            </w:r>
          </w:p>
        </w:tc>
      </w:tr>
      <w:tr w:rsidR="00B93286" w:rsidRPr="00397E29" w:rsidTr="00B93286">
        <w:tc>
          <w:tcPr>
            <w:tcW w:w="7540" w:type="dxa"/>
            <w:tcBorders>
              <w:top w:val="single" w:sz="4" w:space="0" w:color="000000"/>
              <w:left w:val="single" w:sz="4" w:space="0" w:color="000000"/>
              <w:bottom w:val="nil"/>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05</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01 1 03 78610</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200</w:t>
            </w:r>
          </w:p>
        </w:tc>
        <w:tc>
          <w:tcPr>
            <w:tcW w:w="1520" w:type="dxa"/>
            <w:tcBorders>
              <w:top w:val="nil"/>
              <w:left w:val="nil"/>
              <w:bottom w:val="single" w:sz="4" w:space="0" w:color="auto"/>
              <w:right w:val="single" w:sz="4" w:space="0" w:color="auto"/>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96,6</w:t>
            </w:r>
          </w:p>
        </w:tc>
      </w:tr>
      <w:tr w:rsidR="00B93286" w:rsidRPr="00397E29" w:rsidTr="00B93286">
        <w:tc>
          <w:tcPr>
            <w:tcW w:w="754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 xml:space="preserve">Выполнение других расходных обязательств </w:t>
            </w:r>
            <w:r w:rsidRPr="00397E29">
              <w:rPr>
                <w:sz w:val="12"/>
                <w:szCs w:val="12"/>
              </w:rPr>
              <w:t>(Иные бюджетные ассигнования)</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05</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01 1 03 78610</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800</w:t>
            </w:r>
          </w:p>
        </w:tc>
        <w:tc>
          <w:tcPr>
            <w:tcW w:w="1520" w:type="dxa"/>
            <w:tcBorders>
              <w:top w:val="nil"/>
              <w:left w:val="nil"/>
              <w:bottom w:val="single" w:sz="4" w:space="0" w:color="auto"/>
              <w:right w:val="single" w:sz="4" w:space="0" w:color="auto"/>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14,4</w:t>
            </w:r>
          </w:p>
        </w:tc>
      </w:tr>
      <w:tr w:rsidR="00B93286" w:rsidRPr="00397E29" w:rsidTr="00B93286">
        <w:tc>
          <w:tcPr>
            <w:tcW w:w="7540" w:type="dxa"/>
            <w:tcBorders>
              <w:top w:val="nil"/>
              <w:left w:val="single" w:sz="4" w:space="0" w:color="000000"/>
              <w:bottom w:val="nil"/>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Основное мероприятие "Организация сбора и вывоза мусора и твердых бытовых отходов, благоустройство территории"</w:t>
            </w:r>
          </w:p>
        </w:tc>
        <w:tc>
          <w:tcPr>
            <w:tcW w:w="820" w:type="dxa"/>
            <w:tcBorders>
              <w:top w:val="nil"/>
              <w:left w:val="single" w:sz="4" w:space="0" w:color="000000"/>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05</w:t>
            </w:r>
          </w:p>
        </w:tc>
        <w:tc>
          <w:tcPr>
            <w:tcW w:w="70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01 1 05 00000</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20" w:type="dxa"/>
            <w:tcBorders>
              <w:top w:val="nil"/>
              <w:left w:val="nil"/>
              <w:bottom w:val="single" w:sz="4" w:space="0" w:color="auto"/>
              <w:right w:val="single" w:sz="4" w:space="0" w:color="auto"/>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77,0</w:t>
            </w:r>
          </w:p>
        </w:tc>
      </w:tr>
      <w:tr w:rsidR="00B93286" w:rsidRPr="00397E29" w:rsidTr="00B93286">
        <w:tc>
          <w:tcPr>
            <w:tcW w:w="7540" w:type="dxa"/>
            <w:tcBorders>
              <w:top w:val="single" w:sz="4" w:space="0" w:color="000000"/>
              <w:left w:val="single" w:sz="4" w:space="0" w:color="000000"/>
              <w:bottom w:val="nil"/>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05</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01 1 05 78610</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200</w:t>
            </w:r>
          </w:p>
        </w:tc>
        <w:tc>
          <w:tcPr>
            <w:tcW w:w="1520" w:type="dxa"/>
            <w:tcBorders>
              <w:top w:val="nil"/>
              <w:left w:val="nil"/>
              <w:bottom w:val="single" w:sz="4" w:space="0" w:color="auto"/>
              <w:right w:val="single" w:sz="4" w:space="0" w:color="auto"/>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77,0</w:t>
            </w:r>
          </w:p>
        </w:tc>
      </w:tr>
      <w:tr w:rsidR="00B93286" w:rsidRPr="00397E29" w:rsidTr="00B93286">
        <w:tc>
          <w:tcPr>
            <w:tcW w:w="7540" w:type="dxa"/>
            <w:tcBorders>
              <w:top w:val="single" w:sz="4" w:space="0" w:color="000000"/>
              <w:left w:val="single" w:sz="4" w:space="0" w:color="000000"/>
              <w:bottom w:val="nil"/>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Основное мероприятие "Обеспечение сохранности и ремонт военно-мемориальных объектов"</w:t>
            </w:r>
          </w:p>
        </w:tc>
        <w:tc>
          <w:tcPr>
            <w:tcW w:w="820" w:type="dxa"/>
            <w:tcBorders>
              <w:top w:val="nil"/>
              <w:left w:val="single" w:sz="4" w:space="0" w:color="000000"/>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05</w:t>
            </w:r>
          </w:p>
        </w:tc>
        <w:tc>
          <w:tcPr>
            <w:tcW w:w="70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01 1 08 00000</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20" w:type="dxa"/>
            <w:tcBorders>
              <w:top w:val="nil"/>
              <w:left w:val="nil"/>
              <w:bottom w:val="single" w:sz="4" w:space="0" w:color="auto"/>
              <w:right w:val="single" w:sz="4" w:space="0" w:color="auto"/>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27,9</w:t>
            </w:r>
          </w:p>
        </w:tc>
      </w:tr>
      <w:tr w:rsidR="00B93286" w:rsidRPr="00397E29" w:rsidTr="00B93286">
        <w:tc>
          <w:tcPr>
            <w:tcW w:w="7540" w:type="dxa"/>
            <w:tcBorders>
              <w:top w:val="single" w:sz="4" w:space="0" w:color="000000"/>
              <w:left w:val="single" w:sz="4" w:space="0" w:color="000000"/>
              <w:bottom w:val="nil"/>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05</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01 1 08 78610</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200</w:t>
            </w:r>
          </w:p>
        </w:tc>
        <w:tc>
          <w:tcPr>
            <w:tcW w:w="1520" w:type="dxa"/>
            <w:tcBorders>
              <w:top w:val="nil"/>
              <w:left w:val="nil"/>
              <w:bottom w:val="single" w:sz="4" w:space="0" w:color="auto"/>
              <w:right w:val="single" w:sz="4" w:space="0" w:color="auto"/>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27,9</w:t>
            </w:r>
          </w:p>
        </w:tc>
      </w:tr>
      <w:tr w:rsidR="00B93286" w:rsidRPr="00397E29" w:rsidTr="00B93286">
        <w:tc>
          <w:tcPr>
            <w:tcW w:w="7540" w:type="dxa"/>
            <w:tcBorders>
              <w:top w:val="single" w:sz="4" w:space="0" w:color="000000"/>
              <w:left w:val="single" w:sz="4" w:space="0" w:color="000000"/>
              <w:bottom w:val="nil"/>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Основное мероприятие "Благоустройство сквера"</w:t>
            </w:r>
          </w:p>
        </w:tc>
        <w:tc>
          <w:tcPr>
            <w:tcW w:w="820" w:type="dxa"/>
            <w:tcBorders>
              <w:top w:val="nil"/>
              <w:left w:val="single" w:sz="4" w:space="0" w:color="000000"/>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05</w:t>
            </w:r>
          </w:p>
        </w:tc>
        <w:tc>
          <w:tcPr>
            <w:tcW w:w="70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01 1 09 00000</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20" w:type="dxa"/>
            <w:tcBorders>
              <w:top w:val="nil"/>
              <w:left w:val="nil"/>
              <w:bottom w:val="single" w:sz="4" w:space="0" w:color="auto"/>
              <w:right w:val="single" w:sz="4" w:space="0" w:color="auto"/>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119,5</w:t>
            </w:r>
          </w:p>
        </w:tc>
      </w:tr>
      <w:tr w:rsidR="00B93286" w:rsidRPr="00397E29" w:rsidTr="00B93286">
        <w:tc>
          <w:tcPr>
            <w:tcW w:w="7540" w:type="dxa"/>
            <w:tcBorders>
              <w:top w:val="single" w:sz="4" w:space="0" w:color="000000"/>
              <w:left w:val="single" w:sz="4" w:space="0" w:color="000000"/>
              <w:bottom w:val="nil"/>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05</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01 1 09 78610</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200</w:t>
            </w:r>
          </w:p>
        </w:tc>
        <w:tc>
          <w:tcPr>
            <w:tcW w:w="1520" w:type="dxa"/>
            <w:tcBorders>
              <w:top w:val="nil"/>
              <w:left w:val="nil"/>
              <w:bottom w:val="single" w:sz="4" w:space="0" w:color="auto"/>
              <w:right w:val="single" w:sz="4" w:space="0" w:color="auto"/>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119,5</w:t>
            </w:r>
          </w:p>
        </w:tc>
      </w:tr>
      <w:tr w:rsidR="00B93286" w:rsidRPr="00397E29" w:rsidTr="00B93286">
        <w:tc>
          <w:tcPr>
            <w:tcW w:w="75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Подпрограмма "Энергосбережение и повышение энергетической эффективности на территории Александровского сельского поселения"</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05</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01 5 00 00000</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20" w:type="dxa"/>
            <w:tcBorders>
              <w:top w:val="nil"/>
              <w:left w:val="nil"/>
              <w:bottom w:val="single" w:sz="4" w:space="0" w:color="auto"/>
              <w:right w:val="single" w:sz="4" w:space="0" w:color="auto"/>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2,6</w:t>
            </w:r>
          </w:p>
        </w:tc>
      </w:tr>
      <w:tr w:rsidR="00B93286" w:rsidRPr="00397E29" w:rsidTr="00B93286">
        <w:tc>
          <w:tcPr>
            <w:tcW w:w="7540" w:type="dxa"/>
            <w:tcBorders>
              <w:top w:val="nil"/>
              <w:left w:val="single" w:sz="4" w:space="0" w:color="auto"/>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Основное мероприятие "Повышение энергоэффективности в электроснабжении"</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05</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01 5 01 00000</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20" w:type="dxa"/>
            <w:tcBorders>
              <w:top w:val="nil"/>
              <w:left w:val="nil"/>
              <w:bottom w:val="single" w:sz="4" w:space="0" w:color="auto"/>
              <w:right w:val="single" w:sz="4" w:space="0" w:color="auto"/>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2,6</w:t>
            </w:r>
          </w:p>
        </w:tc>
      </w:tr>
      <w:tr w:rsidR="00B93286" w:rsidRPr="00397E29" w:rsidTr="00B93286">
        <w:tc>
          <w:tcPr>
            <w:tcW w:w="7540" w:type="dxa"/>
            <w:tcBorders>
              <w:top w:val="nil"/>
              <w:left w:val="single" w:sz="4" w:space="0" w:color="000000"/>
              <w:bottom w:val="single" w:sz="4" w:space="0" w:color="auto"/>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 xml:space="preserve">Расходы на уличное освещение (Закупка товаров, работ и услуг для государственных (муниципальных) нужд) </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05</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03</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01 5 01 78670</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200</w:t>
            </w:r>
          </w:p>
        </w:tc>
        <w:tc>
          <w:tcPr>
            <w:tcW w:w="1520" w:type="dxa"/>
            <w:tcBorders>
              <w:top w:val="nil"/>
              <w:left w:val="nil"/>
              <w:bottom w:val="single" w:sz="4" w:space="0" w:color="auto"/>
              <w:right w:val="single" w:sz="4" w:space="0" w:color="auto"/>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2,6</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b/>
                <w:bCs/>
                <w:sz w:val="12"/>
                <w:szCs w:val="12"/>
              </w:rPr>
            </w:pPr>
            <w:r w:rsidRPr="00397E29">
              <w:rPr>
                <w:b/>
                <w:bCs/>
                <w:sz w:val="12"/>
                <w:szCs w:val="12"/>
              </w:rPr>
              <w:t>Культура, кинематография и средства массовой информации</w:t>
            </w:r>
          </w:p>
        </w:tc>
        <w:tc>
          <w:tcPr>
            <w:tcW w:w="820" w:type="dxa"/>
            <w:tcBorders>
              <w:top w:val="nil"/>
              <w:left w:val="single" w:sz="4" w:space="0" w:color="000000"/>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b/>
                <w:bCs/>
                <w:sz w:val="12"/>
                <w:szCs w:val="12"/>
              </w:rPr>
            </w:pPr>
            <w:r w:rsidRPr="00397E29">
              <w:rPr>
                <w:b/>
                <w:bCs/>
                <w:sz w:val="12"/>
                <w:szCs w:val="12"/>
              </w:rPr>
              <w:t>08</w:t>
            </w:r>
          </w:p>
        </w:tc>
        <w:tc>
          <w:tcPr>
            <w:tcW w:w="70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166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78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B93286" w:rsidRPr="00397E29" w:rsidRDefault="00B93286" w:rsidP="00E34907">
            <w:pPr>
              <w:widowControl w:val="0"/>
              <w:jc w:val="both"/>
              <w:rPr>
                <w:b/>
                <w:bCs/>
                <w:sz w:val="12"/>
                <w:szCs w:val="12"/>
              </w:rPr>
            </w:pPr>
            <w:r w:rsidRPr="00397E29">
              <w:rPr>
                <w:b/>
                <w:bCs/>
                <w:sz w:val="12"/>
                <w:szCs w:val="12"/>
              </w:rPr>
              <w:t>1 417,2</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b/>
                <w:bCs/>
                <w:i/>
                <w:iCs/>
                <w:sz w:val="12"/>
                <w:szCs w:val="12"/>
              </w:rPr>
            </w:pPr>
            <w:r w:rsidRPr="00397E29">
              <w:rPr>
                <w:b/>
                <w:bCs/>
                <w:i/>
                <w:iCs/>
                <w:sz w:val="12"/>
                <w:szCs w:val="12"/>
              </w:rPr>
              <w:t>Культура</w:t>
            </w:r>
          </w:p>
        </w:tc>
        <w:tc>
          <w:tcPr>
            <w:tcW w:w="820" w:type="dxa"/>
            <w:tcBorders>
              <w:top w:val="nil"/>
              <w:left w:val="single" w:sz="4" w:space="0" w:color="000000"/>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08</w:t>
            </w:r>
          </w:p>
        </w:tc>
        <w:tc>
          <w:tcPr>
            <w:tcW w:w="70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01</w:t>
            </w:r>
          </w:p>
        </w:tc>
        <w:tc>
          <w:tcPr>
            <w:tcW w:w="166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 </w:t>
            </w:r>
          </w:p>
        </w:tc>
        <w:tc>
          <w:tcPr>
            <w:tcW w:w="78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1 417,2</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000000" w:fill="FFFFFF"/>
            <w:vAlign w:val="center"/>
            <w:hideMark/>
          </w:tcPr>
          <w:p w:rsidR="00B93286" w:rsidRPr="00397E29" w:rsidRDefault="00B93286" w:rsidP="00E34907">
            <w:pPr>
              <w:widowControl w:val="0"/>
              <w:jc w:val="both"/>
              <w:rPr>
                <w:sz w:val="12"/>
                <w:szCs w:val="12"/>
              </w:rPr>
            </w:pPr>
            <w:r w:rsidRPr="00397E29">
              <w:rPr>
                <w:sz w:val="12"/>
                <w:szCs w:val="12"/>
              </w:rPr>
              <w:t>Муниципальная программа "Социально-экономическое развитие Александровского сельского поселения"</w:t>
            </w:r>
          </w:p>
        </w:tc>
        <w:tc>
          <w:tcPr>
            <w:tcW w:w="820" w:type="dxa"/>
            <w:tcBorders>
              <w:top w:val="nil"/>
              <w:left w:val="single" w:sz="4" w:space="0" w:color="000000"/>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08</w:t>
            </w:r>
          </w:p>
        </w:tc>
        <w:tc>
          <w:tcPr>
            <w:tcW w:w="70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166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01 0 00 00000</w:t>
            </w:r>
          </w:p>
        </w:tc>
        <w:tc>
          <w:tcPr>
            <w:tcW w:w="78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1 417,2</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Подпрграмма "Развитие культуры Александровского сельского поселения"</w:t>
            </w:r>
          </w:p>
        </w:tc>
        <w:tc>
          <w:tcPr>
            <w:tcW w:w="820" w:type="dxa"/>
            <w:tcBorders>
              <w:top w:val="nil"/>
              <w:left w:val="single" w:sz="4" w:space="0" w:color="000000"/>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08</w:t>
            </w:r>
          </w:p>
        </w:tc>
        <w:tc>
          <w:tcPr>
            <w:tcW w:w="70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166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01 2 00 00000</w:t>
            </w:r>
          </w:p>
        </w:tc>
        <w:tc>
          <w:tcPr>
            <w:tcW w:w="78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1 417,2</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Основное мероприятие "Культурно-досуговая деятельность и развитие народного творчества"</w:t>
            </w:r>
          </w:p>
        </w:tc>
        <w:tc>
          <w:tcPr>
            <w:tcW w:w="820" w:type="dxa"/>
            <w:tcBorders>
              <w:top w:val="nil"/>
              <w:left w:val="single" w:sz="4" w:space="0" w:color="000000"/>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08</w:t>
            </w:r>
          </w:p>
        </w:tc>
        <w:tc>
          <w:tcPr>
            <w:tcW w:w="70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166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01 2 01 00000</w:t>
            </w:r>
          </w:p>
        </w:tc>
        <w:tc>
          <w:tcPr>
            <w:tcW w:w="78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1 417,2</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 xml:space="preserve">Расходы на обеспечение </w:t>
            </w:r>
            <w:r w:rsidRPr="00397E29">
              <w:rPr>
                <w:sz w:val="12"/>
                <w:szCs w:val="12"/>
              </w:rPr>
              <w:lastRenderedPageBreak/>
              <w:t>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single" w:sz="4" w:space="0" w:color="000000"/>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lastRenderedPageBreak/>
              <w:t>08</w:t>
            </w:r>
          </w:p>
        </w:tc>
        <w:tc>
          <w:tcPr>
            <w:tcW w:w="70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166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01 2 01 00590</w:t>
            </w:r>
          </w:p>
        </w:tc>
        <w:tc>
          <w:tcPr>
            <w:tcW w:w="78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100</w:t>
            </w:r>
          </w:p>
        </w:tc>
        <w:tc>
          <w:tcPr>
            <w:tcW w:w="1520" w:type="dxa"/>
            <w:tcBorders>
              <w:top w:val="nil"/>
              <w:left w:val="nil"/>
              <w:bottom w:val="single" w:sz="4" w:space="0" w:color="auto"/>
              <w:right w:val="single" w:sz="4" w:space="0" w:color="auto"/>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760,3</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820" w:type="dxa"/>
            <w:tcBorders>
              <w:top w:val="nil"/>
              <w:left w:val="single" w:sz="4" w:space="0" w:color="000000"/>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08</w:t>
            </w:r>
          </w:p>
        </w:tc>
        <w:tc>
          <w:tcPr>
            <w:tcW w:w="70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166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01 2 01 00590</w:t>
            </w:r>
          </w:p>
        </w:tc>
        <w:tc>
          <w:tcPr>
            <w:tcW w:w="780" w:type="dxa"/>
            <w:tcBorders>
              <w:top w:val="nil"/>
              <w:left w:val="nil"/>
              <w:bottom w:val="single" w:sz="4" w:space="0" w:color="000000"/>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200</w:t>
            </w:r>
          </w:p>
        </w:tc>
        <w:tc>
          <w:tcPr>
            <w:tcW w:w="1520" w:type="dxa"/>
            <w:tcBorders>
              <w:top w:val="nil"/>
              <w:left w:val="nil"/>
              <w:bottom w:val="single" w:sz="4" w:space="0" w:color="auto"/>
              <w:right w:val="single" w:sz="4" w:space="0" w:color="auto"/>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652,6</w:t>
            </w:r>
          </w:p>
        </w:tc>
      </w:tr>
      <w:tr w:rsidR="00B93286" w:rsidRPr="00397E29" w:rsidTr="00B93286">
        <w:tc>
          <w:tcPr>
            <w:tcW w:w="7540" w:type="dxa"/>
            <w:tcBorders>
              <w:top w:val="nil"/>
              <w:left w:val="single" w:sz="4" w:space="0" w:color="000000"/>
              <w:bottom w:val="nil"/>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Расходы на обеспечение деятельности (оказание услуг) муниципальных учреждений (Иные бюджетные ассигнования)</w:t>
            </w:r>
          </w:p>
        </w:tc>
        <w:tc>
          <w:tcPr>
            <w:tcW w:w="820" w:type="dxa"/>
            <w:tcBorders>
              <w:top w:val="nil"/>
              <w:left w:val="single" w:sz="4" w:space="0" w:color="000000"/>
              <w:bottom w:val="nil"/>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08</w:t>
            </w:r>
          </w:p>
        </w:tc>
        <w:tc>
          <w:tcPr>
            <w:tcW w:w="700" w:type="dxa"/>
            <w:tcBorders>
              <w:top w:val="nil"/>
              <w:left w:val="nil"/>
              <w:bottom w:val="nil"/>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1660" w:type="dxa"/>
            <w:tcBorders>
              <w:top w:val="nil"/>
              <w:left w:val="nil"/>
              <w:bottom w:val="nil"/>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01 2 01 00590</w:t>
            </w:r>
          </w:p>
        </w:tc>
        <w:tc>
          <w:tcPr>
            <w:tcW w:w="780" w:type="dxa"/>
            <w:tcBorders>
              <w:top w:val="nil"/>
              <w:left w:val="nil"/>
              <w:bottom w:val="nil"/>
              <w:right w:val="single" w:sz="4" w:space="0" w:color="000000"/>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800</w:t>
            </w:r>
          </w:p>
        </w:tc>
        <w:tc>
          <w:tcPr>
            <w:tcW w:w="1520" w:type="dxa"/>
            <w:tcBorders>
              <w:top w:val="nil"/>
              <w:left w:val="nil"/>
              <w:bottom w:val="single" w:sz="4" w:space="0" w:color="auto"/>
              <w:right w:val="single" w:sz="4" w:space="0" w:color="auto"/>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4,3</w:t>
            </w:r>
          </w:p>
        </w:tc>
      </w:tr>
      <w:tr w:rsidR="00B93286" w:rsidRPr="00397E29" w:rsidTr="00B93286">
        <w:tc>
          <w:tcPr>
            <w:tcW w:w="75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b/>
                <w:bCs/>
                <w:sz w:val="12"/>
                <w:szCs w:val="12"/>
              </w:rPr>
            </w:pPr>
            <w:r w:rsidRPr="00397E29">
              <w:rPr>
                <w:b/>
                <w:bCs/>
                <w:sz w:val="12"/>
                <w:szCs w:val="12"/>
              </w:rPr>
              <w:t>Социальная политика</w:t>
            </w:r>
          </w:p>
        </w:tc>
        <w:tc>
          <w:tcPr>
            <w:tcW w:w="820" w:type="dxa"/>
            <w:tcBorders>
              <w:top w:val="single" w:sz="4" w:space="0" w:color="000000"/>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10</w:t>
            </w:r>
          </w:p>
        </w:tc>
        <w:tc>
          <w:tcPr>
            <w:tcW w:w="700" w:type="dxa"/>
            <w:tcBorders>
              <w:top w:val="single" w:sz="4" w:space="0" w:color="000000"/>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1660" w:type="dxa"/>
            <w:tcBorders>
              <w:top w:val="single" w:sz="4" w:space="0" w:color="000000"/>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780" w:type="dxa"/>
            <w:tcBorders>
              <w:top w:val="single" w:sz="4" w:space="0" w:color="000000"/>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B93286" w:rsidRPr="00397E29" w:rsidRDefault="00B93286" w:rsidP="00E34907">
            <w:pPr>
              <w:widowControl w:val="0"/>
              <w:jc w:val="both"/>
              <w:rPr>
                <w:b/>
                <w:bCs/>
                <w:sz w:val="12"/>
                <w:szCs w:val="12"/>
              </w:rPr>
            </w:pPr>
            <w:r w:rsidRPr="00397E29">
              <w:rPr>
                <w:b/>
                <w:bCs/>
                <w:sz w:val="12"/>
                <w:szCs w:val="12"/>
              </w:rPr>
              <w:t>143,6</w:t>
            </w:r>
          </w:p>
        </w:tc>
      </w:tr>
      <w:tr w:rsidR="00B93286" w:rsidRPr="00397E29" w:rsidTr="00B93286">
        <w:tc>
          <w:tcPr>
            <w:tcW w:w="7540" w:type="dxa"/>
            <w:tcBorders>
              <w:top w:val="nil"/>
              <w:left w:val="single" w:sz="4" w:space="0" w:color="auto"/>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b/>
                <w:bCs/>
                <w:i/>
                <w:iCs/>
                <w:sz w:val="12"/>
                <w:szCs w:val="12"/>
              </w:rPr>
            </w:pPr>
            <w:r w:rsidRPr="00397E29">
              <w:rPr>
                <w:b/>
                <w:bCs/>
                <w:i/>
                <w:iCs/>
                <w:sz w:val="12"/>
                <w:szCs w:val="12"/>
              </w:rPr>
              <w:t>Пенсионное обеспечение</w:t>
            </w:r>
          </w:p>
        </w:tc>
        <w:tc>
          <w:tcPr>
            <w:tcW w:w="8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10</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01</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143,6</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Муниципальная программа "Социально-экономическое развитие Александровского сельского поселения"</w:t>
            </w:r>
          </w:p>
        </w:tc>
        <w:tc>
          <w:tcPr>
            <w:tcW w:w="8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10</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01 0 00 00000</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143,6</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Подпрограмма "Обеспечение реализации муниципальной программы"</w:t>
            </w:r>
          </w:p>
        </w:tc>
        <w:tc>
          <w:tcPr>
            <w:tcW w:w="8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10</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01 3 00 00000</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143,6</w:t>
            </w:r>
          </w:p>
        </w:tc>
      </w:tr>
      <w:tr w:rsidR="00B93286" w:rsidRPr="00397E29" w:rsidTr="00B93286">
        <w:tc>
          <w:tcPr>
            <w:tcW w:w="7540" w:type="dxa"/>
            <w:tcBorders>
              <w:top w:val="nil"/>
              <w:left w:val="single" w:sz="4" w:space="0" w:color="auto"/>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Основное мероприятие "Финансовое обеспечение выполнения других расходных обязательств Александровского сельского поселения органами местного самоуправления Александровского сельского поселения"</w:t>
            </w:r>
          </w:p>
        </w:tc>
        <w:tc>
          <w:tcPr>
            <w:tcW w:w="8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10</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01 3 02 00000</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143,6</w:t>
            </w:r>
          </w:p>
        </w:tc>
      </w:tr>
      <w:tr w:rsidR="00B93286" w:rsidRPr="00397E29" w:rsidTr="00B93286">
        <w:tc>
          <w:tcPr>
            <w:tcW w:w="7540" w:type="dxa"/>
            <w:tcBorders>
              <w:top w:val="nil"/>
              <w:left w:val="single" w:sz="4" w:space="0" w:color="auto"/>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Доплаты к пенсиям муниципальных служащих (Социальное обеспечение и иные выплаты населению)</w:t>
            </w:r>
          </w:p>
        </w:tc>
        <w:tc>
          <w:tcPr>
            <w:tcW w:w="820" w:type="dxa"/>
            <w:tcBorders>
              <w:top w:val="nil"/>
              <w:left w:val="nil"/>
              <w:bottom w:val="nil"/>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10</w:t>
            </w:r>
          </w:p>
        </w:tc>
        <w:tc>
          <w:tcPr>
            <w:tcW w:w="700" w:type="dxa"/>
            <w:tcBorders>
              <w:top w:val="nil"/>
              <w:left w:val="nil"/>
              <w:bottom w:val="nil"/>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1660" w:type="dxa"/>
            <w:tcBorders>
              <w:top w:val="nil"/>
              <w:left w:val="nil"/>
              <w:bottom w:val="nil"/>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01 3 02 70470</w:t>
            </w:r>
          </w:p>
        </w:tc>
        <w:tc>
          <w:tcPr>
            <w:tcW w:w="780" w:type="dxa"/>
            <w:tcBorders>
              <w:top w:val="nil"/>
              <w:left w:val="nil"/>
              <w:bottom w:val="nil"/>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300</w:t>
            </w:r>
          </w:p>
        </w:tc>
        <w:tc>
          <w:tcPr>
            <w:tcW w:w="1520" w:type="dxa"/>
            <w:tcBorders>
              <w:top w:val="nil"/>
              <w:left w:val="nil"/>
              <w:bottom w:val="single" w:sz="4" w:space="0" w:color="auto"/>
              <w:right w:val="single" w:sz="4" w:space="0" w:color="auto"/>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143,6</w:t>
            </w:r>
          </w:p>
        </w:tc>
      </w:tr>
      <w:tr w:rsidR="00B93286" w:rsidRPr="00397E29" w:rsidTr="00B93286">
        <w:tc>
          <w:tcPr>
            <w:tcW w:w="7540" w:type="dxa"/>
            <w:tcBorders>
              <w:top w:val="nil"/>
              <w:left w:val="single" w:sz="4" w:space="0" w:color="auto"/>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b/>
                <w:bCs/>
                <w:sz w:val="12"/>
                <w:szCs w:val="12"/>
              </w:rPr>
            </w:pPr>
            <w:r w:rsidRPr="00397E29">
              <w:rPr>
                <w:b/>
                <w:bCs/>
                <w:sz w:val="12"/>
                <w:szCs w:val="12"/>
              </w:rPr>
              <w:t>Обслуживание государственного и муниципального долга</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13</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1660" w:type="dxa"/>
            <w:tcBorders>
              <w:top w:val="single" w:sz="4" w:space="0" w:color="000000"/>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B93286" w:rsidRPr="00397E29" w:rsidRDefault="00B93286" w:rsidP="00E34907">
            <w:pPr>
              <w:widowControl w:val="0"/>
              <w:jc w:val="both"/>
              <w:rPr>
                <w:b/>
                <w:bCs/>
                <w:sz w:val="12"/>
                <w:szCs w:val="12"/>
              </w:rPr>
            </w:pPr>
            <w:r w:rsidRPr="00397E29">
              <w:rPr>
                <w:b/>
                <w:bCs/>
                <w:sz w:val="12"/>
                <w:szCs w:val="12"/>
              </w:rPr>
              <w:t>0,003</w:t>
            </w:r>
          </w:p>
        </w:tc>
      </w:tr>
      <w:tr w:rsidR="00B93286" w:rsidRPr="00397E29" w:rsidTr="00B93286">
        <w:tc>
          <w:tcPr>
            <w:tcW w:w="7540" w:type="dxa"/>
            <w:tcBorders>
              <w:top w:val="nil"/>
              <w:left w:val="single" w:sz="4" w:space="0" w:color="auto"/>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b/>
                <w:bCs/>
                <w:i/>
                <w:iCs/>
                <w:sz w:val="12"/>
                <w:szCs w:val="12"/>
              </w:rPr>
            </w:pPr>
            <w:r w:rsidRPr="00397E29">
              <w:rPr>
                <w:b/>
                <w:bCs/>
                <w:i/>
                <w:iCs/>
                <w:sz w:val="12"/>
                <w:szCs w:val="12"/>
              </w:rPr>
              <w:t>Обслуживание внутреннего государственного и муниципального долга</w:t>
            </w:r>
          </w:p>
        </w:tc>
        <w:tc>
          <w:tcPr>
            <w:tcW w:w="8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13</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01</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b/>
                <w:bCs/>
                <w:i/>
                <w:iCs/>
                <w:sz w:val="12"/>
                <w:szCs w:val="12"/>
              </w:rPr>
            </w:pPr>
            <w:r w:rsidRPr="00397E29">
              <w:rPr>
                <w:b/>
                <w:bCs/>
                <w:i/>
                <w:iCs/>
                <w:sz w:val="12"/>
                <w:szCs w:val="12"/>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0,003</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Муниципальная программа "Социально-экономическое развитие Алекесандровского сельского поселения</w:t>
            </w:r>
          </w:p>
        </w:tc>
        <w:tc>
          <w:tcPr>
            <w:tcW w:w="8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13</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01 0 00 00000</w:t>
            </w:r>
          </w:p>
        </w:tc>
        <w:tc>
          <w:tcPr>
            <w:tcW w:w="780" w:type="dxa"/>
            <w:tcBorders>
              <w:top w:val="nil"/>
              <w:left w:val="nil"/>
              <w:bottom w:val="single" w:sz="4" w:space="0" w:color="auto"/>
              <w:right w:val="single" w:sz="4" w:space="0" w:color="auto"/>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0,003</w:t>
            </w:r>
          </w:p>
        </w:tc>
      </w:tr>
      <w:tr w:rsidR="00B93286" w:rsidRPr="00397E29" w:rsidTr="00B93286">
        <w:tc>
          <w:tcPr>
            <w:tcW w:w="754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Подпрограмма "Обеспечение реализации муниципальной программы"</w:t>
            </w:r>
          </w:p>
        </w:tc>
        <w:tc>
          <w:tcPr>
            <w:tcW w:w="8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13</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01 3 00 00000</w:t>
            </w:r>
          </w:p>
        </w:tc>
        <w:tc>
          <w:tcPr>
            <w:tcW w:w="780" w:type="dxa"/>
            <w:tcBorders>
              <w:top w:val="nil"/>
              <w:left w:val="nil"/>
              <w:bottom w:val="single" w:sz="4" w:space="0" w:color="auto"/>
              <w:right w:val="single" w:sz="4" w:space="0" w:color="auto"/>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0,003</w:t>
            </w:r>
          </w:p>
        </w:tc>
      </w:tr>
      <w:tr w:rsidR="00B93286" w:rsidRPr="00397E29" w:rsidTr="00B93286">
        <w:tc>
          <w:tcPr>
            <w:tcW w:w="7540" w:type="dxa"/>
            <w:tcBorders>
              <w:top w:val="nil"/>
              <w:left w:val="single" w:sz="4" w:space="0" w:color="auto"/>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 xml:space="preserve">Основное мероприятие "Финансовое </w:t>
            </w:r>
            <w:r w:rsidRPr="00397E29">
              <w:rPr>
                <w:sz w:val="12"/>
                <w:szCs w:val="12"/>
              </w:rPr>
              <w:t>обеспечение выполнения других расходных обязательств Александровского сельского поселения органами местного самоуправления Александровского сельского поселения"</w:t>
            </w:r>
          </w:p>
        </w:tc>
        <w:tc>
          <w:tcPr>
            <w:tcW w:w="8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13</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01 3 02 00000</w:t>
            </w:r>
          </w:p>
        </w:tc>
        <w:tc>
          <w:tcPr>
            <w:tcW w:w="780" w:type="dxa"/>
            <w:tcBorders>
              <w:top w:val="nil"/>
              <w:left w:val="nil"/>
              <w:bottom w:val="single" w:sz="4" w:space="0" w:color="auto"/>
              <w:right w:val="single" w:sz="4" w:space="0" w:color="auto"/>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 </w:t>
            </w:r>
          </w:p>
        </w:tc>
        <w:tc>
          <w:tcPr>
            <w:tcW w:w="1520" w:type="dxa"/>
            <w:tcBorders>
              <w:top w:val="nil"/>
              <w:left w:val="nil"/>
              <w:bottom w:val="single" w:sz="4" w:space="0" w:color="auto"/>
              <w:right w:val="single" w:sz="4" w:space="0" w:color="auto"/>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0,003</w:t>
            </w:r>
          </w:p>
        </w:tc>
      </w:tr>
      <w:tr w:rsidR="00B93286" w:rsidRPr="00397E29" w:rsidTr="00B93286">
        <w:tc>
          <w:tcPr>
            <w:tcW w:w="7540" w:type="dxa"/>
            <w:tcBorders>
              <w:top w:val="nil"/>
              <w:left w:val="single" w:sz="4" w:space="0" w:color="auto"/>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Процентные платежи по муниципальному долгу (Обслуживание государственного (муниципального) долга)</w:t>
            </w:r>
          </w:p>
        </w:tc>
        <w:tc>
          <w:tcPr>
            <w:tcW w:w="8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13</w:t>
            </w:r>
          </w:p>
        </w:tc>
        <w:tc>
          <w:tcPr>
            <w:tcW w:w="70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w:t>
            </w:r>
          </w:p>
        </w:tc>
        <w:tc>
          <w:tcPr>
            <w:tcW w:w="166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01 3 02 27880</w:t>
            </w:r>
          </w:p>
        </w:tc>
        <w:tc>
          <w:tcPr>
            <w:tcW w:w="78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700</w:t>
            </w:r>
          </w:p>
        </w:tc>
        <w:tc>
          <w:tcPr>
            <w:tcW w:w="1520" w:type="dxa"/>
            <w:tcBorders>
              <w:top w:val="nil"/>
              <w:left w:val="nil"/>
              <w:bottom w:val="single" w:sz="4" w:space="0" w:color="auto"/>
              <w:right w:val="single" w:sz="4" w:space="0" w:color="auto"/>
            </w:tcBorders>
            <w:shd w:val="clear" w:color="000000" w:fill="FFFFFF"/>
            <w:noWrap/>
            <w:vAlign w:val="bottom"/>
            <w:hideMark/>
          </w:tcPr>
          <w:p w:rsidR="00B93286" w:rsidRPr="00397E29" w:rsidRDefault="00B93286" w:rsidP="00E34907">
            <w:pPr>
              <w:widowControl w:val="0"/>
              <w:jc w:val="both"/>
              <w:rPr>
                <w:sz w:val="12"/>
                <w:szCs w:val="12"/>
              </w:rPr>
            </w:pPr>
            <w:r w:rsidRPr="00397E29">
              <w:rPr>
                <w:sz w:val="12"/>
                <w:szCs w:val="12"/>
              </w:rPr>
              <w:t>0,003</w:t>
            </w:r>
          </w:p>
        </w:tc>
      </w:tr>
      <w:tr w:rsidR="00B93286" w:rsidRPr="00397E29" w:rsidTr="00B93286">
        <w:tc>
          <w:tcPr>
            <w:tcW w:w="7540" w:type="dxa"/>
            <w:tcBorders>
              <w:top w:val="nil"/>
              <w:left w:val="single" w:sz="4" w:space="0" w:color="auto"/>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b/>
                <w:bCs/>
                <w:sz w:val="12"/>
                <w:szCs w:val="12"/>
              </w:rPr>
            </w:pPr>
            <w:r w:rsidRPr="00397E29">
              <w:rPr>
                <w:b/>
                <w:bCs/>
                <w:sz w:val="12"/>
                <w:szCs w:val="12"/>
              </w:rPr>
              <w:t>ВСЕГО:</w:t>
            </w:r>
          </w:p>
        </w:tc>
        <w:tc>
          <w:tcPr>
            <w:tcW w:w="820" w:type="dxa"/>
            <w:tcBorders>
              <w:top w:val="nil"/>
              <w:left w:val="nil"/>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700" w:type="dxa"/>
            <w:tcBorders>
              <w:top w:val="nil"/>
              <w:left w:val="nil"/>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1660" w:type="dxa"/>
            <w:tcBorders>
              <w:top w:val="nil"/>
              <w:left w:val="nil"/>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780" w:type="dxa"/>
            <w:tcBorders>
              <w:top w:val="nil"/>
              <w:left w:val="nil"/>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b/>
                <w:bCs/>
                <w:sz w:val="12"/>
                <w:szCs w:val="12"/>
              </w:rPr>
            </w:pPr>
            <w:r w:rsidRPr="00397E29">
              <w:rPr>
                <w:b/>
                <w:bCs/>
                <w:sz w:val="12"/>
                <w:szCs w:val="12"/>
              </w:rPr>
              <w:t> </w:t>
            </w:r>
          </w:p>
        </w:tc>
        <w:tc>
          <w:tcPr>
            <w:tcW w:w="1520" w:type="dxa"/>
            <w:tcBorders>
              <w:top w:val="nil"/>
              <w:left w:val="nil"/>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b/>
                <w:bCs/>
                <w:sz w:val="12"/>
                <w:szCs w:val="12"/>
              </w:rPr>
            </w:pPr>
            <w:r w:rsidRPr="00397E29">
              <w:rPr>
                <w:b/>
                <w:bCs/>
                <w:sz w:val="12"/>
                <w:szCs w:val="12"/>
              </w:rPr>
              <w:t>4 614,8</w:t>
            </w:r>
          </w:p>
        </w:tc>
      </w:tr>
      <w:tr w:rsidR="00B93286" w:rsidRPr="00397E29" w:rsidTr="00B93286">
        <w:tc>
          <w:tcPr>
            <w:tcW w:w="7540" w:type="dxa"/>
            <w:tcBorders>
              <w:top w:val="nil"/>
              <w:left w:val="nil"/>
              <w:bottom w:val="nil"/>
              <w:right w:val="nil"/>
            </w:tcBorders>
            <w:shd w:val="clear" w:color="auto" w:fill="auto"/>
            <w:vAlign w:val="bottom"/>
            <w:hideMark/>
          </w:tcPr>
          <w:p w:rsidR="00B93286" w:rsidRPr="00397E29" w:rsidRDefault="00B93286" w:rsidP="00E34907">
            <w:pPr>
              <w:widowControl w:val="0"/>
              <w:jc w:val="both"/>
              <w:rPr>
                <w:b/>
                <w:bCs/>
                <w:sz w:val="12"/>
                <w:szCs w:val="12"/>
              </w:rPr>
            </w:pPr>
          </w:p>
        </w:tc>
        <w:tc>
          <w:tcPr>
            <w:tcW w:w="820" w:type="dxa"/>
            <w:tcBorders>
              <w:top w:val="nil"/>
              <w:left w:val="nil"/>
              <w:bottom w:val="nil"/>
              <w:right w:val="nil"/>
            </w:tcBorders>
            <w:shd w:val="clear" w:color="auto" w:fill="auto"/>
            <w:vAlign w:val="bottom"/>
            <w:hideMark/>
          </w:tcPr>
          <w:p w:rsidR="00B93286" w:rsidRPr="00397E29" w:rsidRDefault="00B93286" w:rsidP="00E34907">
            <w:pPr>
              <w:widowControl w:val="0"/>
              <w:jc w:val="both"/>
              <w:rPr>
                <w:sz w:val="20"/>
                <w:szCs w:val="20"/>
              </w:rPr>
            </w:pPr>
          </w:p>
        </w:tc>
        <w:tc>
          <w:tcPr>
            <w:tcW w:w="700" w:type="dxa"/>
            <w:tcBorders>
              <w:top w:val="nil"/>
              <w:left w:val="nil"/>
              <w:bottom w:val="nil"/>
              <w:right w:val="nil"/>
            </w:tcBorders>
            <w:shd w:val="clear" w:color="auto" w:fill="auto"/>
            <w:vAlign w:val="bottom"/>
            <w:hideMark/>
          </w:tcPr>
          <w:p w:rsidR="00B93286" w:rsidRPr="00397E29" w:rsidRDefault="00B93286" w:rsidP="00E34907">
            <w:pPr>
              <w:widowControl w:val="0"/>
              <w:jc w:val="both"/>
              <w:rPr>
                <w:sz w:val="20"/>
                <w:szCs w:val="20"/>
              </w:rPr>
            </w:pPr>
          </w:p>
        </w:tc>
        <w:tc>
          <w:tcPr>
            <w:tcW w:w="1660" w:type="dxa"/>
            <w:tcBorders>
              <w:top w:val="nil"/>
              <w:left w:val="nil"/>
              <w:bottom w:val="nil"/>
              <w:right w:val="nil"/>
            </w:tcBorders>
            <w:shd w:val="clear" w:color="auto" w:fill="auto"/>
            <w:vAlign w:val="bottom"/>
            <w:hideMark/>
          </w:tcPr>
          <w:p w:rsidR="00B93286" w:rsidRPr="00397E29" w:rsidRDefault="00B93286" w:rsidP="00E34907">
            <w:pPr>
              <w:widowControl w:val="0"/>
              <w:jc w:val="both"/>
              <w:rPr>
                <w:sz w:val="20"/>
                <w:szCs w:val="20"/>
              </w:rPr>
            </w:pPr>
          </w:p>
        </w:tc>
        <w:tc>
          <w:tcPr>
            <w:tcW w:w="780" w:type="dxa"/>
            <w:tcBorders>
              <w:top w:val="nil"/>
              <w:left w:val="nil"/>
              <w:bottom w:val="nil"/>
              <w:right w:val="nil"/>
            </w:tcBorders>
            <w:shd w:val="clear" w:color="auto" w:fill="auto"/>
            <w:vAlign w:val="bottom"/>
            <w:hideMark/>
          </w:tcPr>
          <w:p w:rsidR="00B93286" w:rsidRPr="00397E29" w:rsidRDefault="00B93286" w:rsidP="00E34907">
            <w:pPr>
              <w:widowControl w:val="0"/>
              <w:jc w:val="both"/>
              <w:rPr>
                <w:sz w:val="20"/>
                <w:szCs w:val="20"/>
              </w:rPr>
            </w:pPr>
          </w:p>
        </w:tc>
        <w:tc>
          <w:tcPr>
            <w:tcW w:w="1520" w:type="dxa"/>
            <w:tcBorders>
              <w:top w:val="nil"/>
              <w:left w:val="nil"/>
              <w:bottom w:val="nil"/>
              <w:right w:val="nil"/>
            </w:tcBorders>
            <w:shd w:val="clear" w:color="auto" w:fill="auto"/>
            <w:vAlign w:val="bottom"/>
            <w:hideMark/>
          </w:tcPr>
          <w:p w:rsidR="00B93286" w:rsidRPr="00397E29" w:rsidRDefault="00B93286" w:rsidP="00E34907">
            <w:pPr>
              <w:widowControl w:val="0"/>
              <w:jc w:val="both"/>
              <w:rPr>
                <w:sz w:val="20"/>
                <w:szCs w:val="20"/>
              </w:rPr>
            </w:pPr>
          </w:p>
        </w:tc>
      </w:tr>
      <w:tr w:rsidR="00B93286" w:rsidRPr="00397E29" w:rsidTr="00B93286">
        <w:tc>
          <w:tcPr>
            <w:tcW w:w="7540" w:type="dxa"/>
            <w:tcBorders>
              <w:top w:val="nil"/>
              <w:left w:val="nil"/>
              <w:bottom w:val="nil"/>
              <w:right w:val="nil"/>
            </w:tcBorders>
            <w:shd w:val="clear" w:color="auto" w:fill="auto"/>
            <w:vAlign w:val="bottom"/>
            <w:hideMark/>
          </w:tcPr>
          <w:p w:rsidR="00B93286" w:rsidRPr="00397E29" w:rsidRDefault="00B93286" w:rsidP="00E34907">
            <w:pPr>
              <w:widowControl w:val="0"/>
              <w:jc w:val="both"/>
              <w:rPr>
                <w:sz w:val="20"/>
                <w:szCs w:val="20"/>
              </w:rPr>
            </w:pPr>
          </w:p>
        </w:tc>
        <w:tc>
          <w:tcPr>
            <w:tcW w:w="820" w:type="dxa"/>
            <w:tcBorders>
              <w:top w:val="nil"/>
              <w:left w:val="nil"/>
              <w:bottom w:val="nil"/>
              <w:right w:val="nil"/>
            </w:tcBorders>
            <w:shd w:val="clear" w:color="auto" w:fill="auto"/>
            <w:vAlign w:val="bottom"/>
            <w:hideMark/>
          </w:tcPr>
          <w:p w:rsidR="00B93286" w:rsidRPr="00397E29" w:rsidRDefault="00B93286" w:rsidP="00E34907">
            <w:pPr>
              <w:widowControl w:val="0"/>
              <w:jc w:val="both"/>
              <w:rPr>
                <w:sz w:val="20"/>
                <w:szCs w:val="20"/>
              </w:rPr>
            </w:pPr>
          </w:p>
        </w:tc>
        <w:tc>
          <w:tcPr>
            <w:tcW w:w="700" w:type="dxa"/>
            <w:tcBorders>
              <w:top w:val="nil"/>
              <w:left w:val="nil"/>
              <w:bottom w:val="nil"/>
              <w:right w:val="nil"/>
            </w:tcBorders>
            <w:shd w:val="clear" w:color="auto" w:fill="auto"/>
            <w:vAlign w:val="bottom"/>
            <w:hideMark/>
          </w:tcPr>
          <w:p w:rsidR="00B93286" w:rsidRPr="00397E29" w:rsidRDefault="00B93286" w:rsidP="00E34907">
            <w:pPr>
              <w:widowControl w:val="0"/>
              <w:jc w:val="both"/>
              <w:rPr>
                <w:sz w:val="20"/>
                <w:szCs w:val="20"/>
              </w:rPr>
            </w:pPr>
          </w:p>
        </w:tc>
        <w:tc>
          <w:tcPr>
            <w:tcW w:w="1660" w:type="dxa"/>
            <w:tcBorders>
              <w:top w:val="nil"/>
              <w:left w:val="nil"/>
              <w:bottom w:val="nil"/>
              <w:right w:val="nil"/>
            </w:tcBorders>
            <w:shd w:val="clear" w:color="auto" w:fill="auto"/>
            <w:vAlign w:val="bottom"/>
            <w:hideMark/>
          </w:tcPr>
          <w:p w:rsidR="00B93286" w:rsidRPr="00397E29" w:rsidRDefault="00B93286" w:rsidP="00E34907">
            <w:pPr>
              <w:widowControl w:val="0"/>
              <w:jc w:val="both"/>
              <w:rPr>
                <w:sz w:val="20"/>
                <w:szCs w:val="20"/>
              </w:rPr>
            </w:pPr>
          </w:p>
        </w:tc>
        <w:tc>
          <w:tcPr>
            <w:tcW w:w="780" w:type="dxa"/>
            <w:tcBorders>
              <w:top w:val="nil"/>
              <w:left w:val="nil"/>
              <w:bottom w:val="nil"/>
              <w:right w:val="nil"/>
            </w:tcBorders>
            <w:shd w:val="clear" w:color="auto" w:fill="auto"/>
            <w:vAlign w:val="bottom"/>
            <w:hideMark/>
          </w:tcPr>
          <w:p w:rsidR="00B93286" w:rsidRPr="00397E29" w:rsidRDefault="00B93286" w:rsidP="00E34907">
            <w:pPr>
              <w:widowControl w:val="0"/>
              <w:jc w:val="both"/>
              <w:rPr>
                <w:sz w:val="20"/>
                <w:szCs w:val="20"/>
              </w:rPr>
            </w:pPr>
          </w:p>
        </w:tc>
        <w:tc>
          <w:tcPr>
            <w:tcW w:w="1520" w:type="dxa"/>
            <w:tcBorders>
              <w:top w:val="nil"/>
              <w:left w:val="nil"/>
              <w:bottom w:val="nil"/>
              <w:right w:val="nil"/>
            </w:tcBorders>
            <w:shd w:val="clear" w:color="auto" w:fill="auto"/>
            <w:vAlign w:val="bottom"/>
            <w:hideMark/>
          </w:tcPr>
          <w:p w:rsidR="00B93286" w:rsidRPr="00397E29" w:rsidRDefault="00B93286" w:rsidP="00E34907">
            <w:pPr>
              <w:widowControl w:val="0"/>
              <w:jc w:val="both"/>
              <w:rPr>
                <w:sz w:val="20"/>
                <w:szCs w:val="20"/>
              </w:rPr>
            </w:pPr>
          </w:p>
        </w:tc>
      </w:tr>
      <w:tr w:rsidR="00B93286" w:rsidRPr="00397E29" w:rsidTr="00B93286">
        <w:tc>
          <w:tcPr>
            <w:tcW w:w="7540" w:type="dxa"/>
            <w:tcBorders>
              <w:top w:val="nil"/>
              <w:left w:val="nil"/>
              <w:bottom w:val="nil"/>
              <w:right w:val="nil"/>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Глава Александровского сельского поселения</w:t>
            </w:r>
          </w:p>
        </w:tc>
        <w:tc>
          <w:tcPr>
            <w:tcW w:w="820" w:type="dxa"/>
            <w:tcBorders>
              <w:top w:val="nil"/>
              <w:left w:val="nil"/>
              <w:bottom w:val="nil"/>
              <w:right w:val="nil"/>
            </w:tcBorders>
            <w:shd w:val="clear" w:color="auto" w:fill="auto"/>
            <w:vAlign w:val="bottom"/>
            <w:hideMark/>
          </w:tcPr>
          <w:p w:rsidR="00B93286" w:rsidRPr="00397E29" w:rsidRDefault="00B93286" w:rsidP="00E34907">
            <w:pPr>
              <w:widowControl w:val="0"/>
              <w:jc w:val="both"/>
              <w:rPr>
                <w:sz w:val="12"/>
                <w:szCs w:val="12"/>
              </w:rPr>
            </w:pPr>
          </w:p>
        </w:tc>
        <w:tc>
          <w:tcPr>
            <w:tcW w:w="700" w:type="dxa"/>
            <w:tcBorders>
              <w:top w:val="nil"/>
              <w:left w:val="nil"/>
              <w:bottom w:val="nil"/>
              <w:right w:val="nil"/>
            </w:tcBorders>
            <w:shd w:val="clear" w:color="auto" w:fill="auto"/>
            <w:vAlign w:val="bottom"/>
            <w:hideMark/>
          </w:tcPr>
          <w:p w:rsidR="00B93286" w:rsidRPr="00397E29" w:rsidRDefault="00B93286" w:rsidP="00E34907">
            <w:pPr>
              <w:widowControl w:val="0"/>
              <w:jc w:val="both"/>
              <w:rPr>
                <w:sz w:val="20"/>
                <w:szCs w:val="20"/>
              </w:rPr>
            </w:pPr>
          </w:p>
        </w:tc>
        <w:tc>
          <w:tcPr>
            <w:tcW w:w="1660" w:type="dxa"/>
            <w:tcBorders>
              <w:top w:val="nil"/>
              <w:left w:val="nil"/>
              <w:bottom w:val="nil"/>
              <w:right w:val="nil"/>
            </w:tcBorders>
            <w:shd w:val="clear" w:color="auto" w:fill="auto"/>
            <w:vAlign w:val="bottom"/>
            <w:hideMark/>
          </w:tcPr>
          <w:p w:rsidR="00B93286" w:rsidRPr="00397E29" w:rsidRDefault="00B93286" w:rsidP="00E34907">
            <w:pPr>
              <w:widowControl w:val="0"/>
              <w:jc w:val="both"/>
              <w:rPr>
                <w:sz w:val="20"/>
                <w:szCs w:val="20"/>
              </w:rPr>
            </w:pPr>
          </w:p>
        </w:tc>
        <w:tc>
          <w:tcPr>
            <w:tcW w:w="780" w:type="dxa"/>
            <w:tcBorders>
              <w:top w:val="nil"/>
              <w:left w:val="nil"/>
              <w:bottom w:val="nil"/>
              <w:right w:val="nil"/>
            </w:tcBorders>
            <w:shd w:val="clear" w:color="auto" w:fill="auto"/>
            <w:vAlign w:val="bottom"/>
            <w:hideMark/>
          </w:tcPr>
          <w:p w:rsidR="00B93286" w:rsidRPr="00397E29" w:rsidRDefault="00B93286" w:rsidP="00E34907">
            <w:pPr>
              <w:widowControl w:val="0"/>
              <w:jc w:val="both"/>
              <w:rPr>
                <w:sz w:val="20"/>
                <w:szCs w:val="20"/>
              </w:rPr>
            </w:pPr>
          </w:p>
        </w:tc>
        <w:tc>
          <w:tcPr>
            <w:tcW w:w="1520" w:type="dxa"/>
            <w:tcBorders>
              <w:top w:val="nil"/>
              <w:left w:val="nil"/>
              <w:bottom w:val="nil"/>
              <w:right w:val="nil"/>
            </w:tcBorders>
            <w:shd w:val="clear" w:color="auto" w:fill="auto"/>
            <w:vAlign w:val="bottom"/>
            <w:hideMark/>
          </w:tcPr>
          <w:p w:rsidR="00B93286" w:rsidRPr="00397E29" w:rsidRDefault="00B93286" w:rsidP="00E34907">
            <w:pPr>
              <w:widowControl w:val="0"/>
              <w:jc w:val="both"/>
              <w:rPr>
                <w:sz w:val="20"/>
                <w:szCs w:val="20"/>
              </w:rPr>
            </w:pPr>
          </w:p>
        </w:tc>
      </w:tr>
      <w:tr w:rsidR="00B93286" w:rsidRPr="00397E29" w:rsidTr="00B93286">
        <w:tc>
          <w:tcPr>
            <w:tcW w:w="7540" w:type="dxa"/>
            <w:tcBorders>
              <w:top w:val="nil"/>
              <w:left w:val="nil"/>
              <w:bottom w:val="nil"/>
              <w:right w:val="nil"/>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Павловского муниципального района</w:t>
            </w:r>
          </w:p>
        </w:tc>
        <w:tc>
          <w:tcPr>
            <w:tcW w:w="820" w:type="dxa"/>
            <w:tcBorders>
              <w:top w:val="nil"/>
              <w:left w:val="nil"/>
              <w:bottom w:val="nil"/>
              <w:right w:val="nil"/>
            </w:tcBorders>
            <w:shd w:val="clear" w:color="auto" w:fill="auto"/>
            <w:vAlign w:val="bottom"/>
            <w:hideMark/>
          </w:tcPr>
          <w:p w:rsidR="00B93286" w:rsidRPr="00397E29" w:rsidRDefault="00B93286" w:rsidP="00E34907">
            <w:pPr>
              <w:widowControl w:val="0"/>
              <w:jc w:val="both"/>
              <w:rPr>
                <w:sz w:val="12"/>
                <w:szCs w:val="12"/>
              </w:rPr>
            </w:pPr>
          </w:p>
        </w:tc>
        <w:tc>
          <w:tcPr>
            <w:tcW w:w="700" w:type="dxa"/>
            <w:tcBorders>
              <w:top w:val="nil"/>
              <w:left w:val="nil"/>
              <w:bottom w:val="nil"/>
              <w:right w:val="nil"/>
            </w:tcBorders>
            <w:shd w:val="clear" w:color="auto" w:fill="auto"/>
            <w:vAlign w:val="bottom"/>
            <w:hideMark/>
          </w:tcPr>
          <w:p w:rsidR="00B93286" w:rsidRPr="00397E29" w:rsidRDefault="00B93286" w:rsidP="00E34907">
            <w:pPr>
              <w:widowControl w:val="0"/>
              <w:jc w:val="both"/>
              <w:rPr>
                <w:sz w:val="20"/>
                <w:szCs w:val="20"/>
              </w:rPr>
            </w:pPr>
          </w:p>
        </w:tc>
        <w:tc>
          <w:tcPr>
            <w:tcW w:w="1660" w:type="dxa"/>
            <w:tcBorders>
              <w:top w:val="nil"/>
              <w:left w:val="nil"/>
              <w:bottom w:val="nil"/>
              <w:right w:val="nil"/>
            </w:tcBorders>
            <w:shd w:val="clear" w:color="auto" w:fill="auto"/>
            <w:vAlign w:val="bottom"/>
            <w:hideMark/>
          </w:tcPr>
          <w:p w:rsidR="00B93286" w:rsidRPr="00397E29" w:rsidRDefault="00B93286" w:rsidP="00E34907">
            <w:pPr>
              <w:widowControl w:val="0"/>
              <w:jc w:val="both"/>
              <w:rPr>
                <w:sz w:val="20"/>
                <w:szCs w:val="20"/>
              </w:rPr>
            </w:pPr>
          </w:p>
        </w:tc>
        <w:tc>
          <w:tcPr>
            <w:tcW w:w="780" w:type="dxa"/>
            <w:tcBorders>
              <w:top w:val="nil"/>
              <w:left w:val="nil"/>
              <w:bottom w:val="nil"/>
              <w:right w:val="nil"/>
            </w:tcBorders>
            <w:shd w:val="clear" w:color="auto" w:fill="auto"/>
            <w:vAlign w:val="bottom"/>
            <w:hideMark/>
          </w:tcPr>
          <w:p w:rsidR="00B93286" w:rsidRPr="00397E29" w:rsidRDefault="00B93286" w:rsidP="00E34907">
            <w:pPr>
              <w:widowControl w:val="0"/>
              <w:jc w:val="both"/>
              <w:rPr>
                <w:sz w:val="20"/>
                <w:szCs w:val="20"/>
              </w:rPr>
            </w:pPr>
          </w:p>
        </w:tc>
        <w:tc>
          <w:tcPr>
            <w:tcW w:w="1520" w:type="dxa"/>
            <w:tcBorders>
              <w:top w:val="nil"/>
              <w:left w:val="nil"/>
              <w:bottom w:val="nil"/>
              <w:right w:val="nil"/>
            </w:tcBorders>
            <w:shd w:val="clear" w:color="auto" w:fill="auto"/>
            <w:vAlign w:val="bottom"/>
            <w:hideMark/>
          </w:tcPr>
          <w:p w:rsidR="00B93286" w:rsidRPr="00397E29" w:rsidRDefault="00B93286" w:rsidP="00E34907">
            <w:pPr>
              <w:widowControl w:val="0"/>
              <w:jc w:val="both"/>
              <w:rPr>
                <w:sz w:val="20"/>
                <w:szCs w:val="20"/>
              </w:rPr>
            </w:pPr>
          </w:p>
        </w:tc>
      </w:tr>
      <w:tr w:rsidR="00B93286" w:rsidRPr="00397E29" w:rsidTr="00B93286">
        <w:tc>
          <w:tcPr>
            <w:tcW w:w="7540" w:type="dxa"/>
            <w:tcBorders>
              <w:top w:val="nil"/>
              <w:left w:val="nil"/>
              <w:bottom w:val="nil"/>
              <w:right w:val="nil"/>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Воронежской области</w:t>
            </w:r>
          </w:p>
        </w:tc>
        <w:tc>
          <w:tcPr>
            <w:tcW w:w="820" w:type="dxa"/>
            <w:tcBorders>
              <w:top w:val="nil"/>
              <w:left w:val="nil"/>
              <w:bottom w:val="nil"/>
              <w:right w:val="nil"/>
            </w:tcBorders>
            <w:shd w:val="clear" w:color="auto" w:fill="auto"/>
            <w:vAlign w:val="bottom"/>
            <w:hideMark/>
          </w:tcPr>
          <w:p w:rsidR="00B93286" w:rsidRPr="00397E29" w:rsidRDefault="00B93286" w:rsidP="00E34907">
            <w:pPr>
              <w:widowControl w:val="0"/>
              <w:jc w:val="both"/>
              <w:rPr>
                <w:sz w:val="12"/>
                <w:szCs w:val="12"/>
              </w:rPr>
            </w:pPr>
          </w:p>
        </w:tc>
        <w:tc>
          <w:tcPr>
            <w:tcW w:w="700" w:type="dxa"/>
            <w:tcBorders>
              <w:top w:val="nil"/>
              <w:left w:val="nil"/>
              <w:bottom w:val="nil"/>
              <w:right w:val="nil"/>
            </w:tcBorders>
            <w:shd w:val="clear" w:color="auto" w:fill="auto"/>
            <w:vAlign w:val="bottom"/>
            <w:hideMark/>
          </w:tcPr>
          <w:p w:rsidR="00B93286" w:rsidRPr="00397E29" w:rsidRDefault="00B93286" w:rsidP="00E34907">
            <w:pPr>
              <w:widowControl w:val="0"/>
              <w:jc w:val="both"/>
              <w:rPr>
                <w:sz w:val="20"/>
                <w:szCs w:val="20"/>
              </w:rPr>
            </w:pPr>
          </w:p>
        </w:tc>
        <w:tc>
          <w:tcPr>
            <w:tcW w:w="3960" w:type="dxa"/>
            <w:gridSpan w:val="3"/>
            <w:tcBorders>
              <w:top w:val="nil"/>
              <w:left w:val="nil"/>
              <w:bottom w:val="nil"/>
              <w:right w:val="nil"/>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С.И.Шешенко</w:t>
            </w:r>
          </w:p>
        </w:tc>
      </w:tr>
    </w:tbl>
    <w:p w:rsidR="00B93286" w:rsidRPr="00397E29" w:rsidRDefault="00B93286" w:rsidP="00E34907">
      <w:pPr>
        <w:widowControl w:val="0"/>
        <w:jc w:val="both"/>
        <w:rPr>
          <w:sz w:val="16"/>
          <w:szCs w:val="16"/>
        </w:rPr>
      </w:pPr>
    </w:p>
    <w:tbl>
      <w:tblPr>
        <w:tblW w:w="5000" w:type="pct"/>
        <w:tblLook w:val="04A0" w:firstRow="1" w:lastRow="0" w:firstColumn="1" w:lastColumn="0" w:noHBand="0" w:noVBand="1"/>
      </w:tblPr>
      <w:tblGrid>
        <w:gridCol w:w="294"/>
        <w:gridCol w:w="1717"/>
        <w:gridCol w:w="595"/>
        <w:gridCol w:w="368"/>
        <w:gridCol w:w="304"/>
        <w:gridCol w:w="322"/>
        <w:gridCol w:w="392"/>
        <w:gridCol w:w="618"/>
      </w:tblGrid>
      <w:tr w:rsidR="00B93286" w:rsidRPr="00397E29" w:rsidTr="00B93286">
        <w:tc>
          <w:tcPr>
            <w:tcW w:w="820" w:type="dxa"/>
            <w:tcBorders>
              <w:top w:val="nil"/>
              <w:left w:val="nil"/>
              <w:bottom w:val="nil"/>
              <w:right w:val="nil"/>
            </w:tcBorders>
            <w:shd w:val="clear" w:color="auto" w:fill="auto"/>
            <w:vAlign w:val="bottom"/>
            <w:hideMark/>
          </w:tcPr>
          <w:p w:rsidR="00B93286" w:rsidRPr="00397E29" w:rsidRDefault="00B93286" w:rsidP="00E34907">
            <w:pPr>
              <w:widowControl w:val="0"/>
              <w:jc w:val="both"/>
              <w:rPr>
                <w:sz w:val="20"/>
                <w:szCs w:val="20"/>
              </w:rPr>
            </w:pPr>
          </w:p>
        </w:tc>
        <w:tc>
          <w:tcPr>
            <w:tcW w:w="538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152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4260" w:type="dxa"/>
            <w:gridSpan w:val="5"/>
            <w:tcBorders>
              <w:top w:val="nil"/>
              <w:left w:val="nil"/>
              <w:bottom w:val="nil"/>
              <w:right w:val="nil"/>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Приложение 4</w:t>
            </w:r>
          </w:p>
        </w:tc>
      </w:tr>
      <w:tr w:rsidR="00B93286" w:rsidRPr="00397E29" w:rsidTr="00B93286">
        <w:tc>
          <w:tcPr>
            <w:tcW w:w="820" w:type="dxa"/>
            <w:tcBorders>
              <w:top w:val="nil"/>
              <w:left w:val="nil"/>
              <w:bottom w:val="nil"/>
              <w:right w:val="nil"/>
            </w:tcBorders>
            <w:shd w:val="clear" w:color="auto" w:fill="auto"/>
            <w:vAlign w:val="bottom"/>
            <w:hideMark/>
          </w:tcPr>
          <w:p w:rsidR="00B93286" w:rsidRPr="00397E29" w:rsidRDefault="00B93286" w:rsidP="00E34907">
            <w:pPr>
              <w:widowControl w:val="0"/>
              <w:jc w:val="both"/>
              <w:rPr>
                <w:sz w:val="12"/>
                <w:szCs w:val="12"/>
              </w:rPr>
            </w:pPr>
          </w:p>
        </w:tc>
        <w:tc>
          <w:tcPr>
            <w:tcW w:w="538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152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4260" w:type="dxa"/>
            <w:gridSpan w:val="5"/>
            <w:tcBorders>
              <w:top w:val="nil"/>
              <w:left w:val="nil"/>
              <w:bottom w:val="nil"/>
              <w:right w:val="nil"/>
            </w:tcBorders>
            <w:shd w:val="clear" w:color="auto" w:fill="auto"/>
            <w:hideMark/>
          </w:tcPr>
          <w:p w:rsidR="00B93286" w:rsidRPr="00397E29" w:rsidRDefault="00B93286" w:rsidP="00E34907">
            <w:pPr>
              <w:widowControl w:val="0"/>
              <w:jc w:val="both"/>
              <w:rPr>
                <w:sz w:val="12"/>
                <w:szCs w:val="12"/>
              </w:rPr>
            </w:pPr>
            <w:r w:rsidRPr="00397E29">
              <w:rPr>
                <w:sz w:val="12"/>
                <w:szCs w:val="12"/>
              </w:rPr>
              <w:t>к  решению Совета народных депутатов Александровского сельского поселения Павловского муниципального  района Воронежской области</w:t>
            </w:r>
            <w:r w:rsidRPr="00397E29">
              <w:rPr>
                <w:sz w:val="12"/>
                <w:szCs w:val="12"/>
              </w:rPr>
              <w:br/>
              <w:t>от   26.04. 2019  № 251</w:t>
            </w:r>
          </w:p>
        </w:tc>
      </w:tr>
      <w:tr w:rsidR="00B93286" w:rsidRPr="00397E29" w:rsidTr="00B93286">
        <w:tc>
          <w:tcPr>
            <w:tcW w:w="820" w:type="dxa"/>
            <w:tcBorders>
              <w:top w:val="nil"/>
              <w:left w:val="nil"/>
              <w:bottom w:val="nil"/>
              <w:right w:val="nil"/>
            </w:tcBorders>
            <w:shd w:val="clear" w:color="auto" w:fill="auto"/>
            <w:vAlign w:val="bottom"/>
            <w:hideMark/>
          </w:tcPr>
          <w:p w:rsidR="00B93286" w:rsidRPr="00397E29" w:rsidRDefault="00B93286" w:rsidP="00E34907">
            <w:pPr>
              <w:widowControl w:val="0"/>
              <w:jc w:val="both"/>
              <w:rPr>
                <w:sz w:val="12"/>
                <w:szCs w:val="12"/>
              </w:rPr>
            </w:pPr>
          </w:p>
        </w:tc>
        <w:tc>
          <w:tcPr>
            <w:tcW w:w="5380" w:type="dxa"/>
            <w:tcBorders>
              <w:top w:val="nil"/>
              <w:left w:val="nil"/>
              <w:bottom w:val="nil"/>
              <w:right w:val="nil"/>
            </w:tcBorders>
            <w:shd w:val="clear" w:color="auto" w:fill="auto"/>
            <w:vAlign w:val="bottom"/>
            <w:hideMark/>
          </w:tcPr>
          <w:p w:rsidR="00B93286" w:rsidRPr="00397E29" w:rsidRDefault="00B93286" w:rsidP="00E34907">
            <w:pPr>
              <w:widowControl w:val="0"/>
              <w:jc w:val="both"/>
              <w:rPr>
                <w:sz w:val="20"/>
                <w:szCs w:val="20"/>
              </w:rPr>
            </w:pPr>
          </w:p>
        </w:tc>
        <w:tc>
          <w:tcPr>
            <w:tcW w:w="152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740" w:type="dxa"/>
            <w:tcBorders>
              <w:top w:val="nil"/>
              <w:left w:val="nil"/>
              <w:bottom w:val="nil"/>
              <w:right w:val="nil"/>
            </w:tcBorders>
            <w:shd w:val="clear" w:color="auto" w:fill="auto"/>
            <w:vAlign w:val="bottom"/>
            <w:hideMark/>
          </w:tcPr>
          <w:p w:rsidR="00B93286" w:rsidRPr="00397E29" w:rsidRDefault="00B93286" w:rsidP="00E34907">
            <w:pPr>
              <w:widowControl w:val="0"/>
              <w:jc w:val="both"/>
              <w:rPr>
                <w:sz w:val="20"/>
                <w:szCs w:val="20"/>
              </w:rPr>
            </w:pPr>
          </w:p>
        </w:tc>
        <w:tc>
          <w:tcPr>
            <w:tcW w:w="52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58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82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160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r>
      <w:tr w:rsidR="00B93286" w:rsidRPr="00397E29" w:rsidTr="00B93286">
        <w:tc>
          <w:tcPr>
            <w:tcW w:w="11980" w:type="dxa"/>
            <w:gridSpan w:val="8"/>
            <w:tcBorders>
              <w:top w:val="nil"/>
              <w:left w:val="nil"/>
              <w:bottom w:val="nil"/>
              <w:right w:val="nil"/>
            </w:tcBorders>
            <w:shd w:val="clear" w:color="auto" w:fill="auto"/>
            <w:vAlign w:val="bottom"/>
            <w:hideMark/>
          </w:tcPr>
          <w:p w:rsidR="00B93286" w:rsidRPr="00397E29" w:rsidRDefault="00B93286" w:rsidP="00E34907">
            <w:pPr>
              <w:widowControl w:val="0"/>
              <w:jc w:val="both"/>
              <w:rPr>
                <w:b/>
                <w:bCs/>
                <w:sz w:val="12"/>
                <w:szCs w:val="12"/>
              </w:rPr>
            </w:pPr>
            <w:r w:rsidRPr="00397E29">
              <w:rPr>
                <w:b/>
                <w:bCs/>
                <w:sz w:val="12"/>
                <w:szCs w:val="12"/>
              </w:rPr>
              <w:t>Распределение бюджетных ассигнований на реализацию</w:t>
            </w:r>
            <w:r w:rsidRPr="00397E29">
              <w:rPr>
                <w:b/>
                <w:bCs/>
                <w:sz w:val="12"/>
                <w:szCs w:val="12"/>
              </w:rPr>
              <w:br/>
              <w:t xml:space="preserve"> муниципальных программ за 2018 год </w:t>
            </w:r>
          </w:p>
        </w:tc>
      </w:tr>
      <w:tr w:rsidR="00B93286" w:rsidRPr="00397E29" w:rsidTr="00B93286">
        <w:tc>
          <w:tcPr>
            <w:tcW w:w="820" w:type="dxa"/>
            <w:tcBorders>
              <w:top w:val="nil"/>
              <w:left w:val="nil"/>
              <w:bottom w:val="nil"/>
              <w:right w:val="nil"/>
            </w:tcBorders>
            <w:shd w:val="clear" w:color="auto" w:fill="auto"/>
            <w:vAlign w:val="bottom"/>
            <w:hideMark/>
          </w:tcPr>
          <w:p w:rsidR="00B93286" w:rsidRPr="00397E29" w:rsidRDefault="00B93286" w:rsidP="00E34907">
            <w:pPr>
              <w:widowControl w:val="0"/>
              <w:jc w:val="both"/>
              <w:rPr>
                <w:b/>
                <w:bCs/>
                <w:sz w:val="12"/>
                <w:szCs w:val="12"/>
              </w:rPr>
            </w:pPr>
          </w:p>
        </w:tc>
        <w:tc>
          <w:tcPr>
            <w:tcW w:w="5380" w:type="dxa"/>
            <w:tcBorders>
              <w:top w:val="nil"/>
              <w:left w:val="nil"/>
              <w:bottom w:val="nil"/>
              <w:right w:val="nil"/>
            </w:tcBorders>
            <w:shd w:val="clear" w:color="auto" w:fill="auto"/>
            <w:vAlign w:val="bottom"/>
            <w:hideMark/>
          </w:tcPr>
          <w:p w:rsidR="00B93286" w:rsidRPr="00397E29" w:rsidRDefault="00B93286" w:rsidP="00E34907">
            <w:pPr>
              <w:widowControl w:val="0"/>
              <w:jc w:val="both"/>
              <w:rPr>
                <w:sz w:val="20"/>
                <w:szCs w:val="20"/>
              </w:rPr>
            </w:pPr>
          </w:p>
        </w:tc>
        <w:tc>
          <w:tcPr>
            <w:tcW w:w="152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74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52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58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82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160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r>
      <w:tr w:rsidR="00B93286" w:rsidRPr="00397E29" w:rsidTr="00B93286">
        <w:trPr>
          <w:trHeight w:val="152"/>
        </w:trPr>
        <w:tc>
          <w:tcPr>
            <w:tcW w:w="82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п/п</w:t>
            </w:r>
          </w:p>
        </w:tc>
        <w:tc>
          <w:tcPr>
            <w:tcW w:w="5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Наименование программы</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ЦСР</w:t>
            </w:r>
          </w:p>
        </w:tc>
        <w:tc>
          <w:tcPr>
            <w:tcW w:w="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Рз</w:t>
            </w:r>
          </w:p>
        </w:tc>
        <w:tc>
          <w:tcPr>
            <w:tcW w:w="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ПР</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ВР</w:t>
            </w:r>
          </w:p>
        </w:tc>
        <w:tc>
          <w:tcPr>
            <w:tcW w:w="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ГРБС</w:t>
            </w:r>
          </w:p>
        </w:tc>
        <w:tc>
          <w:tcPr>
            <w:tcW w:w="1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Сумма, тыс.рублей</w:t>
            </w:r>
          </w:p>
        </w:tc>
      </w:tr>
      <w:tr w:rsidR="00B93286" w:rsidRPr="00397E29" w:rsidTr="00B93286">
        <w:trPr>
          <w:trHeight w:val="276"/>
        </w:trPr>
        <w:tc>
          <w:tcPr>
            <w:tcW w:w="820" w:type="dxa"/>
            <w:vMerge/>
            <w:tcBorders>
              <w:top w:val="single" w:sz="4" w:space="0" w:color="auto"/>
              <w:left w:val="single" w:sz="4" w:space="0" w:color="auto"/>
              <w:bottom w:val="single" w:sz="4" w:space="0" w:color="000000"/>
              <w:right w:val="single" w:sz="4" w:space="0" w:color="000000"/>
            </w:tcBorders>
            <w:vAlign w:val="center"/>
            <w:hideMark/>
          </w:tcPr>
          <w:p w:rsidR="00B93286" w:rsidRPr="00397E29" w:rsidRDefault="00B93286" w:rsidP="00E34907">
            <w:pPr>
              <w:widowControl w:val="0"/>
              <w:jc w:val="both"/>
              <w:rPr>
                <w:sz w:val="12"/>
                <w:szCs w:val="12"/>
              </w:rPr>
            </w:pPr>
          </w:p>
        </w:tc>
        <w:tc>
          <w:tcPr>
            <w:tcW w:w="5380" w:type="dxa"/>
            <w:vMerge/>
            <w:tcBorders>
              <w:top w:val="single" w:sz="4" w:space="0" w:color="auto"/>
              <w:left w:val="single" w:sz="4" w:space="0" w:color="auto"/>
              <w:bottom w:val="single" w:sz="4" w:space="0" w:color="auto"/>
              <w:right w:val="single" w:sz="4" w:space="0" w:color="auto"/>
            </w:tcBorders>
            <w:vAlign w:val="center"/>
            <w:hideMark/>
          </w:tcPr>
          <w:p w:rsidR="00B93286" w:rsidRPr="00397E29" w:rsidRDefault="00B93286" w:rsidP="00E34907">
            <w:pPr>
              <w:widowControl w:val="0"/>
              <w:jc w:val="both"/>
              <w:rPr>
                <w:sz w:val="12"/>
                <w:szCs w:val="12"/>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B93286" w:rsidRPr="00397E29" w:rsidRDefault="00B93286" w:rsidP="00E34907">
            <w:pPr>
              <w:widowControl w:val="0"/>
              <w:jc w:val="both"/>
              <w:rPr>
                <w:sz w:val="12"/>
                <w:szCs w:val="12"/>
              </w:rPr>
            </w:pPr>
          </w:p>
        </w:tc>
        <w:tc>
          <w:tcPr>
            <w:tcW w:w="740" w:type="dxa"/>
            <w:vMerge/>
            <w:tcBorders>
              <w:top w:val="single" w:sz="4" w:space="0" w:color="auto"/>
              <w:left w:val="single" w:sz="4" w:space="0" w:color="auto"/>
              <w:bottom w:val="single" w:sz="4" w:space="0" w:color="auto"/>
              <w:right w:val="single" w:sz="4" w:space="0" w:color="auto"/>
            </w:tcBorders>
            <w:vAlign w:val="center"/>
            <w:hideMark/>
          </w:tcPr>
          <w:p w:rsidR="00B93286" w:rsidRPr="00397E29" w:rsidRDefault="00B93286" w:rsidP="00E34907">
            <w:pPr>
              <w:widowControl w:val="0"/>
              <w:jc w:val="both"/>
              <w:rPr>
                <w:sz w:val="12"/>
                <w:szCs w:val="12"/>
              </w:rPr>
            </w:pPr>
          </w:p>
        </w:tc>
        <w:tc>
          <w:tcPr>
            <w:tcW w:w="520" w:type="dxa"/>
            <w:vMerge/>
            <w:tcBorders>
              <w:top w:val="single" w:sz="4" w:space="0" w:color="auto"/>
              <w:left w:val="single" w:sz="4" w:space="0" w:color="auto"/>
              <w:bottom w:val="single" w:sz="4" w:space="0" w:color="auto"/>
              <w:right w:val="single" w:sz="4" w:space="0" w:color="auto"/>
            </w:tcBorders>
            <w:vAlign w:val="center"/>
            <w:hideMark/>
          </w:tcPr>
          <w:p w:rsidR="00B93286" w:rsidRPr="00397E29" w:rsidRDefault="00B93286" w:rsidP="00E34907">
            <w:pPr>
              <w:widowControl w:val="0"/>
              <w:jc w:val="both"/>
              <w:rPr>
                <w:sz w:val="12"/>
                <w:szCs w:val="12"/>
              </w:rPr>
            </w:pPr>
          </w:p>
        </w:tc>
        <w:tc>
          <w:tcPr>
            <w:tcW w:w="580" w:type="dxa"/>
            <w:vMerge/>
            <w:tcBorders>
              <w:top w:val="single" w:sz="4" w:space="0" w:color="auto"/>
              <w:left w:val="single" w:sz="4" w:space="0" w:color="auto"/>
              <w:bottom w:val="single" w:sz="4" w:space="0" w:color="auto"/>
              <w:right w:val="single" w:sz="4" w:space="0" w:color="auto"/>
            </w:tcBorders>
            <w:vAlign w:val="center"/>
            <w:hideMark/>
          </w:tcPr>
          <w:p w:rsidR="00B93286" w:rsidRPr="00397E29" w:rsidRDefault="00B93286" w:rsidP="00E34907">
            <w:pPr>
              <w:widowControl w:val="0"/>
              <w:jc w:val="both"/>
              <w:rPr>
                <w:sz w:val="12"/>
                <w:szCs w:val="12"/>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rsidR="00B93286" w:rsidRPr="00397E29" w:rsidRDefault="00B93286" w:rsidP="00E34907">
            <w:pPr>
              <w:widowControl w:val="0"/>
              <w:jc w:val="both"/>
              <w:rPr>
                <w:sz w:val="12"/>
                <w:szCs w:val="12"/>
              </w:rPr>
            </w:pPr>
          </w:p>
        </w:tc>
        <w:tc>
          <w:tcPr>
            <w:tcW w:w="1600" w:type="dxa"/>
            <w:vMerge/>
            <w:tcBorders>
              <w:top w:val="single" w:sz="4" w:space="0" w:color="auto"/>
              <w:left w:val="single" w:sz="4" w:space="0" w:color="auto"/>
              <w:bottom w:val="single" w:sz="4" w:space="0" w:color="auto"/>
              <w:right w:val="single" w:sz="4" w:space="0" w:color="auto"/>
            </w:tcBorders>
            <w:vAlign w:val="center"/>
            <w:hideMark/>
          </w:tcPr>
          <w:p w:rsidR="00B93286" w:rsidRPr="00397E29" w:rsidRDefault="00B93286" w:rsidP="00E34907">
            <w:pPr>
              <w:widowControl w:val="0"/>
              <w:jc w:val="both"/>
              <w:rPr>
                <w:sz w:val="12"/>
                <w:szCs w:val="12"/>
              </w:rPr>
            </w:pPr>
          </w:p>
        </w:tc>
      </w:tr>
      <w:tr w:rsidR="00B93286" w:rsidRPr="00397E29" w:rsidTr="00B93286">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3286" w:rsidRPr="00397E29" w:rsidRDefault="00B93286" w:rsidP="00E34907">
            <w:pPr>
              <w:widowControl w:val="0"/>
              <w:jc w:val="both"/>
              <w:rPr>
                <w:b/>
                <w:bCs/>
                <w:sz w:val="12"/>
                <w:szCs w:val="12"/>
                <w:u w:val="single"/>
              </w:rPr>
            </w:pPr>
            <w:r w:rsidRPr="00397E29">
              <w:rPr>
                <w:b/>
                <w:bCs/>
                <w:sz w:val="12"/>
                <w:szCs w:val="12"/>
                <w:u w:val="single"/>
              </w:rPr>
              <w:t>1</w:t>
            </w:r>
          </w:p>
        </w:tc>
        <w:tc>
          <w:tcPr>
            <w:tcW w:w="538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b/>
                <w:bCs/>
                <w:sz w:val="12"/>
                <w:szCs w:val="12"/>
              </w:rPr>
            </w:pPr>
            <w:r w:rsidRPr="00397E29">
              <w:rPr>
                <w:b/>
                <w:bCs/>
                <w:sz w:val="12"/>
                <w:szCs w:val="12"/>
              </w:rPr>
              <w:t>Муниципальная  программа " Социально-экономическое развитие Александровского сельского поселения ", всего:</w:t>
            </w:r>
          </w:p>
        </w:tc>
        <w:tc>
          <w:tcPr>
            <w:tcW w:w="1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b/>
                <w:bCs/>
                <w:sz w:val="12"/>
                <w:szCs w:val="12"/>
              </w:rPr>
            </w:pPr>
            <w:r w:rsidRPr="00397E29">
              <w:rPr>
                <w:b/>
                <w:bCs/>
                <w:sz w:val="12"/>
                <w:szCs w:val="12"/>
              </w:rPr>
              <w:t>01 0 00 00000</w:t>
            </w:r>
          </w:p>
        </w:tc>
        <w:tc>
          <w:tcPr>
            <w:tcW w:w="74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58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8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1600" w:type="dxa"/>
            <w:tcBorders>
              <w:top w:val="nil"/>
              <w:left w:val="nil"/>
              <w:bottom w:val="single" w:sz="4" w:space="0" w:color="000000"/>
              <w:right w:val="single" w:sz="4" w:space="0" w:color="auto"/>
            </w:tcBorders>
            <w:shd w:val="clear" w:color="auto" w:fill="auto"/>
            <w:vAlign w:val="center"/>
            <w:hideMark/>
          </w:tcPr>
          <w:p w:rsidR="00B93286" w:rsidRPr="00397E29" w:rsidRDefault="00B93286" w:rsidP="00E34907">
            <w:pPr>
              <w:widowControl w:val="0"/>
              <w:jc w:val="both"/>
              <w:rPr>
                <w:b/>
                <w:bCs/>
                <w:sz w:val="12"/>
                <w:szCs w:val="12"/>
              </w:rPr>
            </w:pPr>
            <w:r w:rsidRPr="00397E29">
              <w:rPr>
                <w:b/>
                <w:bCs/>
                <w:sz w:val="12"/>
                <w:szCs w:val="12"/>
              </w:rPr>
              <w:t>4 614,8</w:t>
            </w:r>
          </w:p>
        </w:tc>
      </w:tr>
      <w:tr w:rsidR="00B93286" w:rsidRPr="00397E29" w:rsidTr="00B93286">
        <w:tc>
          <w:tcPr>
            <w:tcW w:w="820" w:type="dxa"/>
            <w:tcBorders>
              <w:top w:val="nil"/>
              <w:left w:val="single" w:sz="4" w:space="0" w:color="auto"/>
              <w:bottom w:val="nil"/>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538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в том числе:</w:t>
            </w:r>
          </w:p>
        </w:tc>
        <w:tc>
          <w:tcPr>
            <w:tcW w:w="1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74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58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8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1600" w:type="dxa"/>
            <w:tcBorders>
              <w:top w:val="nil"/>
              <w:left w:val="nil"/>
              <w:bottom w:val="single" w:sz="4" w:space="0" w:color="000000"/>
              <w:right w:val="single" w:sz="4" w:space="0" w:color="auto"/>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r>
      <w:tr w:rsidR="00B93286" w:rsidRPr="00397E29" w:rsidTr="00B93286">
        <w:tc>
          <w:tcPr>
            <w:tcW w:w="82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93286" w:rsidRPr="00397E29" w:rsidRDefault="00B93286" w:rsidP="00E34907">
            <w:pPr>
              <w:widowControl w:val="0"/>
              <w:jc w:val="both"/>
              <w:rPr>
                <w:b/>
                <w:bCs/>
                <w:sz w:val="12"/>
                <w:szCs w:val="12"/>
              </w:rPr>
            </w:pPr>
            <w:r w:rsidRPr="00397E29">
              <w:rPr>
                <w:b/>
                <w:bCs/>
                <w:sz w:val="12"/>
                <w:szCs w:val="12"/>
              </w:rPr>
              <w:t>1.1</w:t>
            </w:r>
          </w:p>
        </w:tc>
        <w:tc>
          <w:tcPr>
            <w:tcW w:w="538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b/>
                <w:bCs/>
                <w:sz w:val="12"/>
                <w:szCs w:val="12"/>
              </w:rPr>
            </w:pPr>
            <w:r w:rsidRPr="00397E29">
              <w:rPr>
                <w:b/>
                <w:bCs/>
                <w:sz w:val="12"/>
                <w:szCs w:val="12"/>
              </w:rPr>
              <w:t>Подпрограмма «Развитие инфраструктуры и благоустройство территории Александровского сельского поселения»</w:t>
            </w:r>
          </w:p>
        </w:tc>
        <w:tc>
          <w:tcPr>
            <w:tcW w:w="1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b/>
                <w:bCs/>
                <w:sz w:val="12"/>
                <w:szCs w:val="12"/>
              </w:rPr>
            </w:pPr>
            <w:r w:rsidRPr="00397E29">
              <w:rPr>
                <w:b/>
                <w:bCs/>
                <w:sz w:val="12"/>
                <w:szCs w:val="12"/>
              </w:rPr>
              <w:t>01 1 00 00000</w:t>
            </w:r>
          </w:p>
        </w:tc>
        <w:tc>
          <w:tcPr>
            <w:tcW w:w="74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58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8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1600" w:type="dxa"/>
            <w:tcBorders>
              <w:top w:val="nil"/>
              <w:left w:val="nil"/>
              <w:bottom w:val="single" w:sz="4" w:space="0" w:color="000000"/>
              <w:right w:val="single" w:sz="4" w:space="0" w:color="auto"/>
            </w:tcBorders>
            <w:shd w:val="clear" w:color="auto" w:fill="auto"/>
            <w:vAlign w:val="center"/>
            <w:hideMark/>
          </w:tcPr>
          <w:p w:rsidR="00B93286" w:rsidRPr="00397E29" w:rsidRDefault="00B93286" w:rsidP="00E34907">
            <w:pPr>
              <w:widowControl w:val="0"/>
              <w:jc w:val="both"/>
              <w:rPr>
                <w:b/>
                <w:bCs/>
                <w:sz w:val="12"/>
                <w:szCs w:val="12"/>
              </w:rPr>
            </w:pPr>
            <w:r w:rsidRPr="00397E29">
              <w:rPr>
                <w:b/>
                <w:bCs/>
                <w:sz w:val="12"/>
                <w:szCs w:val="12"/>
              </w:rPr>
              <w:t>617,1</w:t>
            </w:r>
          </w:p>
        </w:tc>
      </w:tr>
      <w:tr w:rsidR="00B93286" w:rsidRPr="00397E29" w:rsidTr="00B93286">
        <w:tc>
          <w:tcPr>
            <w:tcW w:w="820" w:type="dxa"/>
            <w:tcBorders>
              <w:top w:val="nil"/>
              <w:left w:val="single" w:sz="4" w:space="0" w:color="auto"/>
              <w:bottom w:val="single" w:sz="4" w:space="0" w:color="auto"/>
              <w:right w:val="single" w:sz="4" w:space="0" w:color="auto"/>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1.1.1</w:t>
            </w:r>
          </w:p>
        </w:tc>
        <w:tc>
          <w:tcPr>
            <w:tcW w:w="538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b/>
                <w:bCs/>
                <w:i/>
                <w:iCs/>
                <w:sz w:val="12"/>
                <w:szCs w:val="12"/>
              </w:rPr>
            </w:pPr>
            <w:r w:rsidRPr="00397E29">
              <w:rPr>
                <w:b/>
                <w:bCs/>
                <w:i/>
                <w:iCs/>
                <w:sz w:val="12"/>
                <w:szCs w:val="12"/>
              </w:rPr>
              <w:t>Основное мероприятие "Организация уличного освещения"</w:t>
            </w:r>
          </w:p>
        </w:tc>
        <w:tc>
          <w:tcPr>
            <w:tcW w:w="1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b/>
                <w:bCs/>
                <w:i/>
                <w:iCs/>
                <w:sz w:val="12"/>
                <w:szCs w:val="12"/>
              </w:rPr>
            </w:pPr>
            <w:r w:rsidRPr="00397E29">
              <w:rPr>
                <w:b/>
                <w:bCs/>
                <w:i/>
                <w:iCs/>
                <w:sz w:val="12"/>
                <w:szCs w:val="12"/>
              </w:rPr>
              <w:t>01 1 01 00000</w:t>
            </w:r>
          </w:p>
        </w:tc>
        <w:tc>
          <w:tcPr>
            <w:tcW w:w="74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i/>
                <w:iCs/>
                <w:sz w:val="12"/>
                <w:szCs w:val="12"/>
              </w:rPr>
            </w:pPr>
            <w:r w:rsidRPr="00397E29">
              <w:rPr>
                <w:i/>
                <w:iCs/>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i/>
                <w:iCs/>
                <w:sz w:val="12"/>
                <w:szCs w:val="12"/>
              </w:rPr>
            </w:pPr>
            <w:r w:rsidRPr="00397E29">
              <w:rPr>
                <w:i/>
                <w:iCs/>
                <w:sz w:val="12"/>
                <w:szCs w:val="12"/>
              </w:rPr>
              <w:t> </w:t>
            </w:r>
          </w:p>
        </w:tc>
        <w:tc>
          <w:tcPr>
            <w:tcW w:w="58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i/>
                <w:iCs/>
                <w:sz w:val="12"/>
                <w:szCs w:val="12"/>
              </w:rPr>
            </w:pPr>
            <w:r w:rsidRPr="00397E29">
              <w:rPr>
                <w:i/>
                <w:iCs/>
                <w:sz w:val="12"/>
                <w:szCs w:val="12"/>
              </w:rPr>
              <w:t> </w:t>
            </w:r>
          </w:p>
        </w:tc>
        <w:tc>
          <w:tcPr>
            <w:tcW w:w="8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i/>
                <w:iCs/>
                <w:sz w:val="12"/>
                <w:szCs w:val="12"/>
              </w:rPr>
            </w:pPr>
            <w:r w:rsidRPr="00397E29">
              <w:rPr>
                <w:i/>
                <w:iCs/>
                <w:sz w:val="12"/>
                <w:szCs w:val="12"/>
              </w:rPr>
              <w:t> </w:t>
            </w:r>
          </w:p>
        </w:tc>
        <w:tc>
          <w:tcPr>
            <w:tcW w:w="1600" w:type="dxa"/>
            <w:tcBorders>
              <w:top w:val="nil"/>
              <w:left w:val="nil"/>
              <w:bottom w:val="single" w:sz="4" w:space="0" w:color="000000"/>
              <w:right w:val="single" w:sz="4" w:space="0" w:color="auto"/>
            </w:tcBorders>
            <w:shd w:val="clear" w:color="auto" w:fill="auto"/>
            <w:vAlign w:val="center"/>
            <w:hideMark/>
          </w:tcPr>
          <w:p w:rsidR="00B93286" w:rsidRPr="00397E29" w:rsidRDefault="00B93286" w:rsidP="00E34907">
            <w:pPr>
              <w:widowControl w:val="0"/>
              <w:jc w:val="both"/>
              <w:rPr>
                <w:b/>
                <w:bCs/>
                <w:i/>
                <w:iCs/>
                <w:sz w:val="12"/>
                <w:szCs w:val="12"/>
              </w:rPr>
            </w:pPr>
            <w:r w:rsidRPr="00397E29">
              <w:rPr>
                <w:b/>
                <w:bCs/>
                <w:i/>
                <w:iCs/>
                <w:sz w:val="12"/>
                <w:szCs w:val="12"/>
              </w:rPr>
              <w:t>145,4</w:t>
            </w:r>
          </w:p>
        </w:tc>
      </w:tr>
      <w:tr w:rsidR="00B93286" w:rsidRPr="00397E29" w:rsidTr="00B93286">
        <w:tc>
          <w:tcPr>
            <w:tcW w:w="820" w:type="dxa"/>
            <w:tcBorders>
              <w:top w:val="nil"/>
              <w:left w:val="single" w:sz="4" w:space="0" w:color="auto"/>
              <w:bottom w:val="nil"/>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538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Расходы на уличное освещение (Закупка товаров, работ и услуг для государственных (муниципальных) нужд)</w:t>
            </w:r>
          </w:p>
        </w:tc>
        <w:tc>
          <w:tcPr>
            <w:tcW w:w="1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01 1 01 78670</w:t>
            </w:r>
          </w:p>
        </w:tc>
        <w:tc>
          <w:tcPr>
            <w:tcW w:w="74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05</w:t>
            </w:r>
          </w:p>
        </w:tc>
        <w:tc>
          <w:tcPr>
            <w:tcW w:w="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03</w:t>
            </w:r>
          </w:p>
        </w:tc>
        <w:tc>
          <w:tcPr>
            <w:tcW w:w="58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200</w:t>
            </w:r>
          </w:p>
        </w:tc>
        <w:tc>
          <w:tcPr>
            <w:tcW w:w="8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914</w:t>
            </w:r>
          </w:p>
        </w:tc>
        <w:tc>
          <w:tcPr>
            <w:tcW w:w="1600" w:type="dxa"/>
            <w:tcBorders>
              <w:top w:val="nil"/>
              <w:left w:val="nil"/>
              <w:bottom w:val="single" w:sz="4" w:space="0" w:color="000000"/>
              <w:right w:val="single" w:sz="4" w:space="0" w:color="auto"/>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145,4</w:t>
            </w:r>
          </w:p>
        </w:tc>
      </w:tr>
      <w:tr w:rsidR="00B93286" w:rsidRPr="00397E29" w:rsidTr="00B93286">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1.1.3</w:t>
            </w:r>
          </w:p>
        </w:tc>
        <w:tc>
          <w:tcPr>
            <w:tcW w:w="538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b/>
                <w:bCs/>
                <w:i/>
                <w:iCs/>
                <w:sz w:val="12"/>
                <w:szCs w:val="12"/>
              </w:rPr>
            </w:pPr>
            <w:r w:rsidRPr="00397E29">
              <w:rPr>
                <w:b/>
                <w:bCs/>
                <w:i/>
                <w:iCs/>
                <w:sz w:val="12"/>
                <w:szCs w:val="12"/>
              </w:rPr>
              <w:t>Основное мероприятие "Организация водоснабжения"</w:t>
            </w:r>
          </w:p>
        </w:tc>
        <w:tc>
          <w:tcPr>
            <w:tcW w:w="1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b/>
                <w:bCs/>
                <w:i/>
                <w:iCs/>
                <w:sz w:val="12"/>
                <w:szCs w:val="12"/>
              </w:rPr>
            </w:pPr>
            <w:r w:rsidRPr="00397E29">
              <w:rPr>
                <w:b/>
                <w:bCs/>
                <w:i/>
                <w:iCs/>
                <w:sz w:val="12"/>
                <w:szCs w:val="12"/>
              </w:rPr>
              <w:t>01 1 03 00000</w:t>
            </w:r>
          </w:p>
        </w:tc>
        <w:tc>
          <w:tcPr>
            <w:tcW w:w="74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i/>
                <w:iCs/>
                <w:sz w:val="12"/>
                <w:szCs w:val="12"/>
              </w:rPr>
            </w:pPr>
            <w:r w:rsidRPr="00397E29">
              <w:rPr>
                <w:i/>
                <w:iCs/>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i/>
                <w:iCs/>
                <w:sz w:val="12"/>
                <w:szCs w:val="12"/>
              </w:rPr>
            </w:pPr>
            <w:r w:rsidRPr="00397E29">
              <w:rPr>
                <w:i/>
                <w:iCs/>
                <w:sz w:val="12"/>
                <w:szCs w:val="12"/>
              </w:rPr>
              <w:t> </w:t>
            </w:r>
          </w:p>
        </w:tc>
        <w:tc>
          <w:tcPr>
            <w:tcW w:w="58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i/>
                <w:iCs/>
                <w:sz w:val="12"/>
                <w:szCs w:val="12"/>
              </w:rPr>
            </w:pPr>
            <w:r w:rsidRPr="00397E29">
              <w:rPr>
                <w:i/>
                <w:iCs/>
                <w:sz w:val="12"/>
                <w:szCs w:val="12"/>
              </w:rPr>
              <w:t> </w:t>
            </w:r>
          </w:p>
        </w:tc>
        <w:tc>
          <w:tcPr>
            <w:tcW w:w="8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i/>
                <w:iCs/>
                <w:sz w:val="12"/>
                <w:szCs w:val="12"/>
              </w:rPr>
            </w:pPr>
            <w:r w:rsidRPr="00397E29">
              <w:rPr>
                <w:i/>
                <w:iCs/>
                <w:sz w:val="12"/>
                <w:szCs w:val="12"/>
              </w:rPr>
              <w:t> </w:t>
            </w:r>
          </w:p>
        </w:tc>
        <w:tc>
          <w:tcPr>
            <w:tcW w:w="1600" w:type="dxa"/>
            <w:tcBorders>
              <w:top w:val="nil"/>
              <w:left w:val="nil"/>
              <w:bottom w:val="single" w:sz="4" w:space="0" w:color="000000"/>
              <w:right w:val="single" w:sz="4" w:space="0" w:color="auto"/>
            </w:tcBorders>
            <w:shd w:val="clear" w:color="auto" w:fill="auto"/>
            <w:vAlign w:val="center"/>
            <w:hideMark/>
          </w:tcPr>
          <w:p w:rsidR="00B93286" w:rsidRPr="00397E29" w:rsidRDefault="00B93286" w:rsidP="00E34907">
            <w:pPr>
              <w:widowControl w:val="0"/>
              <w:jc w:val="both"/>
              <w:rPr>
                <w:b/>
                <w:bCs/>
                <w:i/>
                <w:iCs/>
                <w:sz w:val="12"/>
                <w:szCs w:val="12"/>
              </w:rPr>
            </w:pPr>
            <w:r w:rsidRPr="00397E29">
              <w:rPr>
                <w:b/>
                <w:bCs/>
                <w:i/>
                <w:iCs/>
                <w:sz w:val="12"/>
                <w:szCs w:val="12"/>
              </w:rPr>
              <w:t>111,0</w:t>
            </w:r>
          </w:p>
        </w:tc>
      </w:tr>
      <w:tr w:rsidR="00B93286" w:rsidRPr="00397E29" w:rsidTr="00B93286">
        <w:tc>
          <w:tcPr>
            <w:tcW w:w="820" w:type="dxa"/>
            <w:tcBorders>
              <w:top w:val="nil"/>
              <w:left w:val="single" w:sz="4" w:space="0" w:color="auto"/>
              <w:bottom w:val="nil"/>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538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1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01 1 03 78610</w:t>
            </w:r>
          </w:p>
        </w:tc>
        <w:tc>
          <w:tcPr>
            <w:tcW w:w="74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05</w:t>
            </w:r>
          </w:p>
        </w:tc>
        <w:tc>
          <w:tcPr>
            <w:tcW w:w="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03</w:t>
            </w:r>
          </w:p>
        </w:tc>
        <w:tc>
          <w:tcPr>
            <w:tcW w:w="58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200</w:t>
            </w:r>
          </w:p>
        </w:tc>
        <w:tc>
          <w:tcPr>
            <w:tcW w:w="8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914</w:t>
            </w:r>
          </w:p>
        </w:tc>
        <w:tc>
          <w:tcPr>
            <w:tcW w:w="1600" w:type="dxa"/>
            <w:tcBorders>
              <w:top w:val="nil"/>
              <w:left w:val="nil"/>
              <w:bottom w:val="single" w:sz="4" w:space="0" w:color="000000"/>
              <w:right w:val="single" w:sz="4" w:space="0" w:color="auto"/>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96,6</w:t>
            </w:r>
          </w:p>
        </w:tc>
      </w:tr>
      <w:tr w:rsidR="00B93286" w:rsidRPr="00397E29" w:rsidTr="00B93286">
        <w:tc>
          <w:tcPr>
            <w:tcW w:w="820" w:type="dxa"/>
            <w:tcBorders>
              <w:top w:val="nil"/>
              <w:left w:val="single" w:sz="4" w:space="0" w:color="auto"/>
              <w:bottom w:val="nil"/>
              <w:right w:val="nil"/>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5380" w:type="dxa"/>
            <w:tcBorders>
              <w:top w:val="nil"/>
              <w:left w:val="single" w:sz="4" w:space="0" w:color="000000"/>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Выполнение других расходных обязательств (Иные бюджетные ассигнования)</w:t>
            </w:r>
          </w:p>
        </w:tc>
        <w:tc>
          <w:tcPr>
            <w:tcW w:w="1520" w:type="dxa"/>
            <w:tcBorders>
              <w:top w:val="nil"/>
              <w:left w:val="nil"/>
              <w:bottom w:val="single" w:sz="4" w:space="0" w:color="000000"/>
              <w:right w:val="single" w:sz="4" w:space="0" w:color="000000"/>
            </w:tcBorders>
            <w:shd w:val="clear" w:color="auto" w:fill="auto"/>
            <w:noWrap/>
            <w:vAlign w:val="center"/>
            <w:hideMark/>
          </w:tcPr>
          <w:p w:rsidR="00B93286" w:rsidRPr="00397E29" w:rsidRDefault="00B93286" w:rsidP="00E34907">
            <w:pPr>
              <w:widowControl w:val="0"/>
              <w:jc w:val="both"/>
              <w:rPr>
                <w:sz w:val="12"/>
                <w:szCs w:val="12"/>
              </w:rPr>
            </w:pPr>
            <w:r w:rsidRPr="00397E29">
              <w:rPr>
                <w:sz w:val="12"/>
                <w:szCs w:val="12"/>
              </w:rPr>
              <w:t>01 1 03 78610</w:t>
            </w:r>
          </w:p>
        </w:tc>
        <w:tc>
          <w:tcPr>
            <w:tcW w:w="74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05</w:t>
            </w:r>
          </w:p>
        </w:tc>
        <w:tc>
          <w:tcPr>
            <w:tcW w:w="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03</w:t>
            </w:r>
          </w:p>
        </w:tc>
        <w:tc>
          <w:tcPr>
            <w:tcW w:w="58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200</w:t>
            </w:r>
          </w:p>
        </w:tc>
        <w:tc>
          <w:tcPr>
            <w:tcW w:w="8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914</w:t>
            </w:r>
          </w:p>
        </w:tc>
        <w:tc>
          <w:tcPr>
            <w:tcW w:w="1600" w:type="dxa"/>
            <w:tcBorders>
              <w:top w:val="nil"/>
              <w:left w:val="nil"/>
              <w:bottom w:val="single" w:sz="4" w:space="0" w:color="000000"/>
              <w:right w:val="single" w:sz="4" w:space="0" w:color="auto"/>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14,4</w:t>
            </w:r>
          </w:p>
        </w:tc>
      </w:tr>
      <w:tr w:rsidR="00B93286" w:rsidRPr="00397E29" w:rsidTr="00B93286">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1.1.5</w:t>
            </w:r>
          </w:p>
        </w:tc>
        <w:tc>
          <w:tcPr>
            <w:tcW w:w="538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b/>
                <w:bCs/>
                <w:i/>
                <w:iCs/>
                <w:sz w:val="12"/>
                <w:szCs w:val="12"/>
              </w:rPr>
            </w:pPr>
            <w:r w:rsidRPr="00397E29">
              <w:rPr>
                <w:b/>
                <w:bCs/>
                <w:i/>
                <w:iCs/>
                <w:sz w:val="12"/>
                <w:szCs w:val="12"/>
              </w:rPr>
              <w:t>Основное мероприятие "Организация сбора и вывоза мусора и твердых бытовых отходов, благоустройство территории"</w:t>
            </w:r>
          </w:p>
        </w:tc>
        <w:tc>
          <w:tcPr>
            <w:tcW w:w="1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b/>
                <w:bCs/>
                <w:i/>
                <w:iCs/>
                <w:sz w:val="12"/>
                <w:szCs w:val="12"/>
              </w:rPr>
            </w:pPr>
            <w:r w:rsidRPr="00397E29">
              <w:rPr>
                <w:b/>
                <w:bCs/>
                <w:i/>
                <w:iCs/>
                <w:sz w:val="12"/>
                <w:szCs w:val="12"/>
              </w:rPr>
              <w:t>01 1 05 00000</w:t>
            </w:r>
          </w:p>
        </w:tc>
        <w:tc>
          <w:tcPr>
            <w:tcW w:w="74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i/>
                <w:iCs/>
                <w:sz w:val="12"/>
                <w:szCs w:val="12"/>
              </w:rPr>
            </w:pPr>
            <w:r w:rsidRPr="00397E29">
              <w:rPr>
                <w:i/>
                <w:iCs/>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i/>
                <w:iCs/>
                <w:sz w:val="12"/>
                <w:szCs w:val="12"/>
              </w:rPr>
            </w:pPr>
            <w:r w:rsidRPr="00397E29">
              <w:rPr>
                <w:i/>
                <w:iCs/>
                <w:sz w:val="12"/>
                <w:szCs w:val="12"/>
              </w:rPr>
              <w:t> </w:t>
            </w:r>
          </w:p>
        </w:tc>
        <w:tc>
          <w:tcPr>
            <w:tcW w:w="58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i/>
                <w:iCs/>
                <w:sz w:val="12"/>
                <w:szCs w:val="12"/>
              </w:rPr>
            </w:pPr>
            <w:r w:rsidRPr="00397E29">
              <w:rPr>
                <w:i/>
                <w:iCs/>
                <w:sz w:val="12"/>
                <w:szCs w:val="12"/>
              </w:rPr>
              <w:t> </w:t>
            </w:r>
          </w:p>
        </w:tc>
        <w:tc>
          <w:tcPr>
            <w:tcW w:w="8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i/>
                <w:iCs/>
                <w:sz w:val="12"/>
                <w:szCs w:val="12"/>
              </w:rPr>
            </w:pPr>
            <w:r w:rsidRPr="00397E29">
              <w:rPr>
                <w:i/>
                <w:iCs/>
                <w:sz w:val="12"/>
                <w:szCs w:val="12"/>
              </w:rPr>
              <w:t> </w:t>
            </w:r>
          </w:p>
        </w:tc>
        <w:tc>
          <w:tcPr>
            <w:tcW w:w="1600" w:type="dxa"/>
            <w:tcBorders>
              <w:top w:val="nil"/>
              <w:left w:val="nil"/>
              <w:bottom w:val="single" w:sz="4" w:space="0" w:color="000000"/>
              <w:right w:val="single" w:sz="4" w:space="0" w:color="auto"/>
            </w:tcBorders>
            <w:shd w:val="clear" w:color="auto" w:fill="auto"/>
            <w:vAlign w:val="center"/>
            <w:hideMark/>
          </w:tcPr>
          <w:p w:rsidR="00B93286" w:rsidRPr="00397E29" w:rsidRDefault="00B93286" w:rsidP="00E34907">
            <w:pPr>
              <w:widowControl w:val="0"/>
              <w:jc w:val="both"/>
              <w:rPr>
                <w:b/>
                <w:bCs/>
                <w:i/>
                <w:iCs/>
                <w:sz w:val="12"/>
                <w:szCs w:val="12"/>
              </w:rPr>
            </w:pPr>
            <w:r w:rsidRPr="00397E29">
              <w:rPr>
                <w:b/>
                <w:bCs/>
                <w:i/>
                <w:iCs/>
                <w:sz w:val="12"/>
                <w:szCs w:val="12"/>
              </w:rPr>
              <w:t>77,0</w:t>
            </w:r>
          </w:p>
        </w:tc>
      </w:tr>
      <w:tr w:rsidR="00B93286" w:rsidRPr="00397E29" w:rsidTr="00B93286">
        <w:tc>
          <w:tcPr>
            <w:tcW w:w="820" w:type="dxa"/>
            <w:tcBorders>
              <w:top w:val="nil"/>
              <w:left w:val="single" w:sz="4" w:space="0" w:color="auto"/>
              <w:bottom w:val="nil"/>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5380" w:type="dxa"/>
            <w:tcBorders>
              <w:top w:val="nil"/>
              <w:left w:val="nil"/>
              <w:bottom w:val="nil"/>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1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01 1 05 78610</w:t>
            </w:r>
          </w:p>
        </w:tc>
        <w:tc>
          <w:tcPr>
            <w:tcW w:w="74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05</w:t>
            </w:r>
          </w:p>
        </w:tc>
        <w:tc>
          <w:tcPr>
            <w:tcW w:w="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03</w:t>
            </w:r>
          </w:p>
        </w:tc>
        <w:tc>
          <w:tcPr>
            <w:tcW w:w="58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200</w:t>
            </w:r>
          </w:p>
        </w:tc>
        <w:tc>
          <w:tcPr>
            <w:tcW w:w="8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914</w:t>
            </w:r>
          </w:p>
        </w:tc>
        <w:tc>
          <w:tcPr>
            <w:tcW w:w="1600" w:type="dxa"/>
            <w:tcBorders>
              <w:top w:val="nil"/>
              <w:left w:val="nil"/>
              <w:bottom w:val="single" w:sz="4" w:space="0" w:color="000000"/>
              <w:right w:val="single" w:sz="4" w:space="0" w:color="auto"/>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77,0</w:t>
            </w:r>
          </w:p>
        </w:tc>
      </w:tr>
      <w:tr w:rsidR="00B93286" w:rsidRPr="00397E29" w:rsidTr="00B93286">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1.</w:t>
            </w:r>
            <w:r w:rsidRPr="00397E29">
              <w:rPr>
                <w:sz w:val="12"/>
                <w:szCs w:val="12"/>
              </w:rPr>
              <w:lastRenderedPageBreak/>
              <w:t>1.6</w:t>
            </w:r>
          </w:p>
        </w:tc>
        <w:tc>
          <w:tcPr>
            <w:tcW w:w="5380" w:type="dxa"/>
            <w:tcBorders>
              <w:top w:val="single" w:sz="4" w:space="0" w:color="auto"/>
              <w:left w:val="nil"/>
              <w:bottom w:val="single" w:sz="4" w:space="0" w:color="auto"/>
              <w:right w:val="single" w:sz="4" w:space="0" w:color="auto"/>
            </w:tcBorders>
            <w:shd w:val="clear" w:color="auto" w:fill="auto"/>
            <w:vAlign w:val="center"/>
            <w:hideMark/>
          </w:tcPr>
          <w:p w:rsidR="00B93286" w:rsidRPr="00397E29" w:rsidRDefault="00B93286" w:rsidP="00E34907">
            <w:pPr>
              <w:widowControl w:val="0"/>
              <w:jc w:val="both"/>
              <w:rPr>
                <w:b/>
                <w:bCs/>
                <w:i/>
                <w:iCs/>
                <w:sz w:val="12"/>
                <w:szCs w:val="12"/>
              </w:rPr>
            </w:pPr>
            <w:r w:rsidRPr="00397E29">
              <w:rPr>
                <w:b/>
                <w:bCs/>
                <w:i/>
                <w:iCs/>
                <w:sz w:val="12"/>
                <w:szCs w:val="12"/>
              </w:rPr>
              <w:lastRenderedPageBreak/>
              <w:t xml:space="preserve">Основное мероприятие "Осуществление дорожной </w:t>
            </w:r>
            <w:r w:rsidRPr="00397E29">
              <w:rPr>
                <w:b/>
                <w:bCs/>
                <w:i/>
                <w:iCs/>
                <w:sz w:val="12"/>
                <w:szCs w:val="12"/>
              </w:rPr>
              <w:lastRenderedPageBreak/>
              <w:t>деятельности в отношении автомобильных дорог местного значения"</w:t>
            </w:r>
          </w:p>
        </w:tc>
        <w:tc>
          <w:tcPr>
            <w:tcW w:w="1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b/>
                <w:bCs/>
                <w:i/>
                <w:iCs/>
                <w:sz w:val="12"/>
                <w:szCs w:val="12"/>
              </w:rPr>
            </w:pPr>
            <w:r w:rsidRPr="00397E29">
              <w:rPr>
                <w:b/>
                <w:bCs/>
                <w:i/>
                <w:iCs/>
                <w:sz w:val="12"/>
                <w:szCs w:val="12"/>
              </w:rPr>
              <w:lastRenderedPageBreak/>
              <w:t>01 1 06 00000</w:t>
            </w:r>
          </w:p>
        </w:tc>
        <w:tc>
          <w:tcPr>
            <w:tcW w:w="74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i/>
                <w:iCs/>
                <w:sz w:val="12"/>
                <w:szCs w:val="12"/>
              </w:rPr>
            </w:pPr>
            <w:r w:rsidRPr="00397E29">
              <w:rPr>
                <w:i/>
                <w:iCs/>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i/>
                <w:iCs/>
                <w:sz w:val="12"/>
                <w:szCs w:val="12"/>
              </w:rPr>
            </w:pPr>
            <w:r w:rsidRPr="00397E29">
              <w:rPr>
                <w:i/>
                <w:iCs/>
                <w:sz w:val="12"/>
                <w:szCs w:val="12"/>
              </w:rPr>
              <w:t> </w:t>
            </w:r>
          </w:p>
        </w:tc>
        <w:tc>
          <w:tcPr>
            <w:tcW w:w="58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i/>
                <w:iCs/>
                <w:sz w:val="12"/>
                <w:szCs w:val="12"/>
              </w:rPr>
            </w:pPr>
            <w:r w:rsidRPr="00397E29">
              <w:rPr>
                <w:i/>
                <w:iCs/>
                <w:sz w:val="12"/>
                <w:szCs w:val="12"/>
              </w:rPr>
              <w:t> </w:t>
            </w:r>
          </w:p>
        </w:tc>
        <w:tc>
          <w:tcPr>
            <w:tcW w:w="8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i/>
                <w:iCs/>
                <w:sz w:val="12"/>
                <w:szCs w:val="12"/>
              </w:rPr>
            </w:pPr>
            <w:r w:rsidRPr="00397E29">
              <w:rPr>
                <w:i/>
                <w:iCs/>
                <w:sz w:val="12"/>
                <w:szCs w:val="12"/>
              </w:rPr>
              <w:t> </w:t>
            </w:r>
          </w:p>
        </w:tc>
        <w:tc>
          <w:tcPr>
            <w:tcW w:w="1600" w:type="dxa"/>
            <w:tcBorders>
              <w:top w:val="nil"/>
              <w:left w:val="nil"/>
              <w:bottom w:val="single" w:sz="4" w:space="0" w:color="000000"/>
              <w:right w:val="single" w:sz="4" w:space="0" w:color="auto"/>
            </w:tcBorders>
            <w:shd w:val="clear" w:color="auto" w:fill="auto"/>
            <w:vAlign w:val="center"/>
            <w:hideMark/>
          </w:tcPr>
          <w:p w:rsidR="00B93286" w:rsidRPr="00397E29" w:rsidRDefault="00B93286" w:rsidP="00E34907">
            <w:pPr>
              <w:widowControl w:val="0"/>
              <w:jc w:val="both"/>
              <w:rPr>
                <w:b/>
                <w:bCs/>
                <w:i/>
                <w:iCs/>
                <w:sz w:val="12"/>
                <w:szCs w:val="12"/>
              </w:rPr>
            </w:pPr>
            <w:r w:rsidRPr="00397E29">
              <w:rPr>
                <w:b/>
                <w:bCs/>
                <w:i/>
                <w:iCs/>
                <w:sz w:val="12"/>
                <w:szCs w:val="12"/>
              </w:rPr>
              <w:t>136,3</w:t>
            </w:r>
          </w:p>
        </w:tc>
      </w:tr>
      <w:tr w:rsidR="00B93286" w:rsidRPr="00397E29" w:rsidTr="00B93286">
        <w:tc>
          <w:tcPr>
            <w:tcW w:w="820" w:type="dxa"/>
            <w:tcBorders>
              <w:top w:val="nil"/>
              <w:left w:val="single" w:sz="4" w:space="0" w:color="auto"/>
              <w:bottom w:val="nil"/>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538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Мероприятия по развитию сети автомобильных дорог общего пользования (Закупка товаров, работ и услуг для государственных (муниципальных) нужд)</w:t>
            </w:r>
          </w:p>
        </w:tc>
        <w:tc>
          <w:tcPr>
            <w:tcW w:w="1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01 1 06 71290</w:t>
            </w:r>
          </w:p>
        </w:tc>
        <w:tc>
          <w:tcPr>
            <w:tcW w:w="74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04</w:t>
            </w:r>
          </w:p>
        </w:tc>
        <w:tc>
          <w:tcPr>
            <w:tcW w:w="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09</w:t>
            </w:r>
          </w:p>
        </w:tc>
        <w:tc>
          <w:tcPr>
            <w:tcW w:w="58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200</w:t>
            </w:r>
          </w:p>
        </w:tc>
        <w:tc>
          <w:tcPr>
            <w:tcW w:w="8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914</w:t>
            </w:r>
          </w:p>
        </w:tc>
        <w:tc>
          <w:tcPr>
            <w:tcW w:w="1600" w:type="dxa"/>
            <w:tcBorders>
              <w:top w:val="nil"/>
              <w:left w:val="nil"/>
              <w:bottom w:val="single" w:sz="4" w:space="0" w:color="000000"/>
              <w:right w:val="single" w:sz="4" w:space="0" w:color="auto"/>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136,3</w:t>
            </w:r>
          </w:p>
        </w:tc>
      </w:tr>
      <w:tr w:rsidR="00B93286" w:rsidRPr="00397E29" w:rsidTr="00B93286">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1.1.8</w:t>
            </w:r>
          </w:p>
        </w:tc>
        <w:tc>
          <w:tcPr>
            <w:tcW w:w="5380" w:type="dxa"/>
            <w:tcBorders>
              <w:top w:val="nil"/>
              <w:left w:val="nil"/>
              <w:bottom w:val="nil"/>
              <w:right w:val="single" w:sz="4" w:space="0" w:color="000000"/>
            </w:tcBorders>
            <w:shd w:val="clear" w:color="000000" w:fill="FFFFFF"/>
            <w:vAlign w:val="bottom"/>
            <w:hideMark/>
          </w:tcPr>
          <w:p w:rsidR="00B93286" w:rsidRPr="00397E29" w:rsidRDefault="00B93286" w:rsidP="00E34907">
            <w:pPr>
              <w:widowControl w:val="0"/>
              <w:jc w:val="both"/>
              <w:rPr>
                <w:i/>
                <w:iCs/>
                <w:sz w:val="12"/>
                <w:szCs w:val="12"/>
              </w:rPr>
            </w:pPr>
            <w:r w:rsidRPr="00397E29">
              <w:rPr>
                <w:i/>
                <w:iCs/>
                <w:sz w:val="12"/>
                <w:szCs w:val="12"/>
              </w:rPr>
              <w:t>Основное мероприятие "Обеспечение сохранности и ремонт военно-мемориальных объектов"</w:t>
            </w:r>
          </w:p>
        </w:tc>
        <w:tc>
          <w:tcPr>
            <w:tcW w:w="1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i/>
                <w:iCs/>
                <w:sz w:val="12"/>
                <w:szCs w:val="12"/>
              </w:rPr>
            </w:pPr>
            <w:r w:rsidRPr="00397E29">
              <w:rPr>
                <w:i/>
                <w:iCs/>
                <w:sz w:val="12"/>
                <w:szCs w:val="12"/>
              </w:rPr>
              <w:t>01 1 08 00000</w:t>
            </w:r>
          </w:p>
        </w:tc>
        <w:tc>
          <w:tcPr>
            <w:tcW w:w="74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i/>
                <w:iCs/>
                <w:sz w:val="12"/>
                <w:szCs w:val="12"/>
              </w:rPr>
            </w:pPr>
            <w:r w:rsidRPr="00397E29">
              <w:rPr>
                <w:i/>
                <w:iCs/>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i/>
                <w:iCs/>
                <w:sz w:val="12"/>
                <w:szCs w:val="12"/>
              </w:rPr>
            </w:pPr>
            <w:r w:rsidRPr="00397E29">
              <w:rPr>
                <w:i/>
                <w:iCs/>
                <w:sz w:val="12"/>
                <w:szCs w:val="12"/>
              </w:rPr>
              <w:t> </w:t>
            </w:r>
          </w:p>
        </w:tc>
        <w:tc>
          <w:tcPr>
            <w:tcW w:w="58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i/>
                <w:iCs/>
                <w:sz w:val="12"/>
                <w:szCs w:val="12"/>
              </w:rPr>
            </w:pPr>
            <w:r w:rsidRPr="00397E29">
              <w:rPr>
                <w:i/>
                <w:iCs/>
                <w:sz w:val="12"/>
                <w:szCs w:val="12"/>
              </w:rPr>
              <w:t> </w:t>
            </w:r>
          </w:p>
        </w:tc>
        <w:tc>
          <w:tcPr>
            <w:tcW w:w="8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i/>
                <w:iCs/>
                <w:sz w:val="12"/>
                <w:szCs w:val="12"/>
              </w:rPr>
            </w:pPr>
            <w:r w:rsidRPr="00397E29">
              <w:rPr>
                <w:i/>
                <w:iCs/>
                <w:sz w:val="12"/>
                <w:szCs w:val="12"/>
              </w:rPr>
              <w:t> </w:t>
            </w:r>
          </w:p>
        </w:tc>
        <w:tc>
          <w:tcPr>
            <w:tcW w:w="1600" w:type="dxa"/>
            <w:tcBorders>
              <w:top w:val="nil"/>
              <w:left w:val="nil"/>
              <w:bottom w:val="single" w:sz="4" w:space="0" w:color="000000"/>
              <w:right w:val="single" w:sz="4" w:space="0" w:color="auto"/>
            </w:tcBorders>
            <w:shd w:val="clear" w:color="auto" w:fill="auto"/>
            <w:vAlign w:val="center"/>
            <w:hideMark/>
          </w:tcPr>
          <w:p w:rsidR="00B93286" w:rsidRPr="00397E29" w:rsidRDefault="00B93286" w:rsidP="00E34907">
            <w:pPr>
              <w:widowControl w:val="0"/>
              <w:jc w:val="both"/>
              <w:rPr>
                <w:i/>
                <w:iCs/>
                <w:sz w:val="12"/>
                <w:szCs w:val="12"/>
              </w:rPr>
            </w:pPr>
            <w:r w:rsidRPr="00397E29">
              <w:rPr>
                <w:i/>
                <w:iCs/>
                <w:sz w:val="12"/>
                <w:szCs w:val="12"/>
              </w:rPr>
              <w:t>27,9</w:t>
            </w:r>
          </w:p>
        </w:tc>
      </w:tr>
      <w:tr w:rsidR="00B93286" w:rsidRPr="00397E29" w:rsidTr="00B93286">
        <w:tc>
          <w:tcPr>
            <w:tcW w:w="820" w:type="dxa"/>
            <w:tcBorders>
              <w:top w:val="nil"/>
              <w:left w:val="single" w:sz="4" w:space="0" w:color="auto"/>
              <w:bottom w:val="nil"/>
              <w:right w:val="nil"/>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5380" w:type="dxa"/>
            <w:tcBorders>
              <w:top w:val="single" w:sz="4" w:space="0" w:color="000000"/>
              <w:left w:val="single" w:sz="4" w:space="0" w:color="000000"/>
              <w:bottom w:val="nil"/>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1520" w:type="dxa"/>
            <w:tcBorders>
              <w:top w:val="nil"/>
              <w:left w:val="nil"/>
              <w:bottom w:val="single" w:sz="4" w:space="0" w:color="000000"/>
              <w:right w:val="single" w:sz="4" w:space="0" w:color="000000"/>
            </w:tcBorders>
            <w:shd w:val="clear" w:color="auto" w:fill="auto"/>
            <w:noWrap/>
            <w:vAlign w:val="center"/>
            <w:hideMark/>
          </w:tcPr>
          <w:p w:rsidR="00B93286" w:rsidRPr="00397E29" w:rsidRDefault="00B93286" w:rsidP="00E34907">
            <w:pPr>
              <w:widowControl w:val="0"/>
              <w:jc w:val="both"/>
              <w:rPr>
                <w:sz w:val="12"/>
                <w:szCs w:val="12"/>
              </w:rPr>
            </w:pPr>
            <w:r w:rsidRPr="00397E29">
              <w:rPr>
                <w:sz w:val="12"/>
                <w:szCs w:val="12"/>
              </w:rPr>
              <w:t>01 1 08 78610</w:t>
            </w:r>
          </w:p>
        </w:tc>
        <w:tc>
          <w:tcPr>
            <w:tcW w:w="74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05</w:t>
            </w:r>
          </w:p>
        </w:tc>
        <w:tc>
          <w:tcPr>
            <w:tcW w:w="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03</w:t>
            </w:r>
          </w:p>
        </w:tc>
        <w:tc>
          <w:tcPr>
            <w:tcW w:w="58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200</w:t>
            </w:r>
          </w:p>
        </w:tc>
        <w:tc>
          <w:tcPr>
            <w:tcW w:w="8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914</w:t>
            </w:r>
          </w:p>
        </w:tc>
        <w:tc>
          <w:tcPr>
            <w:tcW w:w="1600" w:type="dxa"/>
            <w:tcBorders>
              <w:top w:val="nil"/>
              <w:left w:val="nil"/>
              <w:bottom w:val="single" w:sz="4" w:space="0" w:color="000000"/>
              <w:right w:val="single" w:sz="4" w:space="0" w:color="auto"/>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27,9</w:t>
            </w:r>
          </w:p>
        </w:tc>
      </w:tr>
      <w:tr w:rsidR="00B93286" w:rsidRPr="00397E29" w:rsidTr="00B93286">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1.1.9</w:t>
            </w:r>
          </w:p>
        </w:tc>
        <w:tc>
          <w:tcPr>
            <w:tcW w:w="5380" w:type="dxa"/>
            <w:tcBorders>
              <w:top w:val="single" w:sz="4" w:space="0" w:color="000000"/>
              <w:left w:val="nil"/>
              <w:bottom w:val="nil"/>
              <w:right w:val="single" w:sz="4" w:space="0" w:color="000000"/>
            </w:tcBorders>
            <w:shd w:val="clear" w:color="000000" w:fill="FFFFFF"/>
            <w:vAlign w:val="bottom"/>
            <w:hideMark/>
          </w:tcPr>
          <w:p w:rsidR="00B93286" w:rsidRPr="00397E29" w:rsidRDefault="00B93286" w:rsidP="00E34907">
            <w:pPr>
              <w:widowControl w:val="0"/>
              <w:jc w:val="both"/>
              <w:rPr>
                <w:i/>
                <w:iCs/>
                <w:sz w:val="12"/>
                <w:szCs w:val="12"/>
              </w:rPr>
            </w:pPr>
            <w:r w:rsidRPr="00397E29">
              <w:rPr>
                <w:i/>
                <w:iCs/>
                <w:sz w:val="12"/>
                <w:szCs w:val="12"/>
              </w:rPr>
              <w:t>Основное мероприятие "Благоустройство сквера"</w:t>
            </w:r>
          </w:p>
        </w:tc>
        <w:tc>
          <w:tcPr>
            <w:tcW w:w="1520" w:type="dxa"/>
            <w:tcBorders>
              <w:top w:val="nil"/>
              <w:left w:val="nil"/>
              <w:bottom w:val="single" w:sz="4" w:space="0" w:color="000000"/>
              <w:right w:val="single" w:sz="4" w:space="0" w:color="000000"/>
            </w:tcBorders>
            <w:shd w:val="clear" w:color="auto" w:fill="auto"/>
            <w:noWrap/>
            <w:vAlign w:val="bottom"/>
            <w:hideMark/>
          </w:tcPr>
          <w:p w:rsidR="00B93286" w:rsidRPr="00397E29" w:rsidRDefault="00B93286" w:rsidP="00E34907">
            <w:pPr>
              <w:widowControl w:val="0"/>
              <w:jc w:val="both"/>
              <w:rPr>
                <w:i/>
                <w:iCs/>
                <w:sz w:val="12"/>
                <w:szCs w:val="12"/>
              </w:rPr>
            </w:pPr>
            <w:r w:rsidRPr="00397E29">
              <w:rPr>
                <w:i/>
                <w:iCs/>
                <w:sz w:val="12"/>
                <w:szCs w:val="12"/>
              </w:rPr>
              <w:t>01 1 09 00000</w:t>
            </w:r>
          </w:p>
        </w:tc>
        <w:tc>
          <w:tcPr>
            <w:tcW w:w="74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i/>
                <w:iCs/>
                <w:sz w:val="12"/>
                <w:szCs w:val="12"/>
              </w:rPr>
            </w:pPr>
            <w:r w:rsidRPr="00397E29">
              <w:rPr>
                <w:i/>
                <w:iCs/>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i/>
                <w:iCs/>
                <w:sz w:val="12"/>
                <w:szCs w:val="12"/>
              </w:rPr>
            </w:pPr>
            <w:r w:rsidRPr="00397E29">
              <w:rPr>
                <w:i/>
                <w:iCs/>
                <w:sz w:val="12"/>
                <w:szCs w:val="12"/>
              </w:rPr>
              <w:t> </w:t>
            </w:r>
          </w:p>
        </w:tc>
        <w:tc>
          <w:tcPr>
            <w:tcW w:w="58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i/>
                <w:iCs/>
                <w:sz w:val="12"/>
                <w:szCs w:val="12"/>
              </w:rPr>
            </w:pPr>
            <w:r w:rsidRPr="00397E29">
              <w:rPr>
                <w:i/>
                <w:iCs/>
                <w:sz w:val="12"/>
                <w:szCs w:val="12"/>
              </w:rPr>
              <w:t> </w:t>
            </w:r>
          </w:p>
        </w:tc>
        <w:tc>
          <w:tcPr>
            <w:tcW w:w="8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i/>
                <w:iCs/>
                <w:sz w:val="12"/>
                <w:szCs w:val="12"/>
              </w:rPr>
            </w:pPr>
            <w:r w:rsidRPr="00397E29">
              <w:rPr>
                <w:i/>
                <w:iCs/>
                <w:sz w:val="12"/>
                <w:szCs w:val="12"/>
              </w:rPr>
              <w:t> </w:t>
            </w:r>
          </w:p>
        </w:tc>
        <w:tc>
          <w:tcPr>
            <w:tcW w:w="1600" w:type="dxa"/>
            <w:tcBorders>
              <w:top w:val="nil"/>
              <w:left w:val="nil"/>
              <w:bottom w:val="single" w:sz="4" w:space="0" w:color="000000"/>
              <w:right w:val="single" w:sz="4" w:space="0" w:color="auto"/>
            </w:tcBorders>
            <w:shd w:val="clear" w:color="auto" w:fill="auto"/>
            <w:vAlign w:val="center"/>
            <w:hideMark/>
          </w:tcPr>
          <w:p w:rsidR="00B93286" w:rsidRPr="00397E29" w:rsidRDefault="00B93286" w:rsidP="00E34907">
            <w:pPr>
              <w:widowControl w:val="0"/>
              <w:jc w:val="both"/>
              <w:rPr>
                <w:i/>
                <w:iCs/>
                <w:sz w:val="12"/>
                <w:szCs w:val="12"/>
              </w:rPr>
            </w:pPr>
            <w:r w:rsidRPr="00397E29">
              <w:rPr>
                <w:i/>
                <w:iCs/>
                <w:sz w:val="12"/>
                <w:szCs w:val="12"/>
              </w:rPr>
              <w:t>119,5</w:t>
            </w:r>
          </w:p>
        </w:tc>
      </w:tr>
      <w:tr w:rsidR="00B93286" w:rsidRPr="00397E29" w:rsidTr="00B93286">
        <w:tc>
          <w:tcPr>
            <w:tcW w:w="820" w:type="dxa"/>
            <w:tcBorders>
              <w:top w:val="nil"/>
              <w:left w:val="single" w:sz="4" w:space="0" w:color="auto"/>
              <w:bottom w:val="nil"/>
              <w:right w:val="nil"/>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5380" w:type="dxa"/>
            <w:tcBorders>
              <w:top w:val="single" w:sz="4" w:space="0" w:color="000000"/>
              <w:left w:val="single" w:sz="4" w:space="0" w:color="000000"/>
              <w:bottom w:val="nil"/>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1520" w:type="dxa"/>
            <w:tcBorders>
              <w:top w:val="nil"/>
              <w:left w:val="nil"/>
              <w:bottom w:val="nil"/>
              <w:right w:val="single" w:sz="4" w:space="0" w:color="000000"/>
            </w:tcBorders>
            <w:shd w:val="clear" w:color="auto" w:fill="auto"/>
            <w:noWrap/>
            <w:vAlign w:val="center"/>
            <w:hideMark/>
          </w:tcPr>
          <w:p w:rsidR="00B93286" w:rsidRPr="00397E29" w:rsidRDefault="00B93286" w:rsidP="00E34907">
            <w:pPr>
              <w:widowControl w:val="0"/>
              <w:jc w:val="both"/>
              <w:rPr>
                <w:sz w:val="12"/>
                <w:szCs w:val="12"/>
              </w:rPr>
            </w:pPr>
            <w:r w:rsidRPr="00397E29">
              <w:rPr>
                <w:sz w:val="12"/>
                <w:szCs w:val="12"/>
              </w:rPr>
              <w:t>01 1 09 78610</w:t>
            </w:r>
          </w:p>
        </w:tc>
        <w:tc>
          <w:tcPr>
            <w:tcW w:w="74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05</w:t>
            </w:r>
          </w:p>
        </w:tc>
        <w:tc>
          <w:tcPr>
            <w:tcW w:w="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03</w:t>
            </w:r>
          </w:p>
        </w:tc>
        <w:tc>
          <w:tcPr>
            <w:tcW w:w="58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200</w:t>
            </w:r>
          </w:p>
        </w:tc>
        <w:tc>
          <w:tcPr>
            <w:tcW w:w="8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914</w:t>
            </w:r>
          </w:p>
        </w:tc>
        <w:tc>
          <w:tcPr>
            <w:tcW w:w="1600" w:type="dxa"/>
            <w:tcBorders>
              <w:top w:val="nil"/>
              <w:left w:val="nil"/>
              <w:bottom w:val="single" w:sz="4" w:space="0" w:color="000000"/>
              <w:right w:val="single" w:sz="4" w:space="0" w:color="auto"/>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119,5</w:t>
            </w:r>
          </w:p>
        </w:tc>
      </w:tr>
      <w:tr w:rsidR="00B93286" w:rsidRPr="00397E29" w:rsidTr="00B93286">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3286" w:rsidRPr="00397E29" w:rsidRDefault="00B93286" w:rsidP="00E34907">
            <w:pPr>
              <w:widowControl w:val="0"/>
              <w:jc w:val="both"/>
              <w:rPr>
                <w:b/>
                <w:bCs/>
                <w:sz w:val="12"/>
                <w:szCs w:val="12"/>
              </w:rPr>
            </w:pPr>
            <w:r w:rsidRPr="00397E29">
              <w:rPr>
                <w:b/>
                <w:bCs/>
                <w:sz w:val="12"/>
                <w:szCs w:val="12"/>
              </w:rPr>
              <w:t>1.2</w:t>
            </w:r>
          </w:p>
        </w:tc>
        <w:tc>
          <w:tcPr>
            <w:tcW w:w="5380" w:type="dxa"/>
            <w:tcBorders>
              <w:top w:val="single" w:sz="4" w:space="0" w:color="auto"/>
              <w:left w:val="nil"/>
              <w:bottom w:val="single" w:sz="4" w:space="0" w:color="auto"/>
              <w:right w:val="single" w:sz="4" w:space="0" w:color="auto"/>
            </w:tcBorders>
            <w:shd w:val="clear" w:color="auto" w:fill="auto"/>
            <w:vAlign w:val="center"/>
            <w:hideMark/>
          </w:tcPr>
          <w:p w:rsidR="00B93286" w:rsidRPr="00397E29" w:rsidRDefault="00B93286" w:rsidP="00E34907">
            <w:pPr>
              <w:widowControl w:val="0"/>
              <w:jc w:val="both"/>
              <w:rPr>
                <w:b/>
                <w:bCs/>
                <w:sz w:val="12"/>
                <w:szCs w:val="12"/>
              </w:rPr>
            </w:pPr>
            <w:r w:rsidRPr="00397E29">
              <w:rPr>
                <w:b/>
                <w:bCs/>
                <w:sz w:val="12"/>
                <w:szCs w:val="12"/>
              </w:rPr>
              <w:t>Подпрограмма «Развитие культуры Александровского сельского поселения»</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B93286" w:rsidRPr="00397E29" w:rsidRDefault="00B93286" w:rsidP="00E34907">
            <w:pPr>
              <w:widowControl w:val="0"/>
              <w:jc w:val="both"/>
              <w:rPr>
                <w:b/>
                <w:bCs/>
                <w:sz w:val="12"/>
                <w:szCs w:val="12"/>
              </w:rPr>
            </w:pPr>
            <w:r w:rsidRPr="00397E29">
              <w:rPr>
                <w:b/>
                <w:bCs/>
                <w:sz w:val="12"/>
                <w:szCs w:val="12"/>
              </w:rPr>
              <w:t>01 2 00 00000</w:t>
            </w:r>
          </w:p>
        </w:tc>
        <w:tc>
          <w:tcPr>
            <w:tcW w:w="74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58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8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1600" w:type="dxa"/>
            <w:tcBorders>
              <w:top w:val="nil"/>
              <w:left w:val="nil"/>
              <w:bottom w:val="single" w:sz="4" w:space="0" w:color="000000"/>
              <w:right w:val="single" w:sz="4" w:space="0" w:color="auto"/>
            </w:tcBorders>
            <w:shd w:val="clear" w:color="auto" w:fill="auto"/>
            <w:vAlign w:val="center"/>
            <w:hideMark/>
          </w:tcPr>
          <w:p w:rsidR="00B93286" w:rsidRPr="00397E29" w:rsidRDefault="00B93286" w:rsidP="00E34907">
            <w:pPr>
              <w:widowControl w:val="0"/>
              <w:jc w:val="both"/>
              <w:rPr>
                <w:b/>
                <w:bCs/>
                <w:sz w:val="12"/>
                <w:szCs w:val="12"/>
              </w:rPr>
            </w:pPr>
            <w:r w:rsidRPr="00397E29">
              <w:rPr>
                <w:b/>
                <w:bCs/>
                <w:sz w:val="12"/>
                <w:szCs w:val="12"/>
              </w:rPr>
              <w:t>1 417,2</w:t>
            </w:r>
          </w:p>
        </w:tc>
      </w:tr>
      <w:tr w:rsidR="00B93286" w:rsidRPr="00397E29" w:rsidTr="00B93286">
        <w:tc>
          <w:tcPr>
            <w:tcW w:w="820" w:type="dxa"/>
            <w:tcBorders>
              <w:top w:val="nil"/>
              <w:left w:val="single" w:sz="4" w:space="0" w:color="auto"/>
              <w:bottom w:val="single" w:sz="4" w:space="0" w:color="auto"/>
              <w:right w:val="single" w:sz="4" w:space="0" w:color="auto"/>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1.2.1</w:t>
            </w:r>
          </w:p>
        </w:tc>
        <w:tc>
          <w:tcPr>
            <w:tcW w:w="538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b/>
                <w:bCs/>
                <w:i/>
                <w:iCs/>
                <w:sz w:val="12"/>
                <w:szCs w:val="12"/>
              </w:rPr>
            </w:pPr>
            <w:r w:rsidRPr="00397E29">
              <w:rPr>
                <w:b/>
                <w:bCs/>
                <w:i/>
                <w:iCs/>
                <w:sz w:val="12"/>
                <w:szCs w:val="12"/>
              </w:rPr>
              <w:t>Основное мероприятие "Культурно- досуговая деятельность и развитие народного творчества"</w:t>
            </w:r>
          </w:p>
        </w:tc>
        <w:tc>
          <w:tcPr>
            <w:tcW w:w="1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b/>
                <w:bCs/>
                <w:i/>
                <w:iCs/>
                <w:sz w:val="12"/>
                <w:szCs w:val="12"/>
              </w:rPr>
            </w:pPr>
            <w:r w:rsidRPr="00397E29">
              <w:rPr>
                <w:b/>
                <w:bCs/>
                <w:i/>
                <w:iCs/>
                <w:sz w:val="12"/>
                <w:szCs w:val="12"/>
              </w:rPr>
              <w:t>01 2 01 00000</w:t>
            </w:r>
          </w:p>
        </w:tc>
        <w:tc>
          <w:tcPr>
            <w:tcW w:w="74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i/>
                <w:iCs/>
                <w:sz w:val="12"/>
                <w:szCs w:val="12"/>
              </w:rPr>
            </w:pPr>
            <w:r w:rsidRPr="00397E29">
              <w:rPr>
                <w:i/>
                <w:iCs/>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i/>
                <w:iCs/>
                <w:sz w:val="12"/>
                <w:szCs w:val="12"/>
              </w:rPr>
            </w:pPr>
            <w:r w:rsidRPr="00397E29">
              <w:rPr>
                <w:i/>
                <w:iCs/>
                <w:sz w:val="12"/>
                <w:szCs w:val="12"/>
              </w:rPr>
              <w:t> </w:t>
            </w:r>
          </w:p>
        </w:tc>
        <w:tc>
          <w:tcPr>
            <w:tcW w:w="58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i/>
                <w:iCs/>
                <w:sz w:val="12"/>
                <w:szCs w:val="12"/>
              </w:rPr>
            </w:pPr>
            <w:r w:rsidRPr="00397E29">
              <w:rPr>
                <w:i/>
                <w:iCs/>
                <w:sz w:val="12"/>
                <w:szCs w:val="12"/>
              </w:rPr>
              <w:t> </w:t>
            </w:r>
          </w:p>
        </w:tc>
        <w:tc>
          <w:tcPr>
            <w:tcW w:w="8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i/>
                <w:iCs/>
                <w:sz w:val="12"/>
                <w:szCs w:val="12"/>
              </w:rPr>
            </w:pPr>
            <w:r w:rsidRPr="00397E29">
              <w:rPr>
                <w:i/>
                <w:iCs/>
                <w:sz w:val="12"/>
                <w:szCs w:val="12"/>
              </w:rPr>
              <w:t> </w:t>
            </w:r>
          </w:p>
        </w:tc>
        <w:tc>
          <w:tcPr>
            <w:tcW w:w="1600" w:type="dxa"/>
            <w:tcBorders>
              <w:top w:val="nil"/>
              <w:left w:val="nil"/>
              <w:bottom w:val="single" w:sz="4" w:space="0" w:color="000000"/>
              <w:right w:val="single" w:sz="4" w:space="0" w:color="auto"/>
            </w:tcBorders>
            <w:shd w:val="clear" w:color="auto" w:fill="auto"/>
            <w:vAlign w:val="center"/>
            <w:hideMark/>
          </w:tcPr>
          <w:p w:rsidR="00B93286" w:rsidRPr="00397E29" w:rsidRDefault="00B93286" w:rsidP="00E34907">
            <w:pPr>
              <w:widowControl w:val="0"/>
              <w:jc w:val="both"/>
              <w:rPr>
                <w:b/>
                <w:bCs/>
                <w:i/>
                <w:iCs/>
                <w:sz w:val="12"/>
                <w:szCs w:val="12"/>
              </w:rPr>
            </w:pPr>
            <w:r w:rsidRPr="00397E29">
              <w:rPr>
                <w:b/>
                <w:bCs/>
                <w:i/>
                <w:iCs/>
                <w:sz w:val="12"/>
                <w:szCs w:val="12"/>
              </w:rPr>
              <w:t>1 417,2</w:t>
            </w:r>
          </w:p>
        </w:tc>
      </w:tr>
      <w:tr w:rsidR="00B93286" w:rsidRPr="00397E29" w:rsidTr="00B93286">
        <w:tc>
          <w:tcPr>
            <w:tcW w:w="820" w:type="dxa"/>
            <w:tcBorders>
              <w:top w:val="nil"/>
              <w:left w:val="single" w:sz="4" w:space="0" w:color="auto"/>
              <w:bottom w:val="nil"/>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5380" w:type="dxa"/>
            <w:tcBorders>
              <w:top w:val="nil"/>
              <w:left w:val="nil"/>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01 2 01 00590</w:t>
            </w:r>
          </w:p>
        </w:tc>
        <w:tc>
          <w:tcPr>
            <w:tcW w:w="74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08</w:t>
            </w:r>
          </w:p>
        </w:tc>
        <w:tc>
          <w:tcPr>
            <w:tcW w:w="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01</w:t>
            </w:r>
          </w:p>
        </w:tc>
        <w:tc>
          <w:tcPr>
            <w:tcW w:w="58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100</w:t>
            </w:r>
          </w:p>
        </w:tc>
        <w:tc>
          <w:tcPr>
            <w:tcW w:w="8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970</w:t>
            </w:r>
          </w:p>
        </w:tc>
        <w:tc>
          <w:tcPr>
            <w:tcW w:w="1600" w:type="dxa"/>
            <w:tcBorders>
              <w:top w:val="nil"/>
              <w:left w:val="nil"/>
              <w:bottom w:val="single" w:sz="4" w:space="0" w:color="000000"/>
              <w:right w:val="single" w:sz="4" w:space="0" w:color="auto"/>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760,3</w:t>
            </w:r>
          </w:p>
        </w:tc>
      </w:tr>
      <w:tr w:rsidR="00B93286" w:rsidRPr="00397E29" w:rsidTr="00B93286">
        <w:tc>
          <w:tcPr>
            <w:tcW w:w="820" w:type="dxa"/>
            <w:tcBorders>
              <w:top w:val="nil"/>
              <w:left w:val="single" w:sz="4" w:space="0" w:color="auto"/>
              <w:bottom w:val="nil"/>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5380" w:type="dxa"/>
            <w:tcBorders>
              <w:top w:val="nil"/>
              <w:left w:val="nil"/>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1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01 2 01 00590</w:t>
            </w:r>
          </w:p>
        </w:tc>
        <w:tc>
          <w:tcPr>
            <w:tcW w:w="74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08</w:t>
            </w:r>
          </w:p>
        </w:tc>
        <w:tc>
          <w:tcPr>
            <w:tcW w:w="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01</w:t>
            </w:r>
          </w:p>
        </w:tc>
        <w:tc>
          <w:tcPr>
            <w:tcW w:w="58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200</w:t>
            </w:r>
          </w:p>
        </w:tc>
        <w:tc>
          <w:tcPr>
            <w:tcW w:w="8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970</w:t>
            </w:r>
          </w:p>
        </w:tc>
        <w:tc>
          <w:tcPr>
            <w:tcW w:w="1600" w:type="dxa"/>
            <w:tcBorders>
              <w:top w:val="nil"/>
              <w:left w:val="nil"/>
              <w:bottom w:val="single" w:sz="4" w:space="0" w:color="000000"/>
              <w:right w:val="single" w:sz="4" w:space="0" w:color="auto"/>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652,6</w:t>
            </w:r>
          </w:p>
        </w:tc>
      </w:tr>
      <w:tr w:rsidR="00B93286" w:rsidRPr="00397E29" w:rsidTr="00B93286">
        <w:tc>
          <w:tcPr>
            <w:tcW w:w="820" w:type="dxa"/>
            <w:tcBorders>
              <w:top w:val="nil"/>
              <w:left w:val="single" w:sz="4" w:space="0" w:color="auto"/>
              <w:bottom w:val="nil"/>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5380" w:type="dxa"/>
            <w:tcBorders>
              <w:top w:val="nil"/>
              <w:left w:val="nil"/>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Расходы на обеспечение деятельности (оказание услуг) муниципальных учреждений (Иные бюджетные ассигнования)</w:t>
            </w:r>
          </w:p>
        </w:tc>
        <w:tc>
          <w:tcPr>
            <w:tcW w:w="1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01 2 01 00590</w:t>
            </w:r>
          </w:p>
        </w:tc>
        <w:tc>
          <w:tcPr>
            <w:tcW w:w="74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08</w:t>
            </w:r>
          </w:p>
        </w:tc>
        <w:tc>
          <w:tcPr>
            <w:tcW w:w="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01</w:t>
            </w:r>
          </w:p>
        </w:tc>
        <w:tc>
          <w:tcPr>
            <w:tcW w:w="58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800</w:t>
            </w:r>
          </w:p>
        </w:tc>
        <w:tc>
          <w:tcPr>
            <w:tcW w:w="8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970</w:t>
            </w:r>
          </w:p>
        </w:tc>
        <w:tc>
          <w:tcPr>
            <w:tcW w:w="1600" w:type="dxa"/>
            <w:tcBorders>
              <w:top w:val="nil"/>
              <w:left w:val="nil"/>
              <w:bottom w:val="single" w:sz="4" w:space="0" w:color="000000"/>
              <w:right w:val="single" w:sz="4" w:space="0" w:color="auto"/>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4,3</w:t>
            </w:r>
          </w:p>
        </w:tc>
      </w:tr>
      <w:tr w:rsidR="00B93286" w:rsidRPr="00397E29" w:rsidTr="00B93286">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3286" w:rsidRPr="00397E29" w:rsidRDefault="00B93286" w:rsidP="00E34907">
            <w:pPr>
              <w:widowControl w:val="0"/>
              <w:jc w:val="both"/>
              <w:rPr>
                <w:b/>
                <w:bCs/>
                <w:sz w:val="12"/>
                <w:szCs w:val="12"/>
              </w:rPr>
            </w:pPr>
            <w:r w:rsidRPr="00397E29">
              <w:rPr>
                <w:b/>
                <w:bCs/>
                <w:sz w:val="12"/>
                <w:szCs w:val="12"/>
              </w:rPr>
              <w:t>1.3</w:t>
            </w:r>
          </w:p>
        </w:tc>
        <w:tc>
          <w:tcPr>
            <w:tcW w:w="538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b/>
                <w:bCs/>
                <w:sz w:val="12"/>
                <w:szCs w:val="12"/>
              </w:rPr>
            </w:pPr>
            <w:r w:rsidRPr="00397E29">
              <w:rPr>
                <w:b/>
                <w:bCs/>
                <w:sz w:val="12"/>
                <w:szCs w:val="12"/>
              </w:rPr>
              <w:t>Подпрограмма "Обеспечение реализации муниципальной программы"</w:t>
            </w:r>
          </w:p>
        </w:tc>
        <w:tc>
          <w:tcPr>
            <w:tcW w:w="1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b/>
                <w:bCs/>
                <w:sz w:val="12"/>
                <w:szCs w:val="12"/>
              </w:rPr>
            </w:pPr>
            <w:r w:rsidRPr="00397E29">
              <w:rPr>
                <w:b/>
                <w:bCs/>
                <w:sz w:val="12"/>
                <w:szCs w:val="12"/>
              </w:rPr>
              <w:t>01 3 00 00000</w:t>
            </w:r>
          </w:p>
        </w:tc>
        <w:tc>
          <w:tcPr>
            <w:tcW w:w="74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58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8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1600" w:type="dxa"/>
            <w:tcBorders>
              <w:top w:val="nil"/>
              <w:left w:val="nil"/>
              <w:bottom w:val="single" w:sz="4" w:space="0" w:color="000000"/>
              <w:right w:val="single" w:sz="4" w:space="0" w:color="auto"/>
            </w:tcBorders>
            <w:shd w:val="clear" w:color="auto" w:fill="auto"/>
            <w:vAlign w:val="center"/>
            <w:hideMark/>
          </w:tcPr>
          <w:p w:rsidR="00B93286" w:rsidRPr="00397E29" w:rsidRDefault="00B93286" w:rsidP="00E34907">
            <w:pPr>
              <w:widowControl w:val="0"/>
              <w:jc w:val="both"/>
              <w:rPr>
                <w:b/>
                <w:bCs/>
                <w:sz w:val="12"/>
                <w:szCs w:val="12"/>
              </w:rPr>
            </w:pPr>
            <w:r w:rsidRPr="00397E29">
              <w:rPr>
                <w:b/>
                <w:bCs/>
                <w:sz w:val="12"/>
                <w:szCs w:val="12"/>
              </w:rPr>
              <w:t>2 568,3</w:t>
            </w:r>
          </w:p>
        </w:tc>
      </w:tr>
      <w:tr w:rsidR="00B93286" w:rsidRPr="00397E29" w:rsidTr="00B93286">
        <w:tc>
          <w:tcPr>
            <w:tcW w:w="820" w:type="dxa"/>
            <w:tcBorders>
              <w:top w:val="nil"/>
              <w:left w:val="single" w:sz="4" w:space="0" w:color="auto"/>
              <w:bottom w:val="single" w:sz="4" w:space="0" w:color="auto"/>
              <w:right w:val="single" w:sz="4" w:space="0" w:color="auto"/>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1.3.1</w:t>
            </w:r>
          </w:p>
        </w:tc>
        <w:tc>
          <w:tcPr>
            <w:tcW w:w="538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b/>
                <w:bCs/>
                <w:i/>
                <w:iCs/>
                <w:sz w:val="12"/>
                <w:szCs w:val="12"/>
              </w:rPr>
            </w:pPr>
            <w:r w:rsidRPr="00397E29">
              <w:rPr>
                <w:b/>
                <w:bCs/>
                <w:i/>
                <w:iCs/>
                <w:sz w:val="12"/>
                <w:szCs w:val="12"/>
              </w:rPr>
              <w:t>Основное мероприятие"Финансовое обеспечение деятельности органов местного самоуправления Александровского сельского поселения"</w:t>
            </w:r>
          </w:p>
        </w:tc>
        <w:tc>
          <w:tcPr>
            <w:tcW w:w="1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b/>
                <w:bCs/>
                <w:i/>
                <w:iCs/>
                <w:sz w:val="12"/>
                <w:szCs w:val="12"/>
              </w:rPr>
            </w:pPr>
            <w:r w:rsidRPr="00397E29">
              <w:rPr>
                <w:b/>
                <w:bCs/>
                <w:i/>
                <w:iCs/>
                <w:sz w:val="12"/>
                <w:szCs w:val="12"/>
              </w:rPr>
              <w:t>01 3 01 00000</w:t>
            </w:r>
          </w:p>
        </w:tc>
        <w:tc>
          <w:tcPr>
            <w:tcW w:w="74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i/>
                <w:iCs/>
                <w:sz w:val="12"/>
                <w:szCs w:val="12"/>
              </w:rPr>
            </w:pPr>
            <w:r w:rsidRPr="00397E29">
              <w:rPr>
                <w:i/>
                <w:iCs/>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i/>
                <w:iCs/>
                <w:sz w:val="12"/>
                <w:szCs w:val="12"/>
              </w:rPr>
            </w:pPr>
            <w:r w:rsidRPr="00397E29">
              <w:rPr>
                <w:i/>
                <w:iCs/>
                <w:sz w:val="12"/>
                <w:szCs w:val="12"/>
              </w:rPr>
              <w:t> </w:t>
            </w:r>
          </w:p>
        </w:tc>
        <w:tc>
          <w:tcPr>
            <w:tcW w:w="58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i/>
                <w:iCs/>
                <w:sz w:val="12"/>
                <w:szCs w:val="12"/>
              </w:rPr>
            </w:pPr>
            <w:r w:rsidRPr="00397E29">
              <w:rPr>
                <w:i/>
                <w:iCs/>
                <w:sz w:val="12"/>
                <w:szCs w:val="12"/>
              </w:rPr>
              <w:t> </w:t>
            </w:r>
          </w:p>
        </w:tc>
        <w:tc>
          <w:tcPr>
            <w:tcW w:w="8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i/>
                <w:iCs/>
                <w:sz w:val="12"/>
                <w:szCs w:val="12"/>
              </w:rPr>
            </w:pPr>
            <w:r w:rsidRPr="00397E29">
              <w:rPr>
                <w:i/>
                <w:iCs/>
                <w:sz w:val="12"/>
                <w:szCs w:val="12"/>
              </w:rPr>
              <w:t> </w:t>
            </w:r>
          </w:p>
        </w:tc>
        <w:tc>
          <w:tcPr>
            <w:tcW w:w="1600" w:type="dxa"/>
            <w:tcBorders>
              <w:top w:val="nil"/>
              <w:left w:val="nil"/>
              <w:bottom w:val="single" w:sz="4" w:space="0" w:color="000000"/>
              <w:right w:val="single" w:sz="4" w:space="0" w:color="auto"/>
            </w:tcBorders>
            <w:shd w:val="clear" w:color="auto" w:fill="auto"/>
            <w:vAlign w:val="center"/>
            <w:hideMark/>
          </w:tcPr>
          <w:p w:rsidR="00B93286" w:rsidRPr="00397E29" w:rsidRDefault="00B93286" w:rsidP="00E34907">
            <w:pPr>
              <w:widowControl w:val="0"/>
              <w:jc w:val="both"/>
              <w:rPr>
                <w:b/>
                <w:bCs/>
                <w:i/>
                <w:iCs/>
                <w:sz w:val="12"/>
                <w:szCs w:val="12"/>
              </w:rPr>
            </w:pPr>
            <w:r w:rsidRPr="00397E29">
              <w:rPr>
                <w:b/>
                <w:bCs/>
                <w:i/>
                <w:iCs/>
                <w:sz w:val="12"/>
                <w:szCs w:val="12"/>
              </w:rPr>
              <w:t>2 349,4</w:t>
            </w:r>
          </w:p>
        </w:tc>
      </w:tr>
      <w:tr w:rsidR="00B93286" w:rsidRPr="00397E29" w:rsidTr="00B93286">
        <w:tc>
          <w:tcPr>
            <w:tcW w:w="820" w:type="dxa"/>
            <w:tcBorders>
              <w:top w:val="nil"/>
              <w:left w:val="single" w:sz="4" w:space="0" w:color="auto"/>
              <w:bottom w:val="nil"/>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5380" w:type="dxa"/>
            <w:tcBorders>
              <w:top w:val="nil"/>
              <w:left w:val="nil"/>
              <w:bottom w:val="single" w:sz="4" w:space="0" w:color="000000"/>
              <w:right w:val="single" w:sz="4" w:space="0" w:color="000000"/>
            </w:tcBorders>
            <w:shd w:val="clear" w:color="000000" w:fill="FFFFFF"/>
            <w:vAlign w:val="center"/>
            <w:hideMark/>
          </w:tcPr>
          <w:p w:rsidR="00B93286" w:rsidRPr="00397E29" w:rsidRDefault="00B93286" w:rsidP="00E34907">
            <w:pPr>
              <w:widowControl w:val="0"/>
              <w:jc w:val="both"/>
              <w:rPr>
                <w:sz w:val="12"/>
                <w:szCs w:val="12"/>
              </w:rPr>
            </w:pPr>
            <w:r w:rsidRPr="00397E29">
              <w:rPr>
                <w:sz w:val="12"/>
                <w:szCs w:val="12"/>
              </w:rPr>
              <w:t>Расходы на обеспечение деятельности главы сельского поселения(Расходы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01 3 01 72020</w:t>
            </w:r>
          </w:p>
        </w:tc>
        <w:tc>
          <w:tcPr>
            <w:tcW w:w="74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01</w:t>
            </w:r>
          </w:p>
        </w:tc>
        <w:tc>
          <w:tcPr>
            <w:tcW w:w="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02</w:t>
            </w:r>
          </w:p>
        </w:tc>
        <w:tc>
          <w:tcPr>
            <w:tcW w:w="58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100</w:t>
            </w:r>
          </w:p>
        </w:tc>
        <w:tc>
          <w:tcPr>
            <w:tcW w:w="8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914</w:t>
            </w:r>
          </w:p>
        </w:tc>
        <w:tc>
          <w:tcPr>
            <w:tcW w:w="1600" w:type="dxa"/>
            <w:tcBorders>
              <w:top w:val="nil"/>
              <w:left w:val="nil"/>
              <w:bottom w:val="single" w:sz="4" w:space="0" w:color="000000"/>
              <w:right w:val="single" w:sz="4" w:space="0" w:color="auto"/>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629,9</w:t>
            </w:r>
          </w:p>
        </w:tc>
      </w:tr>
      <w:tr w:rsidR="00B93286" w:rsidRPr="00397E29" w:rsidTr="00B93286">
        <w:tc>
          <w:tcPr>
            <w:tcW w:w="820" w:type="dxa"/>
            <w:tcBorders>
              <w:top w:val="nil"/>
              <w:left w:val="single" w:sz="4" w:space="0" w:color="auto"/>
              <w:bottom w:val="nil"/>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538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Расходы на обеспечение функций органов местного самоуправления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1520" w:type="dxa"/>
            <w:tcBorders>
              <w:top w:val="nil"/>
              <w:left w:val="nil"/>
              <w:bottom w:val="single" w:sz="4" w:space="0" w:color="000000"/>
              <w:right w:val="single" w:sz="4" w:space="0" w:color="000000"/>
            </w:tcBorders>
            <w:shd w:val="clear" w:color="auto" w:fill="auto"/>
            <w:noWrap/>
            <w:vAlign w:val="center"/>
            <w:hideMark/>
          </w:tcPr>
          <w:p w:rsidR="00B93286" w:rsidRPr="00397E29" w:rsidRDefault="00B93286" w:rsidP="00E34907">
            <w:pPr>
              <w:widowControl w:val="0"/>
              <w:jc w:val="both"/>
              <w:rPr>
                <w:sz w:val="12"/>
                <w:szCs w:val="12"/>
              </w:rPr>
            </w:pPr>
            <w:r w:rsidRPr="00397E29">
              <w:rPr>
                <w:sz w:val="12"/>
                <w:szCs w:val="12"/>
              </w:rPr>
              <w:t>01 3 01 72010</w:t>
            </w:r>
          </w:p>
        </w:tc>
        <w:tc>
          <w:tcPr>
            <w:tcW w:w="74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01</w:t>
            </w:r>
          </w:p>
        </w:tc>
        <w:tc>
          <w:tcPr>
            <w:tcW w:w="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04</w:t>
            </w:r>
          </w:p>
        </w:tc>
        <w:tc>
          <w:tcPr>
            <w:tcW w:w="58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100</w:t>
            </w:r>
          </w:p>
        </w:tc>
        <w:tc>
          <w:tcPr>
            <w:tcW w:w="8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914</w:t>
            </w:r>
          </w:p>
        </w:tc>
        <w:tc>
          <w:tcPr>
            <w:tcW w:w="1600" w:type="dxa"/>
            <w:tcBorders>
              <w:top w:val="nil"/>
              <w:left w:val="nil"/>
              <w:bottom w:val="single" w:sz="4" w:space="0" w:color="000000"/>
              <w:right w:val="single" w:sz="4" w:space="0" w:color="auto"/>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918,1</w:t>
            </w:r>
          </w:p>
        </w:tc>
      </w:tr>
      <w:tr w:rsidR="00B93286" w:rsidRPr="00397E29" w:rsidTr="00B93286">
        <w:tc>
          <w:tcPr>
            <w:tcW w:w="820" w:type="dxa"/>
            <w:tcBorders>
              <w:top w:val="nil"/>
              <w:left w:val="single" w:sz="4" w:space="0" w:color="auto"/>
              <w:bottom w:val="nil"/>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538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 xml:space="preserve">Расходы на обеспечение функций органов местного </w:t>
            </w:r>
            <w:r w:rsidRPr="00397E29">
              <w:rPr>
                <w:sz w:val="12"/>
                <w:szCs w:val="12"/>
              </w:rPr>
              <w:t>самоуправления (Закупка товаров, работ и услуг для государственных (муниципальных)нужд)</w:t>
            </w:r>
          </w:p>
        </w:tc>
        <w:tc>
          <w:tcPr>
            <w:tcW w:w="1520" w:type="dxa"/>
            <w:tcBorders>
              <w:top w:val="nil"/>
              <w:left w:val="nil"/>
              <w:bottom w:val="single" w:sz="4" w:space="0" w:color="000000"/>
              <w:right w:val="single" w:sz="4" w:space="0" w:color="000000"/>
            </w:tcBorders>
            <w:shd w:val="clear" w:color="auto" w:fill="auto"/>
            <w:noWrap/>
            <w:vAlign w:val="center"/>
            <w:hideMark/>
          </w:tcPr>
          <w:p w:rsidR="00B93286" w:rsidRPr="00397E29" w:rsidRDefault="00B93286" w:rsidP="00E34907">
            <w:pPr>
              <w:widowControl w:val="0"/>
              <w:jc w:val="both"/>
              <w:rPr>
                <w:sz w:val="12"/>
                <w:szCs w:val="12"/>
              </w:rPr>
            </w:pPr>
            <w:r w:rsidRPr="00397E29">
              <w:rPr>
                <w:sz w:val="12"/>
                <w:szCs w:val="12"/>
              </w:rPr>
              <w:t>01 3 01 72010</w:t>
            </w:r>
          </w:p>
        </w:tc>
        <w:tc>
          <w:tcPr>
            <w:tcW w:w="74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01</w:t>
            </w:r>
          </w:p>
        </w:tc>
        <w:tc>
          <w:tcPr>
            <w:tcW w:w="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04</w:t>
            </w:r>
          </w:p>
        </w:tc>
        <w:tc>
          <w:tcPr>
            <w:tcW w:w="58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200</w:t>
            </w:r>
          </w:p>
        </w:tc>
        <w:tc>
          <w:tcPr>
            <w:tcW w:w="8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914</w:t>
            </w:r>
          </w:p>
        </w:tc>
        <w:tc>
          <w:tcPr>
            <w:tcW w:w="1600" w:type="dxa"/>
            <w:tcBorders>
              <w:top w:val="nil"/>
              <w:left w:val="nil"/>
              <w:bottom w:val="single" w:sz="4" w:space="0" w:color="000000"/>
              <w:right w:val="single" w:sz="4" w:space="0" w:color="auto"/>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698,4</w:t>
            </w:r>
          </w:p>
        </w:tc>
      </w:tr>
      <w:tr w:rsidR="00B93286" w:rsidRPr="00397E29" w:rsidTr="00B93286">
        <w:tc>
          <w:tcPr>
            <w:tcW w:w="820" w:type="dxa"/>
            <w:tcBorders>
              <w:top w:val="nil"/>
              <w:left w:val="single" w:sz="4" w:space="0" w:color="auto"/>
              <w:bottom w:val="nil"/>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5380" w:type="dxa"/>
            <w:tcBorders>
              <w:top w:val="nil"/>
              <w:left w:val="nil"/>
              <w:bottom w:val="single" w:sz="4" w:space="0" w:color="auto"/>
              <w:right w:val="single" w:sz="4" w:space="0" w:color="auto"/>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Расходы на обеспечение функций органов местного самоуправления (Иные бюджетные ассигнования)</w:t>
            </w:r>
          </w:p>
        </w:tc>
        <w:tc>
          <w:tcPr>
            <w:tcW w:w="1520" w:type="dxa"/>
            <w:tcBorders>
              <w:top w:val="nil"/>
              <w:left w:val="nil"/>
              <w:bottom w:val="single" w:sz="4" w:space="0" w:color="000000"/>
              <w:right w:val="single" w:sz="4" w:space="0" w:color="000000"/>
            </w:tcBorders>
            <w:shd w:val="clear" w:color="auto" w:fill="auto"/>
            <w:noWrap/>
            <w:vAlign w:val="center"/>
            <w:hideMark/>
          </w:tcPr>
          <w:p w:rsidR="00B93286" w:rsidRPr="00397E29" w:rsidRDefault="00B93286" w:rsidP="00E34907">
            <w:pPr>
              <w:widowControl w:val="0"/>
              <w:jc w:val="both"/>
              <w:rPr>
                <w:sz w:val="12"/>
                <w:szCs w:val="12"/>
              </w:rPr>
            </w:pPr>
            <w:r w:rsidRPr="00397E29">
              <w:rPr>
                <w:sz w:val="12"/>
                <w:szCs w:val="12"/>
              </w:rPr>
              <w:t>01 3 01 72010</w:t>
            </w:r>
          </w:p>
        </w:tc>
        <w:tc>
          <w:tcPr>
            <w:tcW w:w="74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01</w:t>
            </w:r>
          </w:p>
        </w:tc>
        <w:tc>
          <w:tcPr>
            <w:tcW w:w="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04</w:t>
            </w:r>
          </w:p>
        </w:tc>
        <w:tc>
          <w:tcPr>
            <w:tcW w:w="58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800</w:t>
            </w:r>
          </w:p>
        </w:tc>
        <w:tc>
          <w:tcPr>
            <w:tcW w:w="8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914</w:t>
            </w:r>
          </w:p>
        </w:tc>
        <w:tc>
          <w:tcPr>
            <w:tcW w:w="1600" w:type="dxa"/>
            <w:tcBorders>
              <w:top w:val="nil"/>
              <w:left w:val="nil"/>
              <w:bottom w:val="single" w:sz="4" w:space="0" w:color="000000"/>
              <w:right w:val="single" w:sz="4" w:space="0" w:color="auto"/>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22,2</w:t>
            </w:r>
          </w:p>
        </w:tc>
      </w:tr>
      <w:tr w:rsidR="00B93286" w:rsidRPr="00397E29" w:rsidTr="00B93286">
        <w:tc>
          <w:tcPr>
            <w:tcW w:w="820" w:type="dxa"/>
            <w:tcBorders>
              <w:top w:val="nil"/>
              <w:left w:val="single" w:sz="4" w:space="0" w:color="auto"/>
              <w:bottom w:val="nil"/>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5380" w:type="dxa"/>
            <w:tcBorders>
              <w:top w:val="nil"/>
              <w:left w:val="nil"/>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Выполнение других расходных обязательств (Закупка товаров, работ и услуг для государственных (муниципальных) нужд)</w:t>
            </w:r>
          </w:p>
        </w:tc>
        <w:tc>
          <w:tcPr>
            <w:tcW w:w="1520" w:type="dxa"/>
            <w:tcBorders>
              <w:top w:val="nil"/>
              <w:left w:val="nil"/>
              <w:bottom w:val="single" w:sz="4" w:space="0" w:color="000000"/>
              <w:right w:val="single" w:sz="4" w:space="0" w:color="000000"/>
            </w:tcBorders>
            <w:shd w:val="clear" w:color="auto" w:fill="auto"/>
            <w:noWrap/>
            <w:vAlign w:val="center"/>
            <w:hideMark/>
          </w:tcPr>
          <w:p w:rsidR="00B93286" w:rsidRPr="00397E29" w:rsidRDefault="00B93286" w:rsidP="00E34907">
            <w:pPr>
              <w:widowControl w:val="0"/>
              <w:jc w:val="both"/>
              <w:rPr>
                <w:sz w:val="12"/>
                <w:szCs w:val="12"/>
              </w:rPr>
            </w:pPr>
            <w:r w:rsidRPr="00397E29">
              <w:rPr>
                <w:sz w:val="12"/>
                <w:szCs w:val="12"/>
              </w:rPr>
              <w:t>01 3 01 70200</w:t>
            </w:r>
          </w:p>
        </w:tc>
        <w:tc>
          <w:tcPr>
            <w:tcW w:w="74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01</w:t>
            </w:r>
          </w:p>
        </w:tc>
        <w:tc>
          <w:tcPr>
            <w:tcW w:w="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13</w:t>
            </w:r>
          </w:p>
        </w:tc>
        <w:tc>
          <w:tcPr>
            <w:tcW w:w="580" w:type="dxa"/>
            <w:tcBorders>
              <w:top w:val="nil"/>
              <w:left w:val="nil"/>
              <w:bottom w:val="single" w:sz="4" w:space="0" w:color="000000"/>
              <w:right w:val="single" w:sz="4" w:space="0" w:color="000000"/>
            </w:tcBorders>
            <w:shd w:val="clear" w:color="auto" w:fill="auto"/>
            <w:noWrap/>
            <w:vAlign w:val="center"/>
            <w:hideMark/>
          </w:tcPr>
          <w:p w:rsidR="00B93286" w:rsidRPr="00397E29" w:rsidRDefault="00B93286" w:rsidP="00E34907">
            <w:pPr>
              <w:widowControl w:val="0"/>
              <w:jc w:val="both"/>
              <w:rPr>
                <w:sz w:val="12"/>
                <w:szCs w:val="12"/>
              </w:rPr>
            </w:pPr>
            <w:r w:rsidRPr="00397E29">
              <w:rPr>
                <w:sz w:val="12"/>
                <w:szCs w:val="12"/>
              </w:rPr>
              <w:t>200</w:t>
            </w:r>
          </w:p>
        </w:tc>
        <w:tc>
          <w:tcPr>
            <w:tcW w:w="8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914</w:t>
            </w:r>
          </w:p>
        </w:tc>
        <w:tc>
          <w:tcPr>
            <w:tcW w:w="1600" w:type="dxa"/>
            <w:tcBorders>
              <w:top w:val="nil"/>
              <w:left w:val="nil"/>
              <w:bottom w:val="single" w:sz="4" w:space="0" w:color="000000"/>
              <w:right w:val="single" w:sz="4" w:space="0" w:color="auto"/>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65,8</w:t>
            </w:r>
          </w:p>
        </w:tc>
      </w:tr>
      <w:tr w:rsidR="00B93286" w:rsidRPr="00397E29" w:rsidTr="00B93286">
        <w:tc>
          <w:tcPr>
            <w:tcW w:w="820" w:type="dxa"/>
            <w:tcBorders>
              <w:top w:val="nil"/>
              <w:left w:val="single" w:sz="4" w:space="0" w:color="auto"/>
              <w:bottom w:val="nil"/>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5380" w:type="dxa"/>
            <w:tcBorders>
              <w:top w:val="nil"/>
              <w:left w:val="nil"/>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Выполнение других расходных обязательств (Межбюджетные трансферты)</w:t>
            </w:r>
          </w:p>
        </w:tc>
        <w:tc>
          <w:tcPr>
            <w:tcW w:w="1520" w:type="dxa"/>
            <w:tcBorders>
              <w:top w:val="nil"/>
              <w:left w:val="nil"/>
              <w:bottom w:val="single" w:sz="4" w:space="0" w:color="000000"/>
              <w:right w:val="single" w:sz="4" w:space="0" w:color="000000"/>
            </w:tcBorders>
            <w:shd w:val="clear" w:color="auto" w:fill="auto"/>
            <w:noWrap/>
            <w:vAlign w:val="center"/>
            <w:hideMark/>
          </w:tcPr>
          <w:p w:rsidR="00B93286" w:rsidRPr="00397E29" w:rsidRDefault="00B93286" w:rsidP="00E34907">
            <w:pPr>
              <w:widowControl w:val="0"/>
              <w:jc w:val="both"/>
              <w:rPr>
                <w:sz w:val="12"/>
                <w:szCs w:val="12"/>
              </w:rPr>
            </w:pPr>
            <w:r w:rsidRPr="00397E29">
              <w:rPr>
                <w:sz w:val="12"/>
                <w:szCs w:val="12"/>
              </w:rPr>
              <w:t>01 3 01 70200</w:t>
            </w:r>
          </w:p>
        </w:tc>
        <w:tc>
          <w:tcPr>
            <w:tcW w:w="74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01</w:t>
            </w:r>
          </w:p>
        </w:tc>
        <w:tc>
          <w:tcPr>
            <w:tcW w:w="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13</w:t>
            </w:r>
          </w:p>
        </w:tc>
        <w:tc>
          <w:tcPr>
            <w:tcW w:w="580" w:type="dxa"/>
            <w:tcBorders>
              <w:top w:val="nil"/>
              <w:left w:val="nil"/>
              <w:bottom w:val="single" w:sz="4" w:space="0" w:color="000000"/>
              <w:right w:val="single" w:sz="4" w:space="0" w:color="000000"/>
            </w:tcBorders>
            <w:shd w:val="clear" w:color="auto" w:fill="auto"/>
            <w:noWrap/>
            <w:vAlign w:val="center"/>
            <w:hideMark/>
          </w:tcPr>
          <w:p w:rsidR="00B93286" w:rsidRPr="00397E29" w:rsidRDefault="00B93286" w:rsidP="00E34907">
            <w:pPr>
              <w:widowControl w:val="0"/>
              <w:jc w:val="both"/>
              <w:rPr>
                <w:sz w:val="12"/>
                <w:szCs w:val="12"/>
              </w:rPr>
            </w:pPr>
            <w:r w:rsidRPr="00397E29">
              <w:rPr>
                <w:sz w:val="12"/>
                <w:szCs w:val="12"/>
              </w:rPr>
              <w:t>500</w:t>
            </w:r>
          </w:p>
        </w:tc>
        <w:tc>
          <w:tcPr>
            <w:tcW w:w="8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914</w:t>
            </w:r>
          </w:p>
        </w:tc>
        <w:tc>
          <w:tcPr>
            <w:tcW w:w="1600" w:type="dxa"/>
            <w:tcBorders>
              <w:top w:val="nil"/>
              <w:left w:val="nil"/>
              <w:bottom w:val="single" w:sz="4" w:space="0" w:color="000000"/>
              <w:right w:val="single" w:sz="4" w:space="0" w:color="auto"/>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13,2</w:t>
            </w:r>
          </w:p>
        </w:tc>
      </w:tr>
      <w:tr w:rsidR="00B93286" w:rsidRPr="00397E29" w:rsidTr="00B93286">
        <w:tc>
          <w:tcPr>
            <w:tcW w:w="820" w:type="dxa"/>
            <w:tcBorders>
              <w:top w:val="nil"/>
              <w:left w:val="single" w:sz="4" w:space="0" w:color="auto"/>
              <w:bottom w:val="nil"/>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538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Выполнение других расходных обязательств (Иные бюджетные ассигнования)</w:t>
            </w:r>
          </w:p>
        </w:tc>
        <w:tc>
          <w:tcPr>
            <w:tcW w:w="1520" w:type="dxa"/>
            <w:tcBorders>
              <w:top w:val="nil"/>
              <w:left w:val="nil"/>
              <w:bottom w:val="single" w:sz="4" w:space="0" w:color="000000"/>
              <w:right w:val="single" w:sz="4" w:space="0" w:color="000000"/>
            </w:tcBorders>
            <w:shd w:val="clear" w:color="auto" w:fill="auto"/>
            <w:noWrap/>
            <w:vAlign w:val="center"/>
            <w:hideMark/>
          </w:tcPr>
          <w:p w:rsidR="00B93286" w:rsidRPr="00397E29" w:rsidRDefault="00B93286" w:rsidP="00E34907">
            <w:pPr>
              <w:widowControl w:val="0"/>
              <w:jc w:val="both"/>
              <w:rPr>
                <w:sz w:val="12"/>
                <w:szCs w:val="12"/>
              </w:rPr>
            </w:pPr>
            <w:r w:rsidRPr="00397E29">
              <w:rPr>
                <w:sz w:val="12"/>
                <w:szCs w:val="12"/>
              </w:rPr>
              <w:t>01 3 01 70200</w:t>
            </w:r>
          </w:p>
        </w:tc>
        <w:tc>
          <w:tcPr>
            <w:tcW w:w="74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01</w:t>
            </w:r>
          </w:p>
        </w:tc>
        <w:tc>
          <w:tcPr>
            <w:tcW w:w="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13</w:t>
            </w:r>
          </w:p>
        </w:tc>
        <w:tc>
          <w:tcPr>
            <w:tcW w:w="580" w:type="dxa"/>
            <w:tcBorders>
              <w:top w:val="nil"/>
              <w:left w:val="nil"/>
              <w:bottom w:val="single" w:sz="4" w:space="0" w:color="000000"/>
              <w:right w:val="single" w:sz="4" w:space="0" w:color="000000"/>
            </w:tcBorders>
            <w:shd w:val="clear" w:color="auto" w:fill="auto"/>
            <w:noWrap/>
            <w:vAlign w:val="center"/>
            <w:hideMark/>
          </w:tcPr>
          <w:p w:rsidR="00B93286" w:rsidRPr="00397E29" w:rsidRDefault="00B93286" w:rsidP="00E34907">
            <w:pPr>
              <w:widowControl w:val="0"/>
              <w:jc w:val="both"/>
              <w:rPr>
                <w:sz w:val="12"/>
                <w:szCs w:val="12"/>
              </w:rPr>
            </w:pPr>
            <w:r w:rsidRPr="00397E29">
              <w:rPr>
                <w:sz w:val="12"/>
                <w:szCs w:val="12"/>
              </w:rPr>
              <w:t>800</w:t>
            </w:r>
          </w:p>
        </w:tc>
        <w:tc>
          <w:tcPr>
            <w:tcW w:w="8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914</w:t>
            </w:r>
          </w:p>
        </w:tc>
        <w:tc>
          <w:tcPr>
            <w:tcW w:w="1600" w:type="dxa"/>
            <w:tcBorders>
              <w:top w:val="nil"/>
              <w:left w:val="nil"/>
              <w:bottom w:val="single" w:sz="4" w:space="0" w:color="000000"/>
              <w:right w:val="single" w:sz="4" w:space="0" w:color="auto"/>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1,8</w:t>
            </w:r>
          </w:p>
        </w:tc>
      </w:tr>
      <w:tr w:rsidR="00B93286" w:rsidRPr="00397E29" w:rsidTr="00B93286">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1.3.2</w:t>
            </w:r>
          </w:p>
        </w:tc>
        <w:tc>
          <w:tcPr>
            <w:tcW w:w="538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b/>
                <w:bCs/>
                <w:i/>
                <w:iCs/>
                <w:sz w:val="12"/>
                <w:szCs w:val="12"/>
              </w:rPr>
            </w:pPr>
            <w:r w:rsidRPr="00397E29">
              <w:rPr>
                <w:b/>
                <w:bCs/>
                <w:i/>
                <w:iCs/>
                <w:sz w:val="12"/>
                <w:szCs w:val="12"/>
              </w:rPr>
              <w:t>Основное мероприятие"Финансовое обеспечение выполнения других расходных обязательств Александровского сельского поселения органами местного самоуправления Александровского сельского поселения"</w:t>
            </w:r>
          </w:p>
        </w:tc>
        <w:tc>
          <w:tcPr>
            <w:tcW w:w="1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b/>
                <w:bCs/>
                <w:i/>
                <w:iCs/>
                <w:sz w:val="12"/>
                <w:szCs w:val="12"/>
              </w:rPr>
            </w:pPr>
            <w:r w:rsidRPr="00397E29">
              <w:rPr>
                <w:b/>
                <w:bCs/>
                <w:i/>
                <w:iCs/>
                <w:sz w:val="12"/>
                <w:szCs w:val="12"/>
              </w:rPr>
              <w:t>01 3 02 00000</w:t>
            </w:r>
          </w:p>
        </w:tc>
        <w:tc>
          <w:tcPr>
            <w:tcW w:w="74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580" w:type="dxa"/>
            <w:tcBorders>
              <w:top w:val="nil"/>
              <w:left w:val="nil"/>
              <w:bottom w:val="single" w:sz="4" w:space="0" w:color="000000"/>
              <w:right w:val="single" w:sz="4" w:space="0" w:color="000000"/>
            </w:tcBorders>
            <w:shd w:val="clear" w:color="auto" w:fill="auto"/>
            <w:noWrap/>
            <w:vAlign w:val="center"/>
            <w:hideMark/>
          </w:tcPr>
          <w:p w:rsidR="00B93286" w:rsidRPr="00397E29" w:rsidRDefault="00B93286" w:rsidP="00E34907">
            <w:pPr>
              <w:widowControl w:val="0"/>
              <w:jc w:val="both"/>
              <w:rPr>
                <w:sz w:val="12"/>
                <w:szCs w:val="12"/>
              </w:rPr>
            </w:pPr>
            <w:r w:rsidRPr="00397E29">
              <w:rPr>
                <w:sz w:val="12"/>
                <w:szCs w:val="12"/>
              </w:rPr>
              <w:t> </w:t>
            </w:r>
          </w:p>
        </w:tc>
        <w:tc>
          <w:tcPr>
            <w:tcW w:w="8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1600" w:type="dxa"/>
            <w:tcBorders>
              <w:top w:val="nil"/>
              <w:left w:val="nil"/>
              <w:bottom w:val="single" w:sz="4" w:space="0" w:color="000000"/>
              <w:right w:val="single" w:sz="4" w:space="0" w:color="auto"/>
            </w:tcBorders>
            <w:shd w:val="clear" w:color="auto" w:fill="auto"/>
            <w:vAlign w:val="center"/>
            <w:hideMark/>
          </w:tcPr>
          <w:p w:rsidR="00B93286" w:rsidRPr="00397E29" w:rsidRDefault="00B93286" w:rsidP="00E34907">
            <w:pPr>
              <w:widowControl w:val="0"/>
              <w:jc w:val="both"/>
              <w:rPr>
                <w:b/>
                <w:bCs/>
                <w:i/>
                <w:iCs/>
                <w:sz w:val="12"/>
                <w:szCs w:val="12"/>
              </w:rPr>
            </w:pPr>
            <w:r w:rsidRPr="00397E29">
              <w:rPr>
                <w:b/>
                <w:bCs/>
                <w:i/>
                <w:iCs/>
                <w:sz w:val="12"/>
                <w:szCs w:val="12"/>
              </w:rPr>
              <w:t>218,9</w:t>
            </w:r>
          </w:p>
        </w:tc>
      </w:tr>
      <w:tr w:rsidR="00B93286" w:rsidRPr="00397E29" w:rsidTr="00B93286">
        <w:tc>
          <w:tcPr>
            <w:tcW w:w="820" w:type="dxa"/>
            <w:tcBorders>
              <w:top w:val="nil"/>
              <w:left w:val="single" w:sz="4" w:space="0" w:color="auto"/>
              <w:bottom w:val="nil"/>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5380" w:type="dxa"/>
            <w:tcBorders>
              <w:top w:val="nil"/>
              <w:left w:val="nil"/>
              <w:bottom w:val="single" w:sz="4" w:space="0" w:color="000000"/>
              <w:right w:val="single" w:sz="4" w:space="0" w:color="000000"/>
            </w:tcBorders>
            <w:shd w:val="clear" w:color="000000" w:fill="FFFFFF"/>
            <w:vAlign w:val="center"/>
            <w:hideMark/>
          </w:tcPr>
          <w:p w:rsidR="00B93286" w:rsidRPr="00397E29" w:rsidRDefault="00B93286" w:rsidP="00E34907">
            <w:pPr>
              <w:widowControl w:val="0"/>
              <w:jc w:val="both"/>
              <w:rPr>
                <w:sz w:val="12"/>
                <w:szCs w:val="12"/>
              </w:rPr>
            </w:pPr>
            <w:r w:rsidRPr="00397E29">
              <w:rPr>
                <w:sz w:val="12"/>
                <w:szCs w:val="12"/>
              </w:rPr>
              <w:t>Осуществление первичного воинского учета на территориях, где отсутствуют военные комиссариаты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1520" w:type="dxa"/>
            <w:tcBorders>
              <w:top w:val="nil"/>
              <w:left w:val="nil"/>
              <w:bottom w:val="single" w:sz="4" w:space="0" w:color="000000"/>
              <w:right w:val="single" w:sz="4" w:space="0" w:color="000000"/>
            </w:tcBorders>
            <w:shd w:val="clear" w:color="000000" w:fill="FFFFFF"/>
            <w:noWrap/>
            <w:vAlign w:val="center"/>
            <w:hideMark/>
          </w:tcPr>
          <w:p w:rsidR="00B93286" w:rsidRPr="00397E29" w:rsidRDefault="00B93286" w:rsidP="00E34907">
            <w:pPr>
              <w:widowControl w:val="0"/>
              <w:jc w:val="both"/>
              <w:rPr>
                <w:sz w:val="12"/>
                <w:szCs w:val="12"/>
              </w:rPr>
            </w:pPr>
            <w:r w:rsidRPr="00397E29">
              <w:rPr>
                <w:sz w:val="12"/>
                <w:szCs w:val="12"/>
              </w:rPr>
              <w:t>01 3 02 51180</w:t>
            </w:r>
          </w:p>
        </w:tc>
        <w:tc>
          <w:tcPr>
            <w:tcW w:w="74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02</w:t>
            </w:r>
          </w:p>
        </w:tc>
        <w:tc>
          <w:tcPr>
            <w:tcW w:w="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03</w:t>
            </w:r>
          </w:p>
        </w:tc>
        <w:tc>
          <w:tcPr>
            <w:tcW w:w="58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100</w:t>
            </w:r>
          </w:p>
        </w:tc>
        <w:tc>
          <w:tcPr>
            <w:tcW w:w="8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914</w:t>
            </w:r>
          </w:p>
        </w:tc>
        <w:tc>
          <w:tcPr>
            <w:tcW w:w="1600" w:type="dxa"/>
            <w:tcBorders>
              <w:top w:val="nil"/>
              <w:left w:val="nil"/>
              <w:bottom w:val="single" w:sz="4" w:space="0" w:color="000000"/>
              <w:right w:val="single" w:sz="4" w:space="0" w:color="auto"/>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68,9</w:t>
            </w:r>
          </w:p>
        </w:tc>
      </w:tr>
      <w:tr w:rsidR="00B93286" w:rsidRPr="00397E29" w:rsidTr="00B93286">
        <w:tc>
          <w:tcPr>
            <w:tcW w:w="820" w:type="dxa"/>
            <w:tcBorders>
              <w:top w:val="nil"/>
              <w:left w:val="single" w:sz="4" w:space="0" w:color="auto"/>
              <w:bottom w:val="nil"/>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5380" w:type="dxa"/>
            <w:tcBorders>
              <w:top w:val="nil"/>
              <w:left w:val="nil"/>
              <w:bottom w:val="single" w:sz="4" w:space="0" w:color="000000"/>
              <w:right w:val="single" w:sz="4" w:space="0" w:color="000000"/>
            </w:tcBorders>
            <w:shd w:val="clear" w:color="000000" w:fill="FFFFFF"/>
            <w:vAlign w:val="center"/>
            <w:hideMark/>
          </w:tcPr>
          <w:p w:rsidR="00B93286" w:rsidRPr="00397E29" w:rsidRDefault="00B93286" w:rsidP="00E34907">
            <w:pPr>
              <w:widowControl w:val="0"/>
              <w:jc w:val="both"/>
              <w:rPr>
                <w:sz w:val="12"/>
                <w:szCs w:val="12"/>
              </w:rPr>
            </w:pPr>
            <w:r w:rsidRPr="00397E29">
              <w:rPr>
                <w:sz w:val="12"/>
                <w:szCs w:val="12"/>
              </w:rPr>
              <w:t>Осуществление первичного воинского учета на территориях, где отсутствуют военные комиссариаты (Закупка товаров, работ и услуг для государственных (муниципальных) нужд)</w:t>
            </w:r>
          </w:p>
        </w:tc>
        <w:tc>
          <w:tcPr>
            <w:tcW w:w="1520" w:type="dxa"/>
            <w:tcBorders>
              <w:top w:val="nil"/>
              <w:left w:val="nil"/>
              <w:bottom w:val="single" w:sz="4" w:space="0" w:color="000000"/>
              <w:right w:val="single" w:sz="4" w:space="0" w:color="000000"/>
            </w:tcBorders>
            <w:shd w:val="clear" w:color="000000" w:fill="FFFFFF"/>
            <w:noWrap/>
            <w:vAlign w:val="center"/>
            <w:hideMark/>
          </w:tcPr>
          <w:p w:rsidR="00B93286" w:rsidRPr="00397E29" w:rsidRDefault="00B93286" w:rsidP="00E34907">
            <w:pPr>
              <w:widowControl w:val="0"/>
              <w:jc w:val="both"/>
              <w:rPr>
                <w:sz w:val="12"/>
                <w:szCs w:val="12"/>
              </w:rPr>
            </w:pPr>
            <w:r w:rsidRPr="00397E29">
              <w:rPr>
                <w:sz w:val="12"/>
                <w:szCs w:val="12"/>
              </w:rPr>
              <w:t>01 3 02 51180</w:t>
            </w:r>
          </w:p>
        </w:tc>
        <w:tc>
          <w:tcPr>
            <w:tcW w:w="74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02</w:t>
            </w:r>
          </w:p>
        </w:tc>
        <w:tc>
          <w:tcPr>
            <w:tcW w:w="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03</w:t>
            </w:r>
          </w:p>
        </w:tc>
        <w:tc>
          <w:tcPr>
            <w:tcW w:w="58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200</w:t>
            </w:r>
          </w:p>
        </w:tc>
        <w:tc>
          <w:tcPr>
            <w:tcW w:w="8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914</w:t>
            </w:r>
          </w:p>
        </w:tc>
        <w:tc>
          <w:tcPr>
            <w:tcW w:w="1600" w:type="dxa"/>
            <w:tcBorders>
              <w:top w:val="nil"/>
              <w:left w:val="nil"/>
              <w:bottom w:val="single" w:sz="4" w:space="0" w:color="000000"/>
              <w:right w:val="single" w:sz="4" w:space="0" w:color="auto"/>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6,4</w:t>
            </w:r>
          </w:p>
        </w:tc>
      </w:tr>
      <w:tr w:rsidR="00B93286" w:rsidRPr="00397E29" w:rsidTr="00B93286">
        <w:tc>
          <w:tcPr>
            <w:tcW w:w="820" w:type="dxa"/>
            <w:tcBorders>
              <w:top w:val="nil"/>
              <w:left w:val="single" w:sz="4" w:space="0" w:color="auto"/>
              <w:bottom w:val="nil"/>
              <w:right w:val="nil"/>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5380" w:type="dxa"/>
            <w:tcBorders>
              <w:top w:val="nil"/>
              <w:left w:val="single" w:sz="4" w:space="0" w:color="auto"/>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Доплаты к пенсиям муниципальных служащих (Социальное обеспечение и иные выплаты населению)</w:t>
            </w:r>
          </w:p>
        </w:tc>
        <w:tc>
          <w:tcPr>
            <w:tcW w:w="1520" w:type="dxa"/>
            <w:tcBorders>
              <w:top w:val="nil"/>
              <w:left w:val="nil"/>
              <w:bottom w:val="single" w:sz="4" w:space="0" w:color="000000"/>
              <w:right w:val="single" w:sz="4" w:space="0" w:color="000000"/>
            </w:tcBorders>
            <w:shd w:val="clear" w:color="auto" w:fill="auto"/>
            <w:noWrap/>
            <w:vAlign w:val="center"/>
            <w:hideMark/>
          </w:tcPr>
          <w:p w:rsidR="00B93286" w:rsidRPr="00397E29" w:rsidRDefault="00B93286" w:rsidP="00E34907">
            <w:pPr>
              <w:widowControl w:val="0"/>
              <w:jc w:val="both"/>
              <w:rPr>
                <w:sz w:val="12"/>
                <w:szCs w:val="12"/>
              </w:rPr>
            </w:pPr>
            <w:r w:rsidRPr="00397E29">
              <w:rPr>
                <w:sz w:val="12"/>
                <w:szCs w:val="12"/>
              </w:rPr>
              <w:t>01 3 02 70470</w:t>
            </w:r>
          </w:p>
        </w:tc>
        <w:tc>
          <w:tcPr>
            <w:tcW w:w="74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10</w:t>
            </w:r>
          </w:p>
        </w:tc>
        <w:tc>
          <w:tcPr>
            <w:tcW w:w="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01</w:t>
            </w:r>
          </w:p>
        </w:tc>
        <w:tc>
          <w:tcPr>
            <w:tcW w:w="58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300</w:t>
            </w:r>
          </w:p>
        </w:tc>
        <w:tc>
          <w:tcPr>
            <w:tcW w:w="8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914</w:t>
            </w:r>
          </w:p>
        </w:tc>
        <w:tc>
          <w:tcPr>
            <w:tcW w:w="1600" w:type="dxa"/>
            <w:tcBorders>
              <w:top w:val="nil"/>
              <w:left w:val="nil"/>
              <w:bottom w:val="single" w:sz="4" w:space="0" w:color="000000"/>
              <w:right w:val="single" w:sz="4" w:space="0" w:color="auto"/>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143,6</w:t>
            </w:r>
          </w:p>
        </w:tc>
      </w:tr>
      <w:tr w:rsidR="00B93286" w:rsidRPr="00397E29" w:rsidTr="00B93286">
        <w:tc>
          <w:tcPr>
            <w:tcW w:w="820" w:type="dxa"/>
            <w:tcBorders>
              <w:top w:val="nil"/>
              <w:left w:val="single" w:sz="4" w:space="0" w:color="auto"/>
              <w:bottom w:val="nil"/>
              <w:right w:val="nil"/>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5380" w:type="dxa"/>
            <w:tcBorders>
              <w:top w:val="nil"/>
              <w:left w:val="single" w:sz="4" w:space="0" w:color="auto"/>
              <w:bottom w:val="single" w:sz="4" w:space="0" w:color="auto"/>
              <w:right w:val="single" w:sz="4" w:space="0" w:color="auto"/>
            </w:tcBorders>
            <w:shd w:val="clear" w:color="auto" w:fill="auto"/>
            <w:vAlign w:val="bottom"/>
            <w:hideMark/>
          </w:tcPr>
          <w:p w:rsidR="00B93286" w:rsidRPr="00397E29" w:rsidRDefault="00B93286" w:rsidP="00E34907">
            <w:pPr>
              <w:widowControl w:val="0"/>
              <w:jc w:val="both"/>
              <w:rPr>
                <w:sz w:val="12"/>
                <w:szCs w:val="12"/>
              </w:rPr>
            </w:pPr>
            <w:r w:rsidRPr="00397E29">
              <w:rPr>
                <w:sz w:val="12"/>
                <w:szCs w:val="12"/>
              </w:rPr>
              <w:t>Процентные платежи по муниципальному долгу (Обслуживание государственного (муниципального) долга)</w:t>
            </w:r>
          </w:p>
        </w:tc>
        <w:tc>
          <w:tcPr>
            <w:tcW w:w="1520" w:type="dxa"/>
            <w:tcBorders>
              <w:top w:val="nil"/>
              <w:left w:val="nil"/>
              <w:bottom w:val="single" w:sz="4" w:space="0" w:color="000000"/>
              <w:right w:val="single" w:sz="4" w:space="0" w:color="000000"/>
            </w:tcBorders>
            <w:shd w:val="clear" w:color="auto" w:fill="auto"/>
            <w:noWrap/>
            <w:vAlign w:val="center"/>
            <w:hideMark/>
          </w:tcPr>
          <w:p w:rsidR="00B93286" w:rsidRPr="00397E29" w:rsidRDefault="00B93286" w:rsidP="00E34907">
            <w:pPr>
              <w:widowControl w:val="0"/>
              <w:jc w:val="both"/>
              <w:rPr>
                <w:sz w:val="12"/>
                <w:szCs w:val="12"/>
              </w:rPr>
            </w:pPr>
            <w:r w:rsidRPr="00397E29">
              <w:rPr>
                <w:sz w:val="12"/>
                <w:szCs w:val="12"/>
              </w:rPr>
              <w:t>01 3 02 27880</w:t>
            </w:r>
          </w:p>
        </w:tc>
        <w:tc>
          <w:tcPr>
            <w:tcW w:w="74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13</w:t>
            </w:r>
          </w:p>
        </w:tc>
        <w:tc>
          <w:tcPr>
            <w:tcW w:w="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01</w:t>
            </w:r>
          </w:p>
        </w:tc>
        <w:tc>
          <w:tcPr>
            <w:tcW w:w="58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700</w:t>
            </w:r>
          </w:p>
        </w:tc>
        <w:tc>
          <w:tcPr>
            <w:tcW w:w="8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914</w:t>
            </w:r>
          </w:p>
        </w:tc>
        <w:tc>
          <w:tcPr>
            <w:tcW w:w="1600" w:type="dxa"/>
            <w:tcBorders>
              <w:top w:val="nil"/>
              <w:left w:val="nil"/>
              <w:bottom w:val="single" w:sz="4" w:space="0" w:color="000000"/>
              <w:right w:val="single" w:sz="4" w:space="0" w:color="auto"/>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0,003</w:t>
            </w:r>
          </w:p>
        </w:tc>
      </w:tr>
      <w:tr w:rsidR="00B93286" w:rsidRPr="00397E29" w:rsidTr="00B93286">
        <w:tc>
          <w:tcPr>
            <w:tcW w:w="820" w:type="dxa"/>
            <w:tcBorders>
              <w:top w:val="nil"/>
              <w:left w:val="single" w:sz="4" w:space="0" w:color="auto"/>
              <w:bottom w:val="nil"/>
              <w:right w:val="nil"/>
            </w:tcBorders>
            <w:shd w:val="clear" w:color="auto" w:fill="auto"/>
            <w:vAlign w:val="center"/>
            <w:hideMark/>
          </w:tcPr>
          <w:p w:rsidR="00B93286" w:rsidRPr="00397E29" w:rsidRDefault="00B93286" w:rsidP="00E34907">
            <w:pPr>
              <w:widowControl w:val="0"/>
              <w:jc w:val="both"/>
              <w:rPr>
                <w:b/>
                <w:bCs/>
                <w:sz w:val="12"/>
                <w:szCs w:val="12"/>
              </w:rPr>
            </w:pPr>
            <w:r w:rsidRPr="00397E29">
              <w:rPr>
                <w:b/>
                <w:bCs/>
                <w:sz w:val="12"/>
                <w:szCs w:val="12"/>
              </w:rPr>
              <w:t>1.4</w:t>
            </w:r>
          </w:p>
        </w:tc>
        <w:tc>
          <w:tcPr>
            <w:tcW w:w="5380" w:type="dxa"/>
            <w:tcBorders>
              <w:top w:val="nil"/>
              <w:left w:val="single" w:sz="4" w:space="0" w:color="000000"/>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b/>
                <w:bCs/>
                <w:sz w:val="12"/>
                <w:szCs w:val="12"/>
              </w:rPr>
            </w:pPr>
            <w:r w:rsidRPr="00397E29">
              <w:rPr>
                <w:b/>
                <w:bCs/>
                <w:sz w:val="12"/>
                <w:szCs w:val="12"/>
              </w:rPr>
              <w:t>Подпрограмма "Безопасность и правопорядок на территории Александровского сельского поселения"</w:t>
            </w:r>
          </w:p>
        </w:tc>
        <w:tc>
          <w:tcPr>
            <w:tcW w:w="1520" w:type="dxa"/>
            <w:tcBorders>
              <w:top w:val="nil"/>
              <w:left w:val="nil"/>
              <w:bottom w:val="single" w:sz="4" w:space="0" w:color="000000"/>
              <w:right w:val="single" w:sz="4" w:space="0" w:color="000000"/>
            </w:tcBorders>
            <w:shd w:val="clear" w:color="auto" w:fill="auto"/>
            <w:noWrap/>
            <w:vAlign w:val="center"/>
            <w:hideMark/>
          </w:tcPr>
          <w:p w:rsidR="00B93286" w:rsidRPr="00397E29" w:rsidRDefault="00B93286" w:rsidP="00E34907">
            <w:pPr>
              <w:widowControl w:val="0"/>
              <w:jc w:val="both"/>
              <w:rPr>
                <w:b/>
                <w:bCs/>
                <w:sz w:val="12"/>
                <w:szCs w:val="12"/>
              </w:rPr>
            </w:pPr>
            <w:r w:rsidRPr="00397E29">
              <w:rPr>
                <w:b/>
                <w:bCs/>
                <w:sz w:val="12"/>
                <w:szCs w:val="12"/>
              </w:rPr>
              <w:t>01 4 00 00000</w:t>
            </w:r>
          </w:p>
        </w:tc>
        <w:tc>
          <w:tcPr>
            <w:tcW w:w="74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b/>
                <w:bCs/>
                <w:sz w:val="12"/>
                <w:szCs w:val="12"/>
              </w:rPr>
            </w:pPr>
            <w:r w:rsidRPr="00397E29">
              <w:rPr>
                <w:b/>
                <w:bCs/>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b/>
                <w:bCs/>
                <w:sz w:val="12"/>
                <w:szCs w:val="12"/>
              </w:rPr>
            </w:pPr>
            <w:r w:rsidRPr="00397E29">
              <w:rPr>
                <w:b/>
                <w:bCs/>
                <w:sz w:val="12"/>
                <w:szCs w:val="12"/>
              </w:rPr>
              <w:t> </w:t>
            </w:r>
          </w:p>
        </w:tc>
        <w:tc>
          <w:tcPr>
            <w:tcW w:w="58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b/>
                <w:bCs/>
                <w:sz w:val="12"/>
                <w:szCs w:val="12"/>
              </w:rPr>
            </w:pPr>
            <w:r w:rsidRPr="00397E29">
              <w:rPr>
                <w:b/>
                <w:bCs/>
                <w:sz w:val="12"/>
                <w:szCs w:val="12"/>
              </w:rPr>
              <w:t> </w:t>
            </w:r>
          </w:p>
        </w:tc>
        <w:tc>
          <w:tcPr>
            <w:tcW w:w="8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b/>
                <w:bCs/>
                <w:sz w:val="12"/>
                <w:szCs w:val="12"/>
              </w:rPr>
            </w:pPr>
            <w:r w:rsidRPr="00397E29">
              <w:rPr>
                <w:b/>
                <w:bCs/>
                <w:sz w:val="12"/>
                <w:szCs w:val="12"/>
              </w:rPr>
              <w:t> </w:t>
            </w:r>
          </w:p>
        </w:tc>
        <w:tc>
          <w:tcPr>
            <w:tcW w:w="1600" w:type="dxa"/>
            <w:tcBorders>
              <w:top w:val="nil"/>
              <w:left w:val="nil"/>
              <w:bottom w:val="single" w:sz="4" w:space="0" w:color="000000"/>
              <w:right w:val="single" w:sz="4" w:space="0" w:color="auto"/>
            </w:tcBorders>
            <w:shd w:val="clear" w:color="auto" w:fill="auto"/>
            <w:vAlign w:val="center"/>
            <w:hideMark/>
          </w:tcPr>
          <w:p w:rsidR="00B93286" w:rsidRPr="00397E29" w:rsidRDefault="00B93286" w:rsidP="00E34907">
            <w:pPr>
              <w:widowControl w:val="0"/>
              <w:jc w:val="both"/>
              <w:rPr>
                <w:b/>
                <w:bCs/>
                <w:sz w:val="12"/>
                <w:szCs w:val="12"/>
              </w:rPr>
            </w:pPr>
            <w:r w:rsidRPr="00397E29">
              <w:rPr>
                <w:b/>
                <w:bCs/>
                <w:sz w:val="12"/>
                <w:szCs w:val="12"/>
              </w:rPr>
              <w:t>9,6</w:t>
            </w:r>
          </w:p>
        </w:tc>
      </w:tr>
      <w:tr w:rsidR="00B93286" w:rsidRPr="00397E29" w:rsidTr="00B93286">
        <w:tc>
          <w:tcPr>
            <w:tcW w:w="820" w:type="dxa"/>
            <w:tcBorders>
              <w:top w:val="nil"/>
              <w:left w:val="single" w:sz="4" w:space="0" w:color="auto"/>
              <w:bottom w:val="nil"/>
              <w:right w:val="nil"/>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5380" w:type="dxa"/>
            <w:tcBorders>
              <w:top w:val="nil"/>
              <w:left w:val="single" w:sz="4" w:space="0" w:color="000000"/>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 xml:space="preserve">Мероприятия в сфере защиты населения от чрезвычайных ситуаций и пожаров(Закупка товаров, работ и услуг для государственных (муниципальных) нужд) </w:t>
            </w:r>
          </w:p>
        </w:tc>
        <w:tc>
          <w:tcPr>
            <w:tcW w:w="1520" w:type="dxa"/>
            <w:tcBorders>
              <w:top w:val="nil"/>
              <w:left w:val="nil"/>
              <w:bottom w:val="single" w:sz="4" w:space="0" w:color="000000"/>
              <w:right w:val="single" w:sz="4" w:space="0" w:color="000000"/>
            </w:tcBorders>
            <w:shd w:val="clear" w:color="000000" w:fill="FFFFFF"/>
            <w:noWrap/>
            <w:vAlign w:val="center"/>
            <w:hideMark/>
          </w:tcPr>
          <w:p w:rsidR="00B93286" w:rsidRPr="00397E29" w:rsidRDefault="00B93286" w:rsidP="00E34907">
            <w:pPr>
              <w:widowControl w:val="0"/>
              <w:jc w:val="both"/>
              <w:rPr>
                <w:sz w:val="12"/>
                <w:szCs w:val="12"/>
              </w:rPr>
            </w:pPr>
            <w:r w:rsidRPr="00397E29">
              <w:rPr>
                <w:sz w:val="12"/>
                <w:szCs w:val="12"/>
              </w:rPr>
              <w:t>01 4 01 71430</w:t>
            </w:r>
          </w:p>
        </w:tc>
        <w:tc>
          <w:tcPr>
            <w:tcW w:w="74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03</w:t>
            </w:r>
          </w:p>
        </w:tc>
        <w:tc>
          <w:tcPr>
            <w:tcW w:w="5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14</w:t>
            </w:r>
          </w:p>
        </w:tc>
        <w:tc>
          <w:tcPr>
            <w:tcW w:w="58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200</w:t>
            </w:r>
          </w:p>
        </w:tc>
        <w:tc>
          <w:tcPr>
            <w:tcW w:w="820" w:type="dxa"/>
            <w:tcBorders>
              <w:top w:val="nil"/>
              <w:left w:val="nil"/>
              <w:bottom w:val="single" w:sz="4" w:space="0" w:color="000000"/>
              <w:right w:val="single" w:sz="4" w:space="0" w:color="000000"/>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914</w:t>
            </w:r>
          </w:p>
        </w:tc>
        <w:tc>
          <w:tcPr>
            <w:tcW w:w="1600" w:type="dxa"/>
            <w:tcBorders>
              <w:top w:val="nil"/>
              <w:left w:val="nil"/>
              <w:bottom w:val="single" w:sz="4" w:space="0" w:color="000000"/>
              <w:right w:val="single" w:sz="4" w:space="0" w:color="auto"/>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9,6</w:t>
            </w:r>
          </w:p>
        </w:tc>
      </w:tr>
      <w:tr w:rsidR="00B93286" w:rsidRPr="00397E29" w:rsidTr="00B93286">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3286" w:rsidRPr="00397E29" w:rsidRDefault="00B93286" w:rsidP="00E34907">
            <w:pPr>
              <w:widowControl w:val="0"/>
              <w:jc w:val="both"/>
              <w:rPr>
                <w:b/>
                <w:bCs/>
                <w:sz w:val="12"/>
                <w:szCs w:val="12"/>
              </w:rPr>
            </w:pPr>
            <w:r w:rsidRPr="00397E29">
              <w:rPr>
                <w:b/>
                <w:bCs/>
                <w:sz w:val="12"/>
                <w:szCs w:val="12"/>
              </w:rPr>
              <w:t>1.5.</w:t>
            </w:r>
          </w:p>
        </w:tc>
        <w:tc>
          <w:tcPr>
            <w:tcW w:w="5380" w:type="dxa"/>
            <w:tcBorders>
              <w:top w:val="nil"/>
              <w:left w:val="nil"/>
              <w:bottom w:val="single" w:sz="4" w:space="0" w:color="000000"/>
              <w:right w:val="single" w:sz="4" w:space="0" w:color="000000"/>
            </w:tcBorders>
            <w:shd w:val="clear" w:color="auto" w:fill="auto"/>
            <w:vAlign w:val="bottom"/>
            <w:hideMark/>
          </w:tcPr>
          <w:p w:rsidR="00B93286" w:rsidRPr="00397E29" w:rsidRDefault="00B93286" w:rsidP="00E34907">
            <w:pPr>
              <w:widowControl w:val="0"/>
              <w:jc w:val="both"/>
              <w:rPr>
                <w:b/>
                <w:bCs/>
                <w:sz w:val="12"/>
                <w:szCs w:val="12"/>
              </w:rPr>
            </w:pPr>
            <w:r w:rsidRPr="00397E29">
              <w:rPr>
                <w:b/>
                <w:bCs/>
                <w:sz w:val="12"/>
                <w:szCs w:val="12"/>
              </w:rPr>
              <w:t>Подпрограмма "Энергосбережение и повышение энергетической эффективности на территории Александровского сельского поселения"</w:t>
            </w:r>
          </w:p>
        </w:tc>
        <w:tc>
          <w:tcPr>
            <w:tcW w:w="1520" w:type="dxa"/>
            <w:tcBorders>
              <w:top w:val="nil"/>
              <w:left w:val="nil"/>
              <w:bottom w:val="single" w:sz="4" w:space="0" w:color="000000"/>
              <w:right w:val="single" w:sz="4" w:space="0" w:color="000000"/>
            </w:tcBorders>
            <w:shd w:val="clear" w:color="auto" w:fill="auto"/>
            <w:noWrap/>
            <w:vAlign w:val="center"/>
            <w:hideMark/>
          </w:tcPr>
          <w:p w:rsidR="00B93286" w:rsidRPr="00397E29" w:rsidRDefault="00B93286" w:rsidP="00E34907">
            <w:pPr>
              <w:widowControl w:val="0"/>
              <w:jc w:val="both"/>
              <w:rPr>
                <w:b/>
                <w:bCs/>
                <w:sz w:val="12"/>
                <w:szCs w:val="12"/>
              </w:rPr>
            </w:pPr>
            <w:r w:rsidRPr="00397E29">
              <w:rPr>
                <w:b/>
                <w:bCs/>
                <w:sz w:val="12"/>
                <w:szCs w:val="12"/>
              </w:rPr>
              <w:t> </w:t>
            </w:r>
          </w:p>
        </w:tc>
        <w:tc>
          <w:tcPr>
            <w:tcW w:w="740" w:type="dxa"/>
            <w:tcBorders>
              <w:top w:val="nil"/>
              <w:left w:val="nil"/>
              <w:bottom w:val="single" w:sz="4" w:space="0" w:color="000000"/>
              <w:right w:val="single" w:sz="4" w:space="0" w:color="000000"/>
            </w:tcBorders>
            <w:shd w:val="clear" w:color="auto" w:fill="auto"/>
            <w:noWrap/>
            <w:vAlign w:val="center"/>
            <w:hideMark/>
          </w:tcPr>
          <w:p w:rsidR="00B93286" w:rsidRPr="00397E29" w:rsidRDefault="00B93286" w:rsidP="00E34907">
            <w:pPr>
              <w:widowControl w:val="0"/>
              <w:jc w:val="both"/>
              <w:rPr>
                <w:b/>
                <w:bCs/>
                <w:sz w:val="12"/>
                <w:szCs w:val="12"/>
              </w:rPr>
            </w:pPr>
            <w:r w:rsidRPr="00397E29">
              <w:rPr>
                <w:b/>
                <w:bCs/>
                <w:sz w:val="12"/>
                <w:szCs w:val="12"/>
              </w:rPr>
              <w:t> </w:t>
            </w:r>
          </w:p>
        </w:tc>
        <w:tc>
          <w:tcPr>
            <w:tcW w:w="520" w:type="dxa"/>
            <w:tcBorders>
              <w:top w:val="nil"/>
              <w:left w:val="nil"/>
              <w:bottom w:val="single" w:sz="4" w:space="0" w:color="000000"/>
              <w:right w:val="single" w:sz="4" w:space="0" w:color="000000"/>
            </w:tcBorders>
            <w:shd w:val="clear" w:color="auto" w:fill="auto"/>
            <w:noWrap/>
            <w:vAlign w:val="center"/>
            <w:hideMark/>
          </w:tcPr>
          <w:p w:rsidR="00B93286" w:rsidRPr="00397E29" w:rsidRDefault="00B93286" w:rsidP="00E34907">
            <w:pPr>
              <w:widowControl w:val="0"/>
              <w:jc w:val="both"/>
              <w:rPr>
                <w:b/>
                <w:bCs/>
                <w:sz w:val="12"/>
                <w:szCs w:val="12"/>
              </w:rPr>
            </w:pPr>
            <w:r w:rsidRPr="00397E29">
              <w:rPr>
                <w:b/>
                <w:bCs/>
                <w:sz w:val="12"/>
                <w:szCs w:val="12"/>
              </w:rPr>
              <w:t> </w:t>
            </w:r>
          </w:p>
        </w:tc>
        <w:tc>
          <w:tcPr>
            <w:tcW w:w="580" w:type="dxa"/>
            <w:tcBorders>
              <w:top w:val="nil"/>
              <w:left w:val="nil"/>
              <w:bottom w:val="single" w:sz="4" w:space="0" w:color="000000"/>
              <w:right w:val="single" w:sz="4" w:space="0" w:color="000000"/>
            </w:tcBorders>
            <w:shd w:val="clear" w:color="auto" w:fill="auto"/>
            <w:noWrap/>
            <w:vAlign w:val="center"/>
            <w:hideMark/>
          </w:tcPr>
          <w:p w:rsidR="00B93286" w:rsidRPr="00397E29" w:rsidRDefault="00B93286" w:rsidP="00E34907">
            <w:pPr>
              <w:widowControl w:val="0"/>
              <w:jc w:val="both"/>
              <w:rPr>
                <w:b/>
                <w:bCs/>
                <w:sz w:val="12"/>
                <w:szCs w:val="12"/>
              </w:rPr>
            </w:pPr>
            <w:r w:rsidRPr="00397E29">
              <w:rPr>
                <w:b/>
                <w:bCs/>
                <w:sz w:val="12"/>
                <w:szCs w:val="12"/>
              </w:rPr>
              <w:t> </w:t>
            </w:r>
          </w:p>
        </w:tc>
        <w:tc>
          <w:tcPr>
            <w:tcW w:w="820" w:type="dxa"/>
            <w:tcBorders>
              <w:top w:val="nil"/>
              <w:left w:val="nil"/>
              <w:bottom w:val="single" w:sz="4" w:space="0" w:color="000000"/>
              <w:right w:val="single" w:sz="4" w:space="0" w:color="000000"/>
            </w:tcBorders>
            <w:shd w:val="clear" w:color="auto" w:fill="auto"/>
            <w:noWrap/>
            <w:vAlign w:val="center"/>
            <w:hideMark/>
          </w:tcPr>
          <w:p w:rsidR="00B93286" w:rsidRPr="00397E29" w:rsidRDefault="00B93286" w:rsidP="00E34907">
            <w:pPr>
              <w:widowControl w:val="0"/>
              <w:jc w:val="both"/>
              <w:rPr>
                <w:b/>
                <w:bCs/>
                <w:sz w:val="12"/>
                <w:szCs w:val="12"/>
              </w:rPr>
            </w:pPr>
            <w:r w:rsidRPr="00397E29">
              <w:rPr>
                <w:b/>
                <w:bCs/>
                <w:sz w:val="12"/>
                <w:szCs w:val="12"/>
              </w:rPr>
              <w:t> </w:t>
            </w:r>
          </w:p>
        </w:tc>
        <w:tc>
          <w:tcPr>
            <w:tcW w:w="1600" w:type="dxa"/>
            <w:tcBorders>
              <w:top w:val="nil"/>
              <w:left w:val="nil"/>
              <w:bottom w:val="single" w:sz="4" w:space="0" w:color="000000"/>
              <w:right w:val="single" w:sz="4" w:space="0" w:color="auto"/>
            </w:tcBorders>
            <w:shd w:val="clear" w:color="auto" w:fill="auto"/>
            <w:noWrap/>
            <w:vAlign w:val="center"/>
            <w:hideMark/>
          </w:tcPr>
          <w:p w:rsidR="00B93286" w:rsidRPr="00397E29" w:rsidRDefault="00B93286" w:rsidP="00E34907">
            <w:pPr>
              <w:widowControl w:val="0"/>
              <w:jc w:val="both"/>
              <w:rPr>
                <w:b/>
                <w:bCs/>
                <w:sz w:val="12"/>
                <w:szCs w:val="12"/>
              </w:rPr>
            </w:pPr>
            <w:r w:rsidRPr="00397E29">
              <w:rPr>
                <w:b/>
                <w:bCs/>
                <w:sz w:val="12"/>
                <w:szCs w:val="12"/>
              </w:rPr>
              <w:t>2,6</w:t>
            </w:r>
          </w:p>
        </w:tc>
      </w:tr>
      <w:tr w:rsidR="00B93286" w:rsidRPr="00397E29" w:rsidTr="00B93286">
        <w:tc>
          <w:tcPr>
            <w:tcW w:w="820" w:type="dxa"/>
            <w:tcBorders>
              <w:top w:val="nil"/>
              <w:left w:val="single" w:sz="4" w:space="0" w:color="auto"/>
              <w:bottom w:val="single" w:sz="4" w:space="0" w:color="auto"/>
              <w:right w:val="single" w:sz="4" w:space="0" w:color="auto"/>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1.5.1.</w:t>
            </w:r>
          </w:p>
        </w:tc>
        <w:tc>
          <w:tcPr>
            <w:tcW w:w="5380" w:type="dxa"/>
            <w:tcBorders>
              <w:top w:val="nil"/>
              <w:left w:val="nil"/>
              <w:bottom w:val="single" w:sz="4" w:space="0" w:color="auto"/>
              <w:right w:val="single" w:sz="4" w:space="0" w:color="auto"/>
            </w:tcBorders>
            <w:shd w:val="clear" w:color="auto" w:fill="auto"/>
            <w:vAlign w:val="center"/>
            <w:hideMark/>
          </w:tcPr>
          <w:p w:rsidR="00B93286" w:rsidRPr="00397E29" w:rsidRDefault="00B93286" w:rsidP="00E34907">
            <w:pPr>
              <w:widowControl w:val="0"/>
              <w:jc w:val="both"/>
              <w:rPr>
                <w:b/>
                <w:bCs/>
                <w:i/>
                <w:iCs/>
                <w:sz w:val="12"/>
                <w:szCs w:val="12"/>
              </w:rPr>
            </w:pPr>
            <w:r w:rsidRPr="00397E29">
              <w:rPr>
                <w:b/>
                <w:bCs/>
                <w:i/>
                <w:iCs/>
                <w:sz w:val="12"/>
                <w:szCs w:val="12"/>
              </w:rPr>
              <w:t>Основное мероприятие "Повышение энергетической эффективности в электроснабжении"</w:t>
            </w:r>
          </w:p>
        </w:tc>
        <w:tc>
          <w:tcPr>
            <w:tcW w:w="1520" w:type="dxa"/>
            <w:tcBorders>
              <w:top w:val="nil"/>
              <w:left w:val="nil"/>
              <w:bottom w:val="single" w:sz="4" w:space="0" w:color="000000"/>
              <w:right w:val="single" w:sz="4" w:space="0" w:color="000000"/>
            </w:tcBorders>
            <w:shd w:val="clear" w:color="auto" w:fill="auto"/>
            <w:noWrap/>
            <w:vAlign w:val="center"/>
            <w:hideMark/>
          </w:tcPr>
          <w:p w:rsidR="00B93286" w:rsidRPr="00397E29" w:rsidRDefault="00B93286" w:rsidP="00E34907">
            <w:pPr>
              <w:widowControl w:val="0"/>
              <w:jc w:val="both"/>
              <w:rPr>
                <w:b/>
                <w:bCs/>
                <w:i/>
                <w:iCs/>
                <w:sz w:val="12"/>
                <w:szCs w:val="12"/>
              </w:rPr>
            </w:pPr>
            <w:r w:rsidRPr="00397E29">
              <w:rPr>
                <w:b/>
                <w:bCs/>
                <w:i/>
                <w:iCs/>
                <w:sz w:val="12"/>
                <w:szCs w:val="12"/>
              </w:rPr>
              <w:t>01 5 01 00000</w:t>
            </w:r>
          </w:p>
        </w:tc>
        <w:tc>
          <w:tcPr>
            <w:tcW w:w="740" w:type="dxa"/>
            <w:tcBorders>
              <w:top w:val="nil"/>
              <w:left w:val="nil"/>
              <w:bottom w:val="single" w:sz="4" w:space="0" w:color="000000"/>
              <w:right w:val="single" w:sz="4" w:space="0" w:color="000000"/>
            </w:tcBorders>
            <w:shd w:val="clear" w:color="auto" w:fill="auto"/>
            <w:noWrap/>
            <w:vAlign w:val="center"/>
            <w:hideMark/>
          </w:tcPr>
          <w:p w:rsidR="00B93286" w:rsidRPr="00397E29" w:rsidRDefault="00B93286" w:rsidP="00E34907">
            <w:pPr>
              <w:widowControl w:val="0"/>
              <w:jc w:val="both"/>
              <w:rPr>
                <w:b/>
                <w:bCs/>
                <w:i/>
                <w:iCs/>
                <w:sz w:val="12"/>
                <w:szCs w:val="12"/>
              </w:rPr>
            </w:pPr>
            <w:r w:rsidRPr="00397E29">
              <w:rPr>
                <w:b/>
                <w:bCs/>
                <w:i/>
                <w:iCs/>
                <w:sz w:val="12"/>
                <w:szCs w:val="12"/>
              </w:rPr>
              <w:t> </w:t>
            </w:r>
          </w:p>
        </w:tc>
        <w:tc>
          <w:tcPr>
            <w:tcW w:w="520" w:type="dxa"/>
            <w:tcBorders>
              <w:top w:val="nil"/>
              <w:left w:val="nil"/>
              <w:bottom w:val="single" w:sz="4" w:space="0" w:color="000000"/>
              <w:right w:val="single" w:sz="4" w:space="0" w:color="000000"/>
            </w:tcBorders>
            <w:shd w:val="clear" w:color="auto" w:fill="auto"/>
            <w:noWrap/>
            <w:vAlign w:val="center"/>
            <w:hideMark/>
          </w:tcPr>
          <w:p w:rsidR="00B93286" w:rsidRPr="00397E29" w:rsidRDefault="00B93286" w:rsidP="00E34907">
            <w:pPr>
              <w:widowControl w:val="0"/>
              <w:jc w:val="both"/>
              <w:rPr>
                <w:b/>
                <w:bCs/>
                <w:i/>
                <w:iCs/>
                <w:sz w:val="12"/>
                <w:szCs w:val="12"/>
              </w:rPr>
            </w:pPr>
            <w:r w:rsidRPr="00397E29">
              <w:rPr>
                <w:b/>
                <w:bCs/>
                <w:i/>
                <w:iCs/>
                <w:sz w:val="12"/>
                <w:szCs w:val="12"/>
              </w:rPr>
              <w:t> </w:t>
            </w:r>
          </w:p>
        </w:tc>
        <w:tc>
          <w:tcPr>
            <w:tcW w:w="580" w:type="dxa"/>
            <w:tcBorders>
              <w:top w:val="nil"/>
              <w:left w:val="nil"/>
              <w:bottom w:val="single" w:sz="4" w:space="0" w:color="000000"/>
              <w:right w:val="single" w:sz="4" w:space="0" w:color="000000"/>
            </w:tcBorders>
            <w:shd w:val="clear" w:color="auto" w:fill="auto"/>
            <w:noWrap/>
            <w:vAlign w:val="center"/>
            <w:hideMark/>
          </w:tcPr>
          <w:p w:rsidR="00B93286" w:rsidRPr="00397E29" w:rsidRDefault="00B93286" w:rsidP="00E34907">
            <w:pPr>
              <w:widowControl w:val="0"/>
              <w:jc w:val="both"/>
              <w:rPr>
                <w:b/>
                <w:bCs/>
                <w:i/>
                <w:iCs/>
                <w:sz w:val="12"/>
                <w:szCs w:val="12"/>
              </w:rPr>
            </w:pPr>
            <w:r w:rsidRPr="00397E29">
              <w:rPr>
                <w:b/>
                <w:bCs/>
                <w:i/>
                <w:iCs/>
                <w:sz w:val="12"/>
                <w:szCs w:val="12"/>
              </w:rPr>
              <w:t> </w:t>
            </w:r>
          </w:p>
        </w:tc>
        <w:tc>
          <w:tcPr>
            <w:tcW w:w="820" w:type="dxa"/>
            <w:tcBorders>
              <w:top w:val="nil"/>
              <w:left w:val="nil"/>
              <w:bottom w:val="single" w:sz="4" w:space="0" w:color="000000"/>
              <w:right w:val="single" w:sz="4" w:space="0" w:color="000000"/>
            </w:tcBorders>
            <w:shd w:val="clear" w:color="auto" w:fill="auto"/>
            <w:noWrap/>
            <w:vAlign w:val="center"/>
            <w:hideMark/>
          </w:tcPr>
          <w:p w:rsidR="00B93286" w:rsidRPr="00397E29" w:rsidRDefault="00B93286" w:rsidP="00E34907">
            <w:pPr>
              <w:widowControl w:val="0"/>
              <w:jc w:val="both"/>
              <w:rPr>
                <w:b/>
                <w:bCs/>
                <w:i/>
                <w:iCs/>
                <w:sz w:val="12"/>
                <w:szCs w:val="12"/>
              </w:rPr>
            </w:pPr>
            <w:r w:rsidRPr="00397E29">
              <w:rPr>
                <w:b/>
                <w:bCs/>
                <w:i/>
                <w:iCs/>
                <w:sz w:val="12"/>
                <w:szCs w:val="12"/>
              </w:rPr>
              <w:t> </w:t>
            </w:r>
          </w:p>
        </w:tc>
        <w:tc>
          <w:tcPr>
            <w:tcW w:w="1600" w:type="dxa"/>
            <w:tcBorders>
              <w:top w:val="nil"/>
              <w:left w:val="nil"/>
              <w:bottom w:val="single" w:sz="4" w:space="0" w:color="000000"/>
              <w:right w:val="single" w:sz="4" w:space="0" w:color="auto"/>
            </w:tcBorders>
            <w:shd w:val="clear" w:color="auto" w:fill="auto"/>
            <w:noWrap/>
            <w:vAlign w:val="center"/>
            <w:hideMark/>
          </w:tcPr>
          <w:p w:rsidR="00B93286" w:rsidRPr="00397E29" w:rsidRDefault="00B93286" w:rsidP="00E34907">
            <w:pPr>
              <w:widowControl w:val="0"/>
              <w:jc w:val="both"/>
              <w:rPr>
                <w:b/>
                <w:bCs/>
                <w:i/>
                <w:iCs/>
                <w:sz w:val="12"/>
                <w:szCs w:val="12"/>
              </w:rPr>
            </w:pPr>
            <w:r w:rsidRPr="00397E29">
              <w:rPr>
                <w:b/>
                <w:bCs/>
                <w:i/>
                <w:iCs/>
                <w:sz w:val="12"/>
                <w:szCs w:val="12"/>
              </w:rPr>
              <w:t>2,6</w:t>
            </w:r>
          </w:p>
        </w:tc>
      </w:tr>
      <w:tr w:rsidR="00B93286" w:rsidRPr="00397E29" w:rsidTr="00B93286">
        <w:tc>
          <w:tcPr>
            <w:tcW w:w="820" w:type="dxa"/>
            <w:tcBorders>
              <w:top w:val="nil"/>
              <w:left w:val="single" w:sz="4" w:space="0" w:color="auto"/>
              <w:bottom w:val="single" w:sz="4" w:space="0" w:color="auto"/>
              <w:right w:val="single" w:sz="4" w:space="0" w:color="auto"/>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 </w:t>
            </w:r>
          </w:p>
        </w:tc>
        <w:tc>
          <w:tcPr>
            <w:tcW w:w="5380" w:type="dxa"/>
            <w:tcBorders>
              <w:top w:val="nil"/>
              <w:left w:val="nil"/>
              <w:bottom w:val="single" w:sz="4" w:space="0" w:color="000000"/>
              <w:right w:val="single" w:sz="4" w:space="0" w:color="000000"/>
            </w:tcBorders>
            <w:shd w:val="clear" w:color="000000" w:fill="FFFFFF"/>
            <w:vAlign w:val="bottom"/>
            <w:hideMark/>
          </w:tcPr>
          <w:p w:rsidR="00B93286" w:rsidRPr="00397E29" w:rsidRDefault="00B93286" w:rsidP="00E34907">
            <w:pPr>
              <w:widowControl w:val="0"/>
              <w:jc w:val="both"/>
              <w:rPr>
                <w:sz w:val="12"/>
                <w:szCs w:val="12"/>
              </w:rPr>
            </w:pPr>
            <w:r w:rsidRPr="00397E29">
              <w:rPr>
                <w:sz w:val="12"/>
                <w:szCs w:val="12"/>
              </w:rPr>
              <w:t xml:space="preserve">Расходы на уличное освещение (Закупка товаров, работ и услуг для государственных (муниципальных) нужд) </w:t>
            </w:r>
          </w:p>
        </w:tc>
        <w:tc>
          <w:tcPr>
            <w:tcW w:w="1520" w:type="dxa"/>
            <w:tcBorders>
              <w:top w:val="nil"/>
              <w:left w:val="nil"/>
              <w:bottom w:val="single" w:sz="4" w:space="0" w:color="000000"/>
              <w:right w:val="single" w:sz="4" w:space="0" w:color="000000"/>
            </w:tcBorders>
            <w:shd w:val="clear" w:color="auto" w:fill="auto"/>
            <w:noWrap/>
            <w:vAlign w:val="center"/>
            <w:hideMark/>
          </w:tcPr>
          <w:p w:rsidR="00B93286" w:rsidRPr="00397E29" w:rsidRDefault="00B93286" w:rsidP="00E34907">
            <w:pPr>
              <w:widowControl w:val="0"/>
              <w:jc w:val="both"/>
              <w:rPr>
                <w:sz w:val="12"/>
                <w:szCs w:val="12"/>
              </w:rPr>
            </w:pPr>
            <w:r w:rsidRPr="00397E29">
              <w:rPr>
                <w:sz w:val="12"/>
                <w:szCs w:val="12"/>
              </w:rPr>
              <w:t>01 5 01 78670</w:t>
            </w:r>
          </w:p>
        </w:tc>
        <w:tc>
          <w:tcPr>
            <w:tcW w:w="740" w:type="dxa"/>
            <w:tcBorders>
              <w:top w:val="nil"/>
              <w:left w:val="nil"/>
              <w:bottom w:val="single" w:sz="4" w:space="0" w:color="000000"/>
              <w:right w:val="single" w:sz="4" w:space="0" w:color="000000"/>
            </w:tcBorders>
            <w:shd w:val="clear" w:color="auto" w:fill="auto"/>
            <w:noWrap/>
            <w:vAlign w:val="center"/>
            <w:hideMark/>
          </w:tcPr>
          <w:p w:rsidR="00B93286" w:rsidRPr="00397E29" w:rsidRDefault="00B93286" w:rsidP="00E34907">
            <w:pPr>
              <w:widowControl w:val="0"/>
              <w:jc w:val="both"/>
              <w:rPr>
                <w:sz w:val="12"/>
                <w:szCs w:val="12"/>
              </w:rPr>
            </w:pPr>
            <w:r w:rsidRPr="00397E29">
              <w:rPr>
                <w:sz w:val="12"/>
                <w:szCs w:val="12"/>
              </w:rPr>
              <w:t>05</w:t>
            </w:r>
          </w:p>
        </w:tc>
        <w:tc>
          <w:tcPr>
            <w:tcW w:w="520" w:type="dxa"/>
            <w:tcBorders>
              <w:top w:val="nil"/>
              <w:left w:val="nil"/>
              <w:bottom w:val="single" w:sz="4" w:space="0" w:color="000000"/>
              <w:right w:val="single" w:sz="4" w:space="0" w:color="000000"/>
            </w:tcBorders>
            <w:shd w:val="clear" w:color="auto" w:fill="auto"/>
            <w:noWrap/>
            <w:vAlign w:val="center"/>
            <w:hideMark/>
          </w:tcPr>
          <w:p w:rsidR="00B93286" w:rsidRPr="00397E29" w:rsidRDefault="00B93286" w:rsidP="00E34907">
            <w:pPr>
              <w:widowControl w:val="0"/>
              <w:jc w:val="both"/>
              <w:rPr>
                <w:sz w:val="12"/>
                <w:szCs w:val="12"/>
              </w:rPr>
            </w:pPr>
            <w:r w:rsidRPr="00397E29">
              <w:rPr>
                <w:sz w:val="12"/>
                <w:szCs w:val="12"/>
              </w:rPr>
              <w:t>03</w:t>
            </w:r>
          </w:p>
        </w:tc>
        <w:tc>
          <w:tcPr>
            <w:tcW w:w="580" w:type="dxa"/>
            <w:tcBorders>
              <w:top w:val="nil"/>
              <w:left w:val="nil"/>
              <w:bottom w:val="single" w:sz="4" w:space="0" w:color="000000"/>
              <w:right w:val="single" w:sz="4" w:space="0" w:color="000000"/>
            </w:tcBorders>
            <w:shd w:val="clear" w:color="auto" w:fill="auto"/>
            <w:noWrap/>
            <w:vAlign w:val="center"/>
            <w:hideMark/>
          </w:tcPr>
          <w:p w:rsidR="00B93286" w:rsidRPr="00397E29" w:rsidRDefault="00B93286" w:rsidP="00E34907">
            <w:pPr>
              <w:widowControl w:val="0"/>
              <w:jc w:val="both"/>
              <w:rPr>
                <w:sz w:val="12"/>
                <w:szCs w:val="12"/>
              </w:rPr>
            </w:pPr>
            <w:r w:rsidRPr="00397E29">
              <w:rPr>
                <w:sz w:val="12"/>
                <w:szCs w:val="12"/>
              </w:rPr>
              <w:t>200</w:t>
            </w:r>
          </w:p>
        </w:tc>
        <w:tc>
          <w:tcPr>
            <w:tcW w:w="820" w:type="dxa"/>
            <w:tcBorders>
              <w:top w:val="nil"/>
              <w:left w:val="nil"/>
              <w:bottom w:val="single" w:sz="4" w:space="0" w:color="000000"/>
              <w:right w:val="single" w:sz="4" w:space="0" w:color="000000"/>
            </w:tcBorders>
            <w:shd w:val="clear" w:color="auto" w:fill="auto"/>
            <w:noWrap/>
            <w:vAlign w:val="center"/>
            <w:hideMark/>
          </w:tcPr>
          <w:p w:rsidR="00B93286" w:rsidRPr="00397E29" w:rsidRDefault="00B93286" w:rsidP="00E34907">
            <w:pPr>
              <w:widowControl w:val="0"/>
              <w:jc w:val="both"/>
              <w:rPr>
                <w:sz w:val="12"/>
                <w:szCs w:val="12"/>
              </w:rPr>
            </w:pPr>
            <w:r w:rsidRPr="00397E29">
              <w:rPr>
                <w:sz w:val="12"/>
                <w:szCs w:val="12"/>
              </w:rPr>
              <w:t>914</w:t>
            </w:r>
          </w:p>
        </w:tc>
        <w:tc>
          <w:tcPr>
            <w:tcW w:w="1600" w:type="dxa"/>
            <w:tcBorders>
              <w:top w:val="nil"/>
              <w:left w:val="nil"/>
              <w:bottom w:val="single" w:sz="4" w:space="0" w:color="000000"/>
              <w:right w:val="single" w:sz="4" w:space="0" w:color="auto"/>
            </w:tcBorders>
            <w:shd w:val="clear" w:color="auto" w:fill="auto"/>
            <w:noWrap/>
            <w:vAlign w:val="center"/>
            <w:hideMark/>
          </w:tcPr>
          <w:p w:rsidR="00B93286" w:rsidRPr="00397E29" w:rsidRDefault="00B93286" w:rsidP="00E34907">
            <w:pPr>
              <w:widowControl w:val="0"/>
              <w:jc w:val="both"/>
              <w:rPr>
                <w:sz w:val="12"/>
                <w:szCs w:val="12"/>
              </w:rPr>
            </w:pPr>
            <w:r w:rsidRPr="00397E29">
              <w:rPr>
                <w:sz w:val="12"/>
                <w:szCs w:val="12"/>
              </w:rPr>
              <w:t>2,6</w:t>
            </w:r>
          </w:p>
        </w:tc>
      </w:tr>
      <w:tr w:rsidR="00B93286" w:rsidRPr="00397E29" w:rsidTr="00B93286">
        <w:tc>
          <w:tcPr>
            <w:tcW w:w="820" w:type="dxa"/>
            <w:tcBorders>
              <w:top w:val="nil"/>
              <w:left w:val="nil"/>
              <w:bottom w:val="nil"/>
              <w:right w:val="nil"/>
            </w:tcBorders>
            <w:shd w:val="clear" w:color="auto" w:fill="auto"/>
            <w:vAlign w:val="center"/>
            <w:hideMark/>
          </w:tcPr>
          <w:p w:rsidR="00B93286" w:rsidRPr="00397E29" w:rsidRDefault="00B93286" w:rsidP="00E34907">
            <w:pPr>
              <w:widowControl w:val="0"/>
              <w:jc w:val="both"/>
              <w:rPr>
                <w:sz w:val="12"/>
                <w:szCs w:val="12"/>
              </w:rPr>
            </w:pPr>
          </w:p>
        </w:tc>
        <w:tc>
          <w:tcPr>
            <w:tcW w:w="5380" w:type="dxa"/>
            <w:tcBorders>
              <w:top w:val="nil"/>
              <w:left w:val="nil"/>
              <w:bottom w:val="nil"/>
              <w:right w:val="nil"/>
            </w:tcBorders>
            <w:shd w:val="clear" w:color="auto" w:fill="auto"/>
            <w:vAlign w:val="bottom"/>
            <w:hideMark/>
          </w:tcPr>
          <w:p w:rsidR="00B93286" w:rsidRPr="00397E29" w:rsidRDefault="00B93286" w:rsidP="00E34907">
            <w:pPr>
              <w:widowControl w:val="0"/>
              <w:jc w:val="both"/>
              <w:rPr>
                <w:sz w:val="20"/>
                <w:szCs w:val="20"/>
              </w:rPr>
            </w:pPr>
          </w:p>
        </w:tc>
        <w:tc>
          <w:tcPr>
            <w:tcW w:w="152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74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52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58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82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160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r>
      <w:tr w:rsidR="00B93286" w:rsidRPr="00397E29" w:rsidTr="00B93286">
        <w:tc>
          <w:tcPr>
            <w:tcW w:w="820" w:type="dxa"/>
            <w:tcBorders>
              <w:top w:val="nil"/>
              <w:left w:val="nil"/>
              <w:bottom w:val="nil"/>
              <w:right w:val="nil"/>
            </w:tcBorders>
            <w:shd w:val="clear" w:color="auto" w:fill="auto"/>
            <w:vAlign w:val="center"/>
            <w:hideMark/>
          </w:tcPr>
          <w:p w:rsidR="00B93286" w:rsidRPr="00397E29" w:rsidRDefault="00B93286" w:rsidP="00E34907">
            <w:pPr>
              <w:widowControl w:val="0"/>
              <w:jc w:val="both"/>
              <w:rPr>
                <w:sz w:val="20"/>
                <w:szCs w:val="20"/>
              </w:rPr>
            </w:pPr>
          </w:p>
        </w:tc>
        <w:tc>
          <w:tcPr>
            <w:tcW w:w="5380" w:type="dxa"/>
            <w:tcBorders>
              <w:top w:val="nil"/>
              <w:left w:val="nil"/>
              <w:bottom w:val="nil"/>
              <w:right w:val="nil"/>
            </w:tcBorders>
            <w:shd w:val="clear" w:color="auto" w:fill="auto"/>
            <w:vAlign w:val="bottom"/>
            <w:hideMark/>
          </w:tcPr>
          <w:p w:rsidR="00B93286" w:rsidRPr="00397E29" w:rsidRDefault="00B93286" w:rsidP="00E34907">
            <w:pPr>
              <w:widowControl w:val="0"/>
              <w:jc w:val="both"/>
              <w:rPr>
                <w:sz w:val="20"/>
                <w:szCs w:val="20"/>
              </w:rPr>
            </w:pPr>
          </w:p>
        </w:tc>
        <w:tc>
          <w:tcPr>
            <w:tcW w:w="152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74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52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58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82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160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r>
      <w:tr w:rsidR="00B93286" w:rsidRPr="00397E29" w:rsidTr="00B93286">
        <w:tc>
          <w:tcPr>
            <w:tcW w:w="6200" w:type="dxa"/>
            <w:gridSpan w:val="2"/>
            <w:tcBorders>
              <w:top w:val="nil"/>
              <w:left w:val="nil"/>
              <w:bottom w:val="nil"/>
              <w:right w:val="nil"/>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Глава Александровского сельского поселения</w:t>
            </w:r>
          </w:p>
        </w:tc>
        <w:tc>
          <w:tcPr>
            <w:tcW w:w="152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12"/>
                <w:szCs w:val="12"/>
              </w:rPr>
            </w:pPr>
          </w:p>
        </w:tc>
        <w:tc>
          <w:tcPr>
            <w:tcW w:w="74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52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58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82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160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r>
      <w:tr w:rsidR="00B93286" w:rsidRPr="00397E29" w:rsidTr="00B93286">
        <w:tc>
          <w:tcPr>
            <w:tcW w:w="6200" w:type="dxa"/>
            <w:gridSpan w:val="2"/>
            <w:tcBorders>
              <w:top w:val="nil"/>
              <w:left w:val="nil"/>
              <w:bottom w:val="nil"/>
              <w:right w:val="nil"/>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Павловского муниципального района</w:t>
            </w:r>
          </w:p>
        </w:tc>
        <w:tc>
          <w:tcPr>
            <w:tcW w:w="152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12"/>
                <w:szCs w:val="12"/>
              </w:rPr>
            </w:pPr>
          </w:p>
        </w:tc>
        <w:tc>
          <w:tcPr>
            <w:tcW w:w="74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52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58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82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160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r>
      <w:tr w:rsidR="00B93286" w:rsidRPr="00397E29" w:rsidTr="00B93286">
        <w:tc>
          <w:tcPr>
            <w:tcW w:w="6200" w:type="dxa"/>
            <w:gridSpan w:val="2"/>
            <w:tcBorders>
              <w:top w:val="nil"/>
              <w:left w:val="nil"/>
              <w:bottom w:val="nil"/>
              <w:right w:val="nil"/>
            </w:tcBorders>
            <w:shd w:val="clear" w:color="auto" w:fill="auto"/>
            <w:vAlign w:val="center"/>
            <w:hideMark/>
          </w:tcPr>
          <w:p w:rsidR="00B93286" w:rsidRPr="00397E29" w:rsidRDefault="00B93286" w:rsidP="00E34907">
            <w:pPr>
              <w:widowControl w:val="0"/>
              <w:jc w:val="both"/>
              <w:rPr>
                <w:sz w:val="12"/>
                <w:szCs w:val="12"/>
              </w:rPr>
            </w:pPr>
            <w:r w:rsidRPr="00397E29">
              <w:rPr>
                <w:sz w:val="12"/>
                <w:szCs w:val="12"/>
              </w:rPr>
              <w:t>Воронежской области</w:t>
            </w:r>
          </w:p>
        </w:tc>
        <w:tc>
          <w:tcPr>
            <w:tcW w:w="152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12"/>
                <w:szCs w:val="12"/>
              </w:rPr>
            </w:pPr>
          </w:p>
        </w:tc>
        <w:tc>
          <w:tcPr>
            <w:tcW w:w="740" w:type="dxa"/>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20"/>
                <w:szCs w:val="20"/>
              </w:rPr>
            </w:pPr>
          </w:p>
        </w:tc>
        <w:tc>
          <w:tcPr>
            <w:tcW w:w="3520" w:type="dxa"/>
            <w:gridSpan w:val="4"/>
            <w:tcBorders>
              <w:top w:val="nil"/>
              <w:left w:val="nil"/>
              <w:bottom w:val="nil"/>
              <w:right w:val="nil"/>
            </w:tcBorders>
            <w:shd w:val="clear" w:color="auto" w:fill="auto"/>
            <w:noWrap/>
            <w:vAlign w:val="bottom"/>
            <w:hideMark/>
          </w:tcPr>
          <w:p w:rsidR="00B93286" w:rsidRPr="00397E29" w:rsidRDefault="00B93286" w:rsidP="00E34907">
            <w:pPr>
              <w:widowControl w:val="0"/>
              <w:jc w:val="both"/>
              <w:rPr>
                <w:sz w:val="12"/>
                <w:szCs w:val="12"/>
              </w:rPr>
            </w:pPr>
            <w:r w:rsidRPr="00397E29">
              <w:rPr>
                <w:sz w:val="12"/>
                <w:szCs w:val="12"/>
              </w:rPr>
              <w:t>С.И.Шешенко</w:t>
            </w:r>
          </w:p>
        </w:tc>
      </w:tr>
    </w:tbl>
    <w:p w:rsidR="00B93286" w:rsidRPr="00397E29" w:rsidRDefault="00B93286" w:rsidP="00E34907">
      <w:pPr>
        <w:widowControl w:val="0"/>
        <w:jc w:val="both"/>
        <w:rPr>
          <w:sz w:val="16"/>
          <w:szCs w:val="16"/>
        </w:rPr>
      </w:pPr>
    </w:p>
    <w:p w:rsidR="00B93286" w:rsidRPr="00397E29" w:rsidRDefault="00B93286" w:rsidP="00E34907">
      <w:pPr>
        <w:widowControl w:val="0"/>
        <w:jc w:val="right"/>
        <w:rPr>
          <w:sz w:val="16"/>
          <w:szCs w:val="16"/>
        </w:rPr>
      </w:pPr>
      <w:r w:rsidRPr="00397E29">
        <w:rPr>
          <w:sz w:val="16"/>
          <w:szCs w:val="16"/>
        </w:rPr>
        <w:lastRenderedPageBreak/>
        <w:t>Приложение 5</w:t>
      </w:r>
    </w:p>
    <w:p w:rsidR="00B93286" w:rsidRPr="00397E29" w:rsidRDefault="00B93286" w:rsidP="00E34907">
      <w:pPr>
        <w:widowControl w:val="0"/>
        <w:jc w:val="right"/>
        <w:rPr>
          <w:sz w:val="16"/>
          <w:szCs w:val="16"/>
        </w:rPr>
      </w:pPr>
      <w:r w:rsidRPr="00397E29">
        <w:rPr>
          <w:sz w:val="16"/>
          <w:szCs w:val="16"/>
        </w:rPr>
        <w:t>к решению Совета народных депутатов</w:t>
      </w:r>
    </w:p>
    <w:p w:rsidR="00B93286" w:rsidRPr="00397E29" w:rsidRDefault="00B93286" w:rsidP="00E34907">
      <w:pPr>
        <w:widowControl w:val="0"/>
        <w:jc w:val="right"/>
        <w:rPr>
          <w:sz w:val="16"/>
          <w:szCs w:val="16"/>
        </w:rPr>
      </w:pPr>
      <w:r w:rsidRPr="00397E29">
        <w:rPr>
          <w:sz w:val="16"/>
          <w:szCs w:val="16"/>
        </w:rPr>
        <w:t>Александровского сельского поселения</w:t>
      </w:r>
    </w:p>
    <w:p w:rsidR="00B93286" w:rsidRPr="00397E29" w:rsidRDefault="00B93286" w:rsidP="00E34907">
      <w:pPr>
        <w:widowControl w:val="0"/>
        <w:jc w:val="right"/>
        <w:rPr>
          <w:sz w:val="16"/>
          <w:szCs w:val="16"/>
        </w:rPr>
      </w:pPr>
      <w:r w:rsidRPr="00397E29">
        <w:rPr>
          <w:sz w:val="16"/>
          <w:szCs w:val="16"/>
        </w:rPr>
        <w:t>Павловского муниципального района</w:t>
      </w:r>
    </w:p>
    <w:p w:rsidR="00B93286" w:rsidRPr="00397E29" w:rsidRDefault="00B93286" w:rsidP="00E34907">
      <w:pPr>
        <w:widowControl w:val="0"/>
        <w:tabs>
          <w:tab w:val="left" w:pos="6375"/>
          <w:tab w:val="center" w:pos="7821"/>
          <w:tab w:val="right" w:pos="9978"/>
        </w:tabs>
        <w:jc w:val="both"/>
        <w:rPr>
          <w:sz w:val="16"/>
          <w:szCs w:val="16"/>
        </w:rPr>
      </w:pPr>
      <w:r w:rsidRPr="00397E29">
        <w:rPr>
          <w:sz w:val="16"/>
          <w:szCs w:val="16"/>
        </w:rPr>
        <w:tab/>
        <w:t>от  26.04.2019   № 251</w:t>
      </w:r>
    </w:p>
    <w:p w:rsidR="00B93286" w:rsidRPr="00397E29" w:rsidRDefault="00B93286" w:rsidP="00E34907">
      <w:pPr>
        <w:widowControl w:val="0"/>
        <w:jc w:val="both"/>
        <w:rPr>
          <w:sz w:val="16"/>
          <w:szCs w:val="16"/>
        </w:rPr>
      </w:pPr>
    </w:p>
    <w:p w:rsidR="00B93286" w:rsidRPr="00397E29" w:rsidRDefault="00B93286" w:rsidP="00E34907">
      <w:pPr>
        <w:widowControl w:val="0"/>
        <w:jc w:val="both"/>
        <w:rPr>
          <w:b/>
          <w:sz w:val="16"/>
          <w:szCs w:val="16"/>
        </w:rPr>
      </w:pPr>
      <w:r w:rsidRPr="00397E29">
        <w:rPr>
          <w:b/>
          <w:sz w:val="16"/>
          <w:szCs w:val="16"/>
        </w:rPr>
        <w:t>Источники финансирования дефицита бюджета Александровского сельского поселения по кодам классификации источников финансирования дефицитов бюджетов за 2018 год</w:t>
      </w:r>
    </w:p>
    <w:p w:rsidR="00B93286" w:rsidRPr="00397E29" w:rsidRDefault="00B93286" w:rsidP="00E34907">
      <w:pPr>
        <w:widowControl w:val="0"/>
        <w:jc w:val="both"/>
        <w:rPr>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
        <w:gridCol w:w="1337"/>
        <w:gridCol w:w="791"/>
        <w:gridCol w:w="1211"/>
        <w:gridCol w:w="861"/>
      </w:tblGrid>
      <w:tr w:rsidR="00B93286" w:rsidRPr="00397E29" w:rsidTr="00842D1A">
        <w:tc>
          <w:tcPr>
            <w:tcW w:w="652" w:type="dxa"/>
            <w:vMerge w:val="restart"/>
          </w:tcPr>
          <w:p w:rsidR="00B93286" w:rsidRPr="00397E29" w:rsidRDefault="00B93286" w:rsidP="00E34907">
            <w:pPr>
              <w:widowControl w:val="0"/>
              <w:jc w:val="both"/>
              <w:rPr>
                <w:sz w:val="12"/>
                <w:szCs w:val="16"/>
              </w:rPr>
            </w:pPr>
            <w:r w:rsidRPr="00397E29">
              <w:rPr>
                <w:sz w:val="12"/>
                <w:szCs w:val="16"/>
              </w:rPr>
              <w:t>№ п/п</w:t>
            </w:r>
          </w:p>
        </w:tc>
        <w:tc>
          <w:tcPr>
            <w:tcW w:w="4276" w:type="dxa"/>
            <w:vMerge w:val="restart"/>
          </w:tcPr>
          <w:p w:rsidR="00B93286" w:rsidRPr="00397E29" w:rsidRDefault="00B93286" w:rsidP="00E34907">
            <w:pPr>
              <w:widowControl w:val="0"/>
              <w:jc w:val="both"/>
              <w:rPr>
                <w:sz w:val="12"/>
                <w:szCs w:val="16"/>
              </w:rPr>
            </w:pPr>
            <w:r w:rsidRPr="00397E29">
              <w:rPr>
                <w:sz w:val="12"/>
                <w:szCs w:val="16"/>
              </w:rPr>
              <w:t>наименование</w:t>
            </w:r>
          </w:p>
        </w:tc>
        <w:tc>
          <w:tcPr>
            <w:tcW w:w="4032" w:type="dxa"/>
            <w:gridSpan w:val="2"/>
          </w:tcPr>
          <w:p w:rsidR="00B93286" w:rsidRPr="00397E29" w:rsidRDefault="00B93286" w:rsidP="00E34907">
            <w:pPr>
              <w:widowControl w:val="0"/>
              <w:jc w:val="both"/>
              <w:rPr>
                <w:sz w:val="12"/>
                <w:szCs w:val="16"/>
              </w:rPr>
            </w:pPr>
            <w:r w:rsidRPr="00397E29">
              <w:rPr>
                <w:sz w:val="12"/>
                <w:szCs w:val="16"/>
              </w:rPr>
              <w:t>Код классификации</w:t>
            </w:r>
          </w:p>
        </w:tc>
        <w:tc>
          <w:tcPr>
            <w:tcW w:w="1408" w:type="dxa"/>
            <w:vMerge w:val="restart"/>
          </w:tcPr>
          <w:p w:rsidR="00B93286" w:rsidRPr="00397E29" w:rsidRDefault="00B93286" w:rsidP="00E34907">
            <w:pPr>
              <w:widowControl w:val="0"/>
              <w:jc w:val="both"/>
              <w:rPr>
                <w:sz w:val="12"/>
                <w:szCs w:val="16"/>
              </w:rPr>
            </w:pPr>
          </w:p>
          <w:p w:rsidR="00B93286" w:rsidRPr="00397E29" w:rsidRDefault="00B93286" w:rsidP="00E34907">
            <w:pPr>
              <w:widowControl w:val="0"/>
              <w:jc w:val="both"/>
              <w:rPr>
                <w:sz w:val="12"/>
                <w:szCs w:val="16"/>
              </w:rPr>
            </w:pPr>
            <w:r w:rsidRPr="00397E29">
              <w:rPr>
                <w:sz w:val="12"/>
                <w:szCs w:val="16"/>
              </w:rPr>
              <w:t>Исполнено, тыс. руб.</w:t>
            </w:r>
          </w:p>
        </w:tc>
      </w:tr>
      <w:tr w:rsidR="00B93286" w:rsidRPr="00397E29" w:rsidTr="00842D1A">
        <w:tc>
          <w:tcPr>
            <w:tcW w:w="652" w:type="dxa"/>
            <w:vMerge/>
          </w:tcPr>
          <w:p w:rsidR="00B93286" w:rsidRPr="00397E29" w:rsidRDefault="00B93286" w:rsidP="00E34907">
            <w:pPr>
              <w:widowControl w:val="0"/>
              <w:jc w:val="both"/>
              <w:rPr>
                <w:b/>
                <w:sz w:val="12"/>
                <w:szCs w:val="16"/>
              </w:rPr>
            </w:pPr>
          </w:p>
        </w:tc>
        <w:tc>
          <w:tcPr>
            <w:tcW w:w="4276" w:type="dxa"/>
            <w:vMerge/>
          </w:tcPr>
          <w:p w:rsidR="00B93286" w:rsidRPr="00397E29" w:rsidRDefault="00B93286" w:rsidP="00E34907">
            <w:pPr>
              <w:widowControl w:val="0"/>
              <w:jc w:val="both"/>
              <w:rPr>
                <w:b/>
                <w:sz w:val="12"/>
                <w:szCs w:val="16"/>
              </w:rPr>
            </w:pPr>
          </w:p>
        </w:tc>
        <w:tc>
          <w:tcPr>
            <w:tcW w:w="1277" w:type="dxa"/>
          </w:tcPr>
          <w:p w:rsidR="00B93286" w:rsidRPr="00397E29" w:rsidRDefault="00B93286" w:rsidP="00E34907">
            <w:pPr>
              <w:widowControl w:val="0"/>
              <w:jc w:val="both"/>
              <w:rPr>
                <w:sz w:val="12"/>
                <w:szCs w:val="16"/>
              </w:rPr>
            </w:pPr>
            <w:r w:rsidRPr="00397E29">
              <w:rPr>
                <w:sz w:val="12"/>
                <w:szCs w:val="16"/>
              </w:rPr>
              <w:t>главного админи- стратора источника финанси- рования дефицита</w:t>
            </w:r>
          </w:p>
        </w:tc>
        <w:tc>
          <w:tcPr>
            <w:tcW w:w="2755" w:type="dxa"/>
          </w:tcPr>
          <w:p w:rsidR="00B93286" w:rsidRPr="00397E29" w:rsidRDefault="00B93286" w:rsidP="00E34907">
            <w:pPr>
              <w:widowControl w:val="0"/>
              <w:jc w:val="both"/>
              <w:rPr>
                <w:sz w:val="12"/>
                <w:szCs w:val="16"/>
              </w:rPr>
            </w:pPr>
            <w:r w:rsidRPr="00397E29">
              <w:rPr>
                <w:sz w:val="12"/>
                <w:szCs w:val="16"/>
              </w:rPr>
              <w:t>источника финансирования дефицита</w:t>
            </w:r>
          </w:p>
        </w:tc>
        <w:tc>
          <w:tcPr>
            <w:tcW w:w="1408" w:type="dxa"/>
            <w:vMerge/>
          </w:tcPr>
          <w:p w:rsidR="00B93286" w:rsidRPr="00397E29" w:rsidRDefault="00B93286" w:rsidP="00E34907">
            <w:pPr>
              <w:widowControl w:val="0"/>
              <w:jc w:val="both"/>
              <w:rPr>
                <w:sz w:val="12"/>
                <w:szCs w:val="16"/>
              </w:rPr>
            </w:pPr>
          </w:p>
        </w:tc>
      </w:tr>
      <w:tr w:rsidR="00B93286" w:rsidRPr="00397E29" w:rsidTr="00842D1A">
        <w:tc>
          <w:tcPr>
            <w:tcW w:w="652" w:type="dxa"/>
          </w:tcPr>
          <w:p w:rsidR="00B93286" w:rsidRPr="00397E29" w:rsidRDefault="00B93286" w:rsidP="00E34907">
            <w:pPr>
              <w:widowControl w:val="0"/>
              <w:jc w:val="both"/>
              <w:rPr>
                <w:sz w:val="12"/>
                <w:szCs w:val="16"/>
              </w:rPr>
            </w:pPr>
          </w:p>
        </w:tc>
        <w:tc>
          <w:tcPr>
            <w:tcW w:w="4276" w:type="dxa"/>
          </w:tcPr>
          <w:p w:rsidR="00B93286" w:rsidRPr="00397E29" w:rsidRDefault="00B93286" w:rsidP="00E34907">
            <w:pPr>
              <w:widowControl w:val="0"/>
              <w:jc w:val="both"/>
              <w:rPr>
                <w:sz w:val="12"/>
                <w:szCs w:val="16"/>
              </w:rPr>
            </w:pPr>
            <w:r w:rsidRPr="00397E29">
              <w:rPr>
                <w:sz w:val="12"/>
                <w:szCs w:val="16"/>
              </w:rPr>
              <w:t>Источники внутреннего финансирования дефицита бюджета</w:t>
            </w:r>
          </w:p>
        </w:tc>
        <w:tc>
          <w:tcPr>
            <w:tcW w:w="1277" w:type="dxa"/>
            <w:vAlign w:val="center"/>
          </w:tcPr>
          <w:p w:rsidR="00B93286" w:rsidRPr="00397E29" w:rsidRDefault="00B93286" w:rsidP="00E34907">
            <w:pPr>
              <w:widowControl w:val="0"/>
              <w:jc w:val="both"/>
              <w:rPr>
                <w:sz w:val="12"/>
                <w:szCs w:val="16"/>
              </w:rPr>
            </w:pPr>
            <w:r w:rsidRPr="00397E29">
              <w:rPr>
                <w:sz w:val="12"/>
                <w:szCs w:val="16"/>
              </w:rPr>
              <w:t>914</w:t>
            </w:r>
          </w:p>
        </w:tc>
        <w:tc>
          <w:tcPr>
            <w:tcW w:w="2755" w:type="dxa"/>
            <w:vAlign w:val="center"/>
          </w:tcPr>
          <w:p w:rsidR="00B93286" w:rsidRPr="00397E29" w:rsidRDefault="00B93286" w:rsidP="00E34907">
            <w:pPr>
              <w:widowControl w:val="0"/>
              <w:jc w:val="both"/>
              <w:rPr>
                <w:sz w:val="12"/>
                <w:szCs w:val="16"/>
              </w:rPr>
            </w:pPr>
            <w:r w:rsidRPr="00397E29">
              <w:rPr>
                <w:sz w:val="12"/>
                <w:szCs w:val="16"/>
              </w:rPr>
              <w:t>01 00 00 00 00 0000 000</w:t>
            </w:r>
          </w:p>
        </w:tc>
        <w:tc>
          <w:tcPr>
            <w:tcW w:w="1408" w:type="dxa"/>
            <w:vAlign w:val="center"/>
          </w:tcPr>
          <w:p w:rsidR="00B93286" w:rsidRPr="00397E29" w:rsidRDefault="00B93286" w:rsidP="00E34907">
            <w:pPr>
              <w:widowControl w:val="0"/>
              <w:jc w:val="both"/>
              <w:rPr>
                <w:sz w:val="12"/>
                <w:szCs w:val="16"/>
              </w:rPr>
            </w:pPr>
            <w:r w:rsidRPr="00397E29">
              <w:rPr>
                <w:sz w:val="12"/>
                <w:szCs w:val="16"/>
              </w:rPr>
              <w:t>43,4</w:t>
            </w:r>
          </w:p>
        </w:tc>
      </w:tr>
      <w:tr w:rsidR="00B93286" w:rsidRPr="00397E29" w:rsidTr="00842D1A">
        <w:tc>
          <w:tcPr>
            <w:tcW w:w="652" w:type="dxa"/>
            <w:vMerge w:val="restart"/>
            <w:vAlign w:val="center"/>
          </w:tcPr>
          <w:p w:rsidR="00B93286" w:rsidRPr="00397E29" w:rsidRDefault="00B93286" w:rsidP="00E34907">
            <w:pPr>
              <w:widowControl w:val="0"/>
              <w:jc w:val="both"/>
              <w:rPr>
                <w:sz w:val="12"/>
                <w:szCs w:val="16"/>
              </w:rPr>
            </w:pPr>
            <w:r w:rsidRPr="00397E29">
              <w:rPr>
                <w:sz w:val="12"/>
                <w:szCs w:val="16"/>
              </w:rPr>
              <w:t>1</w:t>
            </w:r>
          </w:p>
        </w:tc>
        <w:tc>
          <w:tcPr>
            <w:tcW w:w="4276" w:type="dxa"/>
          </w:tcPr>
          <w:p w:rsidR="00B93286" w:rsidRPr="00397E29" w:rsidRDefault="00B93286" w:rsidP="00E34907">
            <w:pPr>
              <w:widowControl w:val="0"/>
              <w:jc w:val="both"/>
              <w:rPr>
                <w:sz w:val="12"/>
                <w:szCs w:val="16"/>
              </w:rPr>
            </w:pPr>
            <w:r w:rsidRPr="00397E29">
              <w:rPr>
                <w:sz w:val="12"/>
                <w:szCs w:val="16"/>
              </w:rPr>
              <w:t>Бюджетные кредиты от других бюджетов бюджетной системы Российской Федерации</w:t>
            </w:r>
          </w:p>
        </w:tc>
        <w:tc>
          <w:tcPr>
            <w:tcW w:w="1277" w:type="dxa"/>
            <w:vAlign w:val="center"/>
          </w:tcPr>
          <w:p w:rsidR="00B93286" w:rsidRPr="00397E29" w:rsidRDefault="00B93286" w:rsidP="00E34907">
            <w:pPr>
              <w:widowControl w:val="0"/>
              <w:jc w:val="both"/>
              <w:rPr>
                <w:sz w:val="12"/>
                <w:szCs w:val="16"/>
              </w:rPr>
            </w:pPr>
            <w:r w:rsidRPr="00397E29">
              <w:rPr>
                <w:sz w:val="12"/>
                <w:szCs w:val="16"/>
              </w:rPr>
              <w:t>914</w:t>
            </w:r>
          </w:p>
        </w:tc>
        <w:tc>
          <w:tcPr>
            <w:tcW w:w="2755" w:type="dxa"/>
            <w:vAlign w:val="center"/>
          </w:tcPr>
          <w:p w:rsidR="00B93286" w:rsidRPr="00397E29" w:rsidRDefault="00B93286" w:rsidP="00E34907">
            <w:pPr>
              <w:widowControl w:val="0"/>
              <w:jc w:val="both"/>
              <w:rPr>
                <w:sz w:val="12"/>
                <w:szCs w:val="16"/>
              </w:rPr>
            </w:pPr>
            <w:r w:rsidRPr="00397E29">
              <w:rPr>
                <w:sz w:val="12"/>
                <w:szCs w:val="16"/>
              </w:rPr>
              <w:t>01 03 00 00 00 0000 000</w:t>
            </w:r>
          </w:p>
        </w:tc>
        <w:tc>
          <w:tcPr>
            <w:tcW w:w="1408" w:type="dxa"/>
            <w:vAlign w:val="center"/>
          </w:tcPr>
          <w:p w:rsidR="00B93286" w:rsidRPr="00397E29" w:rsidRDefault="00B93286" w:rsidP="00E34907">
            <w:pPr>
              <w:widowControl w:val="0"/>
              <w:jc w:val="both"/>
              <w:rPr>
                <w:sz w:val="12"/>
                <w:szCs w:val="16"/>
              </w:rPr>
            </w:pPr>
            <w:r w:rsidRPr="00397E29">
              <w:rPr>
                <w:sz w:val="12"/>
                <w:szCs w:val="16"/>
              </w:rPr>
              <w:t>25,0</w:t>
            </w:r>
          </w:p>
        </w:tc>
      </w:tr>
      <w:tr w:rsidR="00B93286" w:rsidRPr="00397E29" w:rsidTr="00842D1A">
        <w:tc>
          <w:tcPr>
            <w:tcW w:w="652" w:type="dxa"/>
            <w:vMerge/>
          </w:tcPr>
          <w:p w:rsidR="00B93286" w:rsidRPr="00397E29" w:rsidRDefault="00B93286" w:rsidP="00E34907">
            <w:pPr>
              <w:widowControl w:val="0"/>
              <w:jc w:val="both"/>
              <w:rPr>
                <w:sz w:val="12"/>
                <w:szCs w:val="16"/>
              </w:rPr>
            </w:pPr>
          </w:p>
        </w:tc>
        <w:tc>
          <w:tcPr>
            <w:tcW w:w="4276" w:type="dxa"/>
          </w:tcPr>
          <w:p w:rsidR="00B93286" w:rsidRPr="00397E29" w:rsidRDefault="00B93286" w:rsidP="00E34907">
            <w:pPr>
              <w:widowControl w:val="0"/>
              <w:jc w:val="both"/>
              <w:rPr>
                <w:sz w:val="12"/>
                <w:szCs w:val="16"/>
              </w:rPr>
            </w:pPr>
            <w:r w:rsidRPr="00397E29">
              <w:rPr>
                <w:sz w:val="12"/>
                <w:szCs w:val="16"/>
              </w:rPr>
              <w:t>Получение бюджетных кредитов от других бюджетов бюджетной системы Российской Федерации в валюте Российской Федерации</w:t>
            </w:r>
          </w:p>
        </w:tc>
        <w:tc>
          <w:tcPr>
            <w:tcW w:w="1277" w:type="dxa"/>
            <w:vAlign w:val="center"/>
          </w:tcPr>
          <w:p w:rsidR="00B93286" w:rsidRPr="00397E29" w:rsidRDefault="00B93286" w:rsidP="00E34907">
            <w:pPr>
              <w:widowControl w:val="0"/>
              <w:jc w:val="both"/>
              <w:rPr>
                <w:sz w:val="12"/>
                <w:szCs w:val="16"/>
              </w:rPr>
            </w:pPr>
            <w:r w:rsidRPr="00397E29">
              <w:rPr>
                <w:sz w:val="12"/>
                <w:szCs w:val="16"/>
              </w:rPr>
              <w:t>914</w:t>
            </w:r>
          </w:p>
        </w:tc>
        <w:tc>
          <w:tcPr>
            <w:tcW w:w="2755" w:type="dxa"/>
            <w:vAlign w:val="center"/>
          </w:tcPr>
          <w:p w:rsidR="00B93286" w:rsidRPr="00397E29" w:rsidRDefault="00B93286" w:rsidP="00E34907">
            <w:pPr>
              <w:widowControl w:val="0"/>
              <w:jc w:val="both"/>
              <w:rPr>
                <w:sz w:val="12"/>
                <w:szCs w:val="16"/>
              </w:rPr>
            </w:pPr>
            <w:r w:rsidRPr="00397E29">
              <w:rPr>
                <w:sz w:val="12"/>
                <w:szCs w:val="16"/>
              </w:rPr>
              <w:t>01 03 00 00 00 0000 700</w:t>
            </w:r>
          </w:p>
        </w:tc>
        <w:tc>
          <w:tcPr>
            <w:tcW w:w="1408" w:type="dxa"/>
            <w:vAlign w:val="center"/>
          </w:tcPr>
          <w:p w:rsidR="00B93286" w:rsidRPr="00397E29" w:rsidRDefault="00B93286" w:rsidP="00E34907">
            <w:pPr>
              <w:widowControl w:val="0"/>
              <w:jc w:val="both"/>
              <w:rPr>
                <w:sz w:val="12"/>
                <w:szCs w:val="16"/>
              </w:rPr>
            </w:pPr>
            <w:r w:rsidRPr="00397E29">
              <w:rPr>
                <w:sz w:val="12"/>
                <w:szCs w:val="16"/>
              </w:rPr>
              <w:t>25,0</w:t>
            </w:r>
          </w:p>
        </w:tc>
      </w:tr>
      <w:tr w:rsidR="00B93286" w:rsidRPr="00397E29" w:rsidTr="00842D1A">
        <w:tc>
          <w:tcPr>
            <w:tcW w:w="652" w:type="dxa"/>
            <w:vMerge/>
          </w:tcPr>
          <w:p w:rsidR="00B93286" w:rsidRPr="00397E29" w:rsidRDefault="00B93286" w:rsidP="00E34907">
            <w:pPr>
              <w:widowControl w:val="0"/>
              <w:jc w:val="both"/>
              <w:rPr>
                <w:sz w:val="12"/>
                <w:szCs w:val="16"/>
              </w:rPr>
            </w:pPr>
          </w:p>
        </w:tc>
        <w:tc>
          <w:tcPr>
            <w:tcW w:w="4276" w:type="dxa"/>
          </w:tcPr>
          <w:p w:rsidR="00B93286" w:rsidRPr="00397E29" w:rsidRDefault="00B93286" w:rsidP="00E34907">
            <w:pPr>
              <w:widowControl w:val="0"/>
              <w:jc w:val="both"/>
              <w:rPr>
                <w:sz w:val="12"/>
                <w:szCs w:val="16"/>
              </w:rPr>
            </w:pPr>
            <w:r w:rsidRPr="00397E29">
              <w:rPr>
                <w:sz w:val="12"/>
                <w:szCs w:val="16"/>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1277" w:type="dxa"/>
            <w:vAlign w:val="center"/>
          </w:tcPr>
          <w:p w:rsidR="00B93286" w:rsidRPr="00397E29" w:rsidRDefault="00B93286" w:rsidP="00E34907">
            <w:pPr>
              <w:widowControl w:val="0"/>
              <w:jc w:val="both"/>
              <w:rPr>
                <w:sz w:val="12"/>
                <w:szCs w:val="16"/>
              </w:rPr>
            </w:pPr>
            <w:r w:rsidRPr="00397E29">
              <w:rPr>
                <w:sz w:val="12"/>
                <w:szCs w:val="16"/>
              </w:rPr>
              <w:t>914</w:t>
            </w:r>
          </w:p>
        </w:tc>
        <w:tc>
          <w:tcPr>
            <w:tcW w:w="2755" w:type="dxa"/>
            <w:vAlign w:val="center"/>
          </w:tcPr>
          <w:p w:rsidR="00B93286" w:rsidRPr="00397E29" w:rsidRDefault="00B93286" w:rsidP="00E34907">
            <w:pPr>
              <w:widowControl w:val="0"/>
              <w:jc w:val="both"/>
              <w:rPr>
                <w:sz w:val="12"/>
                <w:szCs w:val="16"/>
              </w:rPr>
            </w:pPr>
            <w:r w:rsidRPr="00397E29">
              <w:rPr>
                <w:sz w:val="12"/>
                <w:szCs w:val="16"/>
              </w:rPr>
              <w:t>01 03 00 00 10 0000 710</w:t>
            </w:r>
          </w:p>
        </w:tc>
        <w:tc>
          <w:tcPr>
            <w:tcW w:w="1408" w:type="dxa"/>
            <w:vAlign w:val="center"/>
          </w:tcPr>
          <w:p w:rsidR="00B93286" w:rsidRPr="00397E29" w:rsidRDefault="00B93286" w:rsidP="00E34907">
            <w:pPr>
              <w:widowControl w:val="0"/>
              <w:jc w:val="both"/>
              <w:rPr>
                <w:sz w:val="12"/>
                <w:szCs w:val="16"/>
              </w:rPr>
            </w:pPr>
            <w:r w:rsidRPr="00397E29">
              <w:rPr>
                <w:sz w:val="12"/>
                <w:szCs w:val="16"/>
              </w:rPr>
              <w:t>25,0</w:t>
            </w:r>
          </w:p>
        </w:tc>
      </w:tr>
      <w:tr w:rsidR="00B93286" w:rsidRPr="00397E29" w:rsidTr="00842D1A">
        <w:tc>
          <w:tcPr>
            <w:tcW w:w="652" w:type="dxa"/>
            <w:vMerge/>
          </w:tcPr>
          <w:p w:rsidR="00B93286" w:rsidRPr="00397E29" w:rsidRDefault="00B93286" w:rsidP="00E34907">
            <w:pPr>
              <w:widowControl w:val="0"/>
              <w:jc w:val="both"/>
              <w:rPr>
                <w:sz w:val="12"/>
                <w:szCs w:val="16"/>
              </w:rPr>
            </w:pPr>
          </w:p>
        </w:tc>
        <w:tc>
          <w:tcPr>
            <w:tcW w:w="4276" w:type="dxa"/>
          </w:tcPr>
          <w:p w:rsidR="00B93286" w:rsidRPr="00397E29" w:rsidRDefault="00B93286" w:rsidP="00E34907">
            <w:pPr>
              <w:widowControl w:val="0"/>
              <w:jc w:val="both"/>
              <w:rPr>
                <w:sz w:val="12"/>
                <w:szCs w:val="16"/>
              </w:rPr>
            </w:pPr>
            <w:r w:rsidRPr="00397E29">
              <w:rPr>
                <w:sz w:val="12"/>
                <w:szCs w:val="16"/>
              </w:rPr>
              <w:t>Погашение бюджетных кредитов, полученных от других бюджетов бюджетной системы Российской Федерации в валюте Российской Федерации</w:t>
            </w:r>
          </w:p>
        </w:tc>
        <w:tc>
          <w:tcPr>
            <w:tcW w:w="1277" w:type="dxa"/>
            <w:vAlign w:val="center"/>
          </w:tcPr>
          <w:p w:rsidR="00B93286" w:rsidRPr="00397E29" w:rsidRDefault="00B93286" w:rsidP="00E34907">
            <w:pPr>
              <w:widowControl w:val="0"/>
              <w:jc w:val="both"/>
              <w:rPr>
                <w:sz w:val="12"/>
                <w:szCs w:val="16"/>
              </w:rPr>
            </w:pPr>
            <w:r w:rsidRPr="00397E29">
              <w:rPr>
                <w:sz w:val="12"/>
                <w:szCs w:val="16"/>
              </w:rPr>
              <w:t>914</w:t>
            </w:r>
          </w:p>
        </w:tc>
        <w:tc>
          <w:tcPr>
            <w:tcW w:w="2755" w:type="dxa"/>
            <w:vAlign w:val="center"/>
          </w:tcPr>
          <w:p w:rsidR="00B93286" w:rsidRPr="00397E29" w:rsidRDefault="00B93286" w:rsidP="00E34907">
            <w:pPr>
              <w:widowControl w:val="0"/>
              <w:jc w:val="both"/>
              <w:rPr>
                <w:sz w:val="12"/>
                <w:szCs w:val="16"/>
              </w:rPr>
            </w:pPr>
            <w:r w:rsidRPr="00397E29">
              <w:rPr>
                <w:sz w:val="12"/>
                <w:szCs w:val="16"/>
              </w:rPr>
              <w:t>01 03 00 00 00 0000 800</w:t>
            </w:r>
          </w:p>
        </w:tc>
        <w:tc>
          <w:tcPr>
            <w:tcW w:w="1408" w:type="dxa"/>
            <w:vAlign w:val="center"/>
          </w:tcPr>
          <w:p w:rsidR="00B93286" w:rsidRPr="00397E29" w:rsidRDefault="00B93286" w:rsidP="00E34907">
            <w:pPr>
              <w:widowControl w:val="0"/>
              <w:jc w:val="both"/>
              <w:rPr>
                <w:sz w:val="12"/>
                <w:szCs w:val="16"/>
              </w:rPr>
            </w:pPr>
            <w:r w:rsidRPr="00397E29">
              <w:rPr>
                <w:sz w:val="12"/>
                <w:szCs w:val="16"/>
              </w:rPr>
              <w:t>0,0</w:t>
            </w:r>
          </w:p>
        </w:tc>
      </w:tr>
      <w:tr w:rsidR="00B93286" w:rsidRPr="00397E29" w:rsidTr="00842D1A">
        <w:tc>
          <w:tcPr>
            <w:tcW w:w="652" w:type="dxa"/>
            <w:vMerge/>
          </w:tcPr>
          <w:p w:rsidR="00B93286" w:rsidRPr="00397E29" w:rsidRDefault="00B93286" w:rsidP="00E34907">
            <w:pPr>
              <w:widowControl w:val="0"/>
              <w:jc w:val="both"/>
              <w:rPr>
                <w:sz w:val="12"/>
                <w:szCs w:val="16"/>
              </w:rPr>
            </w:pPr>
          </w:p>
        </w:tc>
        <w:tc>
          <w:tcPr>
            <w:tcW w:w="4276" w:type="dxa"/>
          </w:tcPr>
          <w:p w:rsidR="00B93286" w:rsidRPr="00397E29" w:rsidRDefault="00B93286" w:rsidP="00E34907">
            <w:pPr>
              <w:widowControl w:val="0"/>
              <w:jc w:val="both"/>
              <w:rPr>
                <w:sz w:val="12"/>
                <w:szCs w:val="16"/>
              </w:rPr>
            </w:pPr>
            <w:r w:rsidRPr="00397E29">
              <w:rPr>
                <w:sz w:val="12"/>
                <w:szCs w:val="16"/>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1277" w:type="dxa"/>
            <w:vAlign w:val="center"/>
          </w:tcPr>
          <w:p w:rsidR="00B93286" w:rsidRPr="00397E29" w:rsidRDefault="00B93286" w:rsidP="00E34907">
            <w:pPr>
              <w:widowControl w:val="0"/>
              <w:jc w:val="both"/>
              <w:rPr>
                <w:sz w:val="12"/>
                <w:szCs w:val="16"/>
              </w:rPr>
            </w:pPr>
            <w:r w:rsidRPr="00397E29">
              <w:rPr>
                <w:sz w:val="12"/>
                <w:szCs w:val="16"/>
              </w:rPr>
              <w:t>914</w:t>
            </w:r>
          </w:p>
        </w:tc>
        <w:tc>
          <w:tcPr>
            <w:tcW w:w="2755" w:type="dxa"/>
            <w:vAlign w:val="center"/>
          </w:tcPr>
          <w:p w:rsidR="00B93286" w:rsidRPr="00397E29" w:rsidRDefault="00B93286" w:rsidP="00E34907">
            <w:pPr>
              <w:widowControl w:val="0"/>
              <w:jc w:val="both"/>
              <w:rPr>
                <w:sz w:val="12"/>
                <w:szCs w:val="16"/>
              </w:rPr>
            </w:pPr>
            <w:r w:rsidRPr="00397E29">
              <w:rPr>
                <w:sz w:val="12"/>
                <w:szCs w:val="16"/>
              </w:rPr>
              <w:t>01 03 00 00 10 0000 810</w:t>
            </w:r>
          </w:p>
        </w:tc>
        <w:tc>
          <w:tcPr>
            <w:tcW w:w="1408" w:type="dxa"/>
            <w:vAlign w:val="center"/>
          </w:tcPr>
          <w:p w:rsidR="00B93286" w:rsidRPr="00397E29" w:rsidRDefault="00B93286" w:rsidP="00E34907">
            <w:pPr>
              <w:widowControl w:val="0"/>
              <w:jc w:val="both"/>
              <w:rPr>
                <w:sz w:val="12"/>
                <w:szCs w:val="16"/>
              </w:rPr>
            </w:pPr>
            <w:r w:rsidRPr="00397E29">
              <w:rPr>
                <w:sz w:val="12"/>
                <w:szCs w:val="16"/>
              </w:rPr>
              <w:t>0,0</w:t>
            </w:r>
          </w:p>
        </w:tc>
      </w:tr>
      <w:tr w:rsidR="00B93286" w:rsidRPr="00397E29" w:rsidTr="00842D1A">
        <w:tc>
          <w:tcPr>
            <w:tcW w:w="652" w:type="dxa"/>
            <w:vMerge w:val="restart"/>
            <w:vAlign w:val="center"/>
          </w:tcPr>
          <w:p w:rsidR="00B93286" w:rsidRPr="00397E29" w:rsidRDefault="00B93286" w:rsidP="00E34907">
            <w:pPr>
              <w:widowControl w:val="0"/>
              <w:jc w:val="both"/>
              <w:rPr>
                <w:sz w:val="12"/>
                <w:szCs w:val="16"/>
              </w:rPr>
            </w:pPr>
            <w:r w:rsidRPr="00397E29">
              <w:rPr>
                <w:sz w:val="12"/>
                <w:szCs w:val="16"/>
              </w:rPr>
              <w:t>2</w:t>
            </w:r>
          </w:p>
        </w:tc>
        <w:tc>
          <w:tcPr>
            <w:tcW w:w="4276" w:type="dxa"/>
          </w:tcPr>
          <w:p w:rsidR="00B93286" w:rsidRPr="00397E29" w:rsidRDefault="00B93286" w:rsidP="00E34907">
            <w:pPr>
              <w:widowControl w:val="0"/>
              <w:jc w:val="both"/>
              <w:rPr>
                <w:sz w:val="12"/>
                <w:szCs w:val="16"/>
              </w:rPr>
            </w:pPr>
            <w:r w:rsidRPr="00397E29">
              <w:rPr>
                <w:sz w:val="12"/>
                <w:szCs w:val="16"/>
              </w:rPr>
              <w:t>Изменение остатков средств на счетах по учету средств бюджета</w:t>
            </w:r>
          </w:p>
        </w:tc>
        <w:tc>
          <w:tcPr>
            <w:tcW w:w="1277" w:type="dxa"/>
            <w:vAlign w:val="center"/>
          </w:tcPr>
          <w:p w:rsidR="00B93286" w:rsidRPr="00397E29" w:rsidRDefault="00B93286" w:rsidP="00E34907">
            <w:pPr>
              <w:widowControl w:val="0"/>
              <w:jc w:val="both"/>
              <w:rPr>
                <w:sz w:val="12"/>
                <w:szCs w:val="16"/>
              </w:rPr>
            </w:pPr>
            <w:r w:rsidRPr="00397E29">
              <w:rPr>
                <w:sz w:val="12"/>
                <w:szCs w:val="16"/>
              </w:rPr>
              <w:t>914</w:t>
            </w:r>
          </w:p>
        </w:tc>
        <w:tc>
          <w:tcPr>
            <w:tcW w:w="2755" w:type="dxa"/>
            <w:vAlign w:val="center"/>
          </w:tcPr>
          <w:p w:rsidR="00B93286" w:rsidRPr="00397E29" w:rsidRDefault="00B93286" w:rsidP="00E34907">
            <w:pPr>
              <w:widowControl w:val="0"/>
              <w:jc w:val="both"/>
              <w:rPr>
                <w:sz w:val="12"/>
                <w:szCs w:val="16"/>
              </w:rPr>
            </w:pPr>
            <w:r w:rsidRPr="00397E29">
              <w:rPr>
                <w:sz w:val="12"/>
                <w:szCs w:val="16"/>
              </w:rPr>
              <w:t>01 05 00 00 00 0000 000</w:t>
            </w:r>
          </w:p>
        </w:tc>
        <w:tc>
          <w:tcPr>
            <w:tcW w:w="1408" w:type="dxa"/>
            <w:vAlign w:val="center"/>
          </w:tcPr>
          <w:p w:rsidR="00B93286" w:rsidRPr="00397E29" w:rsidRDefault="00B93286" w:rsidP="00E34907">
            <w:pPr>
              <w:widowControl w:val="0"/>
              <w:jc w:val="both"/>
              <w:rPr>
                <w:sz w:val="12"/>
                <w:szCs w:val="16"/>
              </w:rPr>
            </w:pPr>
            <w:r w:rsidRPr="00397E29">
              <w:rPr>
                <w:sz w:val="12"/>
                <w:szCs w:val="16"/>
              </w:rPr>
              <w:t>18,4</w:t>
            </w:r>
          </w:p>
        </w:tc>
      </w:tr>
      <w:tr w:rsidR="00B93286" w:rsidRPr="00397E29" w:rsidTr="00842D1A">
        <w:tc>
          <w:tcPr>
            <w:tcW w:w="652" w:type="dxa"/>
            <w:vMerge/>
          </w:tcPr>
          <w:p w:rsidR="00B93286" w:rsidRPr="00397E29" w:rsidRDefault="00B93286" w:rsidP="00E34907">
            <w:pPr>
              <w:widowControl w:val="0"/>
              <w:jc w:val="both"/>
              <w:rPr>
                <w:sz w:val="12"/>
                <w:szCs w:val="16"/>
              </w:rPr>
            </w:pPr>
          </w:p>
        </w:tc>
        <w:tc>
          <w:tcPr>
            <w:tcW w:w="4276" w:type="dxa"/>
          </w:tcPr>
          <w:p w:rsidR="00B93286" w:rsidRPr="00397E29" w:rsidRDefault="00B93286" w:rsidP="00E34907">
            <w:pPr>
              <w:widowControl w:val="0"/>
              <w:jc w:val="both"/>
              <w:rPr>
                <w:sz w:val="12"/>
                <w:szCs w:val="16"/>
              </w:rPr>
            </w:pPr>
            <w:r w:rsidRPr="00397E29">
              <w:rPr>
                <w:sz w:val="12"/>
                <w:szCs w:val="16"/>
              </w:rPr>
              <w:t>Увеличение остатков средств бюджетов</w:t>
            </w:r>
          </w:p>
        </w:tc>
        <w:tc>
          <w:tcPr>
            <w:tcW w:w="1277" w:type="dxa"/>
            <w:vAlign w:val="center"/>
          </w:tcPr>
          <w:p w:rsidR="00B93286" w:rsidRPr="00397E29" w:rsidRDefault="00B93286" w:rsidP="00E34907">
            <w:pPr>
              <w:widowControl w:val="0"/>
              <w:jc w:val="both"/>
              <w:rPr>
                <w:sz w:val="12"/>
                <w:szCs w:val="16"/>
              </w:rPr>
            </w:pPr>
            <w:r w:rsidRPr="00397E29">
              <w:rPr>
                <w:sz w:val="12"/>
                <w:szCs w:val="16"/>
              </w:rPr>
              <w:t>914</w:t>
            </w:r>
          </w:p>
        </w:tc>
        <w:tc>
          <w:tcPr>
            <w:tcW w:w="2755" w:type="dxa"/>
            <w:vAlign w:val="center"/>
          </w:tcPr>
          <w:p w:rsidR="00B93286" w:rsidRPr="00397E29" w:rsidRDefault="00B93286" w:rsidP="00E34907">
            <w:pPr>
              <w:widowControl w:val="0"/>
              <w:jc w:val="both"/>
              <w:rPr>
                <w:sz w:val="12"/>
                <w:szCs w:val="16"/>
              </w:rPr>
            </w:pPr>
            <w:r w:rsidRPr="00397E29">
              <w:rPr>
                <w:sz w:val="12"/>
                <w:szCs w:val="16"/>
              </w:rPr>
              <w:t>01 05 00 00 00 0000 500</w:t>
            </w:r>
          </w:p>
        </w:tc>
        <w:tc>
          <w:tcPr>
            <w:tcW w:w="1408" w:type="dxa"/>
            <w:vAlign w:val="center"/>
          </w:tcPr>
          <w:p w:rsidR="00B93286" w:rsidRPr="00397E29" w:rsidRDefault="00B93286" w:rsidP="00E34907">
            <w:pPr>
              <w:widowControl w:val="0"/>
              <w:jc w:val="both"/>
              <w:rPr>
                <w:sz w:val="12"/>
                <w:szCs w:val="16"/>
              </w:rPr>
            </w:pPr>
            <w:r w:rsidRPr="00397E29">
              <w:rPr>
                <w:sz w:val="12"/>
                <w:szCs w:val="16"/>
              </w:rPr>
              <w:t>-4815,5</w:t>
            </w:r>
          </w:p>
        </w:tc>
      </w:tr>
      <w:tr w:rsidR="00B93286" w:rsidRPr="00397E29" w:rsidTr="00842D1A">
        <w:tc>
          <w:tcPr>
            <w:tcW w:w="652" w:type="dxa"/>
            <w:vMerge/>
          </w:tcPr>
          <w:p w:rsidR="00B93286" w:rsidRPr="00397E29" w:rsidRDefault="00B93286" w:rsidP="00E34907">
            <w:pPr>
              <w:widowControl w:val="0"/>
              <w:jc w:val="both"/>
              <w:rPr>
                <w:sz w:val="12"/>
                <w:szCs w:val="16"/>
              </w:rPr>
            </w:pPr>
          </w:p>
        </w:tc>
        <w:tc>
          <w:tcPr>
            <w:tcW w:w="4276" w:type="dxa"/>
          </w:tcPr>
          <w:p w:rsidR="00B93286" w:rsidRPr="00397E29" w:rsidRDefault="00B93286" w:rsidP="00E34907">
            <w:pPr>
              <w:widowControl w:val="0"/>
              <w:jc w:val="both"/>
              <w:rPr>
                <w:sz w:val="12"/>
                <w:szCs w:val="16"/>
              </w:rPr>
            </w:pPr>
            <w:r w:rsidRPr="00397E29">
              <w:rPr>
                <w:sz w:val="12"/>
                <w:szCs w:val="16"/>
              </w:rPr>
              <w:t>Увеличение прочих остатков денежных средств бюджетов сельских поселений</w:t>
            </w:r>
          </w:p>
        </w:tc>
        <w:tc>
          <w:tcPr>
            <w:tcW w:w="1277" w:type="dxa"/>
            <w:vAlign w:val="center"/>
          </w:tcPr>
          <w:p w:rsidR="00B93286" w:rsidRPr="00397E29" w:rsidRDefault="00B93286" w:rsidP="00E34907">
            <w:pPr>
              <w:widowControl w:val="0"/>
              <w:jc w:val="both"/>
              <w:rPr>
                <w:sz w:val="12"/>
                <w:szCs w:val="16"/>
              </w:rPr>
            </w:pPr>
            <w:r w:rsidRPr="00397E29">
              <w:rPr>
                <w:sz w:val="12"/>
                <w:szCs w:val="16"/>
              </w:rPr>
              <w:t>914</w:t>
            </w:r>
          </w:p>
        </w:tc>
        <w:tc>
          <w:tcPr>
            <w:tcW w:w="2755" w:type="dxa"/>
            <w:vAlign w:val="center"/>
          </w:tcPr>
          <w:p w:rsidR="00B93286" w:rsidRPr="00397E29" w:rsidRDefault="00B93286" w:rsidP="00E34907">
            <w:pPr>
              <w:widowControl w:val="0"/>
              <w:jc w:val="both"/>
              <w:rPr>
                <w:sz w:val="12"/>
                <w:szCs w:val="16"/>
              </w:rPr>
            </w:pPr>
            <w:r w:rsidRPr="00397E29">
              <w:rPr>
                <w:sz w:val="12"/>
                <w:szCs w:val="16"/>
              </w:rPr>
              <w:t>01 05 02 01 10 0000 510</w:t>
            </w:r>
          </w:p>
        </w:tc>
        <w:tc>
          <w:tcPr>
            <w:tcW w:w="1408" w:type="dxa"/>
            <w:vAlign w:val="center"/>
          </w:tcPr>
          <w:p w:rsidR="00B93286" w:rsidRPr="00397E29" w:rsidRDefault="00B93286" w:rsidP="00E34907">
            <w:pPr>
              <w:widowControl w:val="0"/>
              <w:jc w:val="both"/>
              <w:rPr>
                <w:sz w:val="12"/>
                <w:szCs w:val="16"/>
              </w:rPr>
            </w:pPr>
            <w:r w:rsidRPr="00397E29">
              <w:rPr>
                <w:sz w:val="12"/>
                <w:szCs w:val="16"/>
              </w:rPr>
              <w:t>-4815,5</w:t>
            </w:r>
          </w:p>
        </w:tc>
      </w:tr>
      <w:tr w:rsidR="00B93286" w:rsidRPr="00397E29" w:rsidTr="00842D1A">
        <w:tc>
          <w:tcPr>
            <w:tcW w:w="652" w:type="dxa"/>
            <w:vMerge/>
          </w:tcPr>
          <w:p w:rsidR="00B93286" w:rsidRPr="00397E29" w:rsidRDefault="00B93286" w:rsidP="00E34907">
            <w:pPr>
              <w:widowControl w:val="0"/>
              <w:jc w:val="both"/>
              <w:rPr>
                <w:sz w:val="12"/>
                <w:szCs w:val="16"/>
              </w:rPr>
            </w:pPr>
          </w:p>
        </w:tc>
        <w:tc>
          <w:tcPr>
            <w:tcW w:w="4276" w:type="dxa"/>
          </w:tcPr>
          <w:p w:rsidR="00B93286" w:rsidRPr="00397E29" w:rsidRDefault="00B93286" w:rsidP="00E34907">
            <w:pPr>
              <w:widowControl w:val="0"/>
              <w:jc w:val="both"/>
              <w:rPr>
                <w:sz w:val="12"/>
                <w:szCs w:val="16"/>
              </w:rPr>
            </w:pPr>
            <w:r w:rsidRPr="00397E29">
              <w:rPr>
                <w:sz w:val="12"/>
                <w:szCs w:val="16"/>
              </w:rPr>
              <w:t>Уменьшение остатков средств бюджетов</w:t>
            </w:r>
          </w:p>
        </w:tc>
        <w:tc>
          <w:tcPr>
            <w:tcW w:w="1277" w:type="dxa"/>
            <w:vAlign w:val="center"/>
          </w:tcPr>
          <w:p w:rsidR="00B93286" w:rsidRPr="00397E29" w:rsidRDefault="00B93286" w:rsidP="00E34907">
            <w:pPr>
              <w:widowControl w:val="0"/>
              <w:jc w:val="both"/>
              <w:rPr>
                <w:sz w:val="12"/>
                <w:szCs w:val="16"/>
              </w:rPr>
            </w:pPr>
            <w:r w:rsidRPr="00397E29">
              <w:rPr>
                <w:sz w:val="12"/>
                <w:szCs w:val="16"/>
              </w:rPr>
              <w:t>914</w:t>
            </w:r>
          </w:p>
        </w:tc>
        <w:tc>
          <w:tcPr>
            <w:tcW w:w="2755" w:type="dxa"/>
            <w:vAlign w:val="center"/>
          </w:tcPr>
          <w:p w:rsidR="00B93286" w:rsidRPr="00397E29" w:rsidRDefault="00B93286" w:rsidP="00E34907">
            <w:pPr>
              <w:widowControl w:val="0"/>
              <w:jc w:val="both"/>
              <w:rPr>
                <w:sz w:val="12"/>
                <w:szCs w:val="16"/>
              </w:rPr>
            </w:pPr>
            <w:r w:rsidRPr="00397E29">
              <w:rPr>
                <w:sz w:val="12"/>
                <w:szCs w:val="16"/>
              </w:rPr>
              <w:t>01 05 00 00 00 0000 600</w:t>
            </w:r>
          </w:p>
        </w:tc>
        <w:tc>
          <w:tcPr>
            <w:tcW w:w="1408" w:type="dxa"/>
            <w:vAlign w:val="center"/>
          </w:tcPr>
          <w:p w:rsidR="00B93286" w:rsidRPr="00397E29" w:rsidRDefault="00B93286" w:rsidP="00E34907">
            <w:pPr>
              <w:widowControl w:val="0"/>
              <w:jc w:val="both"/>
              <w:rPr>
                <w:sz w:val="12"/>
                <w:szCs w:val="16"/>
              </w:rPr>
            </w:pPr>
            <w:r w:rsidRPr="00397E29">
              <w:rPr>
                <w:sz w:val="12"/>
                <w:szCs w:val="16"/>
              </w:rPr>
              <w:t>4833,9</w:t>
            </w:r>
          </w:p>
        </w:tc>
      </w:tr>
      <w:tr w:rsidR="00B93286" w:rsidRPr="00397E29" w:rsidTr="00842D1A">
        <w:tc>
          <w:tcPr>
            <w:tcW w:w="652" w:type="dxa"/>
            <w:tcBorders>
              <w:top w:val="nil"/>
            </w:tcBorders>
          </w:tcPr>
          <w:p w:rsidR="00B93286" w:rsidRPr="00397E29" w:rsidRDefault="00B93286" w:rsidP="00E34907">
            <w:pPr>
              <w:widowControl w:val="0"/>
              <w:jc w:val="both"/>
              <w:rPr>
                <w:sz w:val="12"/>
                <w:szCs w:val="16"/>
              </w:rPr>
            </w:pPr>
          </w:p>
        </w:tc>
        <w:tc>
          <w:tcPr>
            <w:tcW w:w="4276" w:type="dxa"/>
          </w:tcPr>
          <w:p w:rsidR="00B93286" w:rsidRPr="00397E29" w:rsidRDefault="00B93286" w:rsidP="00E34907">
            <w:pPr>
              <w:widowControl w:val="0"/>
              <w:jc w:val="both"/>
              <w:rPr>
                <w:sz w:val="12"/>
                <w:szCs w:val="16"/>
              </w:rPr>
            </w:pPr>
            <w:r w:rsidRPr="00397E29">
              <w:rPr>
                <w:sz w:val="12"/>
                <w:szCs w:val="16"/>
              </w:rPr>
              <w:t>Уменьшение прочих остатков денежных средств бюджетов сельских поселений</w:t>
            </w:r>
          </w:p>
        </w:tc>
        <w:tc>
          <w:tcPr>
            <w:tcW w:w="1277" w:type="dxa"/>
            <w:vAlign w:val="center"/>
          </w:tcPr>
          <w:p w:rsidR="00B93286" w:rsidRPr="00397E29" w:rsidRDefault="00B93286" w:rsidP="00E34907">
            <w:pPr>
              <w:widowControl w:val="0"/>
              <w:jc w:val="both"/>
              <w:rPr>
                <w:sz w:val="12"/>
                <w:szCs w:val="16"/>
              </w:rPr>
            </w:pPr>
            <w:r w:rsidRPr="00397E29">
              <w:rPr>
                <w:sz w:val="12"/>
                <w:szCs w:val="16"/>
              </w:rPr>
              <w:t>914</w:t>
            </w:r>
          </w:p>
        </w:tc>
        <w:tc>
          <w:tcPr>
            <w:tcW w:w="2755" w:type="dxa"/>
            <w:vAlign w:val="center"/>
          </w:tcPr>
          <w:p w:rsidR="00B93286" w:rsidRPr="00397E29" w:rsidRDefault="00B93286" w:rsidP="00E34907">
            <w:pPr>
              <w:widowControl w:val="0"/>
              <w:jc w:val="both"/>
              <w:rPr>
                <w:sz w:val="12"/>
                <w:szCs w:val="16"/>
              </w:rPr>
            </w:pPr>
            <w:r w:rsidRPr="00397E29">
              <w:rPr>
                <w:sz w:val="12"/>
                <w:szCs w:val="16"/>
              </w:rPr>
              <w:t>01 05 02 01 10 0000 610</w:t>
            </w:r>
          </w:p>
        </w:tc>
        <w:tc>
          <w:tcPr>
            <w:tcW w:w="1408" w:type="dxa"/>
            <w:vAlign w:val="center"/>
          </w:tcPr>
          <w:p w:rsidR="00B93286" w:rsidRPr="00397E29" w:rsidRDefault="00B93286" w:rsidP="00E34907">
            <w:pPr>
              <w:widowControl w:val="0"/>
              <w:jc w:val="both"/>
              <w:rPr>
                <w:sz w:val="12"/>
                <w:szCs w:val="16"/>
              </w:rPr>
            </w:pPr>
            <w:r w:rsidRPr="00397E29">
              <w:rPr>
                <w:sz w:val="12"/>
                <w:szCs w:val="16"/>
              </w:rPr>
              <w:t>4833,9</w:t>
            </w:r>
          </w:p>
        </w:tc>
      </w:tr>
    </w:tbl>
    <w:p w:rsidR="00B93286" w:rsidRPr="00397E29" w:rsidRDefault="00B93286" w:rsidP="00E34907">
      <w:pPr>
        <w:widowControl w:val="0"/>
        <w:jc w:val="both"/>
        <w:rPr>
          <w:sz w:val="16"/>
          <w:szCs w:val="16"/>
        </w:rPr>
      </w:pPr>
    </w:p>
    <w:p w:rsidR="00B93286" w:rsidRPr="00397E29" w:rsidRDefault="00B93286" w:rsidP="00E34907">
      <w:pPr>
        <w:widowControl w:val="0"/>
        <w:jc w:val="both"/>
        <w:rPr>
          <w:sz w:val="16"/>
          <w:szCs w:val="16"/>
        </w:rPr>
      </w:pPr>
      <w:r w:rsidRPr="00397E29">
        <w:rPr>
          <w:sz w:val="16"/>
          <w:szCs w:val="16"/>
        </w:rPr>
        <w:t xml:space="preserve">  Глава      Александровского     сельского </w:t>
      </w:r>
    </w:p>
    <w:p w:rsidR="00B93286" w:rsidRPr="00397E29" w:rsidRDefault="00B93286" w:rsidP="00E34907">
      <w:pPr>
        <w:widowControl w:val="0"/>
        <w:jc w:val="both"/>
        <w:rPr>
          <w:sz w:val="16"/>
          <w:szCs w:val="16"/>
        </w:rPr>
      </w:pPr>
      <w:r w:rsidRPr="00397E29">
        <w:rPr>
          <w:sz w:val="16"/>
          <w:szCs w:val="16"/>
        </w:rPr>
        <w:t xml:space="preserve">  поселения Павловского муниципального</w:t>
      </w:r>
      <w:r w:rsidRPr="00397E29">
        <w:rPr>
          <w:sz w:val="16"/>
          <w:szCs w:val="16"/>
        </w:rPr>
        <w:tab/>
      </w:r>
      <w:r w:rsidRPr="00397E29">
        <w:rPr>
          <w:sz w:val="16"/>
          <w:szCs w:val="16"/>
        </w:rPr>
        <w:tab/>
      </w:r>
    </w:p>
    <w:p w:rsidR="00B93286" w:rsidRPr="00397E29" w:rsidRDefault="00B93286" w:rsidP="00E34907">
      <w:pPr>
        <w:widowControl w:val="0"/>
        <w:jc w:val="both"/>
        <w:rPr>
          <w:sz w:val="16"/>
          <w:szCs w:val="16"/>
        </w:rPr>
      </w:pPr>
      <w:r w:rsidRPr="00397E29">
        <w:rPr>
          <w:sz w:val="16"/>
          <w:szCs w:val="16"/>
        </w:rPr>
        <w:t xml:space="preserve">  района Воронежской области</w:t>
      </w:r>
      <w:r w:rsidRPr="00397E29">
        <w:rPr>
          <w:sz w:val="16"/>
          <w:szCs w:val="16"/>
        </w:rPr>
        <w:tab/>
      </w:r>
    </w:p>
    <w:p w:rsidR="00B93286" w:rsidRPr="00397E29" w:rsidRDefault="00B93286" w:rsidP="00E34907">
      <w:pPr>
        <w:widowControl w:val="0"/>
        <w:jc w:val="both"/>
        <w:rPr>
          <w:sz w:val="16"/>
          <w:szCs w:val="16"/>
        </w:rPr>
      </w:pPr>
      <w:r w:rsidRPr="00397E29">
        <w:rPr>
          <w:sz w:val="16"/>
          <w:szCs w:val="16"/>
        </w:rPr>
        <w:t>С.И.Шешенко</w:t>
      </w:r>
    </w:p>
    <w:p w:rsidR="00B93286" w:rsidRPr="00397E29" w:rsidRDefault="00B93286" w:rsidP="00E34907">
      <w:pPr>
        <w:widowControl w:val="0"/>
        <w:jc w:val="both"/>
        <w:rPr>
          <w:sz w:val="16"/>
          <w:szCs w:val="16"/>
        </w:rPr>
      </w:pPr>
    </w:p>
    <w:tbl>
      <w:tblPr>
        <w:tblW w:w="5000" w:type="pct"/>
        <w:tblLook w:val="04A0" w:firstRow="1" w:lastRow="0" w:firstColumn="1" w:lastColumn="0" w:noHBand="0" w:noVBand="1"/>
      </w:tblPr>
      <w:tblGrid>
        <w:gridCol w:w="2289"/>
        <w:gridCol w:w="794"/>
        <w:gridCol w:w="708"/>
        <w:gridCol w:w="819"/>
      </w:tblGrid>
      <w:tr w:rsidR="0023234C" w:rsidRPr="00397E29" w:rsidTr="0023234C">
        <w:tc>
          <w:tcPr>
            <w:tcW w:w="0" w:type="auto"/>
            <w:gridSpan w:val="4"/>
            <w:tcBorders>
              <w:top w:val="nil"/>
              <w:left w:val="nil"/>
              <w:bottom w:val="nil"/>
              <w:right w:val="nil"/>
            </w:tcBorders>
            <w:shd w:val="clear" w:color="auto" w:fill="auto"/>
            <w:noWrap/>
            <w:vAlign w:val="bottom"/>
            <w:hideMark/>
          </w:tcPr>
          <w:p w:rsidR="0023234C" w:rsidRPr="00397E29" w:rsidRDefault="0023234C" w:rsidP="00E34907">
            <w:pPr>
              <w:widowControl w:val="0"/>
              <w:jc w:val="both"/>
              <w:rPr>
                <w:sz w:val="12"/>
                <w:szCs w:val="12"/>
              </w:rPr>
            </w:pPr>
            <w:r w:rsidRPr="00397E29">
              <w:rPr>
                <w:sz w:val="12"/>
                <w:szCs w:val="12"/>
              </w:rPr>
              <w:t>СВЕДЕНИЯ О ХОДЕ ИСПОЛНЕНИЯ БЮДЖЕТА АЛЕКСАНДРОВСКОГО</w:t>
            </w:r>
          </w:p>
        </w:tc>
      </w:tr>
      <w:tr w:rsidR="0023234C" w:rsidRPr="00397E29" w:rsidTr="0023234C">
        <w:tc>
          <w:tcPr>
            <w:tcW w:w="0" w:type="auto"/>
            <w:gridSpan w:val="4"/>
            <w:tcBorders>
              <w:top w:val="nil"/>
              <w:left w:val="nil"/>
              <w:bottom w:val="nil"/>
              <w:right w:val="nil"/>
            </w:tcBorders>
            <w:shd w:val="clear" w:color="auto" w:fill="auto"/>
            <w:noWrap/>
            <w:vAlign w:val="bottom"/>
            <w:hideMark/>
          </w:tcPr>
          <w:p w:rsidR="0023234C" w:rsidRPr="00397E29" w:rsidRDefault="0023234C" w:rsidP="00E34907">
            <w:pPr>
              <w:widowControl w:val="0"/>
              <w:jc w:val="both"/>
              <w:rPr>
                <w:sz w:val="12"/>
                <w:szCs w:val="12"/>
              </w:rPr>
            </w:pPr>
            <w:r w:rsidRPr="00397E29">
              <w:rPr>
                <w:sz w:val="12"/>
                <w:szCs w:val="12"/>
              </w:rPr>
              <w:t xml:space="preserve"> СЕЛЬСКОГО ПОСЕЛЕНИЯ ЗА 1 КВАРТАЛ 2019 ГОДА</w:t>
            </w:r>
          </w:p>
        </w:tc>
      </w:tr>
      <w:tr w:rsidR="0023234C" w:rsidRPr="00397E29" w:rsidTr="0023234C">
        <w:tc>
          <w:tcPr>
            <w:tcW w:w="0" w:type="auto"/>
            <w:tcBorders>
              <w:top w:val="nil"/>
              <w:left w:val="nil"/>
              <w:bottom w:val="nil"/>
              <w:right w:val="nil"/>
            </w:tcBorders>
            <w:shd w:val="clear" w:color="auto" w:fill="auto"/>
            <w:noWrap/>
            <w:vAlign w:val="bottom"/>
            <w:hideMark/>
          </w:tcPr>
          <w:p w:rsidR="0023234C" w:rsidRPr="00397E29" w:rsidRDefault="0023234C" w:rsidP="00E34907">
            <w:pPr>
              <w:widowControl w:val="0"/>
              <w:jc w:val="both"/>
              <w:rPr>
                <w:sz w:val="12"/>
                <w:szCs w:val="12"/>
              </w:rPr>
            </w:pPr>
          </w:p>
        </w:tc>
        <w:tc>
          <w:tcPr>
            <w:tcW w:w="0" w:type="auto"/>
            <w:tcBorders>
              <w:top w:val="nil"/>
              <w:left w:val="nil"/>
              <w:bottom w:val="nil"/>
              <w:right w:val="nil"/>
            </w:tcBorders>
            <w:shd w:val="clear" w:color="auto" w:fill="auto"/>
            <w:noWrap/>
            <w:vAlign w:val="bottom"/>
            <w:hideMark/>
          </w:tcPr>
          <w:p w:rsidR="0023234C" w:rsidRPr="00397E29" w:rsidRDefault="0023234C" w:rsidP="00E34907">
            <w:pPr>
              <w:widowControl w:val="0"/>
              <w:jc w:val="both"/>
              <w:rPr>
                <w:sz w:val="20"/>
                <w:szCs w:val="20"/>
              </w:rPr>
            </w:pPr>
          </w:p>
        </w:tc>
        <w:tc>
          <w:tcPr>
            <w:tcW w:w="0" w:type="auto"/>
            <w:tcBorders>
              <w:top w:val="nil"/>
              <w:left w:val="nil"/>
              <w:bottom w:val="nil"/>
              <w:right w:val="nil"/>
            </w:tcBorders>
            <w:shd w:val="clear" w:color="auto" w:fill="auto"/>
            <w:noWrap/>
            <w:vAlign w:val="bottom"/>
            <w:hideMark/>
          </w:tcPr>
          <w:p w:rsidR="0023234C" w:rsidRPr="00397E29" w:rsidRDefault="0023234C" w:rsidP="00E34907">
            <w:pPr>
              <w:widowControl w:val="0"/>
              <w:jc w:val="both"/>
              <w:rPr>
                <w:sz w:val="20"/>
                <w:szCs w:val="20"/>
              </w:rPr>
            </w:pPr>
          </w:p>
        </w:tc>
        <w:tc>
          <w:tcPr>
            <w:tcW w:w="0" w:type="auto"/>
            <w:tcBorders>
              <w:top w:val="nil"/>
              <w:left w:val="nil"/>
              <w:bottom w:val="nil"/>
              <w:right w:val="nil"/>
            </w:tcBorders>
            <w:shd w:val="clear" w:color="auto" w:fill="auto"/>
            <w:noWrap/>
            <w:vAlign w:val="bottom"/>
            <w:hideMark/>
          </w:tcPr>
          <w:p w:rsidR="0023234C" w:rsidRPr="00397E29" w:rsidRDefault="0023234C" w:rsidP="00E34907">
            <w:pPr>
              <w:widowControl w:val="0"/>
              <w:jc w:val="both"/>
              <w:rPr>
                <w:sz w:val="20"/>
                <w:szCs w:val="20"/>
              </w:rPr>
            </w:pPr>
          </w:p>
        </w:tc>
      </w:tr>
      <w:tr w:rsidR="0023234C" w:rsidRPr="00397E29" w:rsidTr="0023234C">
        <w:tc>
          <w:tcPr>
            <w:tcW w:w="0" w:type="auto"/>
            <w:tcBorders>
              <w:top w:val="nil"/>
              <w:left w:val="nil"/>
              <w:bottom w:val="nil"/>
              <w:right w:val="nil"/>
            </w:tcBorders>
            <w:shd w:val="clear" w:color="auto" w:fill="auto"/>
            <w:noWrap/>
            <w:vAlign w:val="bottom"/>
            <w:hideMark/>
          </w:tcPr>
          <w:p w:rsidR="0023234C" w:rsidRPr="00397E29" w:rsidRDefault="0023234C" w:rsidP="00E34907">
            <w:pPr>
              <w:widowControl w:val="0"/>
              <w:jc w:val="both"/>
              <w:rPr>
                <w:sz w:val="20"/>
                <w:szCs w:val="20"/>
              </w:rPr>
            </w:pPr>
          </w:p>
        </w:tc>
        <w:tc>
          <w:tcPr>
            <w:tcW w:w="0" w:type="auto"/>
            <w:tcBorders>
              <w:top w:val="nil"/>
              <w:left w:val="nil"/>
              <w:bottom w:val="nil"/>
              <w:right w:val="nil"/>
            </w:tcBorders>
            <w:shd w:val="clear" w:color="auto" w:fill="auto"/>
            <w:noWrap/>
            <w:vAlign w:val="bottom"/>
            <w:hideMark/>
          </w:tcPr>
          <w:p w:rsidR="0023234C" w:rsidRPr="00397E29" w:rsidRDefault="0023234C" w:rsidP="00E34907">
            <w:pPr>
              <w:widowControl w:val="0"/>
              <w:jc w:val="both"/>
              <w:rPr>
                <w:sz w:val="20"/>
                <w:szCs w:val="20"/>
              </w:rPr>
            </w:pPr>
          </w:p>
        </w:tc>
        <w:tc>
          <w:tcPr>
            <w:tcW w:w="0" w:type="auto"/>
            <w:tcBorders>
              <w:top w:val="nil"/>
              <w:left w:val="nil"/>
              <w:bottom w:val="nil"/>
              <w:right w:val="nil"/>
            </w:tcBorders>
            <w:shd w:val="clear" w:color="auto" w:fill="auto"/>
            <w:noWrap/>
            <w:vAlign w:val="bottom"/>
            <w:hideMark/>
          </w:tcPr>
          <w:p w:rsidR="0023234C" w:rsidRPr="00397E29" w:rsidRDefault="0023234C" w:rsidP="00E34907">
            <w:pPr>
              <w:widowControl w:val="0"/>
              <w:jc w:val="both"/>
              <w:rPr>
                <w:sz w:val="20"/>
                <w:szCs w:val="20"/>
              </w:rPr>
            </w:pPr>
          </w:p>
        </w:tc>
        <w:tc>
          <w:tcPr>
            <w:tcW w:w="0" w:type="auto"/>
            <w:tcBorders>
              <w:top w:val="nil"/>
              <w:left w:val="nil"/>
              <w:bottom w:val="nil"/>
              <w:right w:val="nil"/>
            </w:tcBorders>
            <w:shd w:val="clear" w:color="auto" w:fill="auto"/>
            <w:noWrap/>
            <w:vAlign w:val="bottom"/>
            <w:hideMark/>
          </w:tcPr>
          <w:p w:rsidR="0023234C" w:rsidRPr="00397E29" w:rsidRDefault="0023234C" w:rsidP="00E34907">
            <w:pPr>
              <w:widowControl w:val="0"/>
              <w:jc w:val="both"/>
              <w:rPr>
                <w:sz w:val="12"/>
                <w:szCs w:val="12"/>
              </w:rPr>
            </w:pPr>
            <w:r w:rsidRPr="00397E29">
              <w:rPr>
                <w:sz w:val="12"/>
                <w:szCs w:val="12"/>
              </w:rPr>
              <w:t>тыс.руб.</w:t>
            </w:r>
          </w:p>
        </w:tc>
      </w:tr>
      <w:tr w:rsidR="0023234C" w:rsidRPr="00397E29" w:rsidTr="0023234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234C" w:rsidRPr="00397E29" w:rsidRDefault="0023234C" w:rsidP="00E34907">
            <w:pPr>
              <w:widowControl w:val="0"/>
              <w:jc w:val="both"/>
              <w:rPr>
                <w:b/>
                <w:bCs/>
                <w:sz w:val="12"/>
                <w:szCs w:val="12"/>
              </w:rPr>
            </w:pPr>
            <w:r w:rsidRPr="00397E29">
              <w:rPr>
                <w:b/>
                <w:bCs/>
                <w:sz w:val="12"/>
                <w:szCs w:val="12"/>
              </w:rP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3234C" w:rsidRPr="00397E29" w:rsidRDefault="0023234C" w:rsidP="00E34907">
            <w:pPr>
              <w:widowControl w:val="0"/>
              <w:jc w:val="both"/>
              <w:rPr>
                <w:b/>
                <w:bCs/>
                <w:sz w:val="12"/>
                <w:szCs w:val="12"/>
              </w:rPr>
            </w:pPr>
            <w:r w:rsidRPr="00397E29">
              <w:rPr>
                <w:b/>
                <w:bCs/>
                <w:sz w:val="12"/>
                <w:szCs w:val="12"/>
              </w:rPr>
              <w:t>Уточненный план на 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3234C" w:rsidRPr="00397E29" w:rsidRDefault="0023234C" w:rsidP="00E34907">
            <w:pPr>
              <w:widowControl w:val="0"/>
              <w:jc w:val="both"/>
              <w:rPr>
                <w:b/>
                <w:bCs/>
                <w:sz w:val="12"/>
                <w:szCs w:val="12"/>
              </w:rPr>
            </w:pPr>
            <w:r w:rsidRPr="00397E29">
              <w:rPr>
                <w:b/>
                <w:bCs/>
                <w:sz w:val="12"/>
                <w:szCs w:val="12"/>
              </w:rPr>
              <w:t>Исполнено за 1 квартал 2019г.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3234C" w:rsidRPr="00397E29" w:rsidRDefault="0023234C" w:rsidP="00E34907">
            <w:pPr>
              <w:widowControl w:val="0"/>
              <w:jc w:val="both"/>
              <w:rPr>
                <w:b/>
                <w:bCs/>
                <w:sz w:val="12"/>
                <w:szCs w:val="12"/>
              </w:rPr>
            </w:pPr>
            <w:r w:rsidRPr="00397E29">
              <w:rPr>
                <w:b/>
                <w:bCs/>
                <w:sz w:val="12"/>
                <w:szCs w:val="12"/>
              </w:rPr>
              <w:t>% исполнения</w:t>
            </w:r>
          </w:p>
        </w:tc>
      </w:tr>
      <w:tr w:rsidR="0023234C" w:rsidRPr="00397E29" w:rsidTr="0023234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3234C" w:rsidRPr="00397E29" w:rsidRDefault="0023234C" w:rsidP="00E34907">
            <w:pPr>
              <w:widowControl w:val="0"/>
              <w:jc w:val="both"/>
              <w:rPr>
                <w:b/>
                <w:bCs/>
                <w:sz w:val="12"/>
                <w:szCs w:val="12"/>
              </w:rPr>
            </w:pPr>
            <w:r w:rsidRPr="00397E29">
              <w:rPr>
                <w:b/>
                <w:bCs/>
                <w:sz w:val="12"/>
                <w:szCs w:val="12"/>
              </w:rPr>
              <w:t>ИТОГО ДОХОДОВ</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b/>
                <w:bCs/>
                <w:sz w:val="12"/>
                <w:szCs w:val="12"/>
              </w:rPr>
            </w:pPr>
            <w:r w:rsidRPr="00397E29">
              <w:rPr>
                <w:b/>
                <w:bCs/>
                <w:sz w:val="12"/>
                <w:szCs w:val="12"/>
              </w:rPr>
              <w:t>5028,7</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b/>
                <w:bCs/>
                <w:sz w:val="12"/>
                <w:szCs w:val="12"/>
              </w:rPr>
            </w:pPr>
            <w:r w:rsidRPr="00397E29">
              <w:rPr>
                <w:b/>
                <w:bCs/>
                <w:sz w:val="12"/>
                <w:szCs w:val="12"/>
              </w:rPr>
              <w:t>1126,6</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b/>
                <w:bCs/>
                <w:sz w:val="12"/>
                <w:szCs w:val="12"/>
              </w:rPr>
            </w:pPr>
            <w:r w:rsidRPr="00397E29">
              <w:rPr>
                <w:b/>
                <w:bCs/>
                <w:sz w:val="12"/>
                <w:szCs w:val="12"/>
              </w:rPr>
              <w:t>22,4</w:t>
            </w:r>
          </w:p>
        </w:tc>
      </w:tr>
      <w:tr w:rsidR="0023234C" w:rsidRPr="00397E29" w:rsidTr="0023234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3234C" w:rsidRPr="00397E29" w:rsidRDefault="0023234C" w:rsidP="00E34907">
            <w:pPr>
              <w:widowControl w:val="0"/>
              <w:jc w:val="both"/>
              <w:rPr>
                <w:sz w:val="12"/>
                <w:szCs w:val="12"/>
              </w:rPr>
            </w:pPr>
            <w:r w:rsidRPr="00397E29">
              <w:rPr>
                <w:sz w:val="12"/>
                <w:szCs w:val="12"/>
              </w:rPr>
              <w:t xml:space="preserve">Доходы налоговые и неналоговые </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sz w:val="12"/>
                <w:szCs w:val="12"/>
              </w:rPr>
            </w:pPr>
            <w:r w:rsidRPr="00397E29">
              <w:rPr>
                <w:sz w:val="12"/>
                <w:szCs w:val="12"/>
              </w:rPr>
              <w:t>1647</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sz w:val="12"/>
                <w:szCs w:val="12"/>
              </w:rPr>
            </w:pPr>
            <w:r w:rsidRPr="00397E29">
              <w:rPr>
                <w:sz w:val="12"/>
                <w:szCs w:val="12"/>
              </w:rPr>
              <w:t>291,6</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sz w:val="12"/>
                <w:szCs w:val="12"/>
              </w:rPr>
            </w:pPr>
            <w:r w:rsidRPr="00397E29">
              <w:rPr>
                <w:sz w:val="12"/>
                <w:szCs w:val="12"/>
              </w:rPr>
              <w:t>17,7</w:t>
            </w:r>
          </w:p>
        </w:tc>
      </w:tr>
      <w:tr w:rsidR="0023234C" w:rsidRPr="00397E29" w:rsidTr="0023234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3234C" w:rsidRPr="00397E29" w:rsidRDefault="0023234C" w:rsidP="00E34907">
            <w:pPr>
              <w:widowControl w:val="0"/>
              <w:jc w:val="both"/>
              <w:rPr>
                <w:sz w:val="12"/>
                <w:szCs w:val="12"/>
              </w:rPr>
            </w:pPr>
            <w:r w:rsidRPr="00397E29">
              <w:rPr>
                <w:sz w:val="12"/>
                <w:szCs w:val="12"/>
              </w:rPr>
              <w:t>Безвозмездные поступления</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sz w:val="12"/>
                <w:szCs w:val="12"/>
              </w:rPr>
            </w:pPr>
            <w:r w:rsidRPr="00397E29">
              <w:rPr>
                <w:sz w:val="12"/>
                <w:szCs w:val="12"/>
              </w:rPr>
              <w:t>3381,7</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sz w:val="12"/>
                <w:szCs w:val="12"/>
              </w:rPr>
            </w:pPr>
            <w:r w:rsidRPr="00397E29">
              <w:rPr>
                <w:sz w:val="12"/>
                <w:szCs w:val="12"/>
              </w:rPr>
              <w:t>835</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sz w:val="12"/>
                <w:szCs w:val="12"/>
              </w:rPr>
            </w:pPr>
            <w:r w:rsidRPr="00397E29">
              <w:rPr>
                <w:sz w:val="12"/>
                <w:szCs w:val="12"/>
              </w:rPr>
              <w:t>24,7</w:t>
            </w:r>
          </w:p>
        </w:tc>
      </w:tr>
      <w:tr w:rsidR="0023234C" w:rsidRPr="00397E29" w:rsidTr="0023234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3234C" w:rsidRPr="00397E29" w:rsidRDefault="0023234C" w:rsidP="00E34907">
            <w:pPr>
              <w:widowControl w:val="0"/>
              <w:jc w:val="both"/>
              <w:rPr>
                <w:b/>
                <w:bCs/>
                <w:sz w:val="12"/>
                <w:szCs w:val="12"/>
              </w:rPr>
            </w:pPr>
            <w:r w:rsidRPr="00397E29">
              <w:rPr>
                <w:b/>
                <w:bCs/>
                <w:sz w:val="12"/>
                <w:szCs w:val="12"/>
              </w:rPr>
              <w:t>ИТОГО РАСХОДОВ</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b/>
                <w:bCs/>
                <w:sz w:val="12"/>
                <w:szCs w:val="12"/>
              </w:rPr>
            </w:pPr>
            <w:r w:rsidRPr="00397E29">
              <w:rPr>
                <w:b/>
                <w:bCs/>
                <w:sz w:val="12"/>
                <w:szCs w:val="12"/>
              </w:rPr>
              <w:t>5028,7</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b/>
                <w:bCs/>
                <w:sz w:val="12"/>
                <w:szCs w:val="12"/>
              </w:rPr>
            </w:pPr>
            <w:r w:rsidRPr="00397E29">
              <w:rPr>
                <w:b/>
                <w:bCs/>
                <w:sz w:val="12"/>
                <w:szCs w:val="12"/>
              </w:rPr>
              <w:t>1033,1</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b/>
                <w:bCs/>
                <w:sz w:val="12"/>
                <w:szCs w:val="12"/>
              </w:rPr>
            </w:pPr>
            <w:r w:rsidRPr="00397E29">
              <w:rPr>
                <w:b/>
                <w:bCs/>
                <w:sz w:val="12"/>
                <w:szCs w:val="12"/>
              </w:rPr>
              <w:t>20,5</w:t>
            </w:r>
          </w:p>
        </w:tc>
      </w:tr>
      <w:tr w:rsidR="0023234C" w:rsidRPr="00397E29" w:rsidTr="0023234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3234C" w:rsidRPr="00397E29" w:rsidRDefault="0023234C" w:rsidP="00E34907">
            <w:pPr>
              <w:widowControl w:val="0"/>
              <w:jc w:val="both"/>
              <w:rPr>
                <w:b/>
                <w:bCs/>
                <w:sz w:val="12"/>
                <w:szCs w:val="12"/>
              </w:rPr>
            </w:pPr>
            <w:r w:rsidRPr="00397E29">
              <w:rPr>
                <w:b/>
                <w:bCs/>
                <w:sz w:val="12"/>
                <w:szCs w:val="12"/>
              </w:rPr>
              <w:t>Общегосударственные вопросы</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b/>
                <w:bCs/>
                <w:sz w:val="12"/>
                <w:szCs w:val="12"/>
              </w:rPr>
            </w:pPr>
            <w:r w:rsidRPr="00397E29">
              <w:rPr>
                <w:b/>
                <w:bCs/>
                <w:sz w:val="12"/>
                <w:szCs w:val="12"/>
              </w:rPr>
              <w:t>2099,7</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b/>
                <w:bCs/>
                <w:sz w:val="12"/>
                <w:szCs w:val="12"/>
              </w:rPr>
            </w:pPr>
            <w:r w:rsidRPr="00397E29">
              <w:rPr>
                <w:b/>
                <w:bCs/>
                <w:sz w:val="12"/>
                <w:szCs w:val="12"/>
              </w:rPr>
              <w:t>446,8</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b/>
                <w:bCs/>
                <w:sz w:val="12"/>
                <w:szCs w:val="12"/>
              </w:rPr>
            </w:pPr>
            <w:r w:rsidRPr="00397E29">
              <w:rPr>
                <w:b/>
                <w:bCs/>
                <w:sz w:val="12"/>
                <w:szCs w:val="12"/>
              </w:rPr>
              <w:t>21,3</w:t>
            </w:r>
          </w:p>
        </w:tc>
      </w:tr>
      <w:tr w:rsidR="0023234C" w:rsidRPr="00397E29" w:rsidTr="0023234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3234C" w:rsidRPr="00397E29" w:rsidRDefault="0023234C" w:rsidP="00E34907">
            <w:pPr>
              <w:widowControl w:val="0"/>
              <w:jc w:val="both"/>
              <w:rPr>
                <w:sz w:val="12"/>
                <w:szCs w:val="12"/>
              </w:rPr>
            </w:pPr>
            <w:r w:rsidRPr="00397E29">
              <w:rPr>
                <w:sz w:val="12"/>
                <w:szCs w:val="12"/>
              </w:rPr>
              <w:t>в т.ч. оплата труда и начисления на оплату труда</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sz w:val="12"/>
                <w:szCs w:val="12"/>
              </w:rPr>
            </w:pPr>
            <w:r w:rsidRPr="00397E29">
              <w:rPr>
                <w:sz w:val="12"/>
                <w:szCs w:val="12"/>
              </w:rPr>
              <w:t>1390,7</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sz w:val="12"/>
                <w:szCs w:val="12"/>
              </w:rPr>
            </w:pPr>
            <w:r w:rsidRPr="00397E29">
              <w:rPr>
                <w:sz w:val="12"/>
                <w:szCs w:val="12"/>
              </w:rPr>
              <w:t>242,4</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sz w:val="12"/>
                <w:szCs w:val="12"/>
              </w:rPr>
            </w:pPr>
            <w:r w:rsidRPr="00397E29">
              <w:rPr>
                <w:sz w:val="12"/>
                <w:szCs w:val="12"/>
              </w:rPr>
              <w:t>17,4</w:t>
            </w:r>
          </w:p>
        </w:tc>
      </w:tr>
      <w:tr w:rsidR="0023234C" w:rsidRPr="00397E29" w:rsidTr="0023234C">
        <w:tc>
          <w:tcPr>
            <w:tcW w:w="0" w:type="auto"/>
            <w:tcBorders>
              <w:top w:val="nil"/>
              <w:left w:val="single" w:sz="4" w:space="0" w:color="auto"/>
              <w:bottom w:val="single" w:sz="4" w:space="0" w:color="auto"/>
              <w:right w:val="single" w:sz="4" w:space="0" w:color="auto"/>
            </w:tcBorders>
            <w:shd w:val="clear" w:color="auto" w:fill="auto"/>
            <w:vAlign w:val="bottom"/>
            <w:hideMark/>
          </w:tcPr>
          <w:p w:rsidR="0023234C" w:rsidRPr="00397E29" w:rsidRDefault="0023234C" w:rsidP="00E34907">
            <w:pPr>
              <w:widowControl w:val="0"/>
              <w:jc w:val="both"/>
              <w:rPr>
                <w:sz w:val="12"/>
                <w:szCs w:val="12"/>
              </w:rPr>
            </w:pPr>
            <w:r w:rsidRPr="00397E29">
              <w:rPr>
                <w:sz w:val="12"/>
                <w:szCs w:val="12"/>
              </w:rPr>
              <w:t>из них фактические затраты на содержание муниципальных служащих</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sz w:val="12"/>
                <w:szCs w:val="12"/>
              </w:rPr>
            </w:pPr>
            <w:r w:rsidRPr="00397E29">
              <w:rPr>
                <w:sz w:val="12"/>
                <w:szCs w:val="12"/>
              </w:rPr>
              <w:t>1221,3</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sz w:val="12"/>
                <w:szCs w:val="12"/>
              </w:rPr>
            </w:pPr>
            <w:r w:rsidRPr="00397E29">
              <w:rPr>
                <w:sz w:val="12"/>
                <w:szCs w:val="12"/>
              </w:rPr>
              <w:t>193,3</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sz w:val="12"/>
                <w:szCs w:val="12"/>
              </w:rPr>
            </w:pPr>
            <w:r w:rsidRPr="00397E29">
              <w:rPr>
                <w:sz w:val="12"/>
                <w:szCs w:val="12"/>
              </w:rPr>
              <w:t>15,8</w:t>
            </w:r>
          </w:p>
        </w:tc>
      </w:tr>
      <w:tr w:rsidR="0023234C" w:rsidRPr="00397E29" w:rsidTr="0023234C">
        <w:tc>
          <w:tcPr>
            <w:tcW w:w="0" w:type="auto"/>
            <w:tcBorders>
              <w:top w:val="nil"/>
              <w:left w:val="single" w:sz="4" w:space="0" w:color="auto"/>
              <w:bottom w:val="single" w:sz="4" w:space="0" w:color="auto"/>
              <w:right w:val="single" w:sz="4" w:space="0" w:color="auto"/>
            </w:tcBorders>
            <w:shd w:val="clear" w:color="auto" w:fill="auto"/>
            <w:vAlign w:val="bottom"/>
            <w:hideMark/>
          </w:tcPr>
          <w:p w:rsidR="0023234C" w:rsidRPr="00397E29" w:rsidRDefault="0023234C" w:rsidP="00E34907">
            <w:pPr>
              <w:widowControl w:val="0"/>
              <w:jc w:val="both"/>
              <w:rPr>
                <w:b/>
                <w:bCs/>
                <w:sz w:val="12"/>
                <w:szCs w:val="12"/>
              </w:rPr>
            </w:pPr>
            <w:r w:rsidRPr="00397E29">
              <w:rPr>
                <w:b/>
                <w:bCs/>
                <w:sz w:val="12"/>
                <w:szCs w:val="12"/>
              </w:rPr>
              <w:t>Национальная оборона</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b/>
                <w:bCs/>
                <w:sz w:val="12"/>
                <w:szCs w:val="12"/>
              </w:rPr>
            </w:pPr>
            <w:r w:rsidRPr="00397E29">
              <w:rPr>
                <w:b/>
                <w:bCs/>
                <w:sz w:val="12"/>
                <w:szCs w:val="12"/>
              </w:rPr>
              <w:t>78,8</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b/>
                <w:bCs/>
                <w:sz w:val="12"/>
                <w:szCs w:val="12"/>
              </w:rPr>
            </w:pPr>
            <w:r w:rsidRPr="00397E29">
              <w:rPr>
                <w:b/>
                <w:bCs/>
                <w:sz w:val="12"/>
                <w:szCs w:val="12"/>
              </w:rPr>
              <w:t>19,7</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b/>
                <w:bCs/>
                <w:sz w:val="12"/>
                <w:szCs w:val="12"/>
              </w:rPr>
            </w:pPr>
            <w:r w:rsidRPr="00397E29">
              <w:rPr>
                <w:b/>
                <w:bCs/>
                <w:sz w:val="12"/>
                <w:szCs w:val="12"/>
              </w:rPr>
              <w:t>25,0</w:t>
            </w:r>
          </w:p>
        </w:tc>
      </w:tr>
      <w:tr w:rsidR="0023234C" w:rsidRPr="00397E29" w:rsidTr="0023234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3234C" w:rsidRPr="00397E29" w:rsidRDefault="0023234C" w:rsidP="00E34907">
            <w:pPr>
              <w:widowControl w:val="0"/>
              <w:jc w:val="both"/>
              <w:rPr>
                <w:sz w:val="12"/>
                <w:szCs w:val="12"/>
              </w:rPr>
            </w:pPr>
            <w:r w:rsidRPr="00397E29">
              <w:rPr>
                <w:sz w:val="12"/>
                <w:szCs w:val="12"/>
              </w:rPr>
              <w:t>в т.ч. оплата труда и начисления на оплату труда</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sz w:val="12"/>
                <w:szCs w:val="12"/>
              </w:rPr>
            </w:pPr>
            <w:r w:rsidRPr="00397E29">
              <w:rPr>
                <w:sz w:val="12"/>
                <w:szCs w:val="12"/>
              </w:rPr>
              <w:t>70,5</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sz w:val="12"/>
                <w:szCs w:val="12"/>
              </w:rPr>
            </w:pPr>
            <w:r w:rsidRPr="00397E29">
              <w:rPr>
                <w:sz w:val="12"/>
                <w:szCs w:val="12"/>
              </w:rPr>
              <w:t>17,6</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sz w:val="12"/>
                <w:szCs w:val="12"/>
              </w:rPr>
            </w:pPr>
            <w:r w:rsidRPr="00397E29">
              <w:rPr>
                <w:sz w:val="12"/>
                <w:szCs w:val="12"/>
              </w:rPr>
              <w:t>25,0</w:t>
            </w:r>
          </w:p>
        </w:tc>
      </w:tr>
      <w:tr w:rsidR="0023234C" w:rsidRPr="00397E29" w:rsidTr="0023234C">
        <w:tc>
          <w:tcPr>
            <w:tcW w:w="0" w:type="auto"/>
            <w:tcBorders>
              <w:top w:val="nil"/>
              <w:left w:val="single" w:sz="4" w:space="0" w:color="auto"/>
              <w:bottom w:val="single" w:sz="4" w:space="0" w:color="auto"/>
              <w:right w:val="single" w:sz="4" w:space="0" w:color="auto"/>
            </w:tcBorders>
            <w:shd w:val="clear" w:color="auto" w:fill="auto"/>
            <w:vAlign w:val="bottom"/>
            <w:hideMark/>
          </w:tcPr>
          <w:p w:rsidR="0023234C" w:rsidRPr="00397E29" w:rsidRDefault="0023234C" w:rsidP="00E34907">
            <w:pPr>
              <w:widowControl w:val="0"/>
              <w:jc w:val="both"/>
              <w:rPr>
                <w:b/>
                <w:bCs/>
                <w:sz w:val="12"/>
                <w:szCs w:val="12"/>
              </w:rPr>
            </w:pPr>
            <w:r w:rsidRPr="00397E29">
              <w:rPr>
                <w:b/>
                <w:bCs/>
                <w:sz w:val="12"/>
                <w:szCs w:val="12"/>
              </w:rPr>
              <w:t>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b/>
                <w:bCs/>
                <w:sz w:val="12"/>
                <w:szCs w:val="12"/>
              </w:rPr>
            </w:pPr>
            <w:r w:rsidRPr="00397E29">
              <w:rPr>
                <w:b/>
                <w:bCs/>
                <w:sz w:val="12"/>
                <w:szCs w:val="12"/>
              </w:rPr>
              <w:t>10</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b/>
                <w:bCs/>
                <w:sz w:val="12"/>
                <w:szCs w:val="12"/>
              </w:rPr>
            </w:pPr>
            <w:r w:rsidRPr="00397E29">
              <w:rPr>
                <w:b/>
                <w:bCs/>
                <w:sz w:val="12"/>
                <w:szCs w:val="12"/>
              </w:rPr>
              <w:t>0</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b/>
                <w:bCs/>
                <w:sz w:val="12"/>
                <w:szCs w:val="12"/>
              </w:rPr>
            </w:pPr>
            <w:r w:rsidRPr="00397E29">
              <w:rPr>
                <w:b/>
                <w:bCs/>
                <w:sz w:val="12"/>
                <w:szCs w:val="12"/>
              </w:rPr>
              <w:t>0,0</w:t>
            </w:r>
          </w:p>
        </w:tc>
      </w:tr>
      <w:tr w:rsidR="0023234C" w:rsidRPr="00397E29" w:rsidTr="0023234C">
        <w:tc>
          <w:tcPr>
            <w:tcW w:w="0" w:type="auto"/>
            <w:tcBorders>
              <w:top w:val="nil"/>
              <w:left w:val="single" w:sz="4" w:space="0" w:color="auto"/>
              <w:bottom w:val="single" w:sz="4" w:space="0" w:color="auto"/>
              <w:right w:val="single" w:sz="4" w:space="0" w:color="auto"/>
            </w:tcBorders>
            <w:shd w:val="clear" w:color="auto" w:fill="auto"/>
            <w:vAlign w:val="bottom"/>
            <w:hideMark/>
          </w:tcPr>
          <w:p w:rsidR="0023234C" w:rsidRPr="00397E29" w:rsidRDefault="0023234C" w:rsidP="00E34907">
            <w:pPr>
              <w:widowControl w:val="0"/>
              <w:jc w:val="both"/>
              <w:rPr>
                <w:b/>
                <w:bCs/>
                <w:sz w:val="12"/>
                <w:szCs w:val="12"/>
              </w:rPr>
            </w:pPr>
            <w:r w:rsidRPr="00397E29">
              <w:rPr>
                <w:b/>
                <w:bCs/>
                <w:sz w:val="12"/>
                <w:szCs w:val="12"/>
              </w:rPr>
              <w:t>Национальная экономика</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b/>
                <w:bCs/>
                <w:sz w:val="12"/>
                <w:szCs w:val="12"/>
              </w:rPr>
            </w:pPr>
            <w:r w:rsidRPr="00397E29">
              <w:rPr>
                <w:b/>
                <w:bCs/>
                <w:sz w:val="12"/>
                <w:szCs w:val="12"/>
              </w:rPr>
              <w:t>254,5</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b/>
                <w:bCs/>
                <w:sz w:val="12"/>
                <w:szCs w:val="12"/>
              </w:rPr>
            </w:pPr>
            <w:r w:rsidRPr="00397E29">
              <w:rPr>
                <w:b/>
                <w:bCs/>
                <w:sz w:val="12"/>
                <w:szCs w:val="12"/>
              </w:rPr>
              <w:t>22,1</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b/>
                <w:bCs/>
                <w:sz w:val="12"/>
                <w:szCs w:val="12"/>
              </w:rPr>
            </w:pPr>
            <w:r w:rsidRPr="00397E29">
              <w:rPr>
                <w:b/>
                <w:bCs/>
                <w:sz w:val="12"/>
                <w:szCs w:val="12"/>
              </w:rPr>
              <w:t>8,7</w:t>
            </w:r>
          </w:p>
        </w:tc>
      </w:tr>
      <w:tr w:rsidR="0023234C" w:rsidRPr="00397E29" w:rsidTr="0023234C">
        <w:tc>
          <w:tcPr>
            <w:tcW w:w="0" w:type="auto"/>
            <w:tcBorders>
              <w:top w:val="nil"/>
              <w:left w:val="single" w:sz="4" w:space="0" w:color="auto"/>
              <w:bottom w:val="single" w:sz="4" w:space="0" w:color="auto"/>
              <w:right w:val="single" w:sz="4" w:space="0" w:color="auto"/>
            </w:tcBorders>
            <w:shd w:val="clear" w:color="auto" w:fill="auto"/>
            <w:vAlign w:val="bottom"/>
            <w:hideMark/>
          </w:tcPr>
          <w:p w:rsidR="0023234C" w:rsidRPr="00397E29" w:rsidRDefault="0023234C" w:rsidP="00E34907">
            <w:pPr>
              <w:widowControl w:val="0"/>
              <w:jc w:val="both"/>
              <w:rPr>
                <w:b/>
                <w:bCs/>
                <w:sz w:val="12"/>
                <w:szCs w:val="12"/>
              </w:rPr>
            </w:pPr>
            <w:r w:rsidRPr="00397E29">
              <w:rPr>
                <w:b/>
                <w:bCs/>
                <w:sz w:val="12"/>
                <w:szCs w:val="12"/>
              </w:rPr>
              <w:t>Жилищно-коммунальное хозяйство</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b/>
                <w:bCs/>
                <w:sz w:val="12"/>
                <w:szCs w:val="12"/>
              </w:rPr>
            </w:pPr>
            <w:r w:rsidRPr="00397E29">
              <w:rPr>
                <w:b/>
                <w:bCs/>
                <w:sz w:val="12"/>
                <w:szCs w:val="12"/>
              </w:rPr>
              <w:t>1243,9</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b/>
                <w:bCs/>
                <w:sz w:val="12"/>
                <w:szCs w:val="12"/>
              </w:rPr>
            </w:pPr>
            <w:r w:rsidRPr="00397E29">
              <w:rPr>
                <w:b/>
                <w:bCs/>
                <w:sz w:val="12"/>
                <w:szCs w:val="12"/>
              </w:rPr>
              <w:t>95</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b/>
                <w:bCs/>
                <w:sz w:val="12"/>
                <w:szCs w:val="12"/>
              </w:rPr>
            </w:pPr>
            <w:r w:rsidRPr="00397E29">
              <w:rPr>
                <w:b/>
                <w:bCs/>
                <w:sz w:val="12"/>
                <w:szCs w:val="12"/>
              </w:rPr>
              <w:t>7,6</w:t>
            </w:r>
          </w:p>
        </w:tc>
      </w:tr>
      <w:tr w:rsidR="0023234C" w:rsidRPr="00397E29" w:rsidTr="0023234C">
        <w:tc>
          <w:tcPr>
            <w:tcW w:w="0" w:type="auto"/>
            <w:tcBorders>
              <w:top w:val="nil"/>
              <w:left w:val="single" w:sz="4" w:space="0" w:color="auto"/>
              <w:bottom w:val="single" w:sz="4" w:space="0" w:color="auto"/>
              <w:right w:val="single" w:sz="4" w:space="0" w:color="auto"/>
            </w:tcBorders>
            <w:shd w:val="clear" w:color="auto" w:fill="auto"/>
            <w:vAlign w:val="bottom"/>
            <w:hideMark/>
          </w:tcPr>
          <w:p w:rsidR="0023234C" w:rsidRPr="00397E29" w:rsidRDefault="0023234C" w:rsidP="00E34907">
            <w:pPr>
              <w:widowControl w:val="0"/>
              <w:jc w:val="both"/>
              <w:rPr>
                <w:b/>
                <w:bCs/>
                <w:sz w:val="12"/>
                <w:szCs w:val="12"/>
              </w:rPr>
            </w:pPr>
            <w:r w:rsidRPr="00397E29">
              <w:rPr>
                <w:b/>
                <w:bCs/>
                <w:sz w:val="12"/>
                <w:szCs w:val="12"/>
              </w:rPr>
              <w:t>Культура, кинематография, средства массовой информации</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b/>
                <w:bCs/>
                <w:sz w:val="12"/>
                <w:szCs w:val="12"/>
              </w:rPr>
            </w:pPr>
            <w:r w:rsidRPr="00397E29">
              <w:rPr>
                <w:b/>
                <w:bCs/>
                <w:sz w:val="12"/>
                <w:szCs w:val="12"/>
              </w:rPr>
              <w:t>1204,8</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b/>
                <w:bCs/>
                <w:sz w:val="12"/>
                <w:szCs w:val="12"/>
              </w:rPr>
            </w:pPr>
            <w:r w:rsidRPr="00397E29">
              <w:rPr>
                <w:b/>
                <w:bCs/>
                <w:sz w:val="12"/>
                <w:szCs w:val="12"/>
              </w:rPr>
              <w:t>338,1</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b/>
                <w:bCs/>
                <w:sz w:val="12"/>
                <w:szCs w:val="12"/>
              </w:rPr>
            </w:pPr>
            <w:r w:rsidRPr="00397E29">
              <w:rPr>
                <w:b/>
                <w:bCs/>
                <w:sz w:val="12"/>
                <w:szCs w:val="12"/>
              </w:rPr>
              <w:t>28,1</w:t>
            </w:r>
          </w:p>
        </w:tc>
      </w:tr>
      <w:tr w:rsidR="0023234C" w:rsidRPr="00397E29" w:rsidTr="0023234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3234C" w:rsidRPr="00397E29" w:rsidRDefault="0023234C" w:rsidP="00E34907">
            <w:pPr>
              <w:widowControl w:val="0"/>
              <w:jc w:val="both"/>
              <w:rPr>
                <w:sz w:val="12"/>
                <w:szCs w:val="12"/>
              </w:rPr>
            </w:pPr>
            <w:r w:rsidRPr="00397E29">
              <w:rPr>
                <w:sz w:val="12"/>
                <w:szCs w:val="12"/>
              </w:rPr>
              <w:t>в т.ч. оплата труда и начисления на оплату труда</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sz w:val="12"/>
                <w:szCs w:val="12"/>
              </w:rPr>
            </w:pPr>
            <w:r w:rsidRPr="00397E29">
              <w:rPr>
                <w:sz w:val="12"/>
                <w:szCs w:val="12"/>
              </w:rPr>
              <w:t>838,4</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sz w:val="12"/>
                <w:szCs w:val="12"/>
              </w:rPr>
            </w:pPr>
            <w:r w:rsidRPr="00397E29">
              <w:rPr>
                <w:sz w:val="12"/>
                <w:szCs w:val="12"/>
              </w:rPr>
              <w:t>192,5</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sz w:val="12"/>
                <w:szCs w:val="12"/>
              </w:rPr>
            </w:pPr>
            <w:r w:rsidRPr="00397E29">
              <w:rPr>
                <w:sz w:val="12"/>
                <w:szCs w:val="12"/>
              </w:rPr>
              <w:t>23,0</w:t>
            </w:r>
          </w:p>
        </w:tc>
      </w:tr>
      <w:tr w:rsidR="0023234C" w:rsidRPr="00397E29" w:rsidTr="0023234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3234C" w:rsidRPr="00397E29" w:rsidRDefault="0023234C" w:rsidP="00E34907">
            <w:pPr>
              <w:widowControl w:val="0"/>
              <w:jc w:val="both"/>
              <w:rPr>
                <w:b/>
                <w:bCs/>
                <w:sz w:val="12"/>
                <w:szCs w:val="12"/>
              </w:rPr>
            </w:pPr>
            <w:r w:rsidRPr="00397E29">
              <w:rPr>
                <w:b/>
                <w:bCs/>
                <w:sz w:val="12"/>
                <w:szCs w:val="12"/>
              </w:rPr>
              <w:t>Социальная политика</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b/>
                <w:bCs/>
                <w:sz w:val="12"/>
                <w:szCs w:val="12"/>
              </w:rPr>
            </w:pPr>
            <w:r w:rsidRPr="00397E29">
              <w:rPr>
                <w:b/>
                <w:bCs/>
                <w:sz w:val="12"/>
                <w:szCs w:val="12"/>
              </w:rPr>
              <w:t>136</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b/>
                <w:bCs/>
                <w:sz w:val="12"/>
                <w:szCs w:val="12"/>
              </w:rPr>
            </w:pPr>
            <w:r w:rsidRPr="00397E29">
              <w:rPr>
                <w:b/>
                <w:bCs/>
                <w:sz w:val="12"/>
                <w:szCs w:val="12"/>
              </w:rPr>
              <w:t>111,4</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b/>
                <w:bCs/>
                <w:sz w:val="12"/>
                <w:szCs w:val="12"/>
              </w:rPr>
            </w:pPr>
            <w:r w:rsidRPr="00397E29">
              <w:rPr>
                <w:b/>
                <w:bCs/>
                <w:sz w:val="12"/>
                <w:szCs w:val="12"/>
              </w:rPr>
              <w:t>81,9</w:t>
            </w:r>
          </w:p>
        </w:tc>
      </w:tr>
      <w:tr w:rsidR="0023234C" w:rsidRPr="00397E29" w:rsidTr="0023234C">
        <w:tc>
          <w:tcPr>
            <w:tcW w:w="0" w:type="auto"/>
            <w:tcBorders>
              <w:top w:val="nil"/>
              <w:left w:val="single" w:sz="4" w:space="0" w:color="auto"/>
              <w:bottom w:val="single" w:sz="4" w:space="0" w:color="auto"/>
              <w:right w:val="single" w:sz="4" w:space="0" w:color="auto"/>
            </w:tcBorders>
            <w:shd w:val="clear" w:color="auto" w:fill="auto"/>
            <w:vAlign w:val="bottom"/>
            <w:hideMark/>
          </w:tcPr>
          <w:p w:rsidR="0023234C" w:rsidRPr="00397E29" w:rsidRDefault="0023234C" w:rsidP="00E34907">
            <w:pPr>
              <w:widowControl w:val="0"/>
              <w:jc w:val="both"/>
              <w:rPr>
                <w:b/>
                <w:bCs/>
                <w:sz w:val="12"/>
                <w:szCs w:val="12"/>
              </w:rPr>
            </w:pPr>
            <w:r w:rsidRPr="00397E29">
              <w:rPr>
                <w:b/>
                <w:bCs/>
                <w:sz w:val="12"/>
                <w:szCs w:val="12"/>
              </w:rPr>
              <w:t>Обслуживание государственного и муниципального долга</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b/>
                <w:bCs/>
                <w:sz w:val="12"/>
                <w:szCs w:val="12"/>
              </w:rPr>
            </w:pPr>
            <w:r w:rsidRPr="00397E29">
              <w:rPr>
                <w:b/>
                <w:bCs/>
                <w:sz w:val="12"/>
                <w:szCs w:val="12"/>
              </w:rPr>
              <w:t>1</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b/>
                <w:bCs/>
                <w:sz w:val="12"/>
                <w:szCs w:val="12"/>
              </w:rPr>
            </w:pPr>
            <w:r w:rsidRPr="00397E29">
              <w:rPr>
                <w:b/>
                <w:bCs/>
                <w:sz w:val="12"/>
                <w:szCs w:val="12"/>
              </w:rPr>
              <w:t>0</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b/>
                <w:bCs/>
                <w:sz w:val="12"/>
                <w:szCs w:val="12"/>
              </w:rPr>
            </w:pPr>
            <w:r w:rsidRPr="00397E29">
              <w:rPr>
                <w:b/>
                <w:bCs/>
                <w:sz w:val="12"/>
                <w:szCs w:val="12"/>
              </w:rPr>
              <w:t>0,0</w:t>
            </w:r>
          </w:p>
        </w:tc>
      </w:tr>
      <w:tr w:rsidR="0023234C" w:rsidRPr="00397E29" w:rsidTr="0023234C">
        <w:tc>
          <w:tcPr>
            <w:tcW w:w="0" w:type="auto"/>
            <w:tcBorders>
              <w:top w:val="nil"/>
              <w:left w:val="single" w:sz="4" w:space="0" w:color="auto"/>
              <w:bottom w:val="single" w:sz="4" w:space="0" w:color="auto"/>
              <w:right w:val="single" w:sz="4" w:space="0" w:color="auto"/>
            </w:tcBorders>
            <w:shd w:val="clear" w:color="auto" w:fill="auto"/>
            <w:vAlign w:val="bottom"/>
            <w:hideMark/>
          </w:tcPr>
          <w:p w:rsidR="0023234C" w:rsidRPr="00397E29" w:rsidRDefault="0023234C" w:rsidP="00E34907">
            <w:pPr>
              <w:widowControl w:val="0"/>
              <w:jc w:val="both"/>
              <w:rPr>
                <w:b/>
                <w:bCs/>
                <w:sz w:val="12"/>
                <w:szCs w:val="12"/>
              </w:rPr>
            </w:pPr>
            <w:r w:rsidRPr="00397E29">
              <w:rPr>
                <w:b/>
                <w:bCs/>
                <w:sz w:val="12"/>
                <w:szCs w:val="12"/>
              </w:rPr>
              <w:t>профицит (+),  дефицит ( - )</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b/>
                <w:bCs/>
                <w:sz w:val="12"/>
                <w:szCs w:val="12"/>
              </w:rPr>
            </w:pPr>
            <w:r w:rsidRPr="00397E29">
              <w:rPr>
                <w:b/>
                <w:bCs/>
                <w:sz w:val="12"/>
                <w:szCs w:val="12"/>
              </w:rPr>
              <w:t>0</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b/>
                <w:bCs/>
                <w:sz w:val="12"/>
                <w:szCs w:val="12"/>
              </w:rPr>
            </w:pPr>
            <w:r w:rsidRPr="00397E29">
              <w:rPr>
                <w:b/>
                <w:bCs/>
                <w:sz w:val="12"/>
                <w:szCs w:val="12"/>
              </w:rPr>
              <w:t>93,5</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b/>
                <w:bCs/>
                <w:sz w:val="12"/>
                <w:szCs w:val="12"/>
              </w:rPr>
            </w:pPr>
            <w:r w:rsidRPr="00397E29">
              <w:rPr>
                <w:b/>
                <w:bCs/>
                <w:sz w:val="12"/>
                <w:szCs w:val="12"/>
              </w:rPr>
              <w:t>0,0</w:t>
            </w:r>
          </w:p>
        </w:tc>
      </w:tr>
      <w:tr w:rsidR="0023234C" w:rsidRPr="00397E29" w:rsidTr="0023234C">
        <w:tc>
          <w:tcPr>
            <w:tcW w:w="0" w:type="auto"/>
            <w:tcBorders>
              <w:top w:val="nil"/>
              <w:left w:val="single" w:sz="4" w:space="0" w:color="auto"/>
              <w:bottom w:val="single" w:sz="4" w:space="0" w:color="auto"/>
              <w:right w:val="single" w:sz="4" w:space="0" w:color="auto"/>
            </w:tcBorders>
            <w:shd w:val="clear" w:color="auto" w:fill="auto"/>
            <w:vAlign w:val="bottom"/>
            <w:hideMark/>
          </w:tcPr>
          <w:p w:rsidR="0023234C" w:rsidRPr="00397E29" w:rsidRDefault="0023234C" w:rsidP="00E34907">
            <w:pPr>
              <w:widowControl w:val="0"/>
              <w:jc w:val="both"/>
              <w:rPr>
                <w:b/>
                <w:bCs/>
                <w:sz w:val="12"/>
                <w:szCs w:val="12"/>
              </w:rPr>
            </w:pPr>
            <w:r w:rsidRPr="00397E29">
              <w:rPr>
                <w:b/>
                <w:bCs/>
                <w:sz w:val="12"/>
                <w:szCs w:val="12"/>
              </w:rPr>
              <w:t>Численность работников муниципальных учреждений за 1 квартал 2019 года</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sz w:val="12"/>
                <w:szCs w:val="12"/>
              </w:rPr>
            </w:pPr>
            <w:r w:rsidRPr="00397E29">
              <w:rPr>
                <w:sz w:val="12"/>
                <w:szCs w:val="12"/>
              </w:rPr>
              <w:t> </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sz w:val="12"/>
                <w:szCs w:val="12"/>
              </w:rPr>
            </w:pPr>
            <w:r w:rsidRPr="00397E29">
              <w:rPr>
                <w:sz w:val="12"/>
                <w:szCs w:val="12"/>
              </w:rPr>
              <w:t> </w:t>
            </w:r>
          </w:p>
        </w:tc>
        <w:tc>
          <w:tcPr>
            <w:tcW w:w="0" w:type="auto"/>
            <w:tcBorders>
              <w:top w:val="nil"/>
              <w:left w:val="nil"/>
              <w:bottom w:val="single" w:sz="4" w:space="0" w:color="auto"/>
              <w:right w:val="single" w:sz="4" w:space="0" w:color="auto"/>
            </w:tcBorders>
            <w:shd w:val="clear" w:color="000000" w:fill="FFFFFF"/>
            <w:noWrap/>
            <w:vAlign w:val="bottom"/>
            <w:hideMark/>
          </w:tcPr>
          <w:p w:rsidR="0023234C" w:rsidRPr="00397E29" w:rsidRDefault="0023234C" w:rsidP="00E34907">
            <w:pPr>
              <w:widowControl w:val="0"/>
              <w:jc w:val="both"/>
              <w:rPr>
                <w:b/>
                <w:bCs/>
                <w:sz w:val="12"/>
                <w:szCs w:val="12"/>
              </w:rPr>
            </w:pPr>
            <w:r w:rsidRPr="00397E29">
              <w:rPr>
                <w:b/>
                <w:bCs/>
                <w:sz w:val="12"/>
                <w:szCs w:val="12"/>
              </w:rPr>
              <w:t>9</w:t>
            </w:r>
          </w:p>
        </w:tc>
      </w:tr>
      <w:tr w:rsidR="0023234C" w:rsidRPr="00397E29" w:rsidTr="0023234C">
        <w:tc>
          <w:tcPr>
            <w:tcW w:w="0" w:type="auto"/>
            <w:tcBorders>
              <w:top w:val="nil"/>
              <w:left w:val="single" w:sz="4" w:space="0" w:color="auto"/>
              <w:bottom w:val="single" w:sz="4" w:space="0" w:color="auto"/>
              <w:right w:val="single" w:sz="4" w:space="0" w:color="auto"/>
            </w:tcBorders>
            <w:shd w:val="clear" w:color="auto" w:fill="auto"/>
            <w:vAlign w:val="bottom"/>
            <w:hideMark/>
          </w:tcPr>
          <w:p w:rsidR="0023234C" w:rsidRPr="00397E29" w:rsidRDefault="0023234C" w:rsidP="00E34907">
            <w:pPr>
              <w:widowControl w:val="0"/>
              <w:jc w:val="both"/>
              <w:rPr>
                <w:b/>
                <w:bCs/>
                <w:sz w:val="12"/>
                <w:szCs w:val="12"/>
              </w:rPr>
            </w:pPr>
            <w:r w:rsidRPr="00397E29">
              <w:rPr>
                <w:b/>
                <w:bCs/>
                <w:sz w:val="12"/>
                <w:szCs w:val="12"/>
              </w:rPr>
              <w:t>в том числе численность муниципальных служащих за 1 квартал 2019 года</w:t>
            </w:r>
          </w:p>
        </w:tc>
        <w:tc>
          <w:tcPr>
            <w:tcW w:w="0" w:type="auto"/>
            <w:tcBorders>
              <w:top w:val="nil"/>
              <w:left w:val="nil"/>
              <w:bottom w:val="single" w:sz="4" w:space="0" w:color="auto"/>
              <w:right w:val="single" w:sz="4" w:space="0" w:color="auto"/>
            </w:tcBorders>
            <w:shd w:val="clear" w:color="auto" w:fill="auto"/>
            <w:noWrap/>
            <w:vAlign w:val="bottom"/>
            <w:hideMark/>
          </w:tcPr>
          <w:p w:rsidR="0023234C" w:rsidRPr="00397E29" w:rsidRDefault="0023234C" w:rsidP="00E34907">
            <w:pPr>
              <w:widowControl w:val="0"/>
              <w:jc w:val="both"/>
              <w:rPr>
                <w:sz w:val="12"/>
                <w:szCs w:val="12"/>
              </w:rPr>
            </w:pPr>
            <w:r w:rsidRPr="00397E2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23234C" w:rsidRPr="00397E29" w:rsidRDefault="0023234C" w:rsidP="00E34907">
            <w:pPr>
              <w:widowControl w:val="0"/>
              <w:jc w:val="both"/>
              <w:rPr>
                <w:sz w:val="12"/>
                <w:szCs w:val="12"/>
              </w:rPr>
            </w:pPr>
            <w:r w:rsidRPr="00397E29">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23234C" w:rsidRPr="00397E29" w:rsidRDefault="0023234C" w:rsidP="00E34907">
            <w:pPr>
              <w:widowControl w:val="0"/>
              <w:jc w:val="both"/>
              <w:rPr>
                <w:b/>
                <w:bCs/>
                <w:sz w:val="12"/>
                <w:szCs w:val="12"/>
              </w:rPr>
            </w:pPr>
            <w:r w:rsidRPr="00397E29">
              <w:rPr>
                <w:b/>
                <w:bCs/>
                <w:sz w:val="12"/>
                <w:szCs w:val="12"/>
              </w:rPr>
              <w:t>3</w:t>
            </w:r>
          </w:p>
        </w:tc>
      </w:tr>
      <w:tr w:rsidR="0023234C" w:rsidRPr="00397E29" w:rsidTr="0023234C">
        <w:tc>
          <w:tcPr>
            <w:tcW w:w="0" w:type="auto"/>
            <w:tcBorders>
              <w:top w:val="nil"/>
              <w:left w:val="nil"/>
              <w:bottom w:val="nil"/>
              <w:right w:val="nil"/>
            </w:tcBorders>
            <w:shd w:val="clear" w:color="auto" w:fill="auto"/>
            <w:vAlign w:val="bottom"/>
            <w:hideMark/>
          </w:tcPr>
          <w:p w:rsidR="0023234C" w:rsidRPr="00397E29" w:rsidRDefault="0023234C" w:rsidP="00E34907">
            <w:pPr>
              <w:widowControl w:val="0"/>
              <w:jc w:val="both"/>
              <w:rPr>
                <w:b/>
                <w:bCs/>
                <w:sz w:val="12"/>
                <w:szCs w:val="12"/>
              </w:rPr>
            </w:pPr>
          </w:p>
        </w:tc>
        <w:tc>
          <w:tcPr>
            <w:tcW w:w="0" w:type="auto"/>
            <w:tcBorders>
              <w:top w:val="nil"/>
              <w:left w:val="nil"/>
              <w:bottom w:val="nil"/>
              <w:right w:val="nil"/>
            </w:tcBorders>
            <w:shd w:val="clear" w:color="auto" w:fill="auto"/>
            <w:noWrap/>
            <w:vAlign w:val="bottom"/>
            <w:hideMark/>
          </w:tcPr>
          <w:p w:rsidR="0023234C" w:rsidRPr="00397E29" w:rsidRDefault="0023234C" w:rsidP="00E34907">
            <w:pPr>
              <w:widowControl w:val="0"/>
              <w:jc w:val="both"/>
              <w:rPr>
                <w:sz w:val="20"/>
                <w:szCs w:val="20"/>
              </w:rPr>
            </w:pPr>
          </w:p>
        </w:tc>
        <w:tc>
          <w:tcPr>
            <w:tcW w:w="0" w:type="auto"/>
            <w:tcBorders>
              <w:top w:val="nil"/>
              <w:left w:val="nil"/>
              <w:bottom w:val="nil"/>
              <w:right w:val="nil"/>
            </w:tcBorders>
            <w:shd w:val="clear" w:color="auto" w:fill="auto"/>
            <w:noWrap/>
            <w:vAlign w:val="bottom"/>
            <w:hideMark/>
          </w:tcPr>
          <w:p w:rsidR="0023234C" w:rsidRPr="00397E29" w:rsidRDefault="0023234C" w:rsidP="00E34907">
            <w:pPr>
              <w:widowControl w:val="0"/>
              <w:jc w:val="both"/>
              <w:rPr>
                <w:sz w:val="20"/>
                <w:szCs w:val="20"/>
              </w:rPr>
            </w:pPr>
          </w:p>
        </w:tc>
        <w:tc>
          <w:tcPr>
            <w:tcW w:w="0" w:type="auto"/>
            <w:tcBorders>
              <w:top w:val="nil"/>
              <w:left w:val="nil"/>
              <w:bottom w:val="nil"/>
              <w:right w:val="nil"/>
            </w:tcBorders>
            <w:shd w:val="clear" w:color="auto" w:fill="auto"/>
            <w:noWrap/>
            <w:vAlign w:val="bottom"/>
            <w:hideMark/>
          </w:tcPr>
          <w:p w:rsidR="0023234C" w:rsidRPr="00397E29" w:rsidRDefault="0023234C" w:rsidP="00E34907">
            <w:pPr>
              <w:widowControl w:val="0"/>
              <w:jc w:val="both"/>
              <w:rPr>
                <w:sz w:val="20"/>
                <w:szCs w:val="20"/>
              </w:rPr>
            </w:pPr>
          </w:p>
        </w:tc>
      </w:tr>
      <w:tr w:rsidR="0023234C" w:rsidRPr="00397E29" w:rsidTr="0023234C">
        <w:tc>
          <w:tcPr>
            <w:tcW w:w="0" w:type="auto"/>
            <w:tcBorders>
              <w:top w:val="nil"/>
              <w:left w:val="nil"/>
              <w:bottom w:val="nil"/>
              <w:right w:val="nil"/>
            </w:tcBorders>
            <w:shd w:val="clear" w:color="auto" w:fill="auto"/>
            <w:noWrap/>
            <w:vAlign w:val="bottom"/>
            <w:hideMark/>
          </w:tcPr>
          <w:p w:rsidR="0023234C" w:rsidRPr="00397E29" w:rsidRDefault="0023234C" w:rsidP="00E34907">
            <w:pPr>
              <w:widowControl w:val="0"/>
              <w:jc w:val="both"/>
              <w:rPr>
                <w:sz w:val="20"/>
                <w:szCs w:val="20"/>
              </w:rPr>
            </w:pPr>
          </w:p>
        </w:tc>
        <w:tc>
          <w:tcPr>
            <w:tcW w:w="0" w:type="auto"/>
            <w:tcBorders>
              <w:top w:val="nil"/>
              <w:left w:val="nil"/>
              <w:bottom w:val="nil"/>
              <w:right w:val="nil"/>
            </w:tcBorders>
            <w:shd w:val="clear" w:color="auto" w:fill="auto"/>
            <w:noWrap/>
            <w:vAlign w:val="bottom"/>
            <w:hideMark/>
          </w:tcPr>
          <w:p w:rsidR="0023234C" w:rsidRPr="00397E29" w:rsidRDefault="0023234C" w:rsidP="00E34907">
            <w:pPr>
              <w:widowControl w:val="0"/>
              <w:jc w:val="both"/>
              <w:rPr>
                <w:sz w:val="20"/>
                <w:szCs w:val="20"/>
              </w:rPr>
            </w:pPr>
          </w:p>
        </w:tc>
        <w:tc>
          <w:tcPr>
            <w:tcW w:w="0" w:type="auto"/>
            <w:tcBorders>
              <w:top w:val="nil"/>
              <w:left w:val="nil"/>
              <w:bottom w:val="nil"/>
              <w:right w:val="nil"/>
            </w:tcBorders>
            <w:shd w:val="clear" w:color="auto" w:fill="auto"/>
            <w:noWrap/>
            <w:vAlign w:val="bottom"/>
            <w:hideMark/>
          </w:tcPr>
          <w:p w:rsidR="0023234C" w:rsidRPr="00397E29" w:rsidRDefault="0023234C" w:rsidP="00E34907">
            <w:pPr>
              <w:widowControl w:val="0"/>
              <w:jc w:val="both"/>
              <w:rPr>
                <w:sz w:val="20"/>
                <w:szCs w:val="20"/>
              </w:rPr>
            </w:pPr>
          </w:p>
        </w:tc>
        <w:tc>
          <w:tcPr>
            <w:tcW w:w="0" w:type="auto"/>
            <w:tcBorders>
              <w:top w:val="nil"/>
              <w:left w:val="nil"/>
              <w:bottom w:val="nil"/>
              <w:right w:val="nil"/>
            </w:tcBorders>
            <w:shd w:val="clear" w:color="auto" w:fill="auto"/>
            <w:noWrap/>
            <w:vAlign w:val="bottom"/>
            <w:hideMark/>
          </w:tcPr>
          <w:p w:rsidR="0023234C" w:rsidRPr="00397E29" w:rsidRDefault="0023234C" w:rsidP="00E34907">
            <w:pPr>
              <w:widowControl w:val="0"/>
              <w:jc w:val="both"/>
              <w:rPr>
                <w:sz w:val="20"/>
                <w:szCs w:val="20"/>
              </w:rPr>
            </w:pPr>
          </w:p>
        </w:tc>
      </w:tr>
      <w:tr w:rsidR="0023234C" w:rsidRPr="00397E29" w:rsidTr="0023234C">
        <w:tc>
          <w:tcPr>
            <w:tcW w:w="0" w:type="auto"/>
            <w:gridSpan w:val="2"/>
            <w:tcBorders>
              <w:top w:val="nil"/>
              <w:left w:val="nil"/>
              <w:bottom w:val="nil"/>
              <w:right w:val="nil"/>
            </w:tcBorders>
            <w:shd w:val="clear" w:color="auto" w:fill="auto"/>
            <w:vAlign w:val="bottom"/>
            <w:hideMark/>
          </w:tcPr>
          <w:p w:rsidR="0023234C" w:rsidRPr="00397E29" w:rsidRDefault="0023234C" w:rsidP="00E34907">
            <w:pPr>
              <w:widowControl w:val="0"/>
              <w:jc w:val="both"/>
              <w:rPr>
                <w:sz w:val="12"/>
                <w:szCs w:val="12"/>
              </w:rPr>
            </w:pPr>
            <w:r w:rsidRPr="00397E29">
              <w:rPr>
                <w:sz w:val="12"/>
                <w:szCs w:val="12"/>
              </w:rPr>
              <w:t>Глава Александровского сельского поселения</w:t>
            </w:r>
          </w:p>
        </w:tc>
        <w:tc>
          <w:tcPr>
            <w:tcW w:w="0" w:type="auto"/>
            <w:tcBorders>
              <w:top w:val="nil"/>
              <w:left w:val="nil"/>
              <w:bottom w:val="nil"/>
              <w:right w:val="nil"/>
            </w:tcBorders>
            <w:shd w:val="clear" w:color="auto" w:fill="auto"/>
            <w:noWrap/>
            <w:vAlign w:val="bottom"/>
            <w:hideMark/>
          </w:tcPr>
          <w:p w:rsidR="0023234C" w:rsidRPr="00397E29" w:rsidRDefault="0023234C" w:rsidP="00E34907">
            <w:pPr>
              <w:widowControl w:val="0"/>
              <w:jc w:val="both"/>
              <w:rPr>
                <w:sz w:val="12"/>
                <w:szCs w:val="12"/>
              </w:rPr>
            </w:pPr>
          </w:p>
        </w:tc>
        <w:tc>
          <w:tcPr>
            <w:tcW w:w="0" w:type="auto"/>
            <w:tcBorders>
              <w:top w:val="nil"/>
              <w:left w:val="nil"/>
              <w:bottom w:val="nil"/>
              <w:right w:val="nil"/>
            </w:tcBorders>
            <w:shd w:val="clear" w:color="auto" w:fill="auto"/>
            <w:noWrap/>
            <w:vAlign w:val="bottom"/>
            <w:hideMark/>
          </w:tcPr>
          <w:p w:rsidR="0023234C" w:rsidRPr="00397E29" w:rsidRDefault="0023234C" w:rsidP="00E34907">
            <w:pPr>
              <w:widowControl w:val="0"/>
              <w:jc w:val="both"/>
              <w:rPr>
                <w:sz w:val="20"/>
                <w:szCs w:val="20"/>
              </w:rPr>
            </w:pPr>
          </w:p>
        </w:tc>
      </w:tr>
      <w:tr w:rsidR="0023234C" w:rsidRPr="00397E29" w:rsidTr="0023234C">
        <w:tc>
          <w:tcPr>
            <w:tcW w:w="0" w:type="auto"/>
            <w:tcBorders>
              <w:top w:val="nil"/>
              <w:left w:val="nil"/>
              <w:bottom w:val="nil"/>
              <w:right w:val="nil"/>
            </w:tcBorders>
            <w:shd w:val="clear" w:color="auto" w:fill="auto"/>
            <w:noWrap/>
            <w:vAlign w:val="bottom"/>
            <w:hideMark/>
          </w:tcPr>
          <w:p w:rsidR="0023234C" w:rsidRPr="00397E29" w:rsidRDefault="0023234C" w:rsidP="00E34907">
            <w:pPr>
              <w:widowControl w:val="0"/>
              <w:jc w:val="both"/>
              <w:rPr>
                <w:sz w:val="12"/>
                <w:szCs w:val="12"/>
              </w:rPr>
            </w:pPr>
            <w:r w:rsidRPr="00397E29">
              <w:rPr>
                <w:sz w:val="12"/>
                <w:szCs w:val="12"/>
              </w:rPr>
              <w:t>Павловского муниципального района</w:t>
            </w:r>
          </w:p>
        </w:tc>
        <w:tc>
          <w:tcPr>
            <w:tcW w:w="0" w:type="auto"/>
            <w:tcBorders>
              <w:top w:val="nil"/>
              <w:left w:val="nil"/>
              <w:bottom w:val="nil"/>
              <w:right w:val="nil"/>
            </w:tcBorders>
            <w:shd w:val="clear" w:color="auto" w:fill="auto"/>
            <w:noWrap/>
            <w:vAlign w:val="bottom"/>
            <w:hideMark/>
          </w:tcPr>
          <w:p w:rsidR="0023234C" w:rsidRPr="00397E29" w:rsidRDefault="0023234C" w:rsidP="00E34907">
            <w:pPr>
              <w:widowControl w:val="0"/>
              <w:jc w:val="both"/>
              <w:rPr>
                <w:sz w:val="12"/>
                <w:szCs w:val="12"/>
              </w:rPr>
            </w:pPr>
          </w:p>
        </w:tc>
        <w:tc>
          <w:tcPr>
            <w:tcW w:w="0" w:type="auto"/>
            <w:tcBorders>
              <w:top w:val="nil"/>
              <w:left w:val="nil"/>
              <w:bottom w:val="nil"/>
              <w:right w:val="nil"/>
            </w:tcBorders>
            <w:shd w:val="clear" w:color="auto" w:fill="auto"/>
            <w:noWrap/>
            <w:vAlign w:val="bottom"/>
            <w:hideMark/>
          </w:tcPr>
          <w:p w:rsidR="0023234C" w:rsidRPr="00397E29" w:rsidRDefault="0023234C" w:rsidP="00E34907">
            <w:pPr>
              <w:widowControl w:val="0"/>
              <w:jc w:val="both"/>
              <w:rPr>
                <w:sz w:val="20"/>
                <w:szCs w:val="20"/>
              </w:rPr>
            </w:pPr>
          </w:p>
        </w:tc>
        <w:tc>
          <w:tcPr>
            <w:tcW w:w="0" w:type="auto"/>
            <w:tcBorders>
              <w:top w:val="nil"/>
              <w:left w:val="nil"/>
              <w:bottom w:val="nil"/>
              <w:right w:val="nil"/>
            </w:tcBorders>
            <w:shd w:val="clear" w:color="auto" w:fill="auto"/>
            <w:noWrap/>
            <w:vAlign w:val="bottom"/>
            <w:hideMark/>
          </w:tcPr>
          <w:p w:rsidR="0023234C" w:rsidRPr="00397E29" w:rsidRDefault="0023234C" w:rsidP="00E34907">
            <w:pPr>
              <w:widowControl w:val="0"/>
              <w:jc w:val="both"/>
              <w:rPr>
                <w:sz w:val="20"/>
                <w:szCs w:val="20"/>
              </w:rPr>
            </w:pPr>
          </w:p>
        </w:tc>
      </w:tr>
      <w:tr w:rsidR="0023234C" w:rsidRPr="00397E29" w:rsidTr="0023234C">
        <w:tc>
          <w:tcPr>
            <w:tcW w:w="0" w:type="auto"/>
            <w:tcBorders>
              <w:top w:val="nil"/>
              <w:left w:val="nil"/>
              <w:bottom w:val="nil"/>
              <w:right w:val="nil"/>
            </w:tcBorders>
            <w:shd w:val="clear" w:color="auto" w:fill="auto"/>
            <w:noWrap/>
            <w:vAlign w:val="bottom"/>
            <w:hideMark/>
          </w:tcPr>
          <w:p w:rsidR="0023234C" w:rsidRPr="00397E29" w:rsidRDefault="0023234C" w:rsidP="00E34907">
            <w:pPr>
              <w:widowControl w:val="0"/>
              <w:jc w:val="both"/>
              <w:rPr>
                <w:sz w:val="12"/>
                <w:szCs w:val="12"/>
              </w:rPr>
            </w:pPr>
            <w:r w:rsidRPr="00397E29">
              <w:rPr>
                <w:sz w:val="12"/>
                <w:szCs w:val="12"/>
              </w:rPr>
              <w:t>Воронежской области</w:t>
            </w:r>
          </w:p>
        </w:tc>
        <w:tc>
          <w:tcPr>
            <w:tcW w:w="0" w:type="auto"/>
            <w:tcBorders>
              <w:top w:val="nil"/>
              <w:left w:val="nil"/>
              <w:bottom w:val="nil"/>
              <w:right w:val="nil"/>
            </w:tcBorders>
            <w:shd w:val="clear" w:color="auto" w:fill="auto"/>
            <w:noWrap/>
            <w:vAlign w:val="bottom"/>
            <w:hideMark/>
          </w:tcPr>
          <w:p w:rsidR="0023234C" w:rsidRPr="00397E29" w:rsidRDefault="0023234C" w:rsidP="00E34907">
            <w:pPr>
              <w:widowControl w:val="0"/>
              <w:jc w:val="both"/>
              <w:rPr>
                <w:sz w:val="12"/>
                <w:szCs w:val="12"/>
              </w:rPr>
            </w:pPr>
          </w:p>
        </w:tc>
        <w:tc>
          <w:tcPr>
            <w:tcW w:w="0" w:type="auto"/>
            <w:tcBorders>
              <w:top w:val="nil"/>
              <w:left w:val="nil"/>
              <w:bottom w:val="nil"/>
              <w:right w:val="nil"/>
            </w:tcBorders>
            <w:shd w:val="clear" w:color="auto" w:fill="auto"/>
            <w:noWrap/>
            <w:vAlign w:val="bottom"/>
            <w:hideMark/>
          </w:tcPr>
          <w:p w:rsidR="0023234C" w:rsidRPr="00397E29" w:rsidRDefault="0023234C" w:rsidP="00E34907">
            <w:pPr>
              <w:widowControl w:val="0"/>
              <w:jc w:val="both"/>
              <w:rPr>
                <w:sz w:val="20"/>
                <w:szCs w:val="20"/>
              </w:rPr>
            </w:pPr>
          </w:p>
        </w:tc>
        <w:tc>
          <w:tcPr>
            <w:tcW w:w="0" w:type="auto"/>
            <w:tcBorders>
              <w:top w:val="nil"/>
              <w:left w:val="nil"/>
              <w:bottom w:val="nil"/>
              <w:right w:val="nil"/>
            </w:tcBorders>
            <w:shd w:val="clear" w:color="auto" w:fill="auto"/>
            <w:noWrap/>
            <w:vAlign w:val="bottom"/>
            <w:hideMark/>
          </w:tcPr>
          <w:p w:rsidR="0023234C" w:rsidRPr="00397E29" w:rsidRDefault="0023234C" w:rsidP="00E34907">
            <w:pPr>
              <w:widowControl w:val="0"/>
              <w:jc w:val="both"/>
              <w:rPr>
                <w:sz w:val="12"/>
                <w:szCs w:val="12"/>
              </w:rPr>
            </w:pPr>
            <w:r w:rsidRPr="00397E29">
              <w:rPr>
                <w:sz w:val="12"/>
                <w:szCs w:val="12"/>
              </w:rPr>
              <w:t>С.И.Шешенко</w:t>
            </w:r>
          </w:p>
        </w:tc>
      </w:tr>
    </w:tbl>
    <w:p w:rsidR="00B93286" w:rsidRDefault="00B93286" w:rsidP="00E34907">
      <w:pPr>
        <w:widowControl w:val="0"/>
        <w:jc w:val="both"/>
        <w:rPr>
          <w:sz w:val="16"/>
          <w:szCs w:val="16"/>
        </w:rPr>
      </w:pPr>
    </w:p>
    <w:p w:rsidR="00835CA1" w:rsidRPr="005E6A62" w:rsidRDefault="00835CA1" w:rsidP="00E34907">
      <w:pPr>
        <w:rPr>
          <w:b/>
          <w:sz w:val="16"/>
          <w:szCs w:val="16"/>
        </w:rPr>
      </w:pPr>
    </w:p>
    <w:p w:rsidR="00835CA1" w:rsidRPr="005E6A62" w:rsidRDefault="00835CA1" w:rsidP="00E34907">
      <w:pPr>
        <w:jc w:val="center"/>
        <w:rPr>
          <w:b/>
          <w:sz w:val="16"/>
          <w:szCs w:val="16"/>
        </w:rPr>
      </w:pPr>
      <w:r w:rsidRPr="005E6A62">
        <w:rPr>
          <w:b/>
          <w:sz w:val="16"/>
          <w:szCs w:val="16"/>
        </w:rPr>
        <w:t xml:space="preserve">СОВЕТ </w:t>
      </w:r>
      <w:r w:rsidRPr="005E6A62">
        <w:rPr>
          <w:b/>
          <w:sz w:val="16"/>
          <w:szCs w:val="16"/>
        </w:rPr>
        <w:br/>
        <w:t>НАРОДНЫХ ДЕПУТАТОВ</w:t>
      </w:r>
      <w:r w:rsidRPr="005E6A62">
        <w:rPr>
          <w:b/>
          <w:sz w:val="16"/>
          <w:szCs w:val="16"/>
        </w:rPr>
        <w:br/>
        <w:t xml:space="preserve">АЛЕКСАНДРОВСКОГО  СЕЛЬСКОГО ПОСЕЛЕНИЯ  </w:t>
      </w:r>
      <w:r w:rsidRPr="005E6A62">
        <w:rPr>
          <w:b/>
          <w:sz w:val="16"/>
          <w:szCs w:val="16"/>
        </w:rPr>
        <w:br/>
        <w:t>ПАВЛОВСКОГО  МУНИЦИПАЛЬНОГО   РАЙОНА</w:t>
      </w:r>
      <w:r w:rsidRPr="005E6A62">
        <w:rPr>
          <w:b/>
          <w:sz w:val="16"/>
          <w:szCs w:val="16"/>
        </w:rPr>
        <w:br/>
        <w:t>ВОРОНЕЖСКОЙ ОБЛАСТИ</w:t>
      </w:r>
    </w:p>
    <w:p w:rsidR="00835CA1" w:rsidRPr="005E6A62" w:rsidRDefault="00835CA1" w:rsidP="00E34907">
      <w:pPr>
        <w:jc w:val="center"/>
        <w:rPr>
          <w:b/>
          <w:sz w:val="16"/>
          <w:szCs w:val="16"/>
        </w:rPr>
      </w:pPr>
      <w:r w:rsidRPr="005E6A62">
        <w:rPr>
          <w:b/>
          <w:sz w:val="16"/>
          <w:szCs w:val="16"/>
        </w:rPr>
        <w:t>Р Е Ш Е Н И Е</w:t>
      </w:r>
    </w:p>
    <w:p w:rsidR="00835CA1" w:rsidRPr="005E6A62" w:rsidRDefault="00835CA1" w:rsidP="00E34907">
      <w:pPr>
        <w:rPr>
          <w:b/>
          <w:sz w:val="16"/>
          <w:szCs w:val="16"/>
        </w:rPr>
      </w:pPr>
      <w:r w:rsidRPr="005E6A62">
        <w:rPr>
          <w:sz w:val="16"/>
          <w:szCs w:val="16"/>
          <w:u w:val="single"/>
        </w:rPr>
        <w:t>От  31.05.2019  №256</w:t>
      </w:r>
      <w:r w:rsidRPr="005E6A62">
        <w:rPr>
          <w:sz w:val="16"/>
          <w:szCs w:val="16"/>
          <w:u w:val="single"/>
        </w:rPr>
        <w:br/>
      </w:r>
      <w:r w:rsidRPr="005E6A62">
        <w:rPr>
          <w:sz w:val="16"/>
          <w:szCs w:val="16"/>
        </w:rPr>
        <w:t xml:space="preserve">   с.Александровка </w:t>
      </w: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3"/>
        <w:gridCol w:w="1437"/>
      </w:tblGrid>
      <w:tr w:rsidR="00835CA1" w:rsidRPr="005E6A62" w:rsidTr="00AF57FB">
        <w:tc>
          <w:tcPr>
            <w:tcW w:w="6062" w:type="dxa"/>
          </w:tcPr>
          <w:p w:rsidR="00835CA1" w:rsidRPr="005E6A62" w:rsidRDefault="00835CA1" w:rsidP="00E34907">
            <w:pPr>
              <w:jc w:val="both"/>
              <w:rPr>
                <w:sz w:val="16"/>
                <w:szCs w:val="16"/>
              </w:rPr>
            </w:pPr>
            <w:r w:rsidRPr="005E6A62">
              <w:rPr>
                <w:sz w:val="16"/>
                <w:szCs w:val="16"/>
              </w:rPr>
              <w:t>О внесении изменений в решение</w:t>
            </w:r>
            <w:r w:rsidRPr="005E6A62">
              <w:rPr>
                <w:sz w:val="16"/>
                <w:szCs w:val="16"/>
              </w:rPr>
              <w:br/>
              <w:t>Совета народных депутатов Александровского</w:t>
            </w:r>
            <w:r w:rsidRPr="005E6A62">
              <w:rPr>
                <w:sz w:val="16"/>
                <w:szCs w:val="16"/>
              </w:rPr>
              <w:br/>
              <w:t>сельского поселения Павловского муниципального района Воронежской области от 27.12.2016 №101 «Об установлении ставок и сроков уплаты земельного налога»</w:t>
            </w:r>
          </w:p>
          <w:p w:rsidR="00835CA1" w:rsidRPr="005E6A62" w:rsidRDefault="00835CA1" w:rsidP="00E34907">
            <w:pPr>
              <w:rPr>
                <w:sz w:val="16"/>
                <w:szCs w:val="16"/>
              </w:rPr>
            </w:pPr>
          </w:p>
        </w:tc>
        <w:tc>
          <w:tcPr>
            <w:tcW w:w="3509" w:type="dxa"/>
          </w:tcPr>
          <w:p w:rsidR="00835CA1" w:rsidRPr="005E6A62" w:rsidRDefault="00835CA1" w:rsidP="00E34907">
            <w:pPr>
              <w:rPr>
                <w:sz w:val="16"/>
                <w:szCs w:val="16"/>
              </w:rPr>
            </w:pPr>
          </w:p>
        </w:tc>
      </w:tr>
    </w:tbl>
    <w:p w:rsidR="00835CA1" w:rsidRPr="005E6A62" w:rsidRDefault="00835CA1" w:rsidP="00E34907">
      <w:pPr>
        <w:suppressAutoHyphens/>
        <w:autoSpaceDE w:val="0"/>
        <w:jc w:val="both"/>
        <w:rPr>
          <w:sz w:val="16"/>
          <w:szCs w:val="16"/>
        </w:rPr>
      </w:pPr>
    </w:p>
    <w:p w:rsidR="00835CA1" w:rsidRPr="005E6A62" w:rsidRDefault="00835CA1" w:rsidP="00E34907">
      <w:pPr>
        <w:suppressAutoHyphens/>
        <w:autoSpaceDE w:val="0"/>
        <w:jc w:val="both"/>
        <w:rPr>
          <w:rFonts w:eastAsia="Arial"/>
          <w:kern w:val="1"/>
          <w:sz w:val="16"/>
          <w:szCs w:val="16"/>
          <w:lang w:eastAsia="ar-SA"/>
        </w:rPr>
      </w:pPr>
      <w:r w:rsidRPr="005E6A62">
        <w:rPr>
          <w:sz w:val="16"/>
          <w:szCs w:val="16"/>
        </w:rPr>
        <w:t xml:space="preserve">В ст.14 Федерального закона от 06.10.2003 года №131-ФЗ «Об общих принципах организации местного самоуправления в Российской Федерации», пунктом 4 статьи 87 Земельного кодекса РФ, руководствуясь Уставом Александровского сельского поселения Павловского муниципального района Воронежской области, </w:t>
      </w:r>
      <w:r w:rsidRPr="005E6A62">
        <w:rPr>
          <w:color w:val="000000"/>
          <w:sz w:val="16"/>
          <w:szCs w:val="16"/>
        </w:rPr>
        <w:t xml:space="preserve">принимая во внимание ПРОТЕСТ транспортного </w:t>
      </w:r>
      <w:r w:rsidRPr="005E6A62">
        <w:rPr>
          <w:sz w:val="16"/>
          <w:szCs w:val="16"/>
          <w:shd w:val="clear" w:color="auto" w:fill="FFFFFF"/>
        </w:rPr>
        <w:t xml:space="preserve">прокурора Лискинской транспортной прокуратуры Воронежской области от 30.04.2019 г. № 07-14-2019/368 № тл 006753 на решение  Совета  народных  депутатов </w:t>
      </w:r>
      <w:r w:rsidRPr="005E6A62">
        <w:rPr>
          <w:sz w:val="16"/>
          <w:szCs w:val="16"/>
        </w:rPr>
        <w:t>Александровского сельского поселения от 27.12.2016 г. № 101 «</w:t>
      </w:r>
      <w:r w:rsidRPr="005E6A62">
        <w:rPr>
          <w:rFonts w:eastAsia="Arial"/>
          <w:kern w:val="1"/>
          <w:sz w:val="16"/>
          <w:szCs w:val="16"/>
          <w:lang w:eastAsia="ar-SA"/>
        </w:rPr>
        <w:t>Об установлении ставок и сроков уплаты земельного налога</w:t>
      </w:r>
      <w:r w:rsidRPr="005E6A62">
        <w:rPr>
          <w:sz w:val="16"/>
          <w:szCs w:val="16"/>
        </w:rPr>
        <w:t xml:space="preserve">», </w:t>
      </w:r>
      <w:r w:rsidRPr="005E6A62">
        <w:rPr>
          <w:sz w:val="16"/>
          <w:szCs w:val="16"/>
          <w:shd w:val="clear" w:color="auto" w:fill="FFFFFF"/>
        </w:rPr>
        <w:t xml:space="preserve">Совет  народных  депутатов </w:t>
      </w:r>
      <w:r w:rsidRPr="005E6A62">
        <w:rPr>
          <w:sz w:val="16"/>
          <w:szCs w:val="16"/>
        </w:rPr>
        <w:t>Александровского сельского поселения Павловского муниципального района Воронежской области</w:t>
      </w:r>
    </w:p>
    <w:p w:rsidR="00835CA1" w:rsidRPr="005E6A62" w:rsidRDefault="00835CA1" w:rsidP="00E34907">
      <w:pPr>
        <w:tabs>
          <w:tab w:val="left" w:pos="720"/>
        </w:tabs>
        <w:jc w:val="both"/>
        <w:rPr>
          <w:sz w:val="16"/>
          <w:szCs w:val="16"/>
        </w:rPr>
      </w:pPr>
    </w:p>
    <w:p w:rsidR="00835CA1" w:rsidRPr="005E6A62" w:rsidRDefault="00835CA1" w:rsidP="00E34907">
      <w:pPr>
        <w:tabs>
          <w:tab w:val="left" w:pos="720"/>
        </w:tabs>
        <w:jc w:val="center"/>
        <w:rPr>
          <w:sz w:val="16"/>
          <w:szCs w:val="16"/>
        </w:rPr>
      </w:pPr>
      <w:r w:rsidRPr="005E6A62">
        <w:rPr>
          <w:sz w:val="16"/>
          <w:szCs w:val="16"/>
        </w:rPr>
        <w:t>РЕШИЛ:</w:t>
      </w:r>
    </w:p>
    <w:p w:rsidR="00835CA1" w:rsidRPr="005E6A62" w:rsidRDefault="00835CA1" w:rsidP="00E34907">
      <w:pPr>
        <w:tabs>
          <w:tab w:val="left" w:pos="720"/>
        </w:tabs>
        <w:jc w:val="both"/>
        <w:rPr>
          <w:sz w:val="16"/>
          <w:szCs w:val="16"/>
        </w:rPr>
      </w:pPr>
    </w:p>
    <w:p w:rsidR="00835CA1" w:rsidRPr="005E6A62" w:rsidRDefault="00835CA1" w:rsidP="00E34907">
      <w:pPr>
        <w:pStyle w:val="affe"/>
        <w:jc w:val="both"/>
        <w:rPr>
          <w:sz w:val="16"/>
          <w:szCs w:val="16"/>
        </w:rPr>
      </w:pPr>
      <w:r w:rsidRPr="005E6A62">
        <w:rPr>
          <w:sz w:val="16"/>
          <w:szCs w:val="16"/>
        </w:rPr>
        <w:t xml:space="preserve">1. Внести в </w:t>
      </w:r>
      <w:r w:rsidRPr="005E6A62">
        <w:rPr>
          <w:sz w:val="16"/>
          <w:szCs w:val="16"/>
          <w:shd w:val="clear" w:color="auto" w:fill="FFFFFF"/>
        </w:rPr>
        <w:t xml:space="preserve">решение  Совета  народных  депутатов </w:t>
      </w:r>
      <w:r w:rsidRPr="005E6A62">
        <w:rPr>
          <w:sz w:val="16"/>
          <w:szCs w:val="16"/>
        </w:rPr>
        <w:t>Александровского сельского поселения Павловского муниципального района от 27.12.2016 г. № 101 «</w:t>
      </w:r>
      <w:r w:rsidRPr="005E6A62">
        <w:rPr>
          <w:rFonts w:eastAsia="Arial"/>
          <w:kern w:val="1"/>
          <w:sz w:val="16"/>
          <w:szCs w:val="16"/>
          <w:lang w:eastAsia="ar-SA"/>
        </w:rPr>
        <w:t>Об установлении ставок и сроков уплаты земельного налога</w:t>
      </w:r>
      <w:r w:rsidRPr="005E6A62">
        <w:rPr>
          <w:sz w:val="16"/>
          <w:szCs w:val="16"/>
        </w:rPr>
        <w:t>» следующие изменения и дополнения:</w:t>
      </w:r>
    </w:p>
    <w:p w:rsidR="00835CA1" w:rsidRPr="005E6A62" w:rsidRDefault="00835CA1" w:rsidP="00E34907">
      <w:pPr>
        <w:pStyle w:val="affe"/>
        <w:jc w:val="both"/>
        <w:rPr>
          <w:sz w:val="16"/>
          <w:szCs w:val="16"/>
        </w:rPr>
      </w:pPr>
      <w:r w:rsidRPr="005E6A62">
        <w:rPr>
          <w:sz w:val="16"/>
          <w:szCs w:val="16"/>
        </w:rPr>
        <w:t>1.1. подпункты  2.12, 2.14 пункта 1 дополнить фразой следующего содержания:</w:t>
      </w:r>
    </w:p>
    <w:p w:rsidR="00835CA1" w:rsidRPr="005E6A62" w:rsidRDefault="00835CA1" w:rsidP="00E34907">
      <w:pPr>
        <w:rPr>
          <w:color w:val="000000"/>
          <w:sz w:val="16"/>
          <w:szCs w:val="16"/>
        </w:rPr>
      </w:pPr>
      <w:r w:rsidRPr="005E6A62">
        <w:rPr>
          <w:sz w:val="16"/>
          <w:szCs w:val="16"/>
        </w:rPr>
        <w:t>«</w:t>
      </w:r>
      <w:r w:rsidRPr="005E6A62">
        <w:rPr>
          <w:color w:val="000000"/>
          <w:sz w:val="16"/>
          <w:szCs w:val="16"/>
        </w:rPr>
        <w:t>кроме земель транспорта, находящихся в федеральной собственности</w:t>
      </w:r>
      <w:r w:rsidRPr="005E6A62">
        <w:rPr>
          <w:color w:val="000000"/>
          <w:sz w:val="16"/>
          <w:szCs w:val="16"/>
          <w:shd w:val="clear" w:color="auto" w:fill="FFFFFF"/>
        </w:rPr>
        <w:t>.».</w:t>
      </w:r>
    </w:p>
    <w:p w:rsidR="00835CA1" w:rsidRPr="005E6A62" w:rsidRDefault="00835CA1" w:rsidP="00E34907">
      <w:pPr>
        <w:jc w:val="both"/>
        <w:rPr>
          <w:sz w:val="16"/>
          <w:szCs w:val="16"/>
        </w:rPr>
      </w:pPr>
      <w:r w:rsidRPr="005E6A62">
        <w:rPr>
          <w:sz w:val="16"/>
          <w:szCs w:val="16"/>
        </w:rPr>
        <w:t xml:space="preserve">         2. Опубликовать настоящее решение в  муниципальной газете «Павловский муниципальный вестник» и разместить  его  на официальном сайте  Александровского сельского поселения в сети" Интернет".</w:t>
      </w:r>
    </w:p>
    <w:p w:rsidR="00835CA1" w:rsidRPr="005E6A62" w:rsidRDefault="00835CA1" w:rsidP="00E34907">
      <w:pPr>
        <w:pStyle w:val="ConsPlusNormal"/>
        <w:ind w:right="459" w:firstLine="0"/>
        <w:jc w:val="both"/>
        <w:rPr>
          <w:rFonts w:ascii="Times New Roman" w:hAnsi="Times New Roman"/>
          <w:bCs/>
          <w:sz w:val="16"/>
          <w:szCs w:val="16"/>
        </w:rPr>
      </w:pPr>
      <w:r w:rsidRPr="005E6A62">
        <w:rPr>
          <w:rFonts w:ascii="Times New Roman" w:hAnsi="Times New Roman"/>
          <w:bCs/>
          <w:sz w:val="16"/>
          <w:szCs w:val="16"/>
        </w:rPr>
        <w:t xml:space="preserve">           </w:t>
      </w:r>
    </w:p>
    <w:p w:rsidR="00835CA1" w:rsidRPr="005E6A62" w:rsidRDefault="00835CA1" w:rsidP="00E34907">
      <w:pPr>
        <w:pStyle w:val="ConsPlusNormal"/>
        <w:ind w:right="459" w:firstLine="0"/>
        <w:jc w:val="both"/>
        <w:rPr>
          <w:rFonts w:ascii="Times New Roman" w:hAnsi="Times New Roman"/>
          <w:bCs/>
          <w:sz w:val="16"/>
          <w:szCs w:val="16"/>
        </w:rPr>
      </w:pPr>
    </w:p>
    <w:p w:rsidR="00835CA1" w:rsidRPr="005E6A62" w:rsidRDefault="00835CA1" w:rsidP="00E34907">
      <w:pPr>
        <w:pStyle w:val="ConsPlusNormal"/>
        <w:ind w:right="459" w:firstLine="0"/>
        <w:jc w:val="both"/>
        <w:rPr>
          <w:rFonts w:ascii="Times New Roman" w:hAnsi="Times New Roman"/>
          <w:bCs/>
          <w:sz w:val="16"/>
          <w:szCs w:val="16"/>
        </w:rPr>
      </w:pPr>
      <w:r w:rsidRPr="005E6A62">
        <w:rPr>
          <w:rFonts w:ascii="Times New Roman" w:hAnsi="Times New Roman"/>
          <w:bCs/>
          <w:sz w:val="16"/>
          <w:szCs w:val="16"/>
        </w:rPr>
        <w:t xml:space="preserve"> 3. Контроль за исполнением настоящего решения </w:t>
      </w:r>
      <w:r w:rsidRPr="005E6A62">
        <w:rPr>
          <w:rFonts w:ascii="Times New Roman" w:hAnsi="Times New Roman"/>
          <w:sz w:val="16"/>
          <w:szCs w:val="16"/>
        </w:rPr>
        <w:t>оставляю за собой.</w:t>
      </w:r>
    </w:p>
    <w:p w:rsidR="00835CA1" w:rsidRPr="005E6A62" w:rsidRDefault="00835CA1" w:rsidP="00E34907">
      <w:pPr>
        <w:jc w:val="both"/>
        <w:rPr>
          <w:sz w:val="16"/>
          <w:szCs w:val="16"/>
        </w:rPr>
      </w:pPr>
    </w:p>
    <w:p w:rsidR="00835CA1" w:rsidRDefault="00835CA1" w:rsidP="00E34907">
      <w:pPr>
        <w:rPr>
          <w:sz w:val="16"/>
          <w:szCs w:val="16"/>
        </w:rPr>
      </w:pPr>
      <w:r w:rsidRPr="005E6A62">
        <w:rPr>
          <w:sz w:val="16"/>
          <w:szCs w:val="16"/>
        </w:rPr>
        <w:t xml:space="preserve">Глава Александровского сельского поселения </w:t>
      </w:r>
      <w:r w:rsidRPr="005E6A62">
        <w:rPr>
          <w:sz w:val="16"/>
          <w:szCs w:val="16"/>
        </w:rPr>
        <w:br/>
        <w:t>Павловского       муниципального         района</w:t>
      </w:r>
      <w:r w:rsidRPr="005E6A62">
        <w:rPr>
          <w:sz w:val="16"/>
          <w:szCs w:val="16"/>
        </w:rPr>
        <w:br/>
        <w:t xml:space="preserve">Воронежской                                         области                       </w:t>
      </w:r>
    </w:p>
    <w:p w:rsidR="00835CA1" w:rsidRPr="005E6A62" w:rsidRDefault="00835CA1" w:rsidP="00E34907">
      <w:pPr>
        <w:jc w:val="right"/>
        <w:rPr>
          <w:sz w:val="16"/>
          <w:szCs w:val="16"/>
        </w:rPr>
      </w:pPr>
      <w:r w:rsidRPr="005E6A62">
        <w:rPr>
          <w:sz w:val="16"/>
          <w:szCs w:val="16"/>
        </w:rPr>
        <w:t xml:space="preserve">                С.И. Шешенко</w:t>
      </w:r>
    </w:p>
    <w:p w:rsidR="00835CA1" w:rsidRPr="005E6A62" w:rsidRDefault="00835CA1" w:rsidP="00E34907">
      <w:pPr>
        <w:ind w:left="4253"/>
        <w:rPr>
          <w:sz w:val="16"/>
          <w:szCs w:val="16"/>
        </w:rPr>
      </w:pPr>
      <w:r w:rsidRPr="005E6A62">
        <w:rPr>
          <w:sz w:val="16"/>
          <w:szCs w:val="16"/>
        </w:rPr>
        <w:t xml:space="preserve">                    </w:t>
      </w:r>
    </w:p>
    <w:p w:rsidR="00B93286" w:rsidRPr="00397E29" w:rsidRDefault="00B93286" w:rsidP="00E34907">
      <w:pPr>
        <w:widowControl w:val="0"/>
        <w:jc w:val="center"/>
        <w:rPr>
          <w:sz w:val="16"/>
          <w:szCs w:val="16"/>
        </w:rPr>
      </w:pPr>
    </w:p>
    <w:p w:rsidR="00661322" w:rsidRPr="00397E29" w:rsidRDefault="00661322" w:rsidP="00E34907">
      <w:pPr>
        <w:widowControl w:val="0"/>
        <w:jc w:val="center"/>
        <w:rPr>
          <w:b/>
          <w:sz w:val="16"/>
          <w:szCs w:val="16"/>
        </w:rPr>
      </w:pPr>
      <w:r w:rsidRPr="00397E29">
        <w:rPr>
          <w:b/>
          <w:sz w:val="16"/>
          <w:szCs w:val="16"/>
        </w:rPr>
        <w:t xml:space="preserve">СОВЕТ </w:t>
      </w:r>
      <w:r w:rsidRPr="00397E29">
        <w:rPr>
          <w:b/>
          <w:sz w:val="16"/>
          <w:szCs w:val="16"/>
        </w:rPr>
        <w:br/>
        <w:t>НАРОДНЫХ ДЕПУТАТОВ</w:t>
      </w:r>
      <w:r w:rsidRPr="00397E29">
        <w:rPr>
          <w:b/>
          <w:sz w:val="16"/>
          <w:szCs w:val="16"/>
        </w:rPr>
        <w:br/>
        <w:t xml:space="preserve">АЛЕКСАНДРОВСКОГО  СЕЛЬСКОГО ПОСЕЛЕНИЯ  </w:t>
      </w:r>
      <w:r w:rsidRPr="00397E29">
        <w:rPr>
          <w:b/>
          <w:sz w:val="16"/>
          <w:szCs w:val="16"/>
        </w:rPr>
        <w:br/>
        <w:t>ПАВЛОВСКОГО  МУНИЦИПАЛЬНОГО   РАЙОНА</w:t>
      </w:r>
      <w:r w:rsidRPr="00397E29">
        <w:rPr>
          <w:b/>
          <w:sz w:val="16"/>
          <w:szCs w:val="16"/>
        </w:rPr>
        <w:br/>
        <w:t>ВОРОНЕЖСКОЙ ОБЛАСТИ</w:t>
      </w:r>
    </w:p>
    <w:p w:rsidR="00661322" w:rsidRPr="00397E29" w:rsidRDefault="00661322" w:rsidP="00E34907">
      <w:pPr>
        <w:widowControl w:val="0"/>
        <w:jc w:val="center"/>
        <w:rPr>
          <w:b/>
          <w:sz w:val="16"/>
          <w:szCs w:val="16"/>
        </w:rPr>
      </w:pPr>
      <w:r w:rsidRPr="00397E29">
        <w:rPr>
          <w:b/>
          <w:sz w:val="16"/>
          <w:szCs w:val="16"/>
        </w:rPr>
        <w:t>Р Е Ш Е Н И Е</w:t>
      </w:r>
    </w:p>
    <w:p w:rsidR="00661322" w:rsidRPr="00397E29" w:rsidRDefault="00661322" w:rsidP="00E34907">
      <w:pPr>
        <w:widowControl w:val="0"/>
        <w:jc w:val="both"/>
        <w:rPr>
          <w:b/>
          <w:sz w:val="16"/>
          <w:szCs w:val="16"/>
        </w:rPr>
      </w:pPr>
      <w:r w:rsidRPr="00397E29">
        <w:rPr>
          <w:sz w:val="16"/>
          <w:szCs w:val="16"/>
          <w:u w:val="single"/>
        </w:rPr>
        <w:t>От  25.06.2019  №260</w:t>
      </w:r>
      <w:r w:rsidRPr="00397E29">
        <w:rPr>
          <w:sz w:val="16"/>
          <w:szCs w:val="16"/>
          <w:u w:val="single"/>
        </w:rPr>
        <w:br/>
      </w:r>
      <w:r w:rsidRPr="00397E29">
        <w:rPr>
          <w:sz w:val="16"/>
          <w:szCs w:val="16"/>
        </w:rPr>
        <w:t xml:space="preserve">   с.Александровка </w:t>
      </w: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3"/>
        <w:gridCol w:w="1437"/>
      </w:tblGrid>
      <w:tr w:rsidR="00661322" w:rsidRPr="00397E29" w:rsidTr="00661322">
        <w:tc>
          <w:tcPr>
            <w:tcW w:w="6062" w:type="dxa"/>
          </w:tcPr>
          <w:p w:rsidR="00661322" w:rsidRPr="00397E29" w:rsidRDefault="00661322" w:rsidP="00E34907">
            <w:pPr>
              <w:widowControl w:val="0"/>
              <w:jc w:val="both"/>
              <w:rPr>
                <w:sz w:val="16"/>
                <w:szCs w:val="16"/>
              </w:rPr>
            </w:pPr>
            <w:r w:rsidRPr="00397E29">
              <w:rPr>
                <w:sz w:val="16"/>
                <w:szCs w:val="16"/>
              </w:rPr>
              <w:t>О внесении изменений в решение</w:t>
            </w:r>
            <w:r w:rsidRPr="00397E29">
              <w:rPr>
                <w:sz w:val="16"/>
                <w:szCs w:val="16"/>
              </w:rPr>
              <w:br/>
              <w:t>Совета народных депутатов Александровского</w:t>
            </w:r>
            <w:r w:rsidRPr="00397E29">
              <w:rPr>
                <w:sz w:val="16"/>
                <w:szCs w:val="16"/>
              </w:rPr>
              <w:br/>
              <w:t>сельского поселения Павловского муниципального района Воронежской области от 27.12.2016 №101 «Об установлении ставок и сроков уплаты земельного налога»</w:t>
            </w:r>
          </w:p>
          <w:p w:rsidR="00661322" w:rsidRPr="00397E29" w:rsidRDefault="00661322" w:rsidP="00E34907">
            <w:pPr>
              <w:widowControl w:val="0"/>
              <w:jc w:val="both"/>
              <w:rPr>
                <w:sz w:val="16"/>
                <w:szCs w:val="16"/>
              </w:rPr>
            </w:pPr>
          </w:p>
        </w:tc>
        <w:tc>
          <w:tcPr>
            <w:tcW w:w="3509" w:type="dxa"/>
          </w:tcPr>
          <w:p w:rsidR="00661322" w:rsidRPr="00397E29" w:rsidRDefault="00661322" w:rsidP="00E34907">
            <w:pPr>
              <w:widowControl w:val="0"/>
              <w:jc w:val="both"/>
              <w:rPr>
                <w:sz w:val="16"/>
                <w:szCs w:val="16"/>
              </w:rPr>
            </w:pPr>
          </w:p>
        </w:tc>
      </w:tr>
    </w:tbl>
    <w:p w:rsidR="00661322" w:rsidRPr="00397E29" w:rsidRDefault="00661322" w:rsidP="00E34907">
      <w:pPr>
        <w:widowControl w:val="0"/>
        <w:suppressAutoHyphens/>
        <w:autoSpaceDE w:val="0"/>
        <w:jc w:val="both"/>
        <w:rPr>
          <w:rFonts w:eastAsia="Arial"/>
          <w:kern w:val="1"/>
          <w:sz w:val="16"/>
          <w:szCs w:val="16"/>
          <w:lang w:eastAsia="ar-SA"/>
        </w:rPr>
      </w:pPr>
      <w:r w:rsidRPr="00397E29">
        <w:rPr>
          <w:sz w:val="16"/>
          <w:szCs w:val="16"/>
        </w:rPr>
        <w:t xml:space="preserve">Рассмотрев протест прокурора Павловского района от 15.05.2019 №2-1-2019 на решение Совета народных </w:t>
      </w:r>
      <w:r w:rsidRPr="00397E29">
        <w:rPr>
          <w:sz w:val="16"/>
          <w:szCs w:val="16"/>
          <w:shd w:val="clear" w:color="auto" w:fill="FFFFFF"/>
        </w:rPr>
        <w:t xml:space="preserve">депутатов </w:t>
      </w:r>
      <w:r w:rsidRPr="00397E29">
        <w:rPr>
          <w:sz w:val="16"/>
          <w:szCs w:val="16"/>
        </w:rPr>
        <w:t xml:space="preserve">Александровского сельского поселения Павловского муниципального района от 27.12.2016г. №101 </w:t>
      </w:r>
      <w:r w:rsidRPr="00397E29">
        <w:rPr>
          <w:sz w:val="16"/>
          <w:szCs w:val="16"/>
          <w:shd w:val="clear" w:color="auto" w:fill="FFFFFF"/>
        </w:rPr>
        <w:t xml:space="preserve">Совет  народных  депутатов </w:t>
      </w:r>
      <w:r w:rsidRPr="00397E29">
        <w:rPr>
          <w:sz w:val="16"/>
          <w:szCs w:val="16"/>
        </w:rPr>
        <w:t xml:space="preserve">Александровского сельского поселения </w:t>
      </w:r>
    </w:p>
    <w:p w:rsidR="00661322" w:rsidRPr="00397E29" w:rsidRDefault="00661322" w:rsidP="00E34907">
      <w:pPr>
        <w:widowControl w:val="0"/>
        <w:tabs>
          <w:tab w:val="left" w:pos="720"/>
        </w:tabs>
        <w:jc w:val="both"/>
        <w:rPr>
          <w:sz w:val="16"/>
          <w:szCs w:val="16"/>
        </w:rPr>
      </w:pPr>
    </w:p>
    <w:p w:rsidR="00661322" w:rsidRPr="00397E29" w:rsidRDefault="00661322" w:rsidP="00E34907">
      <w:pPr>
        <w:widowControl w:val="0"/>
        <w:tabs>
          <w:tab w:val="left" w:pos="720"/>
        </w:tabs>
        <w:jc w:val="both"/>
        <w:rPr>
          <w:sz w:val="16"/>
          <w:szCs w:val="16"/>
        </w:rPr>
      </w:pPr>
      <w:r w:rsidRPr="00397E29">
        <w:rPr>
          <w:sz w:val="16"/>
          <w:szCs w:val="16"/>
        </w:rPr>
        <w:t>РЕШИЛ:</w:t>
      </w:r>
    </w:p>
    <w:p w:rsidR="00661322" w:rsidRPr="00397E29" w:rsidRDefault="00661322" w:rsidP="00E34907">
      <w:pPr>
        <w:widowControl w:val="0"/>
        <w:tabs>
          <w:tab w:val="left" w:pos="720"/>
        </w:tabs>
        <w:jc w:val="both"/>
        <w:rPr>
          <w:sz w:val="16"/>
          <w:szCs w:val="16"/>
        </w:rPr>
      </w:pPr>
    </w:p>
    <w:p w:rsidR="00661322" w:rsidRPr="00397E29" w:rsidRDefault="00661322" w:rsidP="00E34907">
      <w:pPr>
        <w:pStyle w:val="affe"/>
        <w:widowControl w:val="0"/>
        <w:jc w:val="both"/>
        <w:rPr>
          <w:sz w:val="16"/>
          <w:szCs w:val="16"/>
        </w:rPr>
      </w:pPr>
      <w:r w:rsidRPr="00397E29">
        <w:rPr>
          <w:sz w:val="16"/>
          <w:szCs w:val="16"/>
        </w:rPr>
        <w:t xml:space="preserve">1. Внести в </w:t>
      </w:r>
      <w:r w:rsidRPr="00397E29">
        <w:rPr>
          <w:sz w:val="16"/>
          <w:szCs w:val="16"/>
          <w:shd w:val="clear" w:color="auto" w:fill="FFFFFF"/>
        </w:rPr>
        <w:t xml:space="preserve">решение  Совета  народных  депутатов </w:t>
      </w:r>
      <w:r w:rsidRPr="00397E29">
        <w:rPr>
          <w:sz w:val="16"/>
          <w:szCs w:val="16"/>
        </w:rPr>
        <w:t>Александровского сельского поселения Павловского муниципального района от 27.12.2016г. №101 «</w:t>
      </w:r>
      <w:r w:rsidRPr="00397E29">
        <w:rPr>
          <w:rFonts w:eastAsia="Arial"/>
          <w:kern w:val="1"/>
          <w:sz w:val="16"/>
          <w:szCs w:val="16"/>
          <w:lang w:eastAsia="ar-SA"/>
        </w:rPr>
        <w:t>Об установлении ставок и сроков уплаты земельного налога</w:t>
      </w:r>
      <w:r w:rsidRPr="00397E29">
        <w:rPr>
          <w:sz w:val="16"/>
          <w:szCs w:val="16"/>
        </w:rPr>
        <w:t>» следующие изменения и дополнения:</w:t>
      </w:r>
    </w:p>
    <w:p w:rsidR="00661322" w:rsidRPr="00397E29" w:rsidRDefault="00661322" w:rsidP="00E34907">
      <w:pPr>
        <w:pStyle w:val="affe"/>
        <w:widowControl w:val="0"/>
        <w:jc w:val="both"/>
        <w:rPr>
          <w:sz w:val="16"/>
          <w:szCs w:val="16"/>
        </w:rPr>
      </w:pPr>
      <w:r w:rsidRPr="00397E29">
        <w:rPr>
          <w:sz w:val="16"/>
          <w:szCs w:val="16"/>
        </w:rPr>
        <w:t>1.1. пункт  5 решения изложить в новой редакции:</w:t>
      </w:r>
    </w:p>
    <w:p w:rsidR="00661322" w:rsidRPr="00397E29" w:rsidRDefault="00661322" w:rsidP="00E34907">
      <w:pPr>
        <w:pStyle w:val="affe"/>
        <w:widowControl w:val="0"/>
        <w:jc w:val="both"/>
        <w:rPr>
          <w:sz w:val="16"/>
          <w:szCs w:val="16"/>
        </w:rPr>
      </w:pPr>
      <w:r w:rsidRPr="00397E29">
        <w:rPr>
          <w:sz w:val="16"/>
          <w:szCs w:val="16"/>
        </w:rPr>
        <w:t xml:space="preserve">«5. Уменьшение налоговой базы в соответствии с </w:t>
      </w:r>
      <w:r w:rsidRPr="00397E29">
        <w:rPr>
          <w:color w:val="000000"/>
          <w:sz w:val="16"/>
          <w:szCs w:val="16"/>
        </w:rPr>
        <w:t>пунктом 5 статьи 391</w:t>
      </w:r>
      <w:r w:rsidRPr="00397E29">
        <w:rPr>
          <w:sz w:val="16"/>
          <w:szCs w:val="16"/>
        </w:rPr>
        <w:t xml:space="preserve"> Налогового Кодекса РФ (налоговый вычет) производится в отношении одного земельного участка по выбору налогоплательщика.</w:t>
      </w:r>
    </w:p>
    <w:p w:rsidR="00661322" w:rsidRPr="00397E29" w:rsidRDefault="00661322" w:rsidP="00E34907">
      <w:pPr>
        <w:pStyle w:val="affe"/>
        <w:widowControl w:val="0"/>
        <w:jc w:val="both"/>
        <w:rPr>
          <w:sz w:val="16"/>
          <w:szCs w:val="16"/>
        </w:rPr>
      </w:pPr>
      <w:r w:rsidRPr="00397E29">
        <w:rPr>
          <w:sz w:val="16"/>
          <w:szCs w:val="16"/>
        </w:rPr>
        <w:t>Уведомление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w:t>
      </w:r>
    </w:p>
    <w:p w:rsidR="00661322" w:rsidRPr="00397E29" w:rsidRDefault="00661322" w:rsidP="00E34907">
      <w:pPr>
        <w:pStyle w:val="affe"/>
        <w:widowControl w:val="0"/>
        <w:jc w:val="both"/>
        <w:rPr>
          <w:sz w:val="16"/>
          <w:szCs w:val="16"/>
        </w:rPr>
      </w:pPr>
      <w:r w:rsidRPr="00397E29">
        <w:rPr>
          <w:sz w:val="16"/>
          <w:szCs w:val="16"/>
        </w:rP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661322" w:rsidRPr="00397E29" w:rsidRDefault="00661322" w:rsidP="00E34907">
      <w:pPr>
        <w:widowControl w:val="0"/>
        <w:jc w:val="both"/>
        <w:rPr>
          <w:sz w:val="16"/>
          <w:szCs w:val="16"/>
        </w:rPr>
      </w:pPr>
      <w:r w:rsidRPr="00397E29">
        <w:rPr>
          <w:sz w:val="16"/>
          <w:szCs w:val="16"/>
        </w:rPr>
        <w:t xml:space="preserve">   2. Опубликовать настоящее решение в  муниципальной газете «Павловский муниципальный вестник» и разместить  его  на официальном сайте  Александровского сельского поселения в сети" Интернет".</w:t>
      </w:r>
    </w:p>
    <w:p w:rsidR="00661322" w:rsidRPr="00397E29" w:rsidRDefault="00661322" w:rsidP="00E34907">
      <w:pPr>
        <w:widowControl w:val="0"/>
        <w:jc w:val="both"/>
        <w:rPr>
          <w:sz w:val="16"/>
          <w:szCs w:val="16"/>
        </w:rPr>
      </w:pPr>
      <w:r w:rsidRPr="00397E29">
        <w:rPr>
          <w:sz w:val="16"/>
          <w:szCs w:val="16"/>
        </w:rPr>
        <w:t xml:space="preserve">Глава Александровского сельского поселения </w:t>
      </w:r>
      <w:r w:rsidRPr="00397E29">
        <w:rPr>
          <w:sz w:val="16"/>
          <w:szCs w:val="16"/>
        </w:rPr>
        <w:br/>
        <w:t>Павловского муниципального района</w:t>
      </w:r>
      <w:r w:rsidRPr="00397E29">
        <w:rPr>
          <w:sz w:val="16"/>
          <w:szCs w:val="16"/>
        </w:rPr>
        <w:br/>
        <w:t xml:space="preserve">Воронежской области                            </w:t>
      </w:r>
    </w:p>
    <w:p w:rsidR="00661322" w:rsidRPr="00397E29" w:rsidRDefault="00661322" w:rsidP="00E34907">
      <w:pPr>
        <w:widowControl w:val="0"/>
        <w:jc w:val="both"/>
        <w:rPr>
          <w:sz w:val="16"/>
          <w:szCs w:val="16"/>
        </w:rPr>
      </w:pPr>
      <w:r w:rsidRPr="00397E29">
        <w:rPr>
          <w:sz w:val="16"/>
          <w:szCs w:val="16"/>
        </w:rPr>
        <w:t xml:space="preserve">           С.И.Шешенко                    </w:t>
      </w:r>
    </w:p>
    <w:p w:rsidR="00457098" w:rsidRPr="00397E29" w:rsidRDefault="00457098" w:rsidP="00E34907">
      <w:pPr>
        <w:widowControl w:val="0"/>
        <w:jc w:val="both"/>
        <w:rPr>
          <w:sz w:val="16"/>
          <w:szCs w:val="16"/>
        </w:rPr>
      </w:pPr>
    </w:p>
    <w:p w:rsidR="00457098" w:rsidRPr="00397E29" w:rsidRDefault="00457098" w:rsidP="00E34907">
      <w:pPr>
        <w:widowControl w:val="0"/>
        <w:jc w:val="both"/>
        <w:rPr>
          <w:sz w:val="16"/>
          <w:szCs w:val="16"/>
        </w:rPr>
      </w:pPr>
    </w:p>
    <w:p w:rsidR="00CA5962" w:rsidRPr="00397E29" w:rsidRDefault="00CA5962" w:rsidP="00E34907">
      <w:pPr>
        <w:pStyle w:val="afa"/>
        <w:widowControl w:val="0"/>
        <w:ind w:firstLine="0"/>
        <w:jc w:val="center"/>
        <w:rPr>
          <w:b/>
          <w:bCs/>
          <w:sz w:val="16"/>
          <w:szCs w:val="16"/>
        </w:rPr>
      </w:pPr>
      <w:r w:rsidRPr="00397E29">
        <w:rPr>
          <w:b/>
          <w:bCs/>
          <w:sz w:val="16"/>
          <w:szCs w:val="16"/>
        </w:rPr>
        <w:t>АДМИНИСТРАЦИЯ АЛЕКСАНДРОВСКОГО СЕЛЬСКОГО ПОСЕЛЕНИЯ ПАВЛОВСКОГО МУНИЦИПАЛЬНОГО РАЙОНА</w:t>
      </w:r>
    </w:p>
    <w:p w:rsidR="00CA5962" w:rsidRPr="00397E29" w:rsidRDefault="00CA5962" w:rsidP="00E34907">
      <w:pPr>
        <w:pStyle w:val="afa"/>
        <w:widowControl w:val="0"/>
        <w:ind w:firstLine="0"/>
        <w:jc w:val="center"/>
        <w:rPr>
          <w:b/>
          <w:bCs/>
          <w:sz w:val="16"/>
          <w:szCs w:val="16"/>
        </w:rPr>
      </w:pPr>
      <w:r w:rsidRPr="00397E29">
        <w:rPr>
          <w:b/>
          <w:bCs/>
          <w:sz w:val="16"/>
          <w:szCs w:val="16"/>
        </w:rPr>
        <w:t>ВОРОНЕЖСКОЙ ОБЛАСТИ</w:t>
      </w:r>
    </w:p>
    <w:p w:rsidR="00CA5962" w:rsidRPr="00397E29" w:rsidRDefault="00CA5962" w:rsidP="00E34907">
      <w:pPr>
        <w:pStyle w:val="afa"/>
        <w:widowControl w:val="0"/>
        <w:ind w:firstLine="0"/>
        <w:jc w:val="center"/>
        <w:rPr>
          <w:b/>
          <w:bCs/>
          <w:sz w:val="16"/>
          <w:szCs w:val="16"/>
        </w:rPr>
      </w:pPr>
    </w:p>
    <w:p w:rsidR="00CA5962" w:rsidRPr="00397E29" w:rsidRDefault="00CA5962" w:rsidP="00E34907">
      <w:pPr>
        <w:pStyle w:val="afa"/>
        <w:widowControl w:val="0"/>
        <w:ind w:firstLine="0"/>
        <w:jc w:val="center"/>
        <w:rPr>
          <w:b/>
          <w:bCs/>
          <w:sz w:val="16"/>
          <w:szCs w:val="16"/>
        </w:rPr>
      </w:pPr>
      <w:r w:rsidRPr="00397E29">
        <w:rPr>
          <w:b/>
          <w:bCs/>
          <w:sz w:val="16"/>
          <w:szCs w:val="16"/>
        </w:rPr>
        <w:t>П О С Т А Н О В Л Е Н И Е</w:t>
      </w:r>
    </w:p>
    <w:p w:rsidR="00CA5962" w:rsidRPr="00397E29" w:rsidRDefault="00CA5962" w:rsidP="00E34907">
      <w:pPr>
        <w:pStyle w:val="afa"/>
        <w:widowControl w:val="0"/>
        <w:ind w:firstLine="0"/>
        <w:rPr>
          <w:b/>
          <w:bCs/>
          <w:sz w:val="16"/>
          <w:szCs w:val="16"/>
        </w:rPr>
      </w:pPr>
    </w:p>
    <w:p w:rsidR="00CA5962" w:rsidRPr="00397E29" w:rsidRDefault="00CA5962" w:rsidP="00E34907">
      <w:pPr>
        <w:pStyle w:val="afa"/>
        <w:widowControl w:val="0"/>
        <w:ind w:firstLine="0"/>
        <w:rPr>
          <w:sz w:val="16"/>
          <w:szCs w:val="16"/>
          <w:u w:val="single"/>
        </w:rPr>
      </w:pPr>
      <w:r w:rsidRPr="00397E29">
        <w:rPr>
          <w:sz w:val="16"/>
          <w:szCs w:val="16"/>
          <w:u w:val="single"/>
        </w:rPr>
        <w:t>От   30.05.2019  №24</w:t>
      </w:r>
    </w:p>
    <w:p w:rsidR="00CA5962" w:rsidRPr="00397E29" w:rsidRDefault="00CA5962" w:rsidP="00E34907">
      <w:pPr>
        <w:pStyle w:val="afa"/>
        <w:widowControl w:val="0"/>
        <w:ind w:firstLine="0"/>
        <w:rPr>
          <w:sz w:val="16"/>
          <w:szCs w:val="16"/>
        </w:rPr>
      </w:pPr>
      <w:r w:rsidRPr="00397E29">
        <w:rPr>
          <w:sz w:val="16"/>
          <w:szCs w:val="16"/>
        </w:rPr>
        <w:t xml:space="preserve">  с. Александровка</w:t>
      </w:r>
      <w:r w:rsidRPr="00397E29">
        <w:rPr>
          <w:sz w:val="16"/>
          <w:szCs w:val="16"/>
          <w:u w:val="single"/>
        </w:rPr>
        <w:t xml:space="preserve"> </w:t>
      </w:r>
      <w:r w:rsidRPr="00397E29">
        <w:rPr>
          <w:sz w:val="16"/>
          <w:szCs w:val="16"/>
        </w:rPr>
        <w:t xml:space="preserve">   </w:t>
      </w:r>
    </w:p>
    <w:p w:rsidR="00CA5962" w:rsidRPr="00397E29" w:rsidRDefault="00CA5962" w:rsidP="00E34907">
      <w:pPr>
        <w:widowControl w:val="0"/>
        <w:jc w:val="both"/>
        <w:rPr>
          <w:sz w:val="16"/>
          <w:szCs w:val="16"/>
        </w:rPr>
      </w:pPr>
    </w:p>
    <w:tbl>
      <w:tblPr>
        <w:tblW w:w="5000" w:type="pct"/>
        <w:tblLook w:val="04A0" w:firstRow="1" w:lastRow="0" w:firstColumn="1" w:lastColumn="0" w:noHBand="0" w:noVBand="1"/>
      </w:tblPr>
      <w:tblGrid>
        <w:gridCol w:w="2849"/>
        <w:gridCol w:w="1761"/>
      </w:tblGrid>
      <w:tr w:rsidR="00CA5962" w:rsidRPr="00397E29" w:rsidTr="00842D1A">
        <w:tc>
          <w:tcPr>
            <w:tcW w:w="5920" w:type="dxa"/>
          </w:tcPr>
          <w:p w:rsidR="00CA5962" w:rsidRPr="00397E29" w:rsidRDefault="00CA5962" w:rsidP="00E34907">
            <w:pPr>
              <w:widowControl w:val="0"/>
              <w:jc w:val="both"/>
              <w:rPr>
                <w:sz w:val="16"/>
                <w:szCs w:val="16"/>
              </w:rPr>
            </w:pPr>
            <w:r w:rsidRPr="00397E29">
              <w:rPr>
                <w:sz w:val="16"/>
                <w:szCs w:val="16"/>
              </w:rPr>
              <w:t>Об   утверждении   адресного перечня объектов</w:t>
            </w:r>
            <w:r w:rsidRPr="00397E29">
              <w:rPr>
                <w:sz w:val="16"/>
                <w:szCs w:val="16"/>
              </w:rPr>
              <w:br/>
              <w:t xml:space="preserve">недвижимости     Александровского    </w:t>
            </w:r>
            <w:r w:rsidRPr="00397E29">
              <w:rPr>
                <w:sz w:val="16"/>
                <w:szCs w:val="16"/>
              </w:rPr>
              <w:t xml:space="preserve">сельского           поселения  для   внесения  в    государственный </w:t>
            </w:r>
            <w:r w:rsidRPr="00397E29">
              <w:rPr>
                <w:sz w:val="16"/>
                <w:szCs w:val="16"/>
              </w:rPr>
              <w:br/>
              <w:t xml:space="preserve">адресный реестр    </w:t>
            </w:r>
            <w:r w:rsidRPr="00397E29">
              <w:rPr>
                <w:sz w:val="16"/>
                <w:szCs w:val="16"/>
              </w:rPr>
              <w:br/>
            </w:r>
            <w:r w:rsidRPr="00397E29">
              <w:rPr>
                <w:sz w:val="16"/>
                <w:szCs w:val="16"/>
              </w:rPr>
              <w:br/>
            </w:r>
          </w:p>
        </w:tc>
        <w:tc>
          <w:tcPr>
            <w:tcW w:w="5211" w:type="dxa"/>
          </w:tcPr>
          <w:p w:rsidR="00CA5962" w:rsidRPr="00397E29" w:rsidRDefault="00CA5962" w:rsidP="00E34907">
            <w:pPr>
              <w:widowControl w:val="0"/>
              <w:jc w:val="both"/>
              <w:rPr>
                <w:sz w:val="16"/>
                <w:szCs w:val="16"/>
              </w:rPr>
            </w:pPr>
          </w:p>
        </w:tc>
      </w:tr>
    </w:tbl>
    <w:p w:rsidR="00CA5962" w:rsidRPr="00397E29" w:rsidRDefault="00CA5962" w:rsidP="00E34907">
      <w:pPr>
        <w:widowControl w:val="0"/>
        <w:jc w:val="both"/>
        <w:rPr>
          <w:sz w:val="16"/>
          <w:szCs w:val="16"/>
        </w:rPr>
      </w:pPr>
    </w:p>
    <w:p w:rsidR="00CA5962" w:rsidRPr="00397E29" w:rsidRDefault="00CA5962" w:rsidP="00E34907">
      <w:pPr>
        <w:widowControl w:val="0"/>
        <w:jc w:val="both"/>
        <w:rPr>
          <w:sz w:val="16"/>
          <w:szCs w:val="16"/>
        </w:rPr>
      </w:pPr>
    </w:p>
    <w:p w:rsidR="00CA5962" w:rsidRPr="00397E29" w:rsidRDefault="00CA5962" w:rsidP="00E34907">
      <w:pPr>
        <w:pStyle w:val="ConsPlusNormal"/>
        <w:ind w:firstLine="0"/>
        <w:jc w:val="both"/>
        <w:rPr>
          <w:rFonts w:ascii="Times New Roman" w:hAnsi="Times New Roman"/>
          <w:sz w:val="16"/>
          <w:szCs w:val="16"/>
        </w:rPr>
      </w:pPr>
      <w:r w:rsidRPr="00397E29">
        <w:rPr>
          <w:rFonts w:ascii="Times New Roman" w:hAnsi="Times New Roman"/>
          <w:sz w:val="16"/>
          <w:szCs w:val="16"/>
        </w:rPr>
        <w:t xml:space="preserve">В соответствии с Федеральным </w:t>
      </w:r>
      <w:hyperlink r:id="rId64" w:history="1">
        <w:r w:rsidRPr="00397E29">
          <w:rPr>
            <w:rFonts w:ascii="Times New Roman" w:hAnsi="Times New Roman"/>
            <w:color w:val="0000FF"/>
            <w:sz w:val="16"/>
            <w:szCs w:val="16"/>
          </w:rPr>
          <w:t>законом</w:t>
        </w:r>
      </w:hyperlink>
      <w:r w:rsidRPr="00397E29">
        <w:rPr>
          <w:rFonts w:ascii="Times New Roman" w:hAnsi="Times New Roman"/>
          <w:sz w:val="16"/>
          <w:szCs w:val="16"/>
        </w:rPr>
        <w:t xml:space="preserve"> Российской Федерации от 06.10.2003 N 131-ФЗ "Об общих принципах организации местного самоуправления в Российской Федерации", Федеральным </w:t>
      </w:r>
      <w:hyperlink r:id="rId65" w:history="1">
        <w:r w:rsidRPr="00397E29">
          <w:rPr>
            <w:rFonts w:ascii="Times New Roman" w:hAnsi="Times New Roman"/>
            <w:color w:val="0000FF"/>
            <w:sz w:val="16"/>
            <w:szCs w:val="16"/>
          </w:rPr>
          <w:t>законом</w:t>
        </w:r>
      </w:hyperlink>
      <w:r w:rsidRPr="00397E29">
        <w:rPr>
          <w:rFonts w:ascii="Times New Roman" w:hAnsi="Times New Roman"/>
          <w:sz w:val="16"/>
          <w:szCs w:val="16"/>
        </w:rPr>
        <w:t xml:space="preserve"> от 28.12.2013 N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w:t>
      </w:r>
      <w:hyperlink r:id="rId66" w:history="1">
        <w:r w:rsidRPr="00397E29">
          <w:rPr>
            <w:rFonts w:ascii="Times New Roman" w:hAnsi="Times New Roman"/>
            <w:color w:val="0000FF"/>
            <w:sz w:val="16"/>
            <w:szCs w:val="16"/>
          </w:rPr>
          <w:t>постановлением</w:t>
        </w:r>
      </w:hyperlink>
      <w:r w:rsidRPr="00397E29">
        <w:rPr>
          <w:rFonts w:ascii="Times New Roman" w:hAnsi="Times New Roman"/>
          <w:sz w:val="16"/>
          <w:szCs w:val="16"/>
        </w:rPr>
        <w:t xml:space="preserve"> Правительства Российской Федерации от 22.05.2015 N 492 "О составе сведений об адресах, размещаемых в государственном адресном реестре, порядке межведомственного информационного взаимодействия при ведении государственного адресного реестра, о внесении изменений и признании утратившими силу некоторых актов Правительства Российской Федерации", руководствуясь Уставом  Александровского сельского поселения Павловского муниципального района,  администрация Александровского сельского поселения  Павловского муниципального района</w:t>
      </w:r>
    </w:p>
    <w:p w:rsidR="00CA5962" w:rsidRPr="00397E29" w:rsidRDefault="00CA5962" w:rsidP="00E34907">
      <w:pPr>
        <w:pStyle w:val="af6"/>
        <w:widowControl w:val="0"/>
        <w:jc w:val="both"/>
        <w:rPr>
          <w:sz w:val="16"/>
          <w:szCs w:val="16"/>
        </w:rPr>
      </w:pPr>
    </w:p>
    <w:p w:rsidR="00CA5962" w:rsidRPr="00397E29" w:rsidRDefault="00CA5962" w:rsidP="00E34907">
      <w:pPr>
        <w:pStyle w:val="af6"/>
        <w:widowControl w:val="0"/>
        <w:rPr>
          <w:sz w:val="16"/>
          <w:szCs w:val="16"/>
        </w:rPr>
      </w:pPr>
      <w:r w:rsidRPr="00397E29">
        <w:rPr>
          <w:sz w:val="16"/>
          <w:szCs w:val="16"/>
        </w:rPr>
        <w:t>ПОСТАНОВЛЯЕТ:</w:t>
      </w:r>
    </w:p>
    <w:p w:rsidR="00CA5962" w:rsidRPr="00397E29" w:rsidRDefault="00CA5962" w:rsidP="00E34907">
      <w:pPr>
        <w:pStyle w:val="af6"/>
        <w:widowControl w:val="0"/>
        <w:jc w:val="both"/>
        <w:rPr>
          <w:sz w:val="16"/>
          <w:szCs w:val="16"/>
        </w:rPr>
      </w:pPr>
    </w:p>
    <w:p w:rsidR="00CA5962" w:rsidRPr="00397E29" w:rsidRDefault="00CA5962" w:rsidP="00E34907">
      <w:pPr>
        <w:pStyle w:val="ConsPlusNormal"/>
        <w:ind w:firstLine="0"/>
        <w:jc w:val="both"/>
        <w:rPr>
          <w:rFonts w:ascii="Times New Roman" w:hAnsi="Times New Roman"/>
          <w:sz w:val="16"/>
          <w:szCs w:val="16"/>
        </w:rPr>
      </w:pPr>
      <w:r w:rsidRPr="00397E29">
        <w:rPr>
          <w:rFonts w:ascii="Times New Roman" w:hAnsi="Times New Roman"/>
          <w:sz w:val="16"/>
          <w:szCs w:val="16"/>
        </w:rPr>
        <w:t xml:space="preserve">               1.Утвердить и ввести в действие Адресный </w:t>
      </w:r>
      <w:hyperlink w:anchor="P27" w:history="1">
        <w:r w:rsidRPr="00397E29">
          <w:rPr>
            <w:rFonts w:ascii="Times New Roman" w:hAnsi="Times New Roman"/>
            <w:color w:val="0000FF"/>
            <w:sz w:val="16"/>
            <w:szCs w:val="16"/>
          </w:rPr>
          <w:t>перечень</w:t>
        </w:r>
      </w:hyperlink>
      <w:r w:rsidRPr="00397E29">
        <w:rPr>
          <w:rFonts w:ascii="Times New Roman" w:hAnsi="Times New Roman"/>
          <w:sz w:val="16"/>
          <w:szCs w:val="16"/>
        </w:rPr>
        <w:t xml:space="preserve"> объектов недвижимости Александровского сельского поселения для внесения в государственный адресный реестр согласно приложению к постановлению.</w:t>
      </w:r>
    </w:p>
    <w:p w:rsidR="00CA5962" w:rsidRPr="00397E29" w:rsidRDefault="00CA5962" w:rsidP="00E34907">
      <w:pPr>
        <w:widowControl w:val="0"/>
        <w:tabs>
          <w:tab w:val="left" w:pos="0"/>
        </w:tabs>
        <w:jc w:val="both"/>
        <w:rPr>
          <w:color w:val="000000"/>
          <w:sz w:val="16"/>
          <w:szCs w:val="16"/>
        </w:rPr>
      </w:pPr>
      <w:r w:rsidRPr="00397E29">
        <w:rPr>
          <w:sz w:val="16"/>
          <w:szCs w:val="16"/>
        </w:rPr>
        <w:t xml:space="preserve">     2.Постановление вступает в силу со дня его официального опубликования.</w:t>
      </w:r>
    </w:p>
    <w:p w:rsidR="00CA5962" w:rsidRPr="00397E29" w:rsidRDefault="00CA5962" w:rsidP="00E34907">
      <w:pPr>
        <w:widowControl w:val="0"/>
        <w:tabs>
          <w:tab w:val="left" w:pos="0"/>
        </w:tabs>
        <w:jc w:val="both"/>
        <w:rPr>
          <w:color w:val="000000"/>
          <w:sz w:val="16"/>
          <w:szCs w:val="16"/>
        </w:rPr>
      </w:pPr>
      <w:r w:rsidRPr="00397E29">
        <w:rPr>
          <w:color w:val="000000"/>
          <w:sz w:val="16"/>
          <w:szCs w:val="16"/>
        </w:rPr>
        <w:t xml:space="preserve">3.Опубликовать настоящее постановление в муниципальной                               газете «Павловский муниципальный вестник» и разместить на официальном сайте администрации Александровского сельского поселения Павловского муниципального района Воронежской области в сети «Интернет» </w:t>
      </w:r>
      <w:r w:rsidRPr="00397E29">
        <w:rPr>
          <w:rStyle w:val="ad"/>
          <w:sz w:val="16"/>
          <w:szCs w:val="16"/>
        </w:rPr>
        <w:t>www.</w:t>
      </w:r>
      <w:hyperlink r:id="rId67" w:history="1">
        <w:r w:rsidRPr="00397E29">
          <w:rPr>
            <w:rStyle w:val="ad"/>
            <w:sz w:val="16"/>
            <w:szCs w:val="16"/>
            <w:lang w:val="en-US"/>
          </w:rPr>
          <w:t>aleksandrovskoe</w:t>
        </w:r>
        <w:r w:rsidRPr="00397E29">
          <w:rPr>
            <w:rStyle w:val="ad"/>
            <w:sz w:val="16"/>
            <w:szCs w:val="16"/>
          </w:rPr>
          <w:t>-</w:t>
        </w:r>
        <w:r w:rsidRPr="00397E29">
          <w:rPr>
            <w:rStyle w:val="ad"/>
            <w:sz w:val="16"/>
            <w:szCs w:val="16"/>
            <w:lang w:val="en-US"/>
          </w:rPr>
          <w:t>pavlovskregion</w:t>
        </w:r>
        <w:r w:rsidRPr="00397E29">
          <w:rPr>
            <w:rStyle w:val="ad"/>
            <w:sz w:val="16"/>
            <w:szCs w:val="16"/>
          </w:rPr>
          <w:t>.</w:t>
        </w:r>
        <w:r w:rsidRPr="00397E29">
          <w:rPr>
            <w:rStyle w:val="ad"/>
            <w:sz w:val="16"/>
            <w:szCs w:val="16"/>
            <w:lang w:val="en-US"/>
          </w:rPr>
          <w:t>ru</w:t>
        </w:r>
      </w:hyperlink>
      <w:r w:rsidRPr="00397E29">
        <w:rPr>
          <w:sz w:val="16"/>
          <w:szCs w:val="16"/>
          <w:u w:val="single"/>
        </w:rPr>
        <w:t>.</w:t>
      </w:r>
    </w:p>
    <w:p w:rsidR="00CA5962" w:rsidRPr="00397E29" w:rsidRDefault="00CA5962" w:rsidP="00E34907">
      <w:pPr>
        <w:widowControl w:val="0"/>
        <w:jc w:val="both"/>
        <w:rPr>
          <w:sz w:val="16"/>
          <w:szCs w:val="16"/>
        </w:rPr>
      </w:pPr>
    </w:p>
    <w:p w:rsidR="00CA5962" w:rsidRPr="00397E29" w:rsidRDefault="00CA5962" w:rsidP="00E34907">
      <w:pPr>
        <w:widowControl w:val="0"/>
        <w:jc w:val="both"/>
        <w:rPr>
          <w:sz w:val="16"/>
          <w:szCs w:val="16"/>
        </w:rPr>
      </w:pPr>
      <w:r w:rsidRPr="00397E29">
        <w:rPr>
          <w:sz w:val="16"/>
          <w:szCs w:val="16"/>
        </w:rPr>
        <w:t>Глава     Александровского      сельского</w:t>
      </w:r>
    </w:p>
    <w:p w:rsidR="00CA5962" w:rsidRPr="00397E29" w:rsidRDefault="00CA5962" w:rsidP="00E34907">
      <w:pPr>
        <w:widowControl w:val="0"/>
        <w:jc w:val="both"/>
        <w:rPr>
          <w:sz w:val="16"/>
          <w:szCs w:val="16"/>
        </w:rPr>
      </w:pPr>
      <w:r w:rsidRPr="00397E29">
        <w:rPr>
          <w:sz w:val="16"/>
          <w:szCs w:val="16"/>
        </w:rPr>
        <w:t xml:space="preserve">поселения Павловского муниципального </w:t>
      </w:r>
    </w:p>
    <w:p w:rsidR="00CA5962" w:rsidRPr="00397E29" w:rsidRDefault="00CA5962" w:rsidP="00E34907">
      <w:pPr>
        <w:widowControl w:val="0"/>
        <w:jc w:val="both"/>
        <w:rPr>
          <w:sz w:val="16"/>
          <w:szCs w:val="16"/>
        </w:rPr>
      </w:pPr>
      <w:r w:rsidRPr="00397E29">
        <w:rPr>
          <w:sz w:val="16"/>
          <w:szCs w:val="16"/>
        </w:rPr>
        <w:t xml:space="preserve">района           Воронежской          области                     </w:t>
      </w:r>
    </w:p>
    <w:p w:rsidR="00CA5962" w:rsidRPr="00397E29" w:rsidRDefault="00CA5962" w:rsidP="00E34907">
      <w:pPr>
        <w:widowControl w:val="0"/>
        <w:jc w:val="both"/>
        <w:rPr>
          <w:sz w:val="16"/>
          <w:szCs w:val="16"/>
        </w:rPr>
      </w:pPr>
      <w:r w:rsidRPr="00397E29">
        <w:rPr>
          <w:sz w:val="16"/>
          <w:szCs w:val="16"/>
        </w:rPr>
        <w:t xml:space="preserve">                                    С.И. Шешенко</w:t>
      </w:r>
    </w:p>
    <w:p w:rsidR="00CA5962" w:rsidRPr="00397E29" w:rsidRDefault="00CA5962" w:rsidP="00E34907">
      <w:pPr>
        <w:widowControl w:val="0"/>
        <w:autoSpaceDE w:val="0"/>
        <w:jc w:val="both"/>
        <w:rPr>
          <w:sz w:val="16"/>
          <w:szCs w:val="16"/>
        </w:rPr>
      </w:pPr>
      <w:r w:rsidRPr="00397E29">
        <w:rPr>
          <w:sz w:val="16"/>
          <w:szCs w:val="16"/>
        </w:rPr>
        <w:t xml:space="preserve">        Приложение</w:t>
      </w:r>
    </w:p>
    <w:p w:rsidR="00CA5962" w:rsidRPr="00397E29" w:rsidRDefault="00CA5962" w:rsidP="00E34907">
      <w:pPr>
        <w:widowControl w:val="0"/>
        <w:autoSpaceDE w:val="0"/>
        <w:jc w:val="both"/>
        <w:rPr>
          <w:sz w:val="16"/>
          <w:szCs w:val="16"/>
        </w:rPr>
      </w:pPr>
      <w:r w:rsidRPr="00397E29">
        <w:rPr>
          <w:sz w:val="16"/>
          <w:szCs w:val="16"/>
        </w:rPr>
        <w:t xml:space="preserve">   к постановлению администрации </w:t>
      </w:r>
      <w:r w:rsidRPr="00397E29">
        <w:rPr>
          <w:sz w:val="16"/>
          <w:szCs w:val="16"/>
        </w:rPr>
        <w:br/>
        <w:t xml:space="preserve">Александровского сельского поселения </w:t>
      </w:r>
    </w:p>
    <w:p w:rsidR="00CA5962" w:rsidRPr="00397E29" w:rsidRDefault="00CA5962" w:rsidP="00E34907">
      <w:pPr>
        <w:widowControl w:val="0"/>
        <w:autoSpaceDE w:val="0"/>
        <w:contextualSpacing/>
        <w:jc w:val="both"/>
        <w:rPr>
          <w:sz w:val="16"/>
          <w:szCs w:val="16"/>
          <w:u w:val="single"/>
        </w:rPr>
      </w:pPr>
      <w:r w:rsidRPr="00397E29">
        <w:rPr>
          <w:sz w:val="16"/>
          <w:szCs w:val="16"/>
        </w:rPr>
        <w:t xml:space="preserve">            </w:t>
      </w:r>
      <w:r w:rsidRPr="00397E29">
        <w:rPr>
          <w:sz w:val="16"/>
          <w:szCs w:val="16"/>
          <w:u w:val="single"/>
        </w:rPr>
        <w:t xml:space="preserve">от  30.05. 2019 г. №24 </w:t>
      </w:r>
    </w:p>
    <w:p w:rsidR="00CA5962" w:rsidRPr="00397E29" w:rsidRDefault="00CA5962" w:rsidP="00E34907">
      <w:pPr>
        <w:widowControl w:val="0"/>
        <w:autoSpaceDE w:val="0"/>
        <w:contextualSpacing/>
        <w:jc w:val="both"/>
        <w:rPr>
          <w:sz w:val="16"/>
          <w:szCs w:val="16"/>
        </w:rPr>
      </w:pPr>
    </w:p>
    <w:p w:rsidR="00CA5962" w:rsidRPr="00397E29" w:rsidRDefault="00CA5962" w:rsidP="00E34907">
      <w:pPr>
        <w:pStyle w:val="ConsPlusTitle"/>
        <w:contextualSpacing/>
        <w:jc w:val="both"/>
        <w:rPr>
          <w:rFonts w:ascii="Times New Roman" w:hAnsi="Times New Roman" w:cs="Times New Roman"/>
          <w:sz w:val="16"/>
          <w:szCs w:val="16"/>
        </w:rPr>
      </w:pPr>
      <w:r w:rsidRPr="00397E29">
        <w:rPr>
          <w:rFonts w:ascii="Times New Roman" w:hAnsi="Times New Roman" w:cs="Times New Roman"/>
          <w:sz w:val="16"/>
          <w:szCs w:val="16"/>
        </w:rPr>
        <w:t>АДРЕСНЫЙ ПЕРЕЧЕНЬ</w:t>
      </w:r>
    </w:p>
    <w:p w:rsidR="00CA5962" w:rsidRPr="00397E29" w:rsidRDefault="00CA5962" w:rsidP="00E34907">
      <w:pPr>
        <w:pStyle w:val="ConsPlusTitle"/>
        <w:contextualSpacing/>
        <w:jc w:val="both"/>
        <w:rPr>
          <w:rFonts w:ascii="Times New Roman" w:hAnsi="Times New Roman" w:cs="Times New Roman"/>
          <w:sz w:val="16"/>
          <w:szCs w:val="16"/>
        </w:rPr>
      </w:pPr>
      <w:r w:rsidRPr="00397E29">
        <w:rPr>
          <w:rFonts w:ascii="Times New Roman" w:hAnsi="Times New Roman" w:cs="Times New Roman"/>
          <w:sz w:val="16"/>
          <w:szCs w:val="16"/>
        </w:rPr>
        <w:t>ОБЪЕКТОВ НЕДВИЖИМОСТИ АЛЕКСАНДРОВСКОГО СЕЛЬСКОГО ПОСЕЛЕНИЯ</w:t>
      </w:r>
    </w:p>
    <w:p w:rsidR="00CA5962" w:rsidRPr="00397E29" w:rsidRDefault="00CA5962" w:rsidP="00E34907">
      <w:pPr>
        <w:pStyle w:val="ConsPlusTitle"/>
        <w:contextualSpacing/>
        <w:jc w:val="both"/>
        <w:rPr>
          <w:rFonts w:ascii="Times New Roman" w:hAnsi="Times New Roman" w:cs="Times New Roman"/>
          <w:sz w:val="16"/>
          <w:szCs w:val="16"/>
        </w:rPr>
      </w:pPr>
      <w:r w:rsidRPr="00397E29">
        <w:rPr>
          <w:rFonts w:ascii="Times New Roman" w:hAnsi="Times New Roman" w:cs="Times New Roman"/>
          <w:sz w:val="16"/>
          <w:szCs w:val="16"/>
        </w:rPr>
        <w:t>ДЛЯ ВНЕСЕНИЯ</w:t>
      </w:r>
    </w:p>
    <w:p w:rsidR="00CA5962" w:rsidRPr="00397E29" w:rsidRDefault="00CA5962" w:rsidP="00E34907">
      <w:pPr>
        <w:pStyle w:val="ConsPlusTitle"/>
        <w:contextualSpacing/>
        <w:jc w:val="both"/>
        <w:rPr>
          <w:rFonts w:ascii="Times New Roman" w:hAnsi="Times New Roman" w:cs="Times New Roman"/>
          <w:sz w:val="16"/>
          <w:szCs w:val="16"/>
        </w:rPr>
      </w:pPr>
      <w:r w:rsidRPr="00397E29">
        <w:rPr>
          <w:rFonts w:ascii="Times New Roman" w:hAnsi="Times New Roman" w:cs="Times New Roman"/>
          <w:sz w:val="16"/>
          <w:szCs w:val="16"/>
        </w:rPr>
        <w:t>В ГОСУДАРСТВЕННЫЙ АДРЕСНЫЙ РЕЕСТР</w:t>
      </w:r>
    </w:p>
    <w:p w:rsidR="00CA5962" w:rsidRPr="00397E29" w:rsidRDefault="00CA5962" w:rsidP="00E34907">
      <w:pPr>
        <w:pStyle w:val="ConsPlusTitle"/>
        <w:jc w:val="both"/>
        <w:rPr>
          <w:rFonts w:ascii="Times New Roman" w:hAnsi="Times New Roman" w:cs="Times New Roman"/>
          <w:sz w:val="16"/>
          <w:szCs w:val="16"/>
        </w:rPr>
      </w:pPr>
    </w:p>
    <w:p w:rsidR="00CA5962" w:rsidRPr="00397E29" w:rsidRDefault="00CA5962" w:rsidP="00E34907">
      <w:pPr>
        <w:pStyle w:val="ConsPlusTitle"/>
        <w:jc w:val="both"/>
        <w:rPr>
          <w:rFonts w:ascii="Times New Roman" w:hAnsi="Times New Roman" w:cs="Times New Roman"/>
          <w:sz w:val="16"/>
          <w:szCs w:val="16"/>
        </w:rPr>
      </w:pPr>
      <w:r w:rsidRPr="00397E29">
        <w:rPr>
          <w:rFonts w:ascii="Times New Roman" w:hAnsi="Times New Roman" w:cs="Times New Roman"/>
          <w:sz w:val="16"/>
          <w:szCs w:val="16"/>
        </w:rPr>
        <w:t>Раздел 1 строения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1109"/>
        <w:gridCol w:w="1143"/>
        <w:gridCol w:w="987"/>
        <w:gridCol w:w="894"/>
      </w:tblGrid>
      <w:tr w:rsidR="00CA5962" w:rsidRPr="00397E29" w:rsidTr="00842D1A">
        <w:tc>
          <w:tcPr>
            <w:tcW w:w="959" w:type="dxa"/>
            <w:shd w:val="clear" w:color="auto" w:fill="auto"/>
          </w:tcPr>
          <w:p w:rsidR="00CA5962" w:rsidRPr="00397E29" w:rsidRDefault="00CA5962" w:rsidP="00E34907">
            <w:pPr>
              <w:pStyle w:val="ConsPlusTitle"/>
              <w:jc w:val="both"/>
              <w:rPr>
                <w:rFonts w:ascii="Times New Roman" w:hAnsi="Times New Roman" w:cs="Times New Roman"/>
                <w:b w:val="0"/>
                <w:sz w:val="12"/>
                <w:szCs w:val="12"/>
              </w:rPr>
            </w:pPr>
            <w:r w:rsidRPr="00397E29">
              <w:rPr>
                <w:rFonts w:ascii="Times New Roman" w:hAnsi="Times New Roman" w:cs="Times New Roman"/>
                <w:b w:val="0"/>
                <w:sz w:val="12"/>
                <w:szCs w:val="12"/>
              </w:rPr>
              <w:t>№</w:t>
            </w:r>
            <w:r w:rsidRPr="00397E29">
              <w:rPr>
                <w:rFonts w:ascii="Times New Roman" w:hAnsi="Times New Roman" w:cs="Times New Roman"/>
                <w:b w:val="0"/>
                <w:sz w:val="12"/>
                <w:szCs w:val="12"/>
              </w:rPr>
              <w:br/>
              <w:t>п/п</w:t>
            </w:r>
          </w:p>
        </w:tc>
        <w:tc>
          <w:tcPr>
            <w:tcW w:w="3209" w:type="dxa"/>
            <w:shd w:val="clear" w:color="auto" w:fill="auto"/>
          </w:tcPr>
          <w:p w:rsidR="00CA5962" w:rsidRPr="00397E29" w:rsidRDefault="00CA5962" w:rsidP="00E34907">
            <w:pPr>
              <w:pStyle w:val="ConsPlusTitle"/>
              <w:jc w:val="both"/>
              <w:rPr>
                <w:rFonts w:ascii="Times New Roman" w:hAnsi="Times New Roman" w:cs="Times New Roman"/>
                <w:b w:val="0"/>
                <w:sz w:val="12"/>
                <w:szCs w:val="12"/>
              </w:rPr>
            </w:pPr>
            <w:r w:rsidRPr="00397E29">
              <w:rPr>
                <w:rFonts w:ascii="Times New Roman" w:hAnsi="Times New Roman" w:cs="Times New Roman"/>
                <w:b w:val="0"/>
                <w:sz w:val="12"/>
                <w:szCs w:val="12"/>
              </w:rPr>
              <w:t>Элемент улично-дорожной сети</w:t>
            </w:r>
          </w:p>
        </w:tc>
        <w:tc>
          <w:tcPr>
            <w:tcW w:w="2084" w:type="dxa"/>
            <w:shd w:val="clear" w:color="auto" w:fill="auto"/>
          </w:tcPr>
          <w:p w:rsidR="00CA5962" w:rsidRPr="00397E29" w:rsidRDefault="00CA5962" w:rsidP="00E34907">
            <w:pPr>
              <w:pStyle w:val="ConsPlusTitle"/>
              <w:jc w:val="both"/>
              <w:rPr>
                <w:rFonts w:ascii="Times New Roman" w:hAnsi="Times New Roman" w:cs="Times New Roman"/>
                <w:b w:val="0"/>
                <w:sz w:val="12"/>
                <w:szCs w:val="12"/>
              </w:rPr>
            </w:pPr>
            <w:r w:rsidRPr="00397E29">
              <w:rPr>
                <w:rFonts w:ascii="Times New Roman" w:hAnsi="Times New Roman" w:cs="Times New Roman"/>
                <w:b w:val="0"/>
                <w:sz w:val="12"/>
                <w:szCs w:val="12"/>
              </w:rPr>
              <w:t>Наименование</w:t>
            </w:r>
          </w:p>
        </w:tc>
        <w:tc>
          <w:tcPr>
            <w:tcW w:w="2085" w:type="dxa"/>
            <w:shd w:val="clear" w:color="auto" w:fill="auto"/>
          </w:tcPr>
          <w:p w:rsidR="00CA5962" w:rsidRPr="00397E29" w:rsidRDefault="00CA5962" w:rsidP="00E34907">
            <w:pPr>
              <w:pStyle w:val="ConsPlusTitle"/>
              <w:jc w:val="both"/>
              <w:rPr>
                <w:rFonts w:ascii="Times New Roman" w:hAnsi="Times New Roman" w:cs="Times New Roman"/>
                <w:b w:val="0"/>
                <w:sz w:val="12"/>
                <w:szCs w:val="12"/>
              </w:rPr>
            </w:pPr>
            <w:r w:rsidRPr="00397E29">
              <w:rPr>
                <w:rFonts w:ascii="Times New Roman" w:hAnsi="Times New Roman" w:cs="Times New Roman"/>
                <w:b w:val="0"/>
                <w:sz w:val="12"/>
                <w:szCs w:val="12"/>
              </w:rPr>
              <w:t>Нумерация домов</w:t>
            </w:r>
          </w:p>
        </w:tc>
        <w:tc>
          <w:tcPr>
            <w:tcW w:w="2085" w:type="dxa"/>
            <w:shd w:val="clear" w:color="auto" w:fill="auto"/>
          </w:tcPr>
          <w:p w:rsidR="00CA5962" w:rsidRPr="00397E29" w:rsidRDefault="00CA5962" w:rsidP="00E34907">
            <w:pPr>
              <w:pStyle w:val="ConsPlusTitle"/>
              <w:jc w:val="both"/>
              <w:rPr>
                <w:rFonts w:ascii="Times New Roman" w:hAnsi="Times New Roman" w:cs="Times New Roman"/>
                <w:b w:val="0"/>
                <w:sz w:val="12"/>
                <w:szCs w:val="12"/>
              </w:rPr>
            </w:pPr>
            <w:r w:rsidRPr="00397E29">
              <w:rPr>
                <w:rFonts w:ascii="Times New Roman" w:hAnsi="Times New Roman" w:cs="Times New Roman"/>
                <w:b w:val="0"/>
                <w:sz w:val="12"/>
                <w:szCs w:val="12"/>
              </w:rPr>
              <w:t>Вид строения</w:t>
            </w:r>
          </w:p>
        </w:tc>
      </w:tr>
      <w:tr w:rsidR="00CA5962" w:rsidRPr="00397E29" w:rsidTr="00842D1A">
        <w:tc>
          <w:tcPr>
            <w:tcW w:w="959" w:type="dxa"/>
            <w:shd w:val="clear" w:color="auto" w:fill="auto"/>
          </w:tcPr>
          <w:p w:rsidR="00CA5962" w:rsidRPr="00397E29" w:rsidRDefault="00CA5962" w:rsidP="00E34907">
            <w:pPr>
              <w:pStyle w:val="ConsPlusTitle"/>
              <w:numPr>
                <w:ilvl w:val="0"/>
                <w:numId w:val="11"/>
              </w:numPr>
              <w:suppressAutoHyphens w:val="0"/>
              <w:autoSpaceDN w:val="0"/>
              <w:adjustRightInd w:val="0"/>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E34907">
            <w:pPr>
              <w:pStyle w:val="ConsPlusTitle"/>
              <w:jc w:val="both"/>
              <w:rPr>
                <w:rFonts w:ascii="Times New Roman" w:hAnsi="Times New Roman" w:cs="Times New Roman"/>
                <w:b w:val="0"/>
                <w:sz w:val="12"/>
                <w:szCs w:val="12"/>
              </w:rPr>
            </w:pPr>
            <w:r w:rsidRPr="00397E29">
              <w:rPr>
                <w:rFonts w:ascii="Times New Roman" w:hAnsi="Times New Roman" w:cs="Times New Roman"/>
                <w:b w:val="0"/>
                <w:sz w:val="12"/>
                <w:szCs w:val="12"/>
              </w:rPr>
              <w:t>Улица</w:t>
            </w:r>
          </w:p>
        </w:tc>
        <w:tc>
          <w:tcPr>
            <w:tcW w:w="2084" w:type="dxa"/>
            <w:shd w:val="clear" w:color="auto" w:fill="auto"/>
          </w:tcPr>
          <w:p w:rsidR="00CA5962" w:rsidRPr="00397E29" w:rsidRDefault="00CA5962" w:rsidP="00E34907">
            <w:pPr>
              <w:pStyle w:val="ConsPlusTitle"/>
              <w:jc w:val="both"/>
              <w:rPr>
                <w:rFonts w:ascii="Times New Roman" w:hAnsi="Times New Roman" w:cs="Times New Roman"/>
                <w:b w:val="0"/>
                <w:sz w:val="12"/>
                <w:szCs w:val="12"/>
              </w:rPr>
            </w:pPr>
            <w:r w:rsidRPr="00397E29">
              <w:rPr>
                <w:rFonts w:ascii="Times New Roman" w:hAnsi="Times New Roman" w:cs="Times New Roman"/>
                <w:b w:val="0"/>
                <w:sz w:val="12"/>
                <w:szCs w:val="12"/>
              </w:rPr>
              <w:t>8 Марта</w:t>
            </w:r>
          </w:p>
        </w:tc>
        <w:tc>
          <w:tcPr>
            <w:tcW w:w="2085" w:type="dxa"/>
            <w:shd w:val="clear" w:color="auto" w:fill="auto"/>
            <w:vAlign w:val="bottom"/>
          </w:tcPr>
          <w:p w:rsidR="00CA5962" w:rsidRPr="00397E29" w:rsidRDefault="00CA5962" w:rsidP="00E34907">
            <w:pPr>
              <w:widowControl w:val="0"/>
              <w:jc w:val="both"/>
              <w:rPr>
                <w:color w:val="000000"/>
                <w:sz w:val="12"/>
                <w:szCs w:val="12"/>
              </w:rPr>
            </w:pPr>
            <w:r w:rsidRPr="00397E29">
              <w:rPr>
                <w:color w:val="000000"/>
                <w:sz w:val="12"/>
                <w:szCs w:val="12"/>
              </w:rPr>
              <w:t>1</w:t>
            </w:r>
          </w:p>
        </w:tc>
        <w:tc>
          <w:tcPr>
            <w:tcW w:w="2085" w:type="dxa"/>
            <w:shd w:val="clear" w:color="auto" w:fill="auto"/>
          </w:tcPr>
          <w:p w:rsidR="00CA5962" w:rsidRPr="00397E29" w:rsidRDefault="00CA5962" w:rsidP="00E34907">
            <w:pPr>
              <w:pStyle w:val="ConsPlusTitle"/>
              <w:jc w:val="both"/>
              <w:rPr>
                <w:rFonts w:ascii="Times New Roman" w:hAnsi="Times New Roman" w:cs="Times New Roman"/>
                <w:b w:val="0"/>
                <w:sz w:val="12"/>
                <w:szCs w:val="12"/>
              </w:rPr>
            </w:pPr>
            <w:r w:rsidRPr="00397E29">
              <w:rPr>
                <w:rFonts w:ascii="Times New Roman" w:hAnsi="Times New Roman" w:cs="Times New Roman"/>
                <w:b w:val="0"/>
                <w:sz w:val="12"/>
                <w:szCs w:val="12"/>
              </w:rPr>
              <w:t>жилое</w:t>
            </w:r>
          </w:p>
        </w:tc>
      </w:tr>
      <w:tr w:rsidR="00CA5962" w:rsidRPr="00397E29" w:rsidTr="00842D1A">
        <w:tc>
          <w:tcPr>
            <w:tcW w:w="959" w:type="dxa"/>
            <w:shd w:val="clear" w:color="auto" w:fill="auto"/>
          </w:tcPr>
          <w:p w:rsidR="00CA5962" w:rsidRPr="00397E29" w:rsidRDefault="00CA5962" w:rsidP="00E34907">
            <w:pPr>
              <w:pStyle w:val="ConsPlusTitle"/>
              <w:numPr>
                <w:ilvl w:val="0"/>
                <w:numId w:val="11"/>
              </w:numPr>
              <w:suppressAutoHyphens w:val="0"/>
              <w:autoSpaceDN w:val="0"/>
              <w:adjustRightInd w:val="0"/>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E34907">
            <w:pPr>
              <w:widowControl w:val="0"/>
              <w:jc w:val="both"/>
              <w:rPr>
                <w:sz w:val="12"/>
                <w:szCs w:val="12"/>
              </w:rPr>
            </w:pPr>
            <w:r w:rsidRPr="00397E29">
              <w:rPr>
                <w:sz w:val="12"/>
                <w:szCs w:val="12"/>
              </w:rPr>
              <w:t>Улица</w:t>
            </w:r>
          </w:p>
        </w:tc>
        <w:tc>
          <w:tcPr>
            <w:tcW w:w="2084" w:type="dxa"/>
            <w:shd w:val="clear" w:color="auto" w:fill="auto"/>
          </w:tcPr>
          <w:p w:rsidR="00CA5962" w:rsidRPr="00397E29" w:rsidRDefault="00CA5962" w:rsidP="00E34907">
            <w:pPr>
              <w:widowControl w:val="0"/>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E34907">
            <w:pPr>
              <w:widowControl w:val="0"/>
              <w:jc w:val="both"/>
              <w:rPr>
                <w:color w:val="000000"/>
                <w:sz w:val="12"/>
                <w:szCs w:val="12"/>
              </w:rPr>
            </w:pPr>
            <w:r w:rsidRPr="00397E29">
              <w:rPr>
                <w:color w:val="000000"/>
                <w:sz w:val="12"/>
                <w:szCs w:val="12"/>
              </w:rPr>
              <w:t>5</w:t>
            </w:r>
          </w:p>
        </w:tc>
        <w:tc>
          <w:tcPr>
            <w:tcW w:w="2085" w:type="dxa"/>
            <w:shd w:val="clear" w:color="auto" w:fill="auto"/>
          </w:tcPr>
          <w:p w:rsidR="00CA5962" w:rsidRPr="00397E29" w:rsidRDefault="00CA5962" w:rsidP="00E34907">
            <w:pPr>
              <w:widowControl w:val="0"/>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E34907">
            <w:pPr>
              <w:pStyle w:val="ConsPlusTitle"/>
              <w:numPr>
                <w:ilvl w:val="0"/>
                <w:numId w:val="11"/>
              </w:numPr>
              <w:suppressAutoHyphens w:val="0"/>
              <w:autoSpaceDN w:val="0"/>
              <w:adjustRightInd w:val="0"/>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E34907">
            <w:pPr>
              <w:widowControl w:val="0"/>
              <w:jc w:val="both"/>
              <w:rPr>
                <w:sz w:val="12"/>
                <w:szCs w:val="12"/>
              </w:rPr>
            </w:pPr>
            <w:r w:rsidRPr="00397E29">
              <w:rPr>
                <w:sz w:val="12"/>
                <w:szCs w:val="12"/>
              </w:rPr>
              <w:t>Улица</w:t>
            </w:r>
          </w:p>
        </w:tc>
        <w:tc>
          <w:tcPr>
            <w:tcW w:w="2084" w:type="dxa"/>
            <w:shd w:val="clear" w:color="auto" w:fill="auto"/>
          </w:tcPr>
          <w:p w:rsidR="00CA5962" w:rsidRPr="00397E29" w:rsidRDefault="00CA5962" w:rsidP="00E34907">
            <w:pPr>
              <w:widowControl w:val="0"/>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E34907">
            <w:pPr>
              <w:widowControl w:val="0"/>
              <w:jc w:val="both"/>
              <w:rPr>
                <w:color w:val="000000"/>
                <w:sz w:val="12"/>
                <w:szCs w:val="12"/>
              </w:rPr>
            </w:pPr>
            <w:r w:rsidRPr="00397E29">
              <w:rPr>
                <w:color w:val="000000"/>
                <w:sz w:val="12"/>
                <w:szCs w:val="12"/>
              </w:rPr>
              <w:t>40</w:t>
            </w:r>
          </w:p>
        </w:tc>
        <w:tc>
          <w:tcPr>
            <w:tcW w:w="2085" w:type="dxa"/>
            <w:shd w:val="clear" w:color="auto" w:fill="auto"/>
          </w:tcPr>
          <w:p w:rsidR="00CA5962" w:rsidRPr="00397E29" w:rsidRDefault="00CA5962" w:rsidP="00E34907">
            <w:pPr>
              <w:widowControl w:val="0"/>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E34907">
            <w:pPr>
              <w:pStyle w:val="ConsPlusTitle"/>
              <w:numPr>
                <w:ilvl w:val="0"/>
                <w:numId w:val="11"/>
              </w:numPr>
              <w:suppressAutoHyphens w:val="0"/>
              <w:autoSpaceDN w:val="0"/>
              <w:adjustRightInd w:val="0"/>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E34907">
            <w:pPr>
              <w:widowControl w:val="0"/>
              <w:jc w:val="both"/>
              <w:rPr>
                <w:sz w:val="12"/>
                <w:szCs w:val="12"/>
              </w:rPr>
            </w:pPr>
            <w:r w:rsidRPr="00397E29">
              <w:rPr>
                <w:sz w:val="12"/>
                <w:szCs w:val="12"/>
              </w:rPr>
              <w:t>Улица</w:t>
            </w:r>
          </w:p>
        </w:tc>
        <w:tc>
          <w:tcPr>
            <w:tcW w:w="2084" w:type="dxa"/>
            <w:shd w:val="clear" w:color="auto" w:fill="auto"/>
          </w:tcPr>
          <w:p w:rsidR="00CA5962" w:rsidRPr="00397E29" w:rsidRDefault="00CA5962" w:rsidP="00E34907">
            <w:pPr>
              <w:widowControl w:val="0"/>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E34907">
            <w:pPr>
              <w:widowControl w:val="0"/>
              <w:jc w:val="both"/>
              <w:rPr>
                <w:color w:val="000000"/>
                <w:sz w:val="12"/>
                <w:szCs w:val="12"/>
              </w:rPr>
            </w:pPr>
            <w:r w:rsidRPr="00397E29">
              <w:rPr>
                <w:color w:val="000000"/>
                <w:sz w:val="12"/>
                <w:szCs w:val="12"/>
              </w:rPr>
              <w:t>24</w:t>
            </w:r>
          </w:p>
        </w:tc>
        <w:tc>
          <w:tcPr>
            <w:tcW w:w="2085" w:type="dxa"/>
            <w:shd w:val="clear" w:color="auto" w:fill="auto"/>
          </w:tcPr>
          <w:p w:rsidR="00CA5962" w:rsidRPr="00397E29" w:rsidRDefault="00CA5962" w:rsidP="00E34907">
            <w:pPr>
              <w:widowControl w:val="0"/>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E34907">
            <w:pPr>
              <w:pStyle w:val="ConsPlusTitle"/>
              <w:numPr>
                <w:ilvl w:val="0"/>
                <w:numId w:val="11"/>
              </w:numPr>
              <w:suppressAutoHyphens w:val="0"/>
              <w:autoSpaceDN w:val="0"/>
              <w:adjustRightInd w:val="0"/>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E34907">
            <w:pPr>
              <w:widowControl w:val="0"/>
              <w:jc w:val="both"/>
              <w:rPr>
                <w:sz w:val="12"/>
                <w:szCs w:val="12"/>
              </w:rPr>
            </w:pPr>
            <w:r w:rsidRPr="00397E29">
              <w:rPr>
                <w:sz w:val="12"/>
                <w:szCs w:val="12"/>
              </w:rPr>
              <w:t>Улица</w:t>
            </w:r>
          </w:p>
        </w:tc>
        <w:tc>
          <w:tcPr>
            <w:tcW w:w="2084" w:type="dxa"/>
            <w:shd w:val="clear" w:color="auto" w:fill="auto"/>
          </w:tcPr>
          <w:p w:rsidR="00CA5962" w:rsidRPr="00397E29" w:rsidRDefault="00CA5962" w:rsidP="00E34907">
            <w:pPr>
              <w:widowControl w:val="0"/>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E34907">
            <w:pPr>
              <w:widowControl w:val="0"/>
              <w:jc w:val="both"/>
              <w:rPr>
                <w:color w:val="000000"/>
                <w:sz w:val="12"/>
                <w:szCs w:val="12"/>
              </w:rPr>
            </w:pPr>
            <w:r w:rsidRPr="00397E29">
              <w:rPr>
                <w:color w:val="000000"/>
                <w:sz w:val="12"/>
                <w:szCs w:val="12"/>
              </w:rPr>
              <w:t>18</w:t>
            </w:r>
          </w:p>
        </w:tc>
        <w:tc>
          <w:tcPr>
            <w:tcW w:w="2085" w:type="dxa"/>
            <w:shd w:val="clear" w:color="auto" w:fill="auto"/>
          </w:tcPr>
          <w:p w:rsidR="00CA5962" w:rsidRPr="00397E29" w:rsidRDefault="00CA5962" w:rsidP="00E34907">
            <w:pPr>
              <w:widowControl w:val="0"/>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E34907">
            <w:pPr>
              <w:pStyle w:val="ConsPlusTitle"/>
              <w:numPr>
                <w:ilvl w:val="0"/>
                <w:numId w:val="11"/>
              </w:numPr>
              <w:suppressAutoHyphens w:val="0"/>
              <w:autoSpaceDN w:val="0"/>
              <w:adjustRightInd w:val="0"/>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E34907">
            <w:pPr>
              <w:widowControl w:val="0"/>
              <w:jc w:val="both"/>
              <w:rPr>
                <w:sz w:val="12"/>
                <w:szCs w:val="12"/>
              </w:rPr>
            </w:pPr>
            <w:r w:rsidRPr="00397E29">
              <w:rPr>
                <w:sz w:val="12"/>
                <w:szCs w:val="12"/>
              </w:rPr>
              <w:t>Улица</w:t>
            </w:r>
          </w:p>
        </w:tc>
        <w:tc>
          <w:tcPr>
            <w:tcW w:w="2084" w:type="dxa"/>
            <w:shd w:val="clear" w:color="auto" w:fill="auto"/>
          </w:tcPr>
          <w:p w:rsidR="00CA5962" w:rsidRPr="00397E29" w:rsidRDefault="00CA5962" w:rsidP="00E34907">
            <w:pPr>
              <w:widowControl w:val="0"/>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E34907">
            <w:pPr>
              <w:widowControl w:val="0"/>
              <w:jc w:val="both"/>
              <w:rPr>
                <w:color w:val="000000"/>
                <w:sz w:val="12"/>
                <w:szCs w:val="12"/>
              </w:rPr>
            </w:pPr>
            <w:r w:rsidRPr="00397E29">
              <w:rPr>
                <w:color w:val="000000"/>
                <w:sz w:val="12"/>
                <w:szCs w:val="12"/>
              </w:rPr>
              <w:t>8</w:t>
            </w:r>
          </w:p>
        </w:tc>
        <w:tc>
          <w:tcPr>
            <w:tcW w:w="2085" w:type="dxa"/>
            <w:shd w:val="clear" w:color="auto" w:fill="auto"/>
          </w:tcPr>
          <w:p w:rsidR="00CA5962" w:rsidRPr="00397E29" w:rsidRDefault="00CA5962" w:rsidP="00E34907">
            <w:pPr>
              <w:widowControl w:val="0"/>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E34907">
            <w:pPr>
              <w:pStyle w:val="ConsPlusTitle"/>
              <w:numPr>
                <w:ilvl w:val="0"/>
                <w:numId w:val="11"/>
              </w:numPr>
              <w:suppressAutoHyphens w:val="0"/>
              <w:autoSpaceDN w:val="0"/>
              <w:adjustRightInd w:val="0"/>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E34907">
            <w:pPr>
              <w:widowControl w:val="0"/>
              <w:jc w:val="both"/>
              <w:rPr>
                <w:sz w:val="12"/>
                <w:szCs w:val="12"/>
              </w:rPr>
            </w:pPr>
            <w:r w:rsidRPr="00397E29">
              <w:rPr>
                <w:sz w:val="12"/>
                <w:szCs w:val="12"/>
              </w:rPr>
              <w:t>Улица</w:t>
            </w:r>
          </w:p>
        </w:tc>
        <w:tc>
          <w:tcPr>
            <w:tcW w:w="2084" w:type="dxa"/>
            <w:shd w:val="clear" w:color="auto" w:fill="auto"/>
          </w:tcPr>
          <w:p w:rsidR="00CA5962" w:rsidRPr="00397E29" w:rsidRDefault="00CA5962" w:rsidP="00E34907">
            <w:pPr>
              <w:widowControl w:val="0"/>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E34907">
            <w:pPr>
              <w:widowControl w:val="0"/>
              <w:jc w:val="both"/>
              <w:rPr>
                <w:color w:val="000000"/>
                <w:sz w:val="12"/>
                <w:szCs w:val="12"/>
              </w:rPr>
            </w:pPr>
            <w:r w:rsidRPr="00397E29">
              <w:rPr>
                <w:color w:val="000000"/>
                <w:sz w:val="12"/>
                <w:szCs w:val="12"/>
              </w:rPr>
              <w:t>39</w:t>
            </w:r>
          </w:p>
        </w:tc>
        <w:tc>
          <w:tcPr>
            <w:tcW w:w="2085" w:type="dxa"/>
            <w:shd w:val="clear" w:color="auto" w:fill="auto"/>
          </w:tcPr>
          <w:p w:rsidR="00CA5962" w:rsidRPr="00397E29" w:rsidRDefault="00CA5962" w:rsidP="00E34907">
            <w:pPr>
              <w:widowControl w:val="0"/>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E34907">
            <w:pPr>
              <w:pStyle w:val="ConsPlusTitle"/>
              <w:numPr>
                <w:ilvl w:val="0"/>
                <w:numId w:val="11"/>
              </w:numPr>
              <w:suppressAutoHyphens w:val="0"/>
              <w:autoSpaceDN w:val="0"/>
              <w:adjustRightInd w:val="0"/>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E34907">
            <w:pPr>
              <w:widowControl w:val="0"/>
              <w:jc w:val="both"/>
              <w:rPr>
                <w:sz w:val="12"/>
                <w:szCs w:val="12"/>
              </w:rPr>
            </w:pPr>
            <w:r w:rsidRPr="00397E29">
              <w:rPr>
                <w:sz w:val="12"/>
                <w:szCs w:val="12"/>
              </w:rPr>
              <w:t>Улица</w:t>
            </w:r>
          </w:p>
        </w:tc>
        <w:tc>
          <w:tcPr>
            <w:tcW w:w="2084" w:type="dxa"/>
            <w:shd w:val="clear" w:color="auto" w:fill="auto"/>
          </w:tcPr>
          <w:p w:rsidR="00CA5962" w:rsidRPr="00397E29" w:rsidRDefault="00CA5962" w:rsidP="00E34907">
            <w:pPr>
              <w:widowControl w:val="0"/>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E34907">
            <w:pPr>
              <w:widowControl w:val="0"/>
              <w:jc w:val="both"/>
              <w:rPr>
                <w:color w:val="000000"/>
                <w:sz w:val="12"/>
                <w:szCs w:val="12"/>
              </w:rPr>
            </w:pPr>
            <w:r w:rsidRPr="00397E29">
              <w:rPr>
                <w:color w:val="000000"/>
                <w:sz w:val="12"/>
                <w:szCs w:val="12"/>
              </w:rPr>
              <w:t>15</w:t>
            </w:r>
          </w:p>
        </w:tc>
        <w:tc>
          <w:tcPr>
            <w:tcW w:w="2085" w:type="dxa"/>
            <w:shd w:val="clear" w:color="auto" w:fill="auto"/>
          </w:tcPr>
          <w:p w:rsidR="00CA5962" w:rsidRPr="00397E29" w:rsidRDefault="00CA5962" w:rsidP="00E34907">
            <w:pPr>
              <w:widowControl w:val="0"/>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E34907">
            <w:pPr>
              <w:pStyle w:val="ConsPlusTitle"/>
              <w:numPr>
                <w:ilvl w:val="0"/>
                <w:numId w:val="11"/>
              </w:numPr>
              <w:suppressAutoHyphens w:val="0"/>
              <w:autoSpaceDN w:val="0"/>
              <w:adjustRightInd w:val="0"/>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E34907">
            <w:pPr>
              <w:widowControl w:val="0"/>
              <w:jc w:val="both"/>
              <w:rPr>
                <w:sz w:val="12"/>
                <w:szCs w:val="12"/>
              </w:rPr>
            </w:pPr>
            <w:r w:rsidRPr="00397E29">
              <w:rPr>
                <w:sz w:val="12"/>
                <w:szCs w:val="12"/>
              </w:rPr>
              <w:t>Улица</w:t>
            </w:r>
          </w:p>
        </w:tc>
        <w:tc>
          <w:tcPr>
            <w:tcW w:w="2084" w:type="dxa"/>
            <w:shd w:val="clear" w:color="auto" w:fill="auto"/>
          </w:tcPr>
          <w:p w:rsidR="00CA5962" w:rsidRPr="00397E29" w:rsidRDefault="00CA5962" w:rsidP="00E34907">
            <w:pPr>
              <w:widowControl w:val="0"/>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E34907">
            <w:pPr>
              <w:widowControl w:val="0"/>
              <w:jc w:val="both"/>
              <w:rPr>
                <w:color w:val="000000"/>
                <w:sz w:val="12"/>
                <w:szCs w:val="12"/>
              </w:rPr>
            </w:pPr>
            <w:r w:rsidRPr="00397E29">
              <w:rPr>
                <w:color w:val="000000"/>
                <w:sz w:val="12"/>
                <w:szCs w:val="12"/>
              </w:rPr>
              <w:t>22</w:t>
            </w:r>
          </w:p>
        </w:tc>
        <w:tc>
          <w:tcPr>
            <w:tcW w:w="2085" w:type="dxa"/>
            <w:shd w:val="clear" w:color="auto" w:fill="auto"/>
          </w:tcPr>
          <w:p w:rsidR="00CA5962" w:rsidRPr="00397E29" w:rsidRDefault="00CA5962" w:rsidP="00E34907">
            <w:pPr>
              <w:widowControl w:val="0"/>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E34907">
            <w:pPr>
              <w:pStyle w:val="ConsPlusTitle"/>
              <w:numPr>
                <w:ilvl w:val="0"/>
                <w:numId w:val="11"/>
              </w:numPr>
              <w:suppressAutoHyphens w:val="0"/>
              <w:autoSpaceDN w:val="0"/>
              <w:adjustRightInd w:val="0"/>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E34907">
            <w:pPr>
              <w:widowControl w:val="0"/>
              <w:jc w:val="both"/>
              <w:rPr>
                <w:sz w:val="12"/>
                <w:szCs w:val="12"/>
              </w:rPr>
            </w:pPr>
            <w:r w:rsidRPr="00397E29">
              <w:rPr>
                <w:sz w:val="12"/>
                <w:szCs w:val="12"/>
              </w:rPr>
              <w:t>Улица</w:t>
            </w:r>
          </w:p>
        </w:tc>
        <w:tc>
          <w:tcPr>
            <w:tcW w:w="2084" w:type="dxa"/>
            <w:shd w:val="clear" w:color="auto" w:fill="auto"/>
          </w:tcPr>
          <w:p w:rsidR="00CA5962" w:rsidRPr="00397E29" w:rsidRDefault="00CA5962" w:rsidP="00E34907">
            <w:pPr>
              <w:widowControl w:val="0"/>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E34907">
            <w:pPr>
              <w:widowControl w:val="0"/>
              <w:jc w:val="both"/>
              <w:rPr>
                <w:color w:val="000000"/>
                <w:sz w:val="12"/>
                <w:szCs w:val="12"/>
              </w:rPr>
            </w:pPr>
            <w:r w:rsidRPr="00397E29">
              <w:rPr>
                <w:color w:val="000000"/>
                <w:sz w:val="12"/>
                <w:szCs w:val="12"/>
              </w:rPr>
              <w:t>33</w:t>
            </w:r>
          </w:p>
        </w:tc>
        <w:tc>
          <w:tcPr>
            <w:tcW w:w="2085" w:type="dxa"/>
            <w:shd w:val="clear" w:color="auto" w:fill="auto"/>
          </w:tcPr>
          <w:p w:rsidR="00CA5962" w:rsidRPr="00397E29" w:rsidRDefault="00CA5962" w:rsidP="00E34907">
            <w:pPr>
              <w:widowControl w:val="0"/>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E34907">
            <w:pPr>
              <w:pStyle w:val="ConsPlusTitle"/>
              <w:numPr>
                <w:ilvl w:val="0"/>
                <w:numId w:val="11"/>
              </w:numPr>
              <w:suppressAutoHyphens w:val="0"/>
              <w:autoSpaceDN w:val="0"/>
              <w:adjustRightInd w:val="0"/>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E34907">
            <w:pPr>
              <w:widowControl w:val="0"/>
              <w:jc w:val="both"/>
              <w:rPr>
                <w:sz w:val="12"/>
                <w:szCs w:val="12"/>
              </w:rPr>
            </w:pPr>
            <w:r w:rsidRPr="00397E29">
              <w:rPr>
                <w:sz w:val="12"/>
                <w:szCs w:val="12"/>
              </w:rPr>
              <w:t>Улица</w:t>
            </w:r>
          </w:p>
        </w:tc>
        <w:tc>
          <w:tcPr>
            <w:tcW w:w="2084" w:type="dxa"/>
            <w:shd w:val="clear" w:color="auto" w:fill="auto"/>
          </w:tcPr>
          <w:p w:rsidR="00CA5962" w:rsidRPr="00397E29" w:rsidRDefault="00CA5962" w:rsidP="00E34907">
            <w:pPr>
              <w:widowControl w:val="0"/>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E34907">
            <w:pPr>
              <w:widowControl w:val="0"/>
              <w:jc w:val="both"/>
              <w:rPr>
                <w:color w:val="000000"/>
                <w:sz w:val="12"/>
                <w:szCs w:val="12"/>
              </w:rPr>
            </w:pPr>
            <w:r w:rsidRPr="00397E29">
              <w:rPr>
                <w:color w:val="000000"/>
                <w:sz w:val="12"/>
                <w:szCs w:val="12"/>
              </w:rPr>
              <w:t>4</w:t>
            </w:r>
          </w:p>
        </w:tc>
        <w:tc>
          <w:tcPr>
            <w:tcW w:w="2085" w:type="dxa"/>
            <w:shd w:val="clear" w:color="auto" w:fill="auto"/>
          </w:tcPr>
          <w:p w:rsidR="00CA5962" w:rsidRPr="00397E29" w:rsidRDefault="00CA5962" w:rsidP="00E34907">
            <w:pPr>
              <w:widowControl w:val="0"/>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E34907">
            <w:pPr>
              <w:pStyle w:val="ConsPlusTitle"/>
              <w:numPr>
                <w:ilvl w:val="0"/>
                <w:numId w:val="11"/>
              </w:numPr>
              <w:suppressAutoHyphens w:val="0"/>
              <w:autoSpaceDN w:val="0"/>
              <w:adjustRightInd w:val="0"/>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E34907">
            <w:pPr>
              <w:widowControl w:val="0"/>
              <w:jc w:val="both"/>
              <w:rPr>
                <w:sz w:val="12"/>
                <w:szCs w:val="12"/>
              </w:rPr>
            </w:pPr>
            <w:r w:rsidRPr="00397E29">
              <w:rPr>
                <w:sz w:val="12"/>
                <w:szCs w:val="12"/>
              </w:rPr>
              <w:t>Улица</w:t>
            </w:r>
          </w:p>
        </w:tc>
        <w:tc>
          <w:tcPr>
            <w:tcW w:w="2084" w:type="dxa"/>
            <w:shd w:val="clear" w:color="auto" w:fill="auto"/>
          </w:tcPr>
          <w:p w:rsidR="00CA5962" w:rsidRPr="00397E29" w:rsidRDefault="00CA5962" w:rsidP="00E34907">
            <w:pPr>
              <w:widowControl w:val="0"/>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E34907">
            <w:pPr>
              <w:widowControl w:val="0"/>
              <w:jc w:val="both"/>
              <w:rPr>
                <w:color w:val="000000"/>
                <w:sz w:val="12"/>
                <w:szCs w:val="12"/>
              </w:rPr>
            </w:pPr>
            <w:r w:rsidRPr="00397E29">
              <w:rPr>
                <w:color w:val="000000"/>
                <w:sz w:val="12"/>
                <w:szCs w:val="12"/>
              </w:rPr>
              <w:t>38</w:t>
            </w:r>
          </w:p>
        </w:tc>
        <w:tc>
          <w:tcPr>
            <w:tcW w:w="2085" w:type="dxa"/>
            <w:shd w:val="clear" w:color="auto" w:fill="auto"/>
          </w:tcPr>
          <w:p w:rsidR="00CA5962" w:rsidRPr="00397E29" w:rsidRDefault="00CA5962" w:rsidP="00E34907">
            <w:pPr>
              <w:widowControl w:val="0"/>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E34907">
            <w:pPr>
              <w:pStyle w:val="ConsPlusTitle"/>
              <w:numPr>
                <w:ilvl w:val="0"/>
                <w:numId w:val="11"/>
              </w:numPr>
              <w:suppressAutoHyphens w:val="0"/>
              <w:autoSpaceDN w:val="0"/>
              <w:adjustRightInd w:val="0"/>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E34907">
            <w:pPr>
              <w:widowControl w:val="0"/>
              <w:jc w:val="both"/>
              <w:rPr>
                <w:sz w:val="12"/>
                <w:szCs w:val="12"/>
              </w:rPr>
            </w:pPr>
            <w:r w:rsidRPr="00397E29">
              <w:rPr>
                <w:sz w:val="12"/>
                <w:szCs w:val="12"/>
              </w:rPr>
              <w:t>Улица</w:t>
            </w:r>
          </w:p>
        </w:tc>
        <w:tc>
          <w:tcPr>
            <w:tcW w:w="2084" w:type="dxa"/>
            <w:shd w:val="clear" w:color="auto" w:fill="auto"/>
          </w:tcPr>
          <w:p w:rsidR="00CA5962" w:rsidRPr="00397E29" w:rsidRDefault="00CA5962" w:rsidP="00E34907">
            <w:pPr>
              <w:widowControl w:val="0"/>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E34907">
            <w:pPr>
              <w:widowControl w:val="0"/>
              <w:jc w:val="both"/>
              <w:rPr>
                <w:color w:val="000000"/>
                <w:sz w:val="12"/>
                <w:szCs w:val="12"/>
              </w:rPr>
            </w:pPr>
            <w:r w:rsidRPr="00397E29">
              <w:rPr>
                <w:color w:val="000000"/>
                <w:sz w:val="12"/>
                <w:szCs w:val="12"/>
              </w:rPr>
              <w:t>19</w:t>
            </w:r>
          </w:p>
        </w:tc>
        <w:tc>
          <w:tcPr>
            <w:tcW w:w="2085" w:type="dxa"/>
            <w:shd w:val="clear" w:color="auto" w:fill="auto"/>
          </w:tcPr>
          <w:p w:rsidR="00CA5962" w:rsidRPr="00397E29" w:rsidRDefault="00CA5962" w:rsidP="00E34907">
            <w:pPr>
              <w:widowControl w:val="0"/>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E34907">
            <w:pPr>
              <w:pStyle w:val="ConsPlusTitle"/>
              <w:numPr>
                <w:ilvl w:val="0"/>
                <w:numId w:val="11"/>
              </w:numPr>
              <w:suppressAutoHyphens w:val="0"/>
              <w:autoSpaceDN w:val="0"/>
              <w:adjustRightInd w:val="0"/>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E34907">
            <w:pPr>
              <w:widowControl w:val="0"/>
              <w:jc w:val="both"/>
              <w:rPr>
                <w:sz w:val="12"/>
                <w:szCs w:val="12"/>
              </w:rPr>
            </w:pPr>
            <w:r w:rsidRPr="00397E29">
              <w:rPr>
                <w:sz w:val="12"/>
                <w:szCs w:val="12"/>
              </w:rPr>
              <w:t>Улица</w:t>
            </w:r>
          </w:p>
        </w:tc>
        <w:tc>
          <w:tcPr>
            <w:tcW w:w="2084" w:type="dxa"/>
            <w:shd w:val="clear" w:color="auto" w:fill="auto"/>
          </w:tcPr>
          <w:p w:rsidR="00CA5962" w:rsidRPr="00397E29" w:rsidRDefault="00CA5962" w:rsidP="00E34907">
            <w:pPr>
              <w:widowControl w:val="0"/>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E34907">
            <w:pPr>
              <w:widowControl w:val="0"/>
              <w:jc w:val="both"/>
              <w:rPr>
                <w:color w:val="000000"/>
                <w:sz w:val="12"/>
                <w:szCs w:val="12"/>
              </w:rPr>
            </w:pPr>
            <w:r w:rsidRPr="00397E29">
              <w:rPr>
                <w:color w:val="000000"/>
                <w:sz w:val="12"/>
                <w:szCs w:val="12"/>
              </w:rPr>
              <w:t>58</w:t>
            </w:r>
          </w:p>
        </w:tc>
        <w:tc>
          <w:tcPr>
            <w:tcW w:w="2085" w:type="dxa"/>
            <w:shd w:val="clear" w:color="auto" w:fill="auto"/>
          </w:tcPr>
          <w:p w:rsidR="00CA5962" w:rsidRPr="00397E29" w:rsidRDefault="00CA5962" w:rsidP="00E34907">
            <w:pPr>
              <w:widowControl w:val="0"/>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E34907">
            <w:pPr>
              <w:pStyle w:val="ConsPlusTitle"/>
              <w:numPr>
                <w:ilvl w:val="0"/>
                <w:numId w:val="11"/>
              </w:numPr>
              <w:suppressAutoHyphens w:val="0"/>
              <w:autoSpaceDN w:val="0"/>
              <w:adjustRightInd w:val="0"/>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E34907">
            <w:pPr>
              <w:widowControl w:val="0"/>
              <w:jc w:val="both"/>
              <w:rPr>
                <w:sz w:val="12"/>
                <w:szCs w:val="12"/>
              </w:rPr>
            </w:pPr>
            <w:r w:rsidRPr="00397E29">
              <w:rPr>
                <w:sz w:val="12"/>
                <w:szCs w:val="12"/>
              </w:rPr>
              <w:t>Улица</w:t>
            </w:r>
          </w:p>
        </w:tc>
        <w:tc>
          <w:tcPr>
            <w:tcW w:w="2084" w:type="dxa"/>
            <w:shd w:val="clear" w:color="auto" w:fill="auto"/>
          </w:tcPr>
          <w:p w:rsidR="00CA5962" w:rsidRPr="00397E29" w:rsidRDefault="00CA5962" w:rsidP="00E34907">
            <w:pPr>
              <w:widowControl w:val="0"/>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E34907">
            <w:pPr>
              <w:widowControl w:val="0"/>
              <w:jc w:val="both"/>
              <w:rPr>
                <w:color w:val="000000"/>
                <w:sz w:val="12"/>
                <w:szCs w:val="12"/>
              </w:rPr>
            </w:pPr>
            <w:r w:rsidRPr="00397E29">
              <w:rPr>
                <w:color w:val="000000"/>
                <w:sz w:val="12"/>
                <w:szCs w:val="12"/>
              </w:rPr>
              <w:t>7</w:t>
            </w:r>
          </w:p>
        </w:tc>
        <w:tc>
          <w:tcPr>
            <w:tcW w:w="2085" w:type="dxa"/>
            <w:shd w:val="clear" w:color="auto" w:fill="auto"/>
          </w:tcPr>
          <w:p w:rsidR="00CA5962" w:rsidRPr="00397E29" w:rsidRDefault="00CA5962" w:rsidP="00E34907">
            <w:pPr>
              <w:widowControl w:val="0"/>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E34907">
            <w:pPr>
              <w:pStyle w:val="ConsPlusTitle"/>
              <w:numPr>
                <w:ilvl w:val="0"/>
                <w:numId w:val="11"/>
              </w:numPr>
              <w:suppressAutoHyphens w:val="0"/>
              <w:autoSpaceDN w:val="0"/>
              <w:adjustRightInd w:val="0"/>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E34907">
            <w:pPr>
              <w:widowControl w:val="0"/>
              <w:jc w:val="both"/>
              <w:rPr>
                <w:sz w:val="12"/>
                <w:szCs w:val="12"/>
              </w:rPr>
            </w:pPr>
            <w:r w:rsidRPr="00397E29">
              <w:rPr>
                <w:sz w:val="12"/>
                <w:szCs w:val="12"/>
              </w:rPr>
              <w:t>Улица</w:t>
            </w:r>
          </w:p>
        </w:tc>
        <w:tc>
          <w:tcPr>
            <w:tcW w:w="2084" w:type="dxa"/>
            <w:shd w:val="clear" w:color="auto" w:fill="auto"/>
          </w:tcPr>
          <w:p w:rsidR="00CA5962" w:rsidRPr="00397E29" w:rsidRDefault="00CA5962" w:rsidP="00E34907">
            <w:pPr>
              <w:widowControl w:val="0"/>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E34907">
            <w:pPr>
              <w:widowControl w:val="0"/>
              <w:jc w:val="both"/>
              <w:rPr>
                <w:color w:val="000000"/>
                <w:sz w:val="12"/>
                <w:szCs w:val="12"/>
              </w:rPr>
            </w:pPr>
            <w:r w:rsidRPr="00397E29">
              <w:rPr>
                <w:color w:val="000000"/>
                <w:sz w:val="12"/>
                <w:szCs w:val="12"/>
              </w:rPr>
              <w:t>48</w:t>
            </w:r>
          </w:p>
        </w:tc>
        <w:tc>
          <w:tcPr>
            <w:tcW w:w="2085" w:type="dxa"/>
            <w:shd w:val="clear" w:color="auto" w:fill="auto"/>
          </w:tcPr>
          <w:p w:rsidR="00CA5962" w:rsidRPr="00397E29" w:rsidRDefault="00CA5962" w:rsidP="00E34907">
            <w:pPr>
              <w:widowControl w:val="0"/>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E34907">
            <w:pPr>
              <w:pStyle w:val="ConsPlusTitle"/>
              <w:numPr>
                <w:ilvl w:val="0"/>
                <w:numId w:val="11"/>
              </w:numPr>
              <w:suppressAutoHyphens w:val="0"/>
              <w:autoSpaceDN w:val="0"/>
              <w:adjustRightInd w:val="0"/>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E34907">
            <w:pPr>
              <w:widowControl w:val="0"/>
              <w:jc w:val="both"/>
              <w:rPr>
                <w:sz w:val="12"/>
                <w:szCs w:val="12"/>
              </w:rPr>
            </w:pPr>
            <w:r w:rsidRPr="00397E29">
              <w:rPr>
                <w:sz w:val="12"/>
                <w:szCs w:val="12"/>
              </w:rPr>
              <w:t>Улица</w:t>
            </w:r>
          </w:p>
        </w:tc>
        <w:tc>
          <w:tcPr>
            <w:tcW w:w="2084" w:type="dxa"/>
            <w:shd w:val="clear" w:color="auto" w:fill="auto"/>
          </w:tcPr>
          <w:p w:rsidR="00CA5962" w:rsidRPr="00397E29" w:rsidRDefault="00CA5962" w:rsidP="00E34907">
            <w:pPr>
              <w:widowControl w:val="0"/>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E34907">
            <w:pPr>
              <w:widowControl w:val="0"/>
              <w:jc w:val="both"/>
              <w:rPr>
                <w:color w:val="000000"/>
                <w:sz w:val="12"/>
                <w:szCs w:val="12"/>
              </w:rPr>
            </w:pPr>
            <w:r w:rsidRPr="00397E29">
              <w:rPr>
                <w:color w:val="000000"/>
                <w:sz w:val="12"/>
                <w:szCs w:val="12"/>
              </w:rPr>
              <w:t>23</w:t>
            </w:r>
          </w:p>
        </w:tc>
        <w:tc>
          <w:tcPr>
            <w:tcW w:w="2085" w:type="dxa"/>
            <w:shd w:val="clear" w:color="auto" w:fill="auto"/>
          </w:tcPr>
          <w:p w:rsidR="00CA5962" w:rsidRPr="00397E29" w:rsidRDefault="00CA5962" w:rsidP="00E34907">
            <w:pPr>
              <w:widowControl w:val="0"/>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E34907">
            <w:pPr>
              <w:pStyle w:val="ConsPlusTitle"/>
              <w:numPr>
                <w:ilvl w:val="0"/>
                <w:numId w:val="11"/>
              </w:numPr>
              <w:suppressAutoHyphens w:val="0"/>
              <w:autoSpaceDN w:val="0"/>
              <w:adjustRightInd w:val="0"/>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E34907">
            <w:pPr>
              <w:widowControl w:val="0"/>
              <w:jc w:val="both"/>
              <w:rPr>
                <w:sz w:val="12"/>
                <w:szCs w:val="12"/>
              </w:rPr>
            </w:pPr>
            <w:r w:rsidRPr="00397E29">
              <w:rPr>
                <w:sz w:val="12"/>
                <w:szCs w:val="12"/>
              </w:rPr>
              <w:t>Улица</w:t>
            </w:r>
          </w:p>
        </w:tc>
        <w:tc>
          <w:tcPr>
            <w:tcW w:w="2084" w:type="dxa"/>
            <w:shd w:val="clear" w:color="auto" w:fill="auto"/>
          </w:tcPr>
          <w:p w:rsidR="00CA5962" w:rsidRPr="00397E29" w:rsidRDefault="00CA5962" w:rsidP="00E34907">
            <w:pPr>
              <w:widowControl w:val="0"/>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E34907">
            <w:pPr>
              <w:widowControl w:val="0"/>
              <w:jc w:val="both"/>
              <w:rPr>
                <w:color w:val="000000"/>
                <w:sz w:val="12"/>
                <w:szCs w:val="12"/>
              </w:rPr>
            </w:pPr>
            <w:r w:rsidRPr="00397E29">
              <w:rPr>
                <w:color w:val="000000"/>
                <w:sz w:val="12"/>
                <w:szCs w:val="12"/>
              </w:rPr>
              <w:t>11А</w:t>
            </w:r>
          </w:p>
        </w:tc>
        <w:tc>
          <w:tcPr>
            <w:tcW w:w="2085" w:type="dxa"/>
            <w:shd w:val="clear" w:color="auto" w:fill="auto"/>
          </w:tcPr>
          <w:p w:rsidR="00CA5962" w:rsidRPr="00397E29" w:rsidRDefault="00CA5962" w:rsidP="00E34907">
            <w:pPr>
              <w:widowControl w:val="0"/>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E34907">
            <w:pPr>
              <w:pStyle w:val="ConsPlusTitle"/>
              <w:numPr>
                <w:ilvl w:val="0"/>
                <w:numId w:val="11"/>
              </w:numPr>
              <w:suppressAutoHyphens w:val="0"/>
              <w:autoSpaceDN w:val="0"/>
              <w:adjustRightInd w:val="0"/>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E34907">
            <w:pPr>
              <w:widowControl w:val="0"/>
              <w:jc w:val="both"/>
              <w:rPr>
                <w:sz w:val="12"/>
                <w:szCs w:val="12"/>
              </w:rPr>
            </w:pPr>
            <w:r w:rsidRPr="00397E29">
              <w:rPr>
                <w:sz w:val="12"/>
                <w:szCs w:val="12"/>
              </w:rPr>
              <w:t>Улица</w:t>
            </w:r>
          </w:p>
        </w:tc>
        <w:tc>
          <w:tcPr>
            <w:tcW w:w="2084" w:type="dxa"/>
            <w:shd w:val="clear" w:color="auto" w:fill="auto"/>
          </w:tcPr>
          <w:p w:rsidR="00CA5962" w:rsidRPr="00397E29" w:rsidRDefault="00CA5962" w:rsidP="00E34907">
            <w:pPr>
              <w:widowControl w:val="0"/>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E34907">
            <w:pPr>
              <w:widowControl w:val="0"/>
              <w:jc w:val="both"/>
              <w:rPr>
                <w:color w:val="000000"/>
                <w:sz w:val="12"/>
                <w:szCs w:val="12"/>
              </w:rPr>
            </w:pPr>
            <w:r w:rsidRPr="00397E29">
              <w:rPr>
                <w:color w:val="000000"/>
                <w:sz w:val="12"/>
                <w:szCs w:val="12"/>
              </w:rPr>
              <w:t>26</w:t>
            </w:r>
          </w:p>
        </w:tc>
        <w:tc>
          <w:tcPr>
            <w:tcW w:w="2085" w:type="dxa"/>
            <w:shd w:val="clear" w:color="auto" w:fill="auto"/>
          </w:tcPr>
          <w:p w:rsidR="00CA5962" w:rsidRPr="00397E29" w:rsidRDefault="00CA5962" w:rsidP="00E34907">
            <w:pPr>
              <w:widowControl w:val="0"/>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E34907">
            <w:pPr>
              <w:pStyle w:val="ConsPlusTitle"/>
              <w:numPr>
                <w:ilvl w:val="0"/>
                <w:numId w:val="11"/>
              </w:numPr>
              <w:suppressAutoHyphens w:val="0"/>
              <w:autoSpaceDN w:val="0"/>
              <w:adjustRightInd w:val="0"/>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E34907">
            <w:pPr>
              <w:widowControl w:val="0"/>
              <w:jc w:val="both"/>
              <w:rPr>
                <w:sz w:val="12"/>
                <w:szCs w:val="12"/>
              </w:rPr>
            </w:pPr>
            <w:r w:rsidRPr="00397E29">
              <w:rPr>
                <w:sz w:val="12"/>
                <w:szCs w:val="12"/>
              </w:rPr>
              <w:t>Улица</w:t>
            </w:r>
          </w:p>
        </w:tc>
        <w:tc>
          <w:tcPr>
            <w:tcW w:w="2084" w:type="dxa"/>
            <w:shd w:val="clear" w:color="auto" w:fill="auto"/>
          </w:tcPr>
          <w:p w:rsidR="00CA5962" w:rsidRPr="00397E29" w:rsidRDefault="00CA5962" w:rsidP="00E34907">
            <w:pPr>
              <w:widowControl w:val="0"/>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E34907">
            <w:pPr>
              <w:widowControl w:val="0"/>
              <w:jc w:val="both"/>
              <w:rPr>
                <w:color w:val="000000"/>
                <w:sz w:val="12"/>
                <w:szCs w:val="12"/>
              </w:rPr>
            </w:pPr>
            <w:r w:rsidRPr="00397E29">
              <w:rPr>
                <w:color w:val="000000"/>
                <w:sz w:val="12"/>
                <w:szCs w:val="12"/>
              </w:rPr>
              <w:t>13</w:t>
            </w:r>
          </w:p>
        </w:tc>
        <w:tc>
          <w:tcPr>
            <w:tcW w:w="2085" w:type="dxa"/>
            <w:shd w:val="clear" w:color="auto" w:fill="auto"/>
          </w:tcPr>
          <w:p w:rsidR="00CA5962" w:rsidRPr="00397E29" w:rsidRDefault="00CA5962" w:rsidP="00E34907">
            <w:pPr>
              <w:widowControl w:val="0"/>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E34907">
            <w:pPr>
              <w:pStyle w:val="ConsPlusTitle"/>
              <w:numPr>
                <w:ilvl w:val="0"/>
                <w:numId w:val="11"/>
              </w:numPr>
              <w:suppressAutoHyphens w:val="0"/>
              <w:autoSpaceDN w:val="0"/>
              <w:adjustRightInd w:val="0"/>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E34907">
            <w:pPr>
              <w:widowControl w:val="0"/>
              <w:jc w:val="both"/>
              <w:rPr>
                <w:sz w:val="12"/>
                <w:szCs w:val="12"/>
              </w:rPr>
            </w:pPr>
            <w:r w:rsidRPr="00397E29">
              <w:rPr>
                <w:sz w:val="12"/>
                <w:szCs w:val="12"/>
              </w:rPr>
              <w:t>Улица</w:t>
            </w:r>
          </w:p>
        </w:tc>
        <w:tc>
          <w:tcPr>
            <w:tcW w:w="2084" w:type="dxa"/>
            <w:shd w:val="clear" w:color="auto" w:fill="auto"/>
          </w:tcPr>
          <w:p w:rsidR="00CA5962" w:rsidRPr="00397E29" w:rsidRDefault="00CA5962" w:rsidP="00E34907">
            <w:pPr>
              <w:widowControl w:val="0"/>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E34907">
            <w:pPr>
              <w:widowControl w:val="0"/>
              <w:jc w:val="both"/>
              <w:rPr>
                <w:color w:val="000000"/>
                <w:sz w:val="12"/>
                <w:szCs w:val="12"/>
              </w:rPr>
            </w:pPr>
            <w:r w:rsidRPr="00397E29">
              <w:rPr>
                <w:color w:val="000000"/>
                <w:sz w:val="12"/>
                <w:szCs w:val="12"/>
              </w:rPr>
              <w:t>42</w:t>
            </w:r>
          </w:p>
        </w:tc>
        <w:tc>
          <w:tcPr>
            <w:tcW w:w="2085" w:type="dxa"/>
            <w:shd w:val="clear" w:color="auto" w:fill="auto"/>
          </w:tcPr>
          <w:p w:rsidR="00CA5962" w:rsidRPr="00397E29" w:rsidRDefault="00CA5962" w:rsidP="00E34907">
            <w:pPr>
              <w:widowControl w:val="0"/>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E34907">
            <w:pPr>
              <w:pStyle w:val="ConsPlusTitle"/>
              <w:numPr>
                <w:ilvl w:val="0"/>
                <w:numId w:val="11"/>
              </w:numPr>
              <w:suppressAutoHyphens w:val="0"/>
              <w:autoSpaceDN w:val="0"/>
              <w:adjustRightInd w:val="0"/>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E34907">
            <w:pPr>
              <w:widowControl w:val="0"/>
              <w:jc w:val="both"/>
              <w:rPr>
                <w:sz w:val="12"/>
                <w:szCs w:val="12"/>
              </w:rPr>
            </w:pPr>
            <w:r w:rsidRPr="00397E29">
              <w:rPr>
                <w:sz w:val="12"/>
                <w:szCs w:val="12"/>
              </w:rPr>
              <w:t>Улица</w:t>
            </w:r>
          </w:p>
        </w:tc>
        <w:tc>
          <w:tcPr>
            <w:tcW w:w="2084" w:type="dxa"/>
            <w:shd w:val="clear" w:color="auto" w:fill="auto"/>
          </w:tcPr>
          <w:p w:rsidR="00CA5962" w:rsidRPr="00397E29" w:rsidRDefault="00CA5962" w:rsidP="00E34907">
            <w:pPr>
              <w:widowControl w:val="0"/>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E34907">
            <w:pPr>
              <w:widowControl w:val="0"/>
              <w:jc w:val="both"/>
              <w:rPr>
                <w:color w:val="000000"/>
                <w:sz w:val="12"/>
                <w:szCs w:val="12"/>
              </w:rPr>
            </w:pPr>
            <w:r w:rsidRPr="00397E29">
              <w:rPr>
                <w:color w:val="000000"/>
                <w:sz w:val="12"/>
                <w:szCs w:val="12"/>
              </w:rPr>
              <w:t>12</w:t>
            </w:r>
          </w:p>
        </w:tc>
        <w:tc>
          <w:tcPr>
            <w:tcW w:w="2085" w:type="dxa"/>
            <w:shd w:val="clear" w:color="auto" w:fill="auto"/>
          </w:tcPr>
          <w:p w:rsidR="00CA5962" w:rsidRPr="00397E29" w:rsidRDefault="00CA5962" w:rsidP="00E34907">
            <w:pPr>
              <w:widowControl w:val="0"/>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E34907">
            <w:pPr>
              <w:pStyle w:val="ConsPlusTitle"/>
              <w:numPr>
                <w:ilvl w:val="0"/>
                <w:numId w:val="11"/>
              </w:numPr>
              <w:suppressAutoHyphens w:val="0"/>
              <w:autoSpaceDN w:val="0"/>
              <w:adjustRightInd w:val="0"/>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E34907">
            <w:pPr>
              <w:widowControl w:val="0"/>
              <w:jc w:val="both"/>
              <w:rPr>
                <w:sz w:val="12"/>
                <w:szCs w:val="12"/>
              </w:rPr>
            </w:pPr>
            <w:r w:rsidRPr="00397E29">
              <w:rPr>
                <w:sz w:val="12"/>
                <w:szCs w:val="12"/>
              </w:rPr>
              <w:t>Улица</w:t>
            </w:r>
          </w:p>
        </w:tc>
        <w:tc>
          <w:tcPr>
            <w:tcW w:w="2084" w:type="dxa"/>
            <w:shd w:val="clear" w:color="auto" w:fill="auto"/>
          </w:tcPr>
          <w:p w:rsidR="00CA5962" w:rsidRPr="00397E29" w:rsidRDefault="00CA5962" w:rsidP="00E34907">
            <w:pPr>
              <w:widowControl w:val="0"/>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E34907">
            <w:pPr>
              <w:widowControl w:val="0"/>
              <w:jc w:val="both"/>
              <w:rPr>
                <w:color w:val="000000"/>
                <w:sz w:val="12"/>
                <w:szCs w:val="12"/>
              </w:rPr>
            </w:pPr>
            <w:r w:rsidRPr="00397E29">
              <w:rPr>
                <w:color w:val="000000"/>
                <w:sz w:val="12"/>
                <w:szCs w:val="12"/>
              </w:rPr>
              <w:t>16</w:t>
            </w:r>
          </w:p>
        </w:tc>
        <w:tc>
          <w:tcPr>
            <w:tcW w:w="2085" w:type="dxa"/>
            <w:shd w:val="clear" w:color="auto" w:fill="auto"/>
          </w:tcPr>
          <w:p w:rsidR="00CA5962" w:rsidRPr="00397E29" w:rsidRDefault="00CA5962" w:rsidP="00E34907">
            <w:pPr>
              <w:widowControl w:val="0"/>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E34907">
            <w:pPr>
              <w:pStyle w:val="ConsPlusTitle"/>
              <w:numPr>
                <w:ilvl w:val="0"/>
                <w:numId w:val="11"/>
              </w:numPr>
              <w:suppressAutoHyphens w:val="0"/>
              <w:autoSpaceDN w:val="0"/>
              <w:adjustRightInd w:val="0"/>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E34907">
            <w:pPr>
              <w:widowControl w:val="0"/>
              <w:jc w:val="both"/>
              <w:rPr>
                <w:sz w:val="12"/>
                <w:szCs w:val="12"/>
              </w:rPr>
            </w:pPr>
            <w:r w:rsidRPr="00397E29">
              <w:rPr>
                <w:sz w:val="12"/>
                <w:szCs w:val="12"/>
              </w:rPr>
              <w:t>Улица</w:t>
            </w:r>
          </w:p>
        </w:tc>
        <w:tc>
          <w:tcPr>
            <w:tcW w:w="2084" w:type="dxa"/>
            <w:shd w:val="clear" w:color="auto" w:fill="auto"/>
          </w:tcPr>
          <w:p w:rsidR="00CA5962" w:rsidRPr="00397E29" w:rsidRDefault="00CA5962" w:rsidP="00E34907">
            <w:pPr>
              <w:widowControl w:val="0"/>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E34907">
            <w:pPr>
              <w:widowControl w:val="0"/>
              <w:jc w:val="both"/>
              <w:rPr>
                <w:color w:val="000000"/>
                <w:sz w:val="12"/>
                <w:szCs w:val="12"/>
              </w:rPr>
            </w:pPr>
            <w:r w:rsidRPr="00397E29">
              <w:rPr>
                <w:color w:val="000000"/>
                <w:sz w:val="12"/>
                <w:szCs w:val="12"/>
              </w:rPr>
              <w:t>52</w:t>
            </w:r>
          </w:p>
        </w:tc>
        <w:tc>
          <w:tcPr>
            <w:tcW w:w="2085" w:type="dxa"/>
            <w:shd w:val="clear" w:color="auto" w:fill="auto"/>
          </w:tcPr>
          <w:p w:rsidR="00CA5962" w:rsidRPr="00397E29" w:rsidRDefault="00CA5962" w:rsidP="00E34907">
            <w:pPr>
              <w:widowControl w:val="0"/>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E34907">
            <w:pPr>
              <w:pStyle w:val="ConsPlusTitle"/>
              <w:numPr>
                <w:ilvl w:val="0"/>
                <w:numId w:val="11"/>
              </w:numPr>
              <w:suppressAutoHyphens w:val="0"/>
              <w:autoSpaceDN w:val="0"/>
              <w:adjustRightInd w:val="0"/>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E34907">
            <w:pPr>
              <w:widowControl w:val="0"/>
              <w:jc w:val="both"/>
              <w:rPr>
                <w:sz w:val="12"/>
                <w:szCs w:val="12"/>
              </w:rPr>
            </w:pPr>
            <w:r w:rsidRPr="00397E29">
              <w:rPr>
                <w:sz w:val="12"/>
                <w:szCs w:val="12"/>
              </w:rPr>
              <w:t>Улица</w:t>
            </w:r>
          </w:p>
        </w:tc>
        <w:tc>
          <w:tcPr>
            <w:tcW w:w="2084" w:type="dxa"/>
            <w:shd w:val="clear" w:color="auto" w:fill="auto"/>
          </w:tcPr>
          <w:p w:rsidR="00CA5962" w:rsidRPr="00397E29" w:rsidRDefault="00CA5962" w:rsidP="00E34907">
            <w:pPr>
              <w:widowControl w:val="0"/>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E34907">
            <w:pPr>
              <w:widowControl w:val="0"/>
              <w:jc w:val="both"/>
              <w:rPr>
                <w:color w:val="000000"/>
                <w:sz w:val="12"/>
                <w:szCs w:val="12"/>
              </w:rPr>
            </w:pPr>
            <w:r w:rsidRPr="00397E29">
              <w:rPr>
                <w:color w:val="000000"/>
                <w:sz w:val="12"/>
                <w:szCs w:val="12"/>
              </w:rPr>
              <w:t>25</w:t>
            </w:r>
          </w:p>
        </w:tc>
        <w:tc>
          <w:tcPr>
            <w:tcW w:w="2085" w:type="dxa"/>
            <w:shd w:val="clear" w:color="auto" w:fill="auto"/>
          </w:tcPr>
          <w:p w:rsidR="00CA5962" w:rsidRPr="00397E29" w:rsidRDefault="00CA5962" w:rsidP="00E34907">
            <w:pPr>
              <w:widowControl w:val="0"/>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E34907">
            <w:pPr>
              <w:pStyle w:val="ConsPlusTitle"/>
              <w:numPr>
                <w:ilvl w:val="0"/>
                <w:numId w:val="11"/>
              </w:numPr>
              <w:suppressAutoHyphens w:val="0"/>
              <w:autoSpaceDN w:val="0"/>
              <w:adjustRightInd w:val="0"/>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E34907">
            <w:pPr>
              <w:widowControl w:val="0"/>
              <w:jc w:val="both"/>
              <w:rPr>
                <w:sz w:val="12"/>
                <w:szCs w:val="12"/>
              </w:rPr>
            </w:pPr>
            <w:r w:rsidRPr="00397E29">
              <w:rPr>
                <w:sz w:val="12"/>
                <w:szCs w:val="12"/>
              </w:rPr>
              <w:t>Улица</w:t>
            </w:r>
          </w:p>
        </w:tc>
        <w:tc>
          <w:tcPr>
            <w:tcW w:w="2084" w:type="dxa"/>
            <w:shd w:val="clear" w:color="auto" w:fill="auto"/>
          </w:tcPr>
          <w:p w:rsidR="00CA5962" w:rsidRPr="00397E29" w:rsidRDefault="00CA5962" w:rsidP="00E34907">
            <w:pPr>
              <w:widowControl w:val="0"/>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E34907">
            <w:pPr>
              <w:widowControl w:val="0"/>
              <w:jc w:val="both"/>
              <w:rPr>
                <w:color w:val="000000"/>
                <w:sz w:val="12"/>
                <w:szCs w:val="12"/>
              </w:rPr>
            </w:pPr>
            <w:r w:rsidRPr="00397E29">
              <w:rPr>
                <w:color w:val="000000"/>
                <w:sz w:val="12"/>
                <w:szCs w:val="12"/>
              </w:rPr>
              <w:t>11</w:t>
            </w:r>
          </w:p>
        </w:tc>
        <w:tc>
          <w:tcPr>
            <w:tcW w:w="2085" w:type="dxa"/>
            <w:shd w:val="clear" w:color="auto" w:fill="auto"/>
          </w:tcPr>
          <w:p w:rsidR="00CA5962" w:rsidRPr="00397E29" w:rsidRDefault="00CA5962" w:rsidP="00E34907">
            <w:pPr>
              <w:widowControl w:val="0"/>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E34907">
            <w:pPr>
              <w:pStyle w:val="ConsPlusTitle"/>
              <w:numPr>
                <w:ilvl w:val="0"/>
                <w:numId w:val="11"/>
              </w:numPr>
              <w:suppressAutoHyphens w:val="0"/>
              <w:autoSpaceDN w:val="0"/>
              <w:adjustRightInd w:val="0"/>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E34907">
            <w:pPr>
              <w:widowControl w:val="0"/>
              <w:jc w:val="both"/>
              <w:rPr>
                <w:sz w:val="12"/>
                <w:szCs w:val="12"/>
              </w:rPr>
            </w:pPr>
            <w:r w:rsidRPr="00397E29">
              <w:rPr>
                <w:sz w:val="12"/>
                <w:szCs w:val="12"/>
              </w:rPr>
              <w:t>Улица</w:t>
            </w:r>
          </w:p>
        </w:tc>
        <w:tc>
          <w:tcPr>
            <w:tcW w:w="2084" w:type="dxa"/>
            <w:shd w:val="clear" w:color="auto" w:fill="auto"/>
          </w:tcPr>
          <w:p w:rsidR="00CA5962" w:rsidRPr="00397E29" w:rsidRDefault="00CA5962" w:rsidP="00E34907">
            <w:pPr>
              <w:widowControl w:val="0"/>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E34907">
            <w:pPr>
              <w:widowControl w:val="0"/>
              <w:jc w:val="both"/>
              <w:rPr>
                <w:color w:val="000000"/>
                <w:sz w:val="12"/>
                <w:szCs w:val="12"/>
              </w:rPr>
            </w:pPr>
            <w:r w:rsidRPr="00397E29">
              <w:rPr>
                <w:color w:val="000000"/>
                <w:sz w:val="12"/>
                <w:szCs w:val="12"/>
              </w:rPr>
              <w:t>44</w:t>
            </w:r>
          </w:p>
        </w:tc>
        <w:tc>
          <w:tcPr>
            <w:tcW w:w="2085" w:type="dxa"/>
            <w:shd w:val="clear" w:color="auto" w:fill="auto"/>
          </w:tcPr>
          <w:p w:rsidR="00CA5962" w:rsidRPr="00397E29" w:rsidRDefault="00CA5962" w:rsidP="00E34907">
            <w:pPr>
              <w:widowControl w:val="0"/>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E34907">
            <w:pPr>
              <w:pStyle w:val="ConsPlusTitle"/>
              <w:numPr>
                <w:ilvl w:val="0"/>
                <w:numId w:val="11"/>
              </w:numPr>
              <w:suppressAutoHyphens w:val="0"/>
              <w:autoSpaceDN w:val="0"/>
              <w:adjustRightInd w:val="0"/>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E34907">
            <w:pPr>
              <w:widowControl w:val="0"/>
              <w:jc w:val="both"/>
              <w:rPr>
                <w:sz w:val="12"/>
                <w:szCs w:val="12"/>
              </w:rPr>
            </w:pPr>
            <w:r w:rsidRPr="00397E29">
              <w:rPr>
                <w:sz w:val="12"/>
                <w:szCs w:val="12"/>
              </w:rPr>
              <w:t>Улица</w:t>
            </w:r>
          </w:p>
        </w:tc>
        <w:tc>
          <w:tcPr>
            <w:tcW w:w="2084" w:type="dxa"/>
            <w:shd w:val="clear" w:color="auto" w:fill="auto"/>
          </w:tcPr>
          <w:p w:rsidR="00CA5962" w:rsidRPr="00397E29" w:rsidRDefault="00CA5962" w:rsidP="00E34907">
            <w:pPr>
              <w:widowControl w:val="0"/>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E34907">
            <w:pPr>
              <w:widowControl w:val="0"/>
              <w:jc w:val="both"/>
              <w:rPr>
                <w:color w:val="000000"/>
                <w:sz w:val="12"/>
                <w:szCs w:val="12"/>
              </w:rPr>
            </w:pPr>
            <w:r w:rsidRPr="00397E29">
              <w:rPr>
                <w:color w:val="000000"/>
                <w:sz w:val="12"/>
                <w:szCs w:val="12"/>
              </w:rPr>
              <w:t>17</w:t>
            </w:r>
          </w:p>
        </w:tc>
        <w:tc>
          <w:tcPr>
            <w:tcW w:w="2085" w:type="dxa"/>
            <w:shd w:val="clear" w:color="auto" w:fill="auto"/>
          </w:tcPr>
          <w:p w:rsidR="00CA5962" w:rsidRPr="00397E29" w:rsidRDefault="00CA5962" w:rsidP="00E34907">
            <w:pPr>
              <w:widowControl w:val="0"/>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E34907">
            <w:pPr>
              <w:pStyle w:val="ConsPlusTitle"/>
              <w:numPr>
                <w:ilvl w:val="0"/>
                <w:numId w:val="11"/>
              </w:numPr>
              <w:suppressAutoHyphens w:val="0"/>
              <w:autoSpaceDN w:val="0"/>
              <w:adjustRightInd w:val="0"/>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E34907">
            <w:pPr>
              <w:widowControl w:val="0"/>
              <w:jc w:val="both"/>
              <w:rPr>
                <w:sz w:val="12"/>
                <w:szCs w:val="12"/>
              </w:rPr>
            </w:pPr>
            <w:r w:rsidRPr="00397E29">
              <w:rPr>
                <w:sz w:val="12"/>
                <w:szCs w:val="12"/>
              </w:rPr>
              <w:t>Улица</w:t>
            </w:r>
          </w:p>
        </w:tc>
        <w:tc>
          <w:tcPr>
            <w:tcW w:w="2084" w:type="dxa"/>
            <w:shd w:val="clear" w:color="auto" w:fill="auto"/>
          </w:tcPr>
          <w:p w:rsidR="00CA5962" w:rsidRPr="00397E29" w:rsidRDefault="00CA5962" w:rsidP="00E34907">
            <w:pPr>
              <w:widowControl w:val="0"/>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E34907">
            <w:pPr>
              <w:widowControl w:val="0"/>
              <w:jc w:val="both"/>
              <w:rPr>
                <w:color w:val="000000"/>
                <w:sz w:val="12"/>
                <w:szCs w:val="12"/>
              </w:rPr>
            </w:pPr>
            <w:r w:rsidRPr="00397E29">
              <w:rPr>
                <w:color w:val="000000"/>
                <w:sz w:val="12"/>
                <w:szCs w:val="12"/>
              </w:rPr>
              <w:t>27</w:t>
            </w:r>
          </w:p>
        </w:tc>
        <w:tc>
          <w:tcPr>
            <w:tcW w:w="2085" w:type="dxa"/>
            <w:shd w:val="clear" w:color="auto" w:fill="auto"/>
          </w:tcPr>
          <w:p w:rsidR="00CA5962" w:rsidRPr="00397E29" w:rsidRDefault="00CA5962" w:rsidP="00E34907">
            <w:pPr>
              <w:widowControl w:val="0"/>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E34907">
            <w:pPr>
              <w:pStyle w:val="ConsPlusTitle"/>
              <w:numPr>
                <w:ilvl w:val="0"/>
                <w:numId w:val="11"/>
              </w:numPr>
              <w:suppressAutoHyphens w:val="0"/>
              <w:autoSpaceDN w:val="0"/>
              <w:adjustRightInd w:val="0"/>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E34907">
            <w:pPr>
              <w:widowControl w:val="0"/>
              <w:jc w:val="both"/>
              <w:rPr>
                <w:sz w:val="12"/>
                <w:szCs w:val="12"/>
              </w:rPr>
            </w:pPr>
            <w:r w:rsidRPr="00397E29">
              <w:rPr>
                <w:sz w:val="12"/>
                <w:szCs w:val="12"/>
              </w:rPr>
              <w:t>Улица</w:t>
            </w:r>
          </w:p>
        </w:tc>
        <w:tc>
          <w:tcPr>
            <w:tcW w:w="2084" w:type="dxa"/>
            <w:shd w:val="clear" w:color="auto" w:fill="auto"/>
          </w:tcPr>
          <w:p w:rsidR="00CA5962" w:rsidRPr="00397E29" w:rsidRDefault="00CA5962" w:rsidP="00E34907">
            <w:pPr>
              <w:widowControl w:val="0"/>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E34907">
            <w:pPr>
              <w:widowControl w:val="0"/>
              <w:jc w:val="both"/>
              <w:rPr>
                <w:color w:val="000000"/>
                <w:sz w:val="12"/>
                <w:szCs w:val="12"/>
              </w:rPr>
            </w:pPr>
            <w:r w:rsidRPr="00397E29">
              <w:rPr>
                <w:color w:val="000000"/>
                <w:sz w:val="12"/>
                <w:szCs w:val="12"/>
              </w:rPr>
              <w:t>21</w:t>
            </w:r>
          </w:p>
        </w:tc>
        <w:tc>
          <w:tcPr>
            <w:tcW w:w="2085" w:type="dxa"/>
            <w:shd w:val="clear" w:color="auto" w:fill="auto"/>
          </w:tcPr>
          <w:p w:rsidR="00CA5962" w:rsidRPr="00397E29" w:rsidRDefault="00CA5962" w:rsidP="00E34907">
            <w:pPr>
              <w:widowControl w:val="0"/>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E34907">
            <w:pPr>
              <w:pStyle w:val="ConsPlusTitle"/>
              <w:numPr>
                <w:ilvl w:val="0"/>
                <w:numId w:val="11"/>
              </w:numPr>
              <w:suppressAutoHyphens w:val="0"/>
              <w:autoSpaceDN w:val="0"/>
              <w:adjustRightInd w:val="0"/>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E34907">
            <w:pPr>
              <w:widowControl w:val="0"/>
              <w:jc w:val="both"/>
              <w:rPr>
                <w:sz w:val="12"/>
                <w:szCs w:val="12"/>
              </w:rPr>
            </w:pPr>
            <w:r w:rsidRPr="00397E29">
              <w:rPr>
                <w:sz w:val="12"/>
                <w:szCs w:val="12"/>
              </w:rPr>
              <w:t>Улица</w:t>
            </w:r>
          </w:p>
        </w:tc>
        <w:tc>
          <w:tcPr>
            <w:tcW w:w="2084" w:type="dxa"/>
            <w:shd w:val="clear" w:color="auto" w:fill="auto"/>
          </w:tcPr>
          <w:p w:rsidR="00CA5962" w:rsidRPr="00397E29" w:rsidRDefault="00CA5962" w:rsidP="00E34907">
            <w:pPr>
              <w:widowControl w:val="0"/>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E34907">
            <w:pPr>
              <w:widowControl w:val="0"/>
              <w:jc w:val="both"/>
              <w:rPr>
                <w:color w:val="000000"/>
                <w:sz w:val="12"/>
                <w:szCs w:val="12"/>
              </w:rPr>
            </w:pPr>
            <w:r w:rsidRPr="00397E29">
              <w:rPr>
                <w:color w:val="000000"/>
                <w:sz w:val="12"/>
                <w:szCs w:val="12"/>
              </w:rPr>
              <w:t>37</w:t>
            </w:r>
          </w:p>
        </w:tc>
        <w:tc>
          <w:tcPr>
            <w:tcW w:w="2085" w:type="dxa"/>
            <w:shd w:val="clear" w:color="auto" w:fill="auto"/>
          </w:tcPr>
          <w:p w:rsidR="00CA5962" w:rsidRPr="00397E29" w:rsidRDefault="00CA5962" w:rsidP="00E34907">
            <w:pPr>
              <w:widowControl w:val="0"/>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E34907">
            <w:pPr>
              <w:pStyle w:val="ConsPlusTitle"/>
              <w:numPr>
                <w:ilvl w:val="0"/>
                <w:numId w:val="11"/>
              </w:numPr>
              <w:suppressAutoHyphens w:val="0"/>
              <w:autoSpaceDN w:val="0"/>
              <w:adjustRightInd w:val="0"/>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E34907">
            <w:pPr>
              <w:widowControl w:val="0"/>
              <w:jc w:val="both"/>
              <w:rPr>
                <w:sz w:val="12"/>
                <w:szCs w:val="12"/>
              </w:rPr>
            </w:pPr>
            <w:r w:rsidRPr="00397E29">
              <w:rPr>
                <w:sz w:val="12"/>
                <w:szCs w:val="12"/>
              </w:rPr>
              <w:t>Улица</w:t>
            </w:r>
          </w:p>
        </w:tc>
        <w:tc>
          <w:tcPr>
            <w:tcW w:w="2084" w:type="dxa"/>
            <w:shd w:val="clear" w:color="auto" w:fill="auto"/>
          </w:tcPr>
          <w:p w:rsidR="00CA5962" w:rsidRPr="00397E29" w:rsidRDefault="00CA5962" w:rsidP="00E34907">
            <w:pPr>
              <w:widowControl w:val="0"/>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E34907">
            <w:pPr>
              <w:widowControl w:val="0"/>
              <w:jc w:val="both"/>
              <w:rPr>
                <w:color w:val="000000"/>
                <w:sz w:val="12"/>
                <w:szCs w:val="12"/>
              </w:rPr>
            </w:pPr>
            <w:r w:rsidRPr="00397E29">
              <w:rPr>
                <w:color w:val="000000"/>
                <w:sz w:val="12"/>
                <w:szCs w:val="12"/>
              </w:rPr>
              <w:t>3</w:t>
            </w:r>
          </w:p>
        </w:tc>
        <w:tc>
          <w:tcPr>
            <w:tcW w:w="2085" w:type="dxa"/>
            <w:shd w:val="clear" w:color="auto" w:fill="auto"/>
          </w:tcPr>
          <w:p w:rsidR="00CA5962" w:rsidRPr="00397E29" w:rsidRDefault="00CA5962" w:rsidP="00E34907">
            <w:pPr>
              <w:widowControl w:val="0"/>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E34907">
            <w:pPr>
              <w:pStyle w:val="ConsPlusTitle"/>
              <w:numPr>
                <w:ilvl w:val="0"/>
                <w:numId w:val="11"/>
              </w:numPr>
              <w:suppressAutoHyphens w:val="0"/>
              <w:autoSpaceDN w:val="0"/>
              <w:adjustRightInd w:val="0"/>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E34907">
            <w:pPr>
              <w:widowControl w:val="0"/>
              <w:jc w:val="both"/>
              <w:rPr>
                <w:sz w:val="12"/>
                <w:szCs w:val="12"/>
              </w:rPr>
            </w:pPr>
            <w:r w:rsidRPr="00397E29">
              <w:rPr>
                <w:sz w:val="12"/>
                <w:szCs w:val="12"/>
              </w:rPr>
              <w:t>Улица</w:t>
            </w:r>
          </w:p>
        </w:tc>
        <w:tc>
          <w:tcPr>
            <w:tcW w:w="2084" w:type="dxa"/>
            <w:shd w:val="clear" w:color="auto" w:fill="auto"/>
          </w:tcPr>
          <w:p w:rsidR="00CA5962" w:rsidRPr="00397E29" w:rsidRDefault="00CA5962" w:rsidP="00E34907">
            <w:pPr>
              <w:widowControl w:val="0"/>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E34907">
            <w:pPr>
              <w:widowControl w:val="0"/>
              <w:jc w:val="both"/>
              <w:rPr>
                <w:color w:val="000000"/>
                <w:sz w:val="12"/>
                <w:szCs w:val="12"/>
              </w:rPr>
            </w:pPr>
            <w:r w:rsidRPr="00397E29">
              <w:rPr>
                <w:color w:val="000000"/>
                <w:sz w:val="12"/>
                <w:szCs w:val="12"/>
              </w:rPr>
              <w:t>34</w:t>
            </w:r>
          </w:p>
        </w:tc>
        <w:tc>
          <w:tcPr>
            <w:tcW w:w="2085" w:type="dxa"/>
            <w:shd w:val="clear" w:color="auto" w:fill="auto"/>
          </w:tcPr>
          <w:p w:rsidR="00CA5962" w:rsidRPr="00397E29" w:rsidRDefault="00CA5962" w:rsidP="00E34907">
            <w:pPr>
              <w:widowControl w:val="0"/>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E34907">
            <w:pPr>
              <w:pStyle w:val="ConsPlusTitle"/>
              <w:numPr>
                <w:ilvl w:val="0"/>
                <w:numId w:val="11"/>
              </w:numPr>
              <w:suppressAutoHyphens w:val="0"/>
              <w:autoSpaceDN w:val="0"/>
              <w:adjustRightInd w:val="0"/>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E34907">
            <w:pPr>
              <w:widowControl w:val="0"/>
              <w:jc w:val="both"/>
              <w:rPr>
                <w:sz w:val="12"/>
                <w:szCs w:val="12"/>
              </w:rPr>
            </w:pPr>
            <w:r w:rsidRPr="00397E29">
              <w:rPr>
                <w:sz w:val="12"/>
                <w:szCs w:val="12"/>
              </w:rPr>
              <w:t>Улица</w:t>
            </w:r>
          </w:p>
        </w:tc>
        <w:tc>
          <w:tcPr>
            <w:tcW w:w="2084" w:type="dxa"/>
            <w:shd w:val="clear" w:color="auto" w:fill="auto"/>
          </w:tcPr>
          <w:p w:rsidR="00CA5962" w:rsidRPr="00397E29" w:rsidRDefault="00CA5962" w:rsidP="00E34907">
            <w:pPr>
              <w:widowControl w:val="0"/>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E34907">
            <w:pPr>
              <w:widowControl w:val="0"/>
              <w:jc w:val="both"/>
              <w:rPr>
                <w:color w:val="000000"/>
                <w:sz w:val="12"/>
                <w:szCs w:val="12"/>
              </w:rPr>
            </w:pPr>
            <w:r w:rsidRPr="00397E29">
              <w:rPr>
                <w:color w:val="000000"/>
                <w:sz w:val="12"/>
                <w:szCs w:val="12"/>
              </w:rPr>
              <w:t>2</w:t>
            </w:r>
          </w:p>
        </w:tc>
        <w:tc>
          <w:tcPr>
            <w:tcW w:w="2085" w:type="dxa"/>
            <w:shd w:val="clear" w:color="auto" w:fill="auto"/>
          </w:tcPr>
          <w:p w:rsidR="00CA5962" w:rsidRPr="00397E29" w:rsidRDefault="00CA5962" w:rsidP="00E34907">
            <w:pPr>
              <w:widowControl w:val="0"/>
              <w:jc w:val="both"/>
              <w:rPr>
                <w:sz w:val="12"/>
                <w:szCs w:val="12"/>
              </w:rPr>
            </w:pPr>
            <w:r w:rsidRPr="00397E29">
              <w:rPr>
                <w:sz w:val="12"/>
                <w:szCs w:val="12"/>
              </w:rPr>
              <w:t>жилое</w:t>
            </w:r>
          </w:p>
        </w:tc>
      </w:tr>
      <w:bookmarkEnd w:id="1"/>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8 Марта</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108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83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96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98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120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146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94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152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148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104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103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114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150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106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91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154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110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92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86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93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136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140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116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130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89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122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112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142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118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126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95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84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124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132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138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81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99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101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144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82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97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134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100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128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102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85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80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90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Буденного</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Коммунальная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Коммунальная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Коммунальная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Коммунальная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Коммунальная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Коммунальная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Коммунальная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Коммунальная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Коммунальная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Коммунальная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Коммунальная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Коммунальная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Коммунальная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Коммунальная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Коммунальная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Коммунальная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Коммунальная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Коммунальная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Коммунальная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Коммунальная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Коммунальная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Коммунальная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Коммунальная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Коммунальная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Коммунальная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Коммунальная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Коммунальная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Коммунальная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Коммунальная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Коммунальная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Коммунальная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Коммунальная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Коммунальная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Коммунальная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Коммунальная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Коммунальная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Коммунальная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Курортная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82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80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tcPr>
          <w:p w:rsidR="00CA5962" w:rsidRPr="00397E29" w:rsidRDefault="00CA5962" w:rsidP="003501E7">
            <w:pPr>
              <w:widowControl w:val="0"/>
              <w:autoSpaceDE w:val="0"/>
              <w:autoSpaceDN w:val="0"/>
              <w:adjustRightInd w:val="0"/>
              <w:spacing w:line="264" w:lineRule="auto"/>
              <w:jc w:val="both"/>
              <w:rPr>
                <w:color w:val="000000"/>
                <w:sz w:val="12"/>
                <w:szCs w:val="12"/>
              </w:rPr>
            </w:pPr>
            <w:r w:rsidRPr="00397E29">
              <w:rPr>
                <w:color w:val="000000"/>
                <w:sz w:val="12"/>
                <w:szCs w:val="12"/>
              </w:rPr>
              <w:t>28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tcPr>
          <w:p w:rsidR="00CA5962" w:rsidRPr="00397E29" w:rsidRDefault="00CA5962" w:rsidP="003501E7">
            <w:pPr>
              <w:widowControl w:val="0"/>
              <w:autoSpaceDE w:val="0"/>
              <w:autoSpaceDN w:val="0"/>
              <w:adjustRightInd w:val="0"/>
              <w:spacing w:line="264" w:lineRule="auto"/>
              <w:jc w:val="both"/>
              <w:rPr>
                <w:color w:val="000000"/>
                <w:sz w:val="12"/>
                <w:szCs w:val="12"/>
              </w:rPr>
            </w:pPr>
            <w:r w:rsidRPr="00397E29">
              <w:rPr>
                <w:color w:val="000000"/>
                <w:sz w:val="12"/>
                <w:szCs w:val="12"/>
              </w:rPr>
              <w:t>12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tcPr>
          <w:p w:rsidR="00CA5962" w:rsidRPr="00397E29" w:rsidRDefault="00CA5962" w:rsidP="003501E7">
            <w:pPr>
              <w:widowControl w:val="0"/>
              <w:autoSpaceDE w:val="0"/>
              <w:autoSpaceDN w:val="0"/>
              <w:adjustRightInd w:val="0"/>
              <w:spacing w:line="264" w:lineRule="auto"/>
              <w:jc w:val="both"/>
              <w:rPr>
                <w:color w:val="000000"/>
                <w:sz w:val="12"/>
                <w:szCs w:val="12"/>
              </w:rPr>
            </w:pPr>
            <w:r w:rsidRPr="00397E29">
              <w:rPr>
                <w:color w:val="000000"/>
                <w:sz w:val="12"/>
                <w:szCs w:val="12"/>
              </w:rPr>
              <w:t>58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tcPr>
          <w:p w:rsidR="00CA5962" w:rsidRPr="00397E29" w:rsidRDefault="00CA5962" w:rsidP="003501E7">
            <w:pPr>
              <w:widowControl w:val="0"/>
              <w:autoSpaceDE w:val="0"/>
              <w:autoSpaceDN w:val="0"/>
              <w:adjustRightInd w:val="0"/>
              <w:spacing w:line="264" w:lineRule="auto"/>
              <w:jc w:val="both"/>
              <w:rPr>
                <w:color w:val="000000"/>
                <w:sz w:val="12"/>
                <w:szCs w:val="12"/>
              </w:rPr>
            </w:pPr>
            <w:r w:rsidRPr="00397E29">
              <w:rPr>
                <w:color w:val="000000"/>
                <w:sz w:val="12"/>
                <w:szCs w:val="12"/>
              </w:rPr>
              <w:t>56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tcPr>
          <w:p w:rsidR="00CA5962" w:rsidRPr="00397E29" w:rsidRDefault="00CA5962" w:rsidP="003501E7">
            <w:pPr>
              <w:widowControl w:val="0"/>
              <w:autoSpaceDE w:val="0"/>
              <w:autoSpaceDN w:val="0"/>
              <w:adjustRightInd w:val="0"/>
              <w:spacing w:line="264" w:lineRule="auto"/>
              <w:jc w:val="both"/>
              <w:rPr>
                <w:color w:val="000000"/>
                <w:sz w:val="12"/>
                <w:szCs w:val="12"/>
              </w:rPr>
            </w:pPr>
            <w:r w:rsidRPr="00397E29">
              <w:rPr>
                <w:color w:val="000000"/>
                <w:sz w:val="12"/>
                <w:szCs w:val="12"/>
              </w:rPr>
              <w:t>52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tcPr>
          <w:p w:rsidR="00CA5962" w:rsidRPr="00397E29" w:rsidRDefault="00CA5962" w:rsidP="003501E7">
            <w:pPr>
              <w:widowControl w:val="0"/>
              <w:autoSpaceDE w:val="0"/>
              <w:autoSpaceDN w:val="0"/>
              <w:adjustRightInd w:val="0"/>
              <w:spacing w:line="264" w:lineRule="auto"/>
              <w:jc w:val="both"/>
              <w:rPr>
                <w:color w:val="000000"/>
                <w:sz w:val="12"/>
                <w:szCs w:val="12"/>
              </w:rPr>
            </w:pPr>
            <w:r w:rsidRPr="00397E29">
              <w:rPr>
                <w:color w:val="000000"/>
                <w:sz w:val="12"/>
                <w:szCs w:val="12"/>
              </w:rPr>
              <w:t>68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tcPr>
          <w:p w:rsidR="00CA5962" w:rsidRPr="00397E29" w:rsidRDefault="00CA5962" w:rsidP="003501E7">
            <w:pPr>
              <w:widowControl w:val="0"/>
              <w:autoSpaceDE w:val="0"/>
              <w:autoSpaceDN w:val="0"/>
              <w:adjustRightInd w:val="0"/>
              <w:spacing w:line="264" w:lineRule="auto"/>
              <w:jc w:val="both"/>
              <w:rPr>
                <w:color w:val="000000"/>
                <w:sz w:val="12"/>
                <w:szCs w:val="12"/>
              </w:rPr>
            </w:pPr>
            <w:r w:rsidRPr="00397E29">
              <w:rPr>
                <w:color w:val="000000"/>
                <w:sz w:val="12"/>
                <w:szCs w:val="12"/>
              </w:rPr>
              <w:t>84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tcPr>
          <w:p w:rsidR="00CA5962" w:rsidRPr="00397E29" w:rsidRDefault="00CA5962" w:rsidP="003501E7">
            <w:pPr>
              <w:widowControl w:val="0"/>
              <w:autoSpaceDE w:val="0"/>
              <w:autoSpaceDN w:val="0"/>
              <w:adjustRightInd w:val="0"/>
              <w:spacing w:line="264" w:lineRule="auto"/>
              <w:jc w:val="both"/>
              <w:rPr>
                <w:color w:val="000000"/>
                <w:sz w:val="12"/>
                <w:szCs w:val="12"/>
              </w:rPr>
            </w:pPr>
            <w:r w:rsidRPr="00397E29">
              <w:rPr>
                <w:color w:val="000000"/>
                <w:sz w:val="12"/>
                <w:szCs w:val="12"/>
              </w:rPr>
              <w:t>22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tcPr>
          <w:p w:rsidR="00CA5962" w:rsidRPr="00397E29" w:rsidRDefault="00CA5962" w:rsidP="003501E7">
            <w:pPr>
              <w:widowControl w:val="0"/>
              <w:autoSpaceDE w:val="0"/>
              <w:autoSpaceDN w:val="0"/>
              <w:adjustRightInd w:val="0"/>
              <w:spacing w:line="264" w:lineRule="auto"/>
              <w:jc w:val="both"/>
              <w:rPr>
                <w:color w:val="000000"/>
                <w:sz w:val="12"/>
                <w:szCs w:val="12"/>
              </w:rPr>
            </w:pPr>
            <w:r w:rsidRPr="00397E29">
              <w:rPr>
                <w:color w:val="000000"/>
                <w:sz w:val="12"/>
                <w:szCs w:val="12"/>
              </w:rPr>
              <w:t>20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tcPr>
          <w:p w:rsidR="00CA5962" w:rsidRPr="00397E29" w:rsidRDefault="00CA5962" w:rsidP="003501E7">
            <w:pPr>
              <w:widowControl w:val="0"/>
              <w:autoSpaceDE w:val="0"/>
              <w:autoSpaceDN w:val="0"/>
              <w:adjustRightInd w:val="0"/>
              <w:spacing w:line="264" w:lineRule="auto"/>
              <w:jc w:val="both"/>
              <w:rPr>
                <w:color w:val="000000"/>
                <w:sz w:val="12"/>
                <w:szCs w:val="12"/>
              </w:rPr>
            </w:pPr>
            <w:r w:rsidRPr="00397E29">
              <w:rPr>
                <w:color w:val="000000"/>
                <w:sz w:val="12"/>
                <w:szCs w:val="12"/>
              </w:rPr>
              <w:t>76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tcPr>
          <w:p w:rsidR="00CA5962" w:rsidRPr="00397E29" w:rsidRDefault="00CA5962" w:rsidP="003501E7">
            <w:pPr>
              <w:widowControl w:val="0"/>
              <w:autoSpaceDE w:val="0"/>
              <w:autoSpaceDN w:val="0"/>
              <w:adjustRightInd w:val="0"/>
              <w:spacing w:line="264" w:lineRule="auto"/>
              <w:jc w:val="both"/>
              <w:rPr>
                <w:color w:val="000000"/>
                <w:sz w:val="12"/>
                <w:szCs w:val="12"/>
              </w:rPr>
            </w:pPr>
            <w:r w:rsidRPr="00397E29">
              <w:rPr>
                <w:color w:val="000000"/>
                <w:sz w:val="12"/>
                <w:szCs w:val="12"/>
              </w:rPr>
              <w:t>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tcPr>
          <w:p w:rsidR="00CA5962" w:rsidRPr="00397E29" w:rsidRDefault="00CA5962" w:rsidP="003501E7">
            <w:pPr>
              <w:widowControl w:val="0"/>
              <w:autoSpaceDE w:val="0"/>
              <w:autoSpaceDN w:val="0"/>
              <w:adjustRightInd w:val="0"/>
              <w:spacing w:line="264" w:lineRule="auto"/>
              <w:jc w:val="both"/>
              <w:rPr>
                <w:color w:val="000000"/>
                <w:sz w:val="12"/>
                <w:szCs w:val="12"/>
              </w:rPr>
            </w:pPr>
            <w:r w:rsidRPr="00397E29">
              <w:rPr>
                <w:color w:val="000000"/>
                <w:sz w:val="12"/>
                <w:szCs w:val="12"/>
              </w:rPr>
              <w:t>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tcPr>
          <w:p w:rsidR="00CA5962" w:rsidRPr="00397E29" w:rsidRDefault="00CA5962" w:rsidP="003501E7">
            <w:pPr>
              <w:widowControl w:val="0"/>
              <w:autoSpaceDE w:val="0"/>
              <w:autoSpaceDN w:val="0"/>
              <w:adjustRightInd w:val="0"/>
              <w:spacing w:line="264" w:lineRule="auto"/>
              <w:jc w:val="both"/>
              <w:rPr>
                <w:color w:val="000000"/>
                <w:sz w:val="12"/>
                <w:szCs w:val="12"/>
              </w:rPr>
            </w:pPr>
            <w:r w:rsidRPr="00397E29">
              <w:rPr>
                <w:color w:val="000000"/>
                <w:sz w:val="12"/>
                <w:szCs w:val="12"/>
              </w:rPr>
              <w:t>46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tcPr>
          <w:p w:rsidR="00CA5962" w:rsidRPr="00397E29" w:rsidRDefault="00CA5962" w:rsidP="003501E7">
            <w:pPr>
              <w:widowControl w:val="0"/>
              <w:autoSpaceDE w:val="0"/>
              <w:autoSpaceDN w:val="0"/>
              <w:adjustRightInd w:val="0"/>
              <w:spacing w:line="264" w:lineRule="auto"/>
              <w:jc w:val="both"/>
              <w:rPr>
                <w:color w:val="000000"/>
                <w:sz w:val="12"/>
                <w:szCs w:val="12"/>
              </w:rPr>
            </w:pPr>
            <w:r w:rsidRPr="00397E29">
              <w:rPr>
                <w:color w:val="000000"/>
                <w:sz w:val="12"/>
                <w:szCs w:val="12"/>
              </w:rPr>
              <w:t>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tcPr>
          <w:p w:rsidR="00CA5962" w:rsidRPr="00397E29" w:rsidRDefault="00CA5962" w:rsidP="003501E7">
            <w:pPr>
              <w:widowControl w:val="0"/>
              <w:autoSpaceDE w:val="0"/>
              <w:autoSpaceDN w:val="0"/>
              <w:adjustRightInd w:val="0"/>
              <w:spacing w:line="264" w:lineRule="auto"/>
              <w:jc w:val="both"/>
              <w:rPr>
                <w:color w:val="000000"/>
                <w:sz w:val="12"/>
                <w:szCs w:val="12"/>
              </w:rPr>
            </w:pPr>
            <w:r w:rsidRPr="00397E29">
              <w:rPr>
                <w:color w:val="000000"/>
                <w:sz w:val="12"/>
                <w:szCs w:val="12"/>
              </w:rPr>
              <w:t>30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tcPr>
          <w:p w:rsidR="00CA5962" w:rsidRPr="00397E29" w:rsidRDefault="00CA5962" w:rsidP="003501E7">
            <w:pPr>
              <w:widowControl w:val="0"/>
              <w:autoSpaceDE w:val="0"/>
              <w:autoSpaceDN w:val="0"/>
              <w:adjustRightInd w:val="0"/>
              <w:spacing w:line="264" w:lineRule="auto"/>
              <w:jc w:val="both"/>
              <w:rPr>
                <w:color w:val="000000"/>
                <w:sz w:val="12"/>
                <w:szCs w:val="12"/>
              </w:rPr>
            </w:pPr>
            <w:r w:rsidRPr="00397E29">
              <w:rPr>
                <w:color w:val="000000"/>
                <w:sz w:val="12"/>
                <w:szCs w:val="12"/>
              </w:rPr>
              <w:t>15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tcPr>
          <w:p w:rsidR="00CA5962" w:rsidRPr="00397E29" w:rsidRDefault="00CA5962" w:rsidP="003501E7">
            <w:pPr>
              <w:widowControl w:val="0"/>
              <w:autoSpaceDE w:val="0"/>
              <w:autoSpaceDN w:val="0"/>
              <w:adjustRightInd w:val="0"/>
              <w:spacing w:line="264" w:lineRule="auto"/>
              <w:jc w:val="both"/>
              <w:rPr>
                <w:color w:val="000000"/>
                <w:sz w:val="12"/>
                <w:szCs w:val="12"/>
              </w:rPr>
            </w:pPr>
            <w:r w:rsidRPr="00397E29">
              <w:rPr>
                <w:color w:val="000000"/>
                <w:sz w:val="12"/>
                <w:szCs w:val="12"/>
              </w:rPr>
              <w:t>26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tcPr>
          <w:p w:rsidR="00CA5962" w:rsidRPr="00397E29" w:rsidRDefault="00CA5962" w:rsidP="003501E7">
            <w:pPr>
              <w:widowControl w:val="0"/>
              <w:autoSpaceDE w:val="0"/>
              <w:autoSpaceDN w:val="0"/>
              <w:adjustRightInd w:val="0"/>
              <w:spacing w:line="264" w:lineRule="auto"/>
              <w:jc w:val="both"/>
              <w:rPr>
                <w:color w:val="000000"/>
                <w:sz w:val="12"/>
                <w:szCs w:val="12"/>
              </w:rPr>
            </w:pPr>
            <w:r w:rsidRPr="00397E29">
              <w:rPr>
                <w:color w:val="000000"/>
                <w:sz w:val="12"/>
                <w:szCs w:val="12"/>
              </w:rPr>
              <w:t>18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tcPr>
          <w:p w:rsidR="00CA5962" w:rsidRPr="00397E29" w:rsidRDefault="00CA5962" w:rsidP="003501E7">
            <w:pPr>
              <w:widowControl w:val="0"/>
              <w:autoSpaceDE w:val="0"/>
              <w:autoSpaceDN w:val="0"/>
              <w:adjustRightInd w:val="0"/>
              <w:spacing w:line="264" w:lineRule="auto"/>
              <w:jc w:val="both"/>
              <w:rPr>
                <w:color w:val="000000"/>
                <w:sz w:val="12"/>
                <w:szCs w:val="12"/>
              </w:rPr>
            </w:pPr>
            <w:r w:rsidRPr="00397E29">
              <w:rPr>
                <w:color w:val="000000"/>
                <w:sz w:val="12"/>
                <w:szCs w:val="12"/>
              </w:rPr>
              <w:t>16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Ленинская</w:t>
            </w:r>
          </w:p>
        </w:tc>
        <w:tc>
          <w:tcPr>
            <w:tcW w:w="2085" w:type="dxa"/>
            <w:shd w:val="clear" w:color="auto" w:fill="auto"/>
          </w:tcPr>
          <w:p w:rsidR="00CA5962" w:rsidRPr="00397E29" w:rsidRDefault="00CA5962" w:rsidP="003501E7">
            <w:pPr>
              <w:widowControl w:val="0"/>
              <w:autoSpaceDE w:val="0"/>
              <w:autoSpaceDN w:val="0"/>
              <w:adjustRightInd w:val="0"/>
              <w:spacing w:line="264" w:lineRule="auto"/>
              <w:jc w:val="both"/>
              <w:rPr>
                <w:color w:val="000000"/>
                <w:sz w:val="12"/>
                <w:szCs w:val="12"/>
              </w:rPr>
            </w:pPr>
            <w:r w:rsidRPr="00397E29">
              <w:rPr>
                <w:color w:val="000000"/>
                <w:sz w:val="12"/>
                <w:szCs w:val="12"/>
              </w:rPr>
              <w:t>48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Набережная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Набережная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Набережная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Набережная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Набережная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Набережная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Набережная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Набережная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Набережная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Набережная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94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88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125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143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119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194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128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190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122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84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160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182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118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196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123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97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99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90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108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172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142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198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129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184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174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83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168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86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152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117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170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141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116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87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154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104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178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112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111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106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85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134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186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121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136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164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138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95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99А</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133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148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200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80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130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137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71А</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180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188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162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92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103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15/1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114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35А</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120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96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101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144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166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135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146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102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20/1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20/2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82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139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98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124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158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113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93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140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109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145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115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105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132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17/1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176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110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131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107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126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150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15/2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Первомайская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Пролетарская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Пролетарская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Пролетарская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Пролетарская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Пролетарская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Пролетарская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Пролетарская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Пролетарская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Пролетарская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Пролетарская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Пролетарская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Пролетарская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Пролетарская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Пролетарская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Пролетарская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Пролетарская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Пролетарская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Пролетарская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Пролетарская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Роща</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Роща</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Роща</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Роща</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Роща</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Роща</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Роща</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Роща</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Роща</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Роща</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Роща</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Роща</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110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89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88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81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104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80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83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98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86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106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113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87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107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119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84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103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101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91А</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91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114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95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85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117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112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94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111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90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115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109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100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92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93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108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97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96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105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99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102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82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Садовая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81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87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1А</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85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83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91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99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89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28</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97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35</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29</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34</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41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80</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66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51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76</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77</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3209"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Улица</w:t>
            </w:r>
          </w:p>
        </w:tc>
        <w:tc>
          <w:tcPr>
            <w:tcW w:w="2084"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Советская</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33</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5293" w:type="dxa"/>
            <w:gridSpan w:val="2"/>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 xml:space="preserve">хутор Сын Революции </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1</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r w:rsidR="00CA5962" w:rsidRPr="00397E29" w:rsidTr="00842D1A">
        <w:tc>
          <w:tcPr>
            <w:tcW w:w="959" w:type="dxa"/>
            <w:shd w:val="clear" w:color="auto" w:fill="auto"/>
          </w:tcPr>
          <w:p w:rsidR="00CA5962" w:rsidRPr="00397E29" w:rsidRDefault="00CA5962" w:rsidP="003501E7">
            <w:pPr>
              <w:pStyle w:val="ConsPlusTitle"/>
              <w:numPr>
                <w:ilvl w:val="0"/>
                <w:numId w:val="11"/>
              </w:numPr>
              <w:suppressAutoHyphens w:val="0"/>
              <w:autoSpaceDN w:val="0"/>
              <w:adjustRightInd w:val="0"/>
              <w:spacing w:line="264" w:lineRule="auto"/>
              <w:ind w:left="0" w:firstLine="0"/>
              <w:jc w:val="both"/>
              <w:rPr>
                <w:rFonts w:ascii="Times New Roman" w:hAnsi="Times New Roman" w:cs="Times New Roman"/>
                <w:b w:val="0"/>
                <w:sz w:val="12"/>
                <w:szCs w:val="12"/>
              </w:rPr>
            </w:pPr>
          </w:p>
        </w:tc>
        <w:tc>
          <w:tcPr>
            <w:tcW w:w="5293" w:type="dxa"/>
            <w:gridSpan w:val="2"/>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хутор Сын Революции</w:t>
            </w:r>
          </w:p>
        </w:tc>
        <w:tc>
          <w:tcPr>
            <w:tcW w:w="2085" w:type="dxa"/>
            <w:shd w:val="clear" w:color="auto" w:fill="auto"/>
            <w:vAlign w:val="bottom"/>
          </w:tcPr>
          <w:p w:rsidR="00CA5962" w:rsidRPr="00397E29" w:rsidRDefault="00CA5962" w:rsidP="003501E7">
            <w:pPr>
              <w:widowControl w:val="0"/>
              <w:spacing w:line="264" w:lineRule="auto"/>
              <w:jc w:val="both"/>
              <w:rPr>
                <w:color w:val="000000"/>
                <w:sz w:val="12"/>
                <w:szCs w:val="12"/>
              </w:rPr>
            </w:pPr>
            <w:r w:rsidRPr="00397E29">
              <w:rPr>
                <w:color w:val="000000"/>
                <w:sz w:val="12"/>
                <w:szCs w:val="12"/>
              </w:rPr>
              <w:t>2</w:t>
            </w:r>
          </w:p>
        </w:tc>
        <w:tc>
          <w:tcPr>
            <w:tcW w:w="2085" w:type="dxa"/>
            <w:shd w:val="clear" w:color="auto" w:fill="auto"/>
          </w:tcPr>
          <w:p w:rsidR="00CA5962" w:rsidRPr="00397E29" w:rsidRDefault="00CA5962" w:rsidP="003501E7">
            <w:pPr>
              <w:widowControl w:val="0"/>
              <w:spacing w:line="264" w:lineRule="auto"/>
              <w:jc w:val="both"/>
              <w:rPr>
                <w:sz w:val="12"/>
                <w:szCs w:val="12"/>
              </w:rPr>
            </w:pPr>
            <w:r w:rsidRPr="00397E29">
              <w:rPr>
                <w:sz w:val="12"/>
                <w:szCs w:val="12"/>
              </w:rPr>
              <w:t>жилое</w:t>
            </w:r>
          </w:p>
        </w:tc>
      </w:tr>
    </w:tbl>
    <w:p w:rsidR="00CA5962" w:rsidRPr="00397E29" w:rsidRDefault="00CA5962" w:rsidP="003501E7">
      <w:pPr>
        <w:pStyle w:val="ConsPlusTitle"/>
        <w:spacing w:line="264" w:lineRule="auto"/>
        <w:jc w:val="both"/>
        <w:rPr>
          <w:rFonts w:ascii="Times New Roman" w:hAnsi="Times New Roman" w:cs="Times New Roman"/>
          <w:sz w:val="16"/>
          <w:szCs w:val="16"/>
        </w:rPr>
      </w:pPr>
    </w:p>
    <w:p w:rsidR="00CA5962" w:rsidRPr="00397E29" w:rsidRDefault="00CA5962" w:rsidP="003501E7">
      <w:pPr>
        <w:pStyle w:val="ConsPlusTitle"/>
        <w:spacing w:line="264" w:lineRule="auto"/>
        <w:jc w:val="both"/>
        <w:rPr>
          <w:rFonts w:ascii="Times New Roman" w:hAnsi="Times New Roman" w:cs="Times New Roman"/>
          <w:sz w:val="16"/>
          <w:szCs w:val="16"/>
        </w:rPr>
      </w:pPr>
      <w:r w:rsidRPr="00397E29">
        <w:rPr>
          <w:rFonts w:ascii="Times New Roman" w:hAnsi="Times New Roman" w:cs="Times New Roman"/>
          <w:sz w:val="16"/>
          <w:szCs w:val="16"/>
        </w:rPr>
        <w:t>Раздел 2 земельные участки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4024"/>
      </w:tblGrid>
      <w:tr w:rsidR="00CA5962" w:rsidRPr="00397E29" w:rsidTr="00842D1A">
        <w:tc>
          <w:tcPr>
            <w:tcW w:w="959" w:type="dxa"/>
            <w:shd w:val="clear" w:color="auto" w:fill="auto"/>
          </w:tcPr>
          <w:p w:rsidR="00CA5962" w:rsidRPr="00397E29" w:rsidRDefault="00CA5962" w:rsidP="003501E7">
            <w:pPr>
              <w:pStyle w:val="ConsPlusTitle"/>
              <w:spacing w:line="264" w:lineRule="auto"/>
              <w:jc w:val="both"/>
              <w:rPr>
                <w:rFonts w:ascii="Times New Roman" w:hAnsi="Times New Roman" w:cs="Times New Roman"/>
                <w:b w:val="0"/>
                <w:sz w:val="12"/>
                <w:szCs w:val="16"/>
              </w:rPr>
            </w:pPr>
            <w:r w:rsidRPr="00397E29">
              <w:rPr>
                <w:rFonts w:ascii="Times New Roman" w:hAnsi="Times New Roman" w:cs="Times New Roman"/>
                <w:b w:val="0"/>
                <w:sz w:val="12"/>
                <w:szCs w:val="16"/>
              </w:rPr>
              <w:t>№</w:t>
            </w:r>
            <w:r w:rsidRPr="00397E29">
              <w:rPr>
                <w:rFonts w:ascii="Times New Roman" w:hAnsi="Times New Roman" w:cs="Times New Roman"/>
                <w:b w:val="0"/>
                <w:sz w:val="12"/>
                <w:szCs w:val="16"/>
              </w:rPr>
              <w:br/>
              <w:t>п/п</w:t>
            </w:r>
          </w:p>
        </w:tc>
        <w:tc>
          <w:tcPr>
            <w:tcW w:w="9463" w:type="dxa"/>
            <w:shd w:val="clear" w:color="auto" w:fill="auto"/>
          </w:tcPr>
          <w:p w:rsidR="00CA5962" w:rsidRPr="00397E29" w:rsidRDefault="00CA5962" w:rsidP="003501E7">
            <w:pPr>
              <w:pStyle w:val="ConsPlusTitle"/>
              <w:spacing w:line="264" w:lineRule="auto"/>
              <w:jc w:val="both"/>
              <w:rPr>
                <w:rFonts w:ascii="Times New Roman" w:hAnsi="Times New Roman" w:cs="Times New Roman"/>
                <w:b w:val="0"/>
                <w:sz w:val="12"/>
                <w:szCs w:val="16"/>
              </w:rPr>
            </w:pPr>
            <w:r w:rsidRPr="00397E29">
              <w:rPr>
                <w:rFonts w:ascii="Times New Roman" w:hAnsi="Times New Roman" w:cs="Times New Roman"/>
                <w:b w:val="0"/>
                <w:sz w:val="12"/>
                <w:szCs w:val="16"/>
              </w:rPr>
              <w:t>Адрес земельного участка</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pStyle w:val="ConsPlusTitle"/>
              <w:spacing w:line="264" w:lineRule="auto"/>
              <w:jc w:val="both"/>
              <w:rPr>
                <w:rFonts w:ascii="Times New Roman" w:hAnsi="Times New Roman" w:cs="Times New Roman"/>
                <w:b w:val="0"/>
                <w:sz w:val="12"/>
                <w:szCs w:val="16"/>
              </w:rPr>
            </w:pPr>
            <w:r w:rsidRPr="00397E29">
              <w:rPr>
                <w:rFonts w:ascii="Times New Roman" w:hAnsi="Times New Roman" w:cs="Times New Roman"/>
                <w:b w:val="0"/>
                <w:sz w:val="12"/>
                <w:szCs w:val="16"/>
              </w:rPr>
              <w:t>Воронежская обл., Павловский р-н, с. Александровка, ул. Первомайская,6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Первомайская,20/1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Первомайская,20/2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Первомайская,24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Первомайская,26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Первомайская,28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Первомайская,30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Первомайская,32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Первомайская,34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Первомайская,36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Первомайская,38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Первомайская,40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Первомайская,42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Первомайская,46/1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Первомайская,46/2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Первомайская,48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Первомайская,50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Первомайская,52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Первомайская,54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Первомайская,56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Первомайская,58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Первомайская,60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Первомайская,62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Первомайская,64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Первомайская,66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Первомайская,68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Первомайская,70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Первомайская,72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Первомайская,74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Первомайская,76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Первомайская,78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Первомайская,80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Первомайская,82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Первомайская,84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Первомайская,86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Первомайская,88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Первомайская,90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Первомайская,90А</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Первомайская,92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Первомайская,94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Первомайская,96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Первомайская,98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Первомайская,102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Первомайская,104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Первомайская,106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Первомайская,108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Первомайская,110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Первомайская,112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Первомайская,114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Первомайская,116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Первомайская,118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Первомайская,120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Первомайская,122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Первомайская,124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Первомайская,126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Первомайская,128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Первомайская,130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Первомайская,132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Первомайская,134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Первомайская,136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Первомайская,138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Первомайская,140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Первомайская,142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Первомайская,144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Первомайская,146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Первомайская,148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Первомайская,150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Первомайская,152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Первомайская,154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Первомайская,156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Первомайская,158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Первомайская,160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Первомайская,162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Первомайская,164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Первомайская,166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 xml:space="preserve">Воронежская обл., Павловский р-н, с. Александровка, ул. </w:t>
            </w:r>
            <w:r w:rsidRPr="00397E29">
              <w:rPr>
                <w:sz w:val="12"/>
                <w:szCs w:val="16"/>
              </w:rPr>
              <w:t>Первомайская,168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Первомайская,170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Первомайская,172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Первомайская,174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Первомайская,176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Первомайская,178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Первомайская,180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Первомайская,182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Первомайская,184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Первомайская,186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Первомайская,188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Первомайская,190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Первомайская,192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Первомайская,194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Первомайская,196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Первомайская,198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Первомайская,198г</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Первомайская,15/1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Первомайская,15/2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Первомайская,17/1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Первомайская,17/2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Первомайская,21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Первомайская,25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Первомайская,27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Первомайская,29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Первомайская,31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Первомайская,33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Первомайская,35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Первомайская,35А</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Первомайская,37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Первомайская,39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Первомайская,41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Первомайская,43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Первомайская,45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Первомайская,47/1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Первомайская,47/2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Первомайская,51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Первомайская,53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Первомайская,55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Первомайская,57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Первомайская,63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Первомайская,65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Первомайская,67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Первомайская,69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Первомайская,71А</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Первомайская,71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Первомайская,73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Первомайская,75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Первомайская,77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Первомайская,79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Первомайская,83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Первомайская,85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Первомайская,87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Первомайская,93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Первомайская,95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Первомайская,97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Первомайская,99А</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Первомайская,99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Первомайская,101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 xml:space="preserve">Воронежская обл., Павловский р-н, с. Александровка, ул. </w:t>
            </w:r>
            <w:r w:rsidRPr="00397E29">
              <w:rPr>
                <w:sz w:val="12"/>
                <w:szCs w:val="16"/>
              </w:rPr>
              <w:lastRenderedPageBreak/>
              <w:t>Первомайская,103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Первомайская,105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Первомайская,107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Первомайская,109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Первомайская,111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Первомайская,113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Первомайская,115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Первомайская,117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Первомайская,119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Первомайская,121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Первомайская,123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Первомайская,125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Первомайская,127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Первомайская,129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Первомайская,131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Первомайская,133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Первомайская,135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Первомайская,137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Первомайская,139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Первомайская,141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Первомайская,143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Первомайская,145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Первомайская,198а</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Первомайская,198б</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Первомайская,198в</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Первомайская,198г</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Курортная,11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Курортная,13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Курортная,15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Курортная,17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Курортная,19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Курортная,21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Курортная,23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Курортная,25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Курортная,27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Курортная,29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Курортная,31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Курортная,33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Курортная,35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Курортная,37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Курортная,39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Курортная,41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Курортная,43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Курортная,45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Курортная,47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Курортная,10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Курортная,12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Курортная,14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Курортная,16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Курортная,18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Курортная,20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Курортная,22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Курортная,24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Курортная,26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Курортная,28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Курортная,30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Курортная,32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Курортная,34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Курортная,36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Курортная,38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Курортная,40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Курортная,42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Курортная,44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Курортная,46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Курортная,48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Курортная,50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Курортная,52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Курортная,54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Набережная,1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Набережная,3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Набережная,5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Набережная,7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Набережная,9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Набережная,11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Набережная,13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Набережная,15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Набережная,17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Набережная,19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Набережная,21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Набережная,23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Роща,2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Роща,4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Роща,6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Роща,8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Роща,10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Роща,12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Роща,14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Роща,16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Роща,18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Роща,20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Роща,22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Роща,24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Роща,26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Роща,28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Пролетарская,1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Пролетарская,3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Пролетарская,5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Пролетарская,7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Пролетарская,9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Пролетарская,11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Пролетарская,13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Пролетарская,15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Пролетарская,17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Пролетарская,19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Пролетарская,21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Пролетарская,23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Пролетарская,25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Пролетарская,2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Пролетарская,4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Пролетарская,4А</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Пролетарская,6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Пролетарская,8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Пролетарская,10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Пролетарская,12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Коммунальная,11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Коммунальная,13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Коммунальная,15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Коммунальная,17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Коммунальная,19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Коммунальная,21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Коммунальная,23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Коммунальная,25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Коммунальная,27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Коммунальная,29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Коммунальная,31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Коммунальная,33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Коммунальная,35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Коммунальная,37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Коммунальная,39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Коммунальная,41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Коммунальная,43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Коммунальная,45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Коммунальная,47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Коммунальная,49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Коммунальная,51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Коммунальная,53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Коммунальная,55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Коммунальная,57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Коммунальная,59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Коммунальная,61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Коммунальная,63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Коммунальная,10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Коммунальная,12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Коммунальная,14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Коммунальная,16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Коммунальная,18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Коммунальная,20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Коммунальная,22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Коммунальная,24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Коммунальная,26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Коммунальная,28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Коммунальная,30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Коммунальная,32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Коммунальная,34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Коммунальная,36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Коммунальная,38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Коммунальная,38А</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Коммунальная,40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Коммунальная,40А</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Коммунальная,42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Коммунальная,44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Ленинская,11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Ленинская,13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Ленинская,15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Ленинская,17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Ленинская,19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Ленинская,10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Ленинская,12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Ленинская,14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Ленинская,16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Ленинская,18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Ленинская,20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Ленинская,22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Ленинская,24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Ленинская,26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Ленинская,28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Ленинская,30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Ленинская,32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Ленинская,34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Ленинская,36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Ленинская,40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Ленинская,42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Ленинская,44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Ленинская,46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Ленинская,48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Ленинская,50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Ленинская,52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Ленинская,54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Ленинская,56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Ленинская,58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Ленинская,60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Ленинская,62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Ленинская,64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Ленинская,66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Ленинская,68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Ленинская,70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Ленинская,72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Ленинская,74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Ленинская,76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Ленинская,78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Ленинская,80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Ленинская,82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Ленинская,84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Марта,11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Марта,11А</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Марта,13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Марта,15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Марта,17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Марта,19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Марта,21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Марта,23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Марта,25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Марта,27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Марта,29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Марта,31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Марта,33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Марта,35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Марта,37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Марта,39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Марта,10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Марта,12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Марта,14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Марта,16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Марта,18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Марта,20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Марта,22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Марта,24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Марта,26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Марта,28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Марта,30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Марта,32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Марта,34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Марта,36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Марта,38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Марта,40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Марта,42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Марта,44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Марта,46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Марта,48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Марта,50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Марта,52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Марта,54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Марта,56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8 Марта,58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Садовая,11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Садовая,15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Садовая,17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Садовая,19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Садовая,21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Садовая,23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Садовая,25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Садовая,29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Садовая,31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Садовая,33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Садовая,35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Садовая,37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Садовая,39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Садовая,41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Садовая,43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Садовая,45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Садовая,45А</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Садовая,47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Садовая,49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Садовая,51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Садовая,53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Садовая,53А</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Садовая,55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Садовая,57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Садовая,59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Садовая,59А</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Садовая,61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Садовая,63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Садовая,65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Садовая,67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Садовая,69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Садовая,71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Садовая,73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Садовая,75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Садовая,77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Садовая,79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Садовая,81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Садовая,83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Садовая,85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Садовая,87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Садовая,89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Садовая,91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Садовая,91А</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Садовая,93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Садовая,95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Садовая,97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Садовая,99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Садовая,101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Садовая,103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Садовая,105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Садовая,107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Садовая,109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Садовая,111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Садовая,113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Садовая,115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Садовая,117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Садовая,119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Садовая,10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Садовая,12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Садовая,14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Садовая,16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Садовая,18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Садовая,20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Садовая,20А</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Садовая,22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Садовая,24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Садовая,26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Садовая,28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Садовая,30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Садовая,32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Садовая,34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Садовая,36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Садовая,38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Садовая,40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Садовая,42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Садовая,44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Садовая,46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Садовая,48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Садовая,50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Садовая,52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Садовая,54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Садовая,56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Садовая,58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Садовая,60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Садовая,62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Садовая,64/1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Садовая,64/2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Садовая,68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Садовая,70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Садовая,72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Садовая,74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Садовая,76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Садовая,78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Садовая,80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Садовая,82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Садовая,84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Садовая,86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Садовая,88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Садовая,90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Садовая,92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Садовая,94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Садовая,96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Садовая,98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Садовая,100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Садовая,100А</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Садовая,102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Садовая,104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Садовая,106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Садовая,108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Садовая,110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Садовая,112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Садовая,114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Садовая,27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Садовая,106а</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Садовая,106б</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Садовая,106в</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Садовая,106г</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Садовая,106д</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Садовая,106е</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Садовая,106ж</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Садовая,106з</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Садовая,106и</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Садовая,121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Садовая,123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Садовая,125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Садовая,127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Садовая,129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Садовая,131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Садовая,133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Советская,10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Советская,12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Советская,14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Советская,16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Советская,18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Советская,20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Советская,22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Советская,24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Советская,26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Советская,28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Советская,30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Советская,32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Советская,34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Советская,36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Советская,38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Советская,40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Советская,42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Советская,44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Советская,46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Советская,48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Советская,50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Советская,52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Советская,54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Советская,56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Советская,58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Советская,60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Советская,62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Советская,64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Советская,66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Советская,68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Советская,70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Советская,72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Советская,74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Советская,76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Советская,78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Советская,80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Советская,1А</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Советская,1Б</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Советская,11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Советская,13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Советская,15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Советская,17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Советская,19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Советская,21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Советская,23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Советская,25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Советская,27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Советская,29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Советская,31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Советская,33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Советская,35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Советская,37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Советская,39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Советская,41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Советская,45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Советская,47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Советская,49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Советская,51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Советская,53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Советская,55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Советская,57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Советская,59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Советская,61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Советская,63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Советская,65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Советская,67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Советская,69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Советская,71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Советская,73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Советская,75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Советская,77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Советская,79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Советская,81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Советская,83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Советская,85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Советская,87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Советская,89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Советская,91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Советская,93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Советская,95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Советская,97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Советская,99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Советская,101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Советская,103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Советская,105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Советская,107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Буденного,10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Буденного,12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Буденного,14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Буденного,16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Буденного,18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Буденного,20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Буденного,22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Буденного,24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Буденного,26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Буденного,28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Буденного,30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Буденного,32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Буденного,34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Буденного,36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Буденного,38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Буденного,40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Буденного,42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Буденного,44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Буденного,46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Буденного,48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Буденного,50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Буденного,54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Буденного,56/1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Буденного,56/2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Буденного,60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Буденного,62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Буденного,64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Буденного,66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Буденного,68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Буденного,70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Буденного,72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Буденного,74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Буденного,76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Буденного,78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Буденного,80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Буденного,82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Буденного,84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Буденного,86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Буденного,90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Буденного,92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Буденного,94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Буденного,96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Буденного,98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Буденного,100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Буденного,102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Буденного,104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Буденного,106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Буденного,108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Буденного,110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Буденного,112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Буденного,114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Буденного,116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Буденного,118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Буденного,120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Буденного,122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Буденного,124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Буденного,126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Буденного,128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Буденного,130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Буденного,132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Буденного,134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Буденного,136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Буденного,138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Буденного,140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Буденного,142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Буденного,144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Буденного,146</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Буденного,148</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Буденного,150</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Буденного,152</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Буденного,154</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Буденного,11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Буденного,13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Буденного,15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Буденного,17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Буденного,19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Буденного,21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Буденного,23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Буденного,25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Буденного,27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Буденного,29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Буденного,31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Буденного,33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Буденного,35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Буденного,37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Буденного,37а</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Буденного,39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Буденного,41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Буденного,43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Буденного,45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Буденного,47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Буденного,49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Буденного,51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Буденного,53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Буденного,55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Буденного,59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Буденного,61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Буденного,63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Буденного,65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Буденного,67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Буденного,69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Буденного,71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Буденного,73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Буденного,75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Буденного,77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Буденного,79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Буденного,81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Буденного,83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Буденного,85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Буденного,87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Буденного,89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Буденного,91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Буденного,93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Буденного,95</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Буденного,97</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Буденного,99</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Буденного,101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с. Александровка, ул. Буденного,103</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х. Сын Революции, 1</w:t>
            </w:r>
          </w:p>
        </w:tc>
      </w:tr>
      <w:tr w:rsidR="00CA5962" w:rsidRPr="00397E29" w:rsidTr="00842D1A">
        <w:tc>
          <w:tcPr>
            <w:tcW w:w="959" w:type="dxa"/>
            <w:shd w:val="clear" w:color="auto" w:fill="auto"/>
          </w:tcPr>
          <w:p w:rsidR="00CA5962" w:rsidRPr="00397E29" w:rsidRDefault="00CA5962" w:rsidP="003501E7">
            <w:pPr>
              <w:pStyle w:val="ConsPlusTitle"/>
              <w:numPr>
                <w:ilvl w:val="0"/>
                <w:numId w:val="12"/>
              </w:numPr>
              <w:suppressAutoHyphens w:val="0"/>
              <w:autoSpaceDN w:val="0"/>
              <w:adjustRightInd w:val="0"/>
              <w:spacing w:line="264" w:lineRule="auto"/>
              <w:ind w:left="0" w:firstLine="0"/>
              <w:jc w:val="both"/>
              <w:rPr>
                <w:rFonts w:ascii="Times New Roman" w:hAnsi="Times New Roman" w:cs="Times New Roman"/>
                <w:b w:val="0"/>
                <w:sz w:val="12"/>
                <w:szCs w:val="16"/>
              </w:rPr>
            </w:pPr>
          </w:p>
        </w:tc>
        <w:tc>
          <w:tcPr>
            <w:tcW w:w="9463" w:type="dxa"/>
            <w:shd w:val="clear" w:color="auto" w:fill="auto"/>
          </w:tcPr>
          <w:p w:rsidR="00CA5962" w:rsidRPr="00397E29" w:rsidRDefault="00CA5962" w:rsidP="003501E7">
            <w:pPr>
              <w:widowControl w:val="0"/>
              <w:spacing w:line="264" w:lineRule="auto"/>
              <w:jc w:val="both"/>
              <w:rPr>
                <w:sz w:val="12"/>
                <w:szCs w:val="16"/>
              </w:rPr>
            </w:pPr>
            <w:r w:rsidRPr="00397E29">
              <w:rPr>
                <w:sz w:val="12"/>
                <w:szCs w:val="16"/>
              </w:rPr>
              <w:t>Воронежская обл., Павловский р-н, х. Сын Революции,2</w:t>
            </w:r>
          </w:p>
        </w:tc>
      </w:tr>
    </w:tbl>
    <w:p w:rsidR="00CA5962" w:rsidRPr="00397E29" w:rsidRDefault="00CA5962" w:rsidP="003501E7">
      <w:pPr>
        <w:pStyle w:val="ConsPlusTitle"/>
        <w:spacing w:line="264" w:lineRule="auto"/>
        <w:jc w:val="both"/>
        <w:rPr>
          <w:rFonts w:ascii="Times New Roman" w:hAnsi="Times New Roman" w:cs="Times New Roman"/>
          <w:sz w:val="16"/>
          <w:szCs w:val="16"/>
        </w:rPr>
      </w:pPr>
    </w:p>
    <w:p w:rsidR="00457098" w:rsidRPr="00397E29" w:rsidRDefault="00457098" w:rsidP="003501E7">
      <w:pPr>
        <w:widowControl w:val="0"/>
        <w:spacing w:line="264" w:lineRule="auto"/>
        <w:jc w:val="both"/>
        <w:rPr>
          <w:sz w:val="16"/>
          <w:szCs w:val="16"/>
        </w:rPr>
      </w:pPr>
    </w:p>
    <w:tbl>
      <w:tblPr>
        <w:tblStyle w:val="af3"/>
        <w:tblW w:w="0" w:type="auto"/>
        <w:shd w:val="clear" w:color="auto" w:fill="BFBFBF" w:themeFill="background1" w:themeFillShade="BF"/>
        <w:tblLook w:val="04A0" w:firstRow="1" w:lastRow="0" w:firstColumn="1" w:lastColumn="0" w:noHBand="0" w:noVBand="1"/>
      </w:tblPr>
      <w:tblGrid>
        <w:gridCol w:w="4600"/>
      </w:tblGrid>
      <w:tr w:rsidR="00457098" w:rsidRPr="00397E29" w:rsidTr="00457098">
        <w:tc>
          <w:tcPr>
            <w:tcW w:w="4826" w:type="dxa"/>
            <w:shd w:val="clear" w:color="auto" w:fill="BFBFBF" w:themeFill="background1" w:themeFillShade="BF"/>
          </w:tcPr>
          <w:p w:rsidR="00457098" w:rsidRPr="00397E29" w:rsidRDefault="00457098" w:rsidP="003501E7">
            <w:pPr>
              <w:widowControl w:val="0"/>
              <w:spacing w:line="264" w:lineRule="auto"/>
              <w:jc w:val="both"/>
              <w:rPr>
                <w:b/>
              </w:rPr>
            </w:pPr>
            <w:r w:rsidRPr="00397E29">
              <w:rPr>
                <w:b/>
              </w:rPr>
              <w:t>Воронцовское сельское поселение</w:t>
            </w:r>
          </w:p>
        </w:tc>
      </w:tr>
    </w:tbl>
    <w:p w:rsidR="00457098" w:rsidRPr="00397E29" w:rsidRDefault="00457098" w:rsidP="003501E7">
      <w:pPr>
        <w:widowControl w:val="0"/>
        <w:jc w:val="both"/>
        <w:rPr>
          <w:sz w:val="16"/>
          <w:szCs w:val="16"/>
        </w:rPr>
      </w:pPr>
    </w:p>
    <w:p w:rsidR="00397E29" w:rsidRPr="00397E29" w:rsidRDefault="00397E29" w:rsidP="003501E7">
      <w:pPr>
        <w:rPr>
          <w:sz w:val="16"/>
          <w:szCs w:val="16"/>
        </w:rPr>
      </w:pPr>
    </w:p>
    <w:p w:rsidR="00397E29" w:rsidRPr="00397E29" w:rsidRDefault="00397E29" w:rsidP="003501E7">
      <w:pPr>
        <w:jc w:val="center"/>
        <w:rPr>
          <w:b/>
          <w:sz w:val="16"/>
          <w:szCs w:val="16"/>
        </w:rPr>
      </w:pPr>
      <w:r w:rsidRPr="00397E29">
        <w:rPr>
          <w:b/>
          <w:sz w:val="16"/>
          <w:szCs w:val="16"/>
        </w:rPr>
        <w:t>ИЗВЕЩЕНИЕ</w:t>
      </w:r>
    </w:p>
    <w:p w:rsidR="00397E29" w:rsidRPr="00397E29" w:rsidRDefault="00397E29" w:rsidP="003501E7">
      <w:pPr>
        <w:jc w:val="center"/>
        <w:rPr>
          <w:b/>
          <w:bCs/>
          <w:sz w:val="16"/>
          <w:szCs w:val="16"/>
        </w:rPr>
      </w:pPr>
      <w:r w:rsidRPr="00397E29">
        <w:rPr>
          <w:b/>
          <w:bCs/>
          <w:sz w:val="16"/>
          <w:szCs w:val="16"/>
        </w:rPr>
        <w:t xml:space="preserve">Администрация Воронцовского сельского поселения Павловского муниципального района Воронежской области </w:t>
      </w:r>
      <w:r w:rsidRPr="00397E29">
        <w:rPr>
          <w:b/>
          <w:bCs/>
          <w:sz w:val="16"/>
          <w:szCs w:val="16"/>
        </w:rPr>
        <w:lastRenderedPageBreak/>
        <w:t xml:space="preserve">сообщает о проведении аукциона </w:t>
      </w:r>
      <w:r w:rsidRPr="00397E29">
        <w:rPr>
          <w:b/>
          <w:sz w:val="16"/>
          <w:szCs w:val="16"/>
        </w:rPr>
        <w:t>на право заключения договора на размещение нестационарного торгового объекта</w:t>
      </w:r>
      <w:r w:rsidRPr="00397E29">
        <w:rPr>
          <w:b/>
          <w:bCs/>
          <w:sz w:val="16"/>
          <w:szCs w:val="16"/>
        </w:rPr>
        <w:t>.</w:t>
      </w:r>
    </w:p>
    <w:p w:rsidR="00397E29" w:rsidRPr="00397E29" w:rsidRDefault="00397E29" w:rsidP="003501E7">
      <w:pPr>
        <w:jc w:val="center"/>
        <w:rPr>
          <w:b/>
          <w:sz w:val="16"/>
          <w:szCs w:val="16"/>
        </w:rPr>
      </w:pPr>
      <w:r w:rsidRPr="00397E29">
        <w:rPr>
          <w:b/>
          <w:sz w:val="16"/>
          <w:szCs w:val="16"/>
        </w:rPr>
        <w:t xml:space="preserve">Уполномоченный орган: </w:t>
      </w:r>
      <w:r w:rsidRPr="00397E29">
        <w:rPr>
          <w:sz w:val="16"/>
          <w:szCs w:val="16"/>
        </w:rPr>
        <w:t>администрация Воронцовского сельского поселения Павловского муниципального района Воронежской области.</w:t>
      </w:r>
    </w:p>
    <w:p w:rsidR="00397E29" w:rsidRPr="00397E29" w:rsidRDefault="00397E29" w:rsidP="003501E7">
      <w:pPr>
        <w:jc w:val="both"/>
        <w:rPr>
          <w:sz w:val="16"/>
          <w:szCs w:val="16"/>
        </w:rPr>
      </w:pPr>
      <w:r w:rsidRPr="00397E29">
        <w:rPr>
          <w:b/>
          <w:sz w:val="16"/>
          <w:szCs w:val="16"/>
        </w:rPr>
        <w:t>Основание проведения аукциона</w:t>
      </w:r>
      <w:r w:rsidRPr="00397E29">
        <w:rPr>
          <w:sz w:val="16"/>
          <w:szCs w:val="16"/>
        </w:rPr>
        <w:t>: постановление администрации Воронцовского сельского поселения  Павловского муниципального района Воронежской области от 24.05.2019 г.   № 33 «О проведении аукциона на право заключения договора на размещение нестационарного торгового объекта».</w:t>
      </w:r>
    </w:p>
    <w:p w:rsidR="00397E29" w:rsidRPr="00397E29" w:rsidRDefault="00397E29" w:rsidP="003501E7">
      <w:pPr>
        <w:jc w:val="both"/>
        <w:rPr>
          <w:sz w:val="16"/>
          <w:szCs w:val="16"/>
        </w:rPr>
      </w:pPr>
      <w:r w:rsidRPr="00397E29">
        <w:rPr>
          <w:b/>
          <w:sz w:val="16"/>
          <w:szCs w:val="16"/>
        </w:rPr>
        <w:t>Организатор аукциона</w:t>
      </w:r>
      <w:r w:rsidRPr="00397E29">
        <w:rPr>
          <w:sz w:val="16"/>
          <w:szCs w:val="16"/>
        </w:rPr>
        <w:t>: администрация Воронцовского сельского поселения Павловского муниципального района Воронежской области.</w:t>
      </w:r>
    </w:p>
    <w:p w:rsidR="00397E29" w:rsidRPr="00397E29" w:rsidRDefault="00397E29" w:rsidP="003501E7">
      <w:pPr>
        <w:jc w:val="both"/>
        <w:rPr>
          <w:sz w:val="16"/>
          <w:szCs w:val="16"/>
        </w:rPr>
      </w:pPr>
      <w:r w:rsidRPr="00397E29">
        <w:rPr>
          <w:b/>
          <w:sz w:val="16"/>
          <w:szCs w:val="16"/>
        </w:rPr>
        <w:t>Способ проведения аукциона</w:t>
      </w:r>
      <w:r w:rsidRPr="00397E29">
        <w:rPr>
          <w:sz w:val="16"/>
          <w:szCs w:val="16"/>
        </w:rPr>
        <w:t xml:space="preserve">: </w:t>
      </w:r>
      <w:r w:rsidRPr="00397E29">
        <w:rPr>
          <w:bCs/>
          <w:sz w:val="16"/>
          <w:szCs w:val="16"/>
        </w:rPr>
        <w:t xml:space="preserve">открытый по составу участников и закрытый по форме </w:t>
      </w:r>
      <w:r w:rsidRPr="00397E29">
        <w:rPr>
          <w:sz w:val="16"/>
          <w:szCs w:val="16"/>
        </w:rPr>
        <w:t>подачи предложений о размере платы на право заключения договора на размещение нестационарного торгового объекта.</w:t>
      </w:r>
    </w:p>
    <w:p w:rsidR="00397E29" w:rsidRPr="00397E29" w:rsidRDefault="00397E29" w:rsidP="003501E7">
      <w:pPr>
        <w:jc w:val="both"/>
        <w:rPr>
          <w:sz w:val="16"/>
          <w:szCs w:val="16"/>
        </w:rPr>
      </w:pPr>
      <w:r w:rsidRPr="00397E29">
        <w:rPr>
          <w:b/>
          <w:sz w:val="16"/>
          <w:szCs w:val="16"/>
        </w:rPr>
        <w:t>Место, проведения аукциона</w:t>
      </w:r>
      <w:r w:rsidRPr="00397E29">
        <w:rPr>
          <w:sz w:val="16"/>
          <w:szCs w:val="16"/>
        </w:rPr>
        <w:t xml:space="preserve">: </w:t>
      </w:r>
      <w:r w:rsidRPr="00397E29">
        <w:rPr>
          <w:bCs/>
          <w:sz w:val="16"/>
          <w:szCs w:val="16"/>
        </w:rPr>
        <w:t>396440, Воронежская область, Павловский район, с.Воронцовка, ул.Советская, д.33, кабинет 2, 62-274.</w:t>
      </w:r>
    </w:p>
    <w:p w:rsidR="00397E29" w:rsidRPr="00397E29" w:rsidRDefault="00397E29" w:rsidP="003501E7">
      <w:pPr>
        <w:jc w:val="both"/>
        <w:rPr>
          <w:sz w:val="16"/>
          <w:szCs w:val="16"/>
        </w:rPr>
      </w:pPr>
      <w:r w:rsidRPr="00397E29">
        <w:rPr>
          <w:b/>
          <w:sz w:val="16"/>
          <w:szCs w:val="16"/>
        </w:rPr>
        <w:t>Дата проведения аукциона</w:t>
      </w:r>
      <w:r w:rsidRPr="00397E29">
        <w:rPr>
          <w:sz w:val="16"/>
          <w:szCs w:val="16"/>
        </w:rPr>
        <w:t>: 31 июля  2019 г.</w:t>
      </w:r>
    </w:p>
    <w:p w:rsidR="00397E29" w:rsidRPr="00397E29" w:rsidRDefault="00397E29" w:rsidP="003501E7">
      <w:pPr>
        <w:jc w:val="both"/>
        <w:rPr>
          <w:sz w:val="16"/>
          <w:szCs w:val="16"/>
        </w:rPr>
      </w:pPr>
      <w:r w:rsidRPr="00397E29">
        <w:rPr>
          <w:b/>
          <w:sz w:val="16"/>
          <w:szCs w:val="16"/>
        </w:rPr>
        <w:t>Время проведения аукциона</w:t>
      </w:r>
      <w:r w:rsidRPr="00397E29">
        <w:rPr>
          <w:sz w:val="16"/>
          <w:szCs w:val="16"/>
        </w:rPr>
        <w:t>: 11 час. 00 мин.</w:t>
      </w:r>
    </w:p>
    <w:p w:rsidR="00397E29" w:rsidRPr="00397E29" w:rsidRDefault="00397E29" w:rsidP="003501E7">
      <w:pPr>
        <w:jc w:val="both"/>
        <w:rPr>
          <w:sz w:val="16"/>
          <w:szCs w:val="16"/>
        </w:rPr>
      </w:pPr>
      <w:r w:rsidRPr="00397E29">
        <w:rPr>
          <w:b/>
          <w:sz w:val="16"/>
          <w:szCs w:val="16"/>
        </w:rPr>
        <w:t>Начальная цена предмета аукциона (размер ежегодной арендной платы)</w:t>
      </w:r>
      <w:r w:rsidRPr="00397E29">
        <w:rPr>
          <w:sz w:val="16"/>
          <w:szCs w:val="16"/>
        </w:rPr>
        <w:t>:  8660 (восемь тысяч шестьсот шестьдесят) рубля.</w:t>
      </w:r>
    </w:p>
    <w:p w:rsidR="00397E29" w:rsidRPr="00397E29" w:rsidRDefault="00397E29" w:rsidP="003501E7">
      <w:pPr>
        <w:jc w:val="both"/>
        <w:rPr>
          <w:b/>
          <w:sz w:val="16"/>
          <w:szCs w:val="16"/>
        </w:rPr>
      </w:pPr>
      <w:r w:rsidRPr="00397E29">
        <w:rPr>
          <w:b/>
          <w:sz w:val="16"/>
          <w:szCs w:val="16"/>
        </w:rPr>
        <w:t xml:space="preserve"> </w:t>
      </w:r>
    </w:p>
    <w:p w:rsidR="00397E29" w:rsidRPr="00397E29" w:rsidRDefault="00397E29" w:rsidP="003501E7">
      <w:pPr>
        <w:jc w:val="center"/>
        <w:rPr>
          <w:b/>
          <w:sz w:val="16"/>
          <w:szCs w:val="16"/>
        </w:rPr>
      </w:pPr>
      <w:r w:rsidRPr="00397E29">
        <w:rPr>
          <w:b/>
          <w:sz w:val="16"/>
          <w:szCs w:val="16"/>
        </w:rPr>
        <w:t>Сведения о предмете аукциона</w:t>
      </w:r>
    </w:p>
    <w:p w:rsidR="00397E29" w:rsidRPr="00397E29" w:rsidRDefault="00397E29" w:rsidP="003501E7">
      <w:pPr>
        <w:jc w:val="both"/>
        <w:rPr>
          <w:sz w:val="16"/>
          <w:szCs w:val="16"/>
        </w:rPr>
      </w:pPr>
      <w:r w:rsidRPr="00397E29">
        <w:rPr>
          <w:sz w:val="16"/>
          <w:szCs w:val="16"/>
        </w:rPr>
        <w:t>Предмет аукциона – право на заключение договора на размещение нестационарного торгового объекта, расположенного по адресу: Воронежская область,  Павловский район, с.Воронцовка, ул.Советская, примерно в 9 м. от строения 35 по направлению на юго-восток.</w:t>
      </w:r>
    </w:p>
    <w:p w:rsidR="00397E29" w:rsidRPr="00397E29" w:rsidRDefault="00397E29" w:rsidP="003501E7">
      <w:pPr>
        <w:jc w:val="both"/>
        <w:rPr>
          <w:sz w:val="16"/>
          <w:szCs w:val="16"/>
        </w:rPr>
      </w:pPr>
      <w:r w:rsidRPr="00397E29">
        <w:rPr>
          <w:sz w:val="16"/>
          <w:szCs w:val="16"/>
        </w:rPr>
        <w:t>Количество нестационарных торговых объектов по одному адресному ориентиру: 1шт.</w:t>
      </w:r>
    </w:p>
    <w:p w:rsidR="00397E29" w:rsidRPr="00397E29" w:rsidRDefault="00397E29" w:rsidP="003501E7">
      <w:pPr>
        <w:tabs>
          <w:tab w:val="left" w:pos="3120"/>
        </w:tabs>
        <w:jc w:val="both"/>
        <w:rPr>
          <w:sz w:val="16"/>
          <w:szCs w:val="16"/>
        </w:rPr>
      </w:pPr>
      <w:r w:rsidRPr="00397E29">
        <w:rPr>
          <w:sz w:val="16"/>
          <w:szCs w:val="16"/>
        </w:rPr>
        <w:t xml:space="preserve">Вид нестационарного объекта: павильон. </w:t>
      </w:r>
    </w:p>
    <w:p w:rsidR="00397E29" w:rsidRPr="00397E29" w:rsidRDefault="00397E29" w:rsidP="003501E7">
      <w:pPr>
        <w:tabs>
          <w:tab w:val="left" w:pos="3120"/>
        </w:tabs>
        <w:jc w:val="both"/>
        <w:rPr>
          <w:sz w:val="16"/>
          <w:szCs w:val="16"/>
        </w:rPr>
      </w:pPr>
    </w:p>
    <w:p w:rsidR="00397E29" w:rsidRPr="00397E29" w:rsidRDefault="00397E29" w:rsidP="003501E7">
      <w:pPr>
        <w:jc w:val="center"/>
        <w:rPr>
          <w:b/>
          <w:sz w:val="16"/>
          <w:szCs w:val="16"/>
        </w:rPr>
      </w:pPr>
      <w:r w:rsidRPr="00397E29">
        <w:rPr>
          <w:b/>
          <w:sz w:val="16"/>
          <w:szCs w:val="16"/>
        </w:rPr>
        <w:t>Внешний вид павильона</w:t>
      </w:r>
    </w:p>
    <w:p w:rsidR="00397E29" w:rsidRPr="00397E29" w:rsidRDefault="00397E29" w:rsidP="003501E7">
      <w:pPr>
        <w:jc w:val="both"/>
        <w:rPr>
          <w:sz w:val="16"/>
          <w:szCs w:val="16"/>
        </w:rPr>
      </w:pPr>
      <w:r w:rsidRPr="00397E29">
        <w:rPr>
          <w:noProof/>
          <w:sz w:val="16"/>
          <w:szCs w:val="16"/>
        </w:rPr>
        <w:drawing>
          <wp:inline distT="0" distB="0" distL="0" distR="0">
            <wp:extent cx="3028950" cy="1800225"/>
            <wp:effectExtent l="0" t="0" r="0" b="0"/>
            <wp:docPr id="1" name="Рисунок 1" descr="ФОТО Павиль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Павильон"/>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28950" cy="1800225"/>
                    </a:xfrm>
                    <a:prstGeom prst="rect">
                      <a:avLst/>
                    </a:prstGeom>
                    <a:noFill/>
                    <a:ln>
                      <a:noFill/>
                    </a:ln>
                  </pic:spPr>
                </pic:pic>
              </a:graphicData>
            </a:graphic>
          </wp:inline>
        </w:drawing>
      </w:r>
    </w:p>
    <w:p w:rsidR="00397E29" w:rsidRPr="00397E29" w:rsidRDefault="00397E29" w:rsidP="003501E7">
      <w:pPr>
        <w:jc w:val="both"/>
        <w:rPr>
          <w:sz w:val="16"/>
          <w:szCs w:val="16"/>
        </w:rPr>
      </w:pPr>
    </w:p>
    <w:p w:rsidR="00397E29" w:rsidRPr="00397E29" w:rsidRDefault="00397E29" w:rsidP="003501E7">
      <w:pPr>
        <w:jc w:val="both"/>
        <w:rPr>
          <w:sz w:val="16"/>
          <w:szCs w:val="16"/>
        </w:rPr>
      </w:pPr>
      <w:r w:rsidRPr="00397E29">
        <w:rPr>
          <w:sz w:val="16"/>
          <w:szCs w:val="16"/>
        </w:rPr>
        <w:t>Площадь нестационарного торгового объекта: 18 кв.м.</w:t>
      </w:r>
    </w:p>
    <w:p w:rsidR="00397E29" w:rsidRPr="00397E29" w:rsidRDefault="00397E29" w:rsidP="003501E7">
      <w:pPr>
        <w:jc w:val="both"/>
        <w:rPr>
          <w:sz w:val="16"/>
          <w:szCs w:val="16"/>
        </w:rPr>
      </w:pPr>
      <w:r w:rsidRPr="00397E29">
        <w:rPr>
          <w:sz w:val="16"/>
          <w:szCs w:val="16"/>
        </w:rPr>
        <w:t>Группа реализуемых товаров -  продовольственные товары.</w:t>
      </w:r>
    </w:p>
    <w:p w:rsidR="00397E29" w:rsidRPr="00397E29" w:rsidRDefault="00397E29" w:rsidP="003501E7">
      <w:pPr>
        <w:jc w:val="both"/>
        <w:rPr>
          <w:sz w:val="16"/>
          <w:szCs w:val="16"/>
        </w:rPr>
      </w:pPr>
      <w:r w:rsidRPr="00397E29">
        <w:rPr>
          <w:sz w:val="16"/>
          <w:szCs w:val="16"/>
        </w:rPr>
        <w:t>Информация  об использовании нестационарного торгового объекта субъектами малого и среднего предпринимательства - отсутствует.</w:t>
      </w:r>
    </w:p>
    <w:p w:rsidR="00397E29" w:rsidRPr="00397E29" w:rsidRDefault="00397E29" w:rsidP="003501E7">
      <w:pPr>
        <w:jc w:val="both"/>
        <w:rPr>
          <w:sz w:val="16"/>
          <w:szCs w:val="16"/>
        </w:rPr>
      </w:pPr>
      <w:r w:rsidRPr="00397E29">
        <w:rPr>
          <w:sz w:val="16"/>
          <w:szCs w:val="16"/>
        </w:rPr>
        <w:t>Период размещения нестационарного торгового объекта - круглогодично.</w:t>
      </w:r>
    </w:p>
    <w:p w:rsidR="00397E29" w:rsidRPr="00397E29" w:rsidRDefault="00397E29" w:rsidP="003501E7">
      <w:pPr>
        <w:pStyle w:val="ConsPlusNormal"/>
        <w:ind w:firstLine="0"/>
        <w:jc w:val="both"/>
        <w:rPr>
          <w:rFonts w:ascii="Times New Roman" w:hAnsi="Times New Roman"/>
          <w:sz w:val="16"/>
          <w:szCs w:val="16"/>
        </w:rPr>
      </w:pPr>
      <w:r w:rsidRPr="00397E29">
        <w:rPr>
          <w:rFonts w:ascii="Times New Roman" w:hAnsi="Times New Roman"/>
          <w:sz w:val="16"/>
          <w:szCs w:val="16"/>
        </w:rPr>
        <w:t>Срок действия Договора на размещение нестационарного торгового объекта - до 04.05.2023г.</w:t>
      </w:r>
    </w:p>
    <w:p w:rsidR="00397E29" w:rsidRPr="00397E29" w:rsidRDefault="00397E29" w:rsidP="003501E7">
      <w:pPr>
        <w:pStyle w:val="western"/>
        <w:shd w:val="clear" w:color="auto" w:fill="FFFFFF"/>
        <w:spacing w:before="0" w:beforeAutospacing="0" w:after="0" w:afterAutospacing="0"/>
        <w:jc w:val="both"/>
        <w:rPr>
          <w:color w:val="000000"/>
          <w:sz w:val="16"/>
          <w:szCs w:val="16"/>
        </w:rPr>
      </w:pPr>
      <w:r w:rsidRPr="00397E29">
        <w:rPr>
          <w:b/>
          <w:bCs/>
          <w:color w:val="000000"/>
          <w:sz w:val="16"/>
          <w:szCs w:val="16"/>
        </w:rPr>
        <w:t>Претендентами на участие в аукционе могут быть:</w:t>
      </w:r>
      <w:r w:rsidRPr="00397E29">
        <w:rPr>
          <w:rStyle w:val="apple-converted-space"/>
          <w:b/>
          <w:bCs/>
          <w:color w:val="000000"/>
          <w:sz w:val="16"/>
          <w:szCs w:val="16"/>
        </w:rPr>
        <w:t> </w:t>
      </w:r>
      <w:r w:rsidRPr="00397E29">
        <w:rPr>
          <w:color w:val="000000"/>
          <w:sz w:val="16"/>
          <w:szCs w:val="16"/>
        </w:rPr>
        <w:t>юридическое или физическое лицо, осуществляющее предпринимательскую деятельность, своевременно подавшее заявку на участие в аукционе и представившее надлежащим образом оформленные документы.</w:t>
      </w:r>
    </w:p>
    <w:p w:rsidR="00397E29" w:rsidRPr="00397E29" w:rsidRDefault="00397E29" w:rsidP="003501E7">
      <w:pPr>
        <w:pStyle w:val="western"/>
        <w:shd w:val="clear" w:color="auto" w:fill="FFFFFF"/>
        <w:spacing w:before="0" w:beforeAutospacing="0" w:after="0" w:afterAutospacing="0"/>
        <w:jc w:val="both"/>
        <w:rPr>
          <w:color w:val="000000"/>
          <w:sz w:val="16"/>
          <w:szCs w:val="16"/>
        </w:rPr>
      </w:pPr>
      <w:r w:rsidRPr="00397E29">
        <w:rPr>
          <w:b/>
          <w:bCs/>
          <w:color w:val="000000"/>
          <w:sz w:val="16"/>
          <w:szCs w:val="16"/>
        </w:rPr>
        <w:t>Желающим участвовать в аукционе необходимо:</w:t>
      </w:r>
    </w:p>
    <w:p w:rsidR="00397E29" w:rsidRPr="00397E29" w:rsidRDefault="00397E29" w:rsidP="003501E7">
      <w:pPr>
        <w:pStyle w:val="western"/>
        <w:shd w:val="clear" w:color="auto" w:fill="FFFFFF"/>
        <w:spacing w:before="0" w:beforeAutospacing="0" w:after="0" w:afterAutospacing="0"/>
        <w:jc w:val="both"/>
        <w:rPr>
          <w:sz w:val="16"/>
          <w:szCs w:val="16"/>
        </w:rPr>
      </w:pPr>
      <w:r w:rsidRPr="00397E29">
        <w:rPr>
          <w:color w:val="000000"/>
          <w:sz w:val="16"/>
          <w:szCs w:val="16"/>
        </w:rPr>
        <w:t>1)</w:t>
      </w:r>
      <w:r w:rsidRPr="00397E29">
        <w:rPr>
          <w:rStyle w:val="apple-converted-space"/>
          <w:color w:val="000000"/>
          <w:sz w:val="16"/>
          <w:szCs w:val="16"/>
        </w:rPr>
        <w:t> </w:t>
      </w:r>
      <w:r w:rsidRPr="00397E29">
        <w:rPr>
          <w:b/>
          <w:bCs/>
          <w:color w:val="000000"/>
          <w:sz w:val="16"/>
          <w:szCs w:val="16"/>
          <w:u w:val="single"/>
        </w:rPr>
        <w:t>оплатить задаток</w:t>
      </w:r>
      <w:r w:rsidRPr="00397E29">
        <w:rPr>
          <w:rStyle w:val="apple-converted-space"/>
          <w:color w:val="000000"/>
          <w:sz w:val="16"/>
          <w:szCs w:val="16"/>
        </w:rPr>
        <w:t> </w:t>
      </w:r>
      <w:r w:rsidRPr="00397E29">
        <w:rPr>
          <w:color w:val="000000"/>
          <w:sz w:val="16"/>
          <w:szCs w:val="16"/>
        </w:rPr>
        <w:t xml:space="preserve">в размере </w:t>
      </w:r>
      <w:r w:rsidRPr="00397E29">
        <w:rPr>
          <w:sz w:val="16"/>
          <w:szCs w:val="16"/>
        </w:rPr>
        <w:t>1732 рублей 00 коп.</w:t>
      </w:r>
      <w:r w:rsidRPr="00397E29">
        <w:rPr>
          <w:color w:val="000000"/>
          <w:sz w:val="16"/>
          <w:szCs w:val="16"/>
        </w:rPr>
        <w:t xml:space="preserve"> </w:t>
      </w:r>
      <w:r w:rsidRPr="00397E29">
        <w:rPr>
          <w:sz w:val="16"/>
          <w:szCs w:val="16"/>
        </w:rPr>
        <w:t>Задаток вносится в валюте Российской Федерации на расчетный счет Организатора аукциона:</w:t>
      </w:r>
    </w:p>
    <w:p w:rsidR="00397E29" w:rsidRPr="00397E29" w:rsidRDefault="00397E29" w:rsidP="003501E7">
      <w:pPr>
        <w:shd w:val="clear" w:color="auto" w:fill="FFFFFF"/>
        <w:jc w:val="both"/>
        <w:rPr>
          <w:sz w:val="16"/>
          <w:szCs w:val="16"/>
        </w:rPr>
      </w:pPr>
      <w:r w:rsidRPr="00397E29">
        <w:rPr>
          <w:sz w:val="16"/>
          <w:szCs w:val="16"/>
        </w:rPr>
        <w:t xml:space="preserve">Получатель: УФК по Воронежской области (Администрация Воронцовского сельского поселения Павловского муниципального района Воронежской области), л/с 05313008070). Реквизиты получателя: р/с 40302810520073000079 в Отделении Воронеж г. Воронеж, ИНН 3620002518, КПП 362001001, БИК 042007001, ОКТМО 20633412 </w:t>
      </w:r>
    </w:p>
    <w:p w:rsidR="00397E29" w:rsidRPr="00397E29" w:rsidRDefault="00397E29" w:rsidP="003501E7">
      <w:pPr>
        <w:shd w:val="clear" w:color="auto" w:fill="FFFFFF"/>
        <w:jc w:val="both"/>
        <w:rPr>
          <w:sz w:val="16"/>
          <w:szCs w:val="16"/>
        </w:rPr>
      </w:pPr>
      <w:r w:rsidRPr="00397E29">
        <w:rPr>
          <w:sz w:val="16"/>
          <w:szCs w:val="16"/>
        </w:rPr>
        <w:t>КБК 91411705050100000180</w:t>
      </w:r>
    </w:p>
    <w:p w:rsidR="00397E29" w:rsidRPr="00397E29" w:rsidRDefault="00397E29" w:rsidP="003501E7">
      <w:pPr>
        <w:pStyle w:val="western"/>
        <w:shd w:val="clear" w:color="auto" w:fill="FFFFFF"/>
        <w:spacing w:before="0" w:beforeAutospacing="0" w:after="0" w:afterAutospacing="0"/>
        <w:jc w:val="both"/>
        <w:rPr>
          <w:color w:val="000000"/>
          <w:sz w:val="16"/>
          <w:szCs w:val="16"/>
        </w:rPr>
      </w:pPr>
      <w:r w:rsidRPr="00397E29">
        <w:rPr>
          <w:color w:val="000000"/>
          <w:sz w:val="16"/>
          <w:szCs w:val="16"/>
        </w:rPr>
        <w:t>В основании платежа</w:t>
      </w:r>
      <w:r w:rsidRPr="00397E29">
        <w:rPr>
          <w:rStyle w:val="apple-converted-space"/>
          <w:color w:val="000000"/>
          <w:sz w:val="16"/>
          <w:szCs w:val="16"/>
        </w:rPr>
        <w:t> </w:t>
      </w:r>
      <w:r w:rsidRPr="00397E29">
        <w:rPr>
          <w:b/>
          <w:bCs/>
          <w:color w:val="000000"/>
          <w:sz w:val="16"/>
          <w:szCs w:val="16"/>
          <w:u w:val="single"/>
        </w:rPr>
        <w:t>обязательно указывать</w:t>
      </w:r>
      <w:r w:rsidRPr="00397E29">
        <w:rPr>
          <w:color w:val="000000"/>
          <w:sz w:val="16"/>
          <w:szCs w:val="16"/>
        </w:rPr>
        <w:t>: назначение платежа (задаток за участие в аукционе); - дату проведения аукциона</w:t>
      </w:r>
      <w:r w:rsidRPr="00397E29">
        <w:rPr>
          <w:i/>
          <w:iCs/>
          <w:color w:val="000000"/>
          <w:sz w:val="16"/>
          <w:szCs w:val="16"/>
        </w:rPr>
        <w:t>.</w:t>
      </w:r>
    </w:p>
    <w:p w:rsidR="00397E29" w:rsidRPr="00397E29" w:rsidRDefault="00397E29" w:rsidP="003501E7">
      <w:pPr>
        <w:pStyle w:val="western"/>
        <w:shd w:val="clear" w:color="auto" w:fill="FFFFFF"/>
        <w:spacing w:before="0" w:beforeAutospacing="0" w:after="0" w:afterAutospacing="0"/>
        <w:jc w:val="both"/>
        <w:rPr>
          <w:color w:val="000000"/>
          <w:sz w:val="16"/>
          <w:szCs w:val="16"/>
        </w:rPr>
      </w:pPr>
      <w:r w:rsidRPr="00397E29">
        <w:rPr>
          <w:color w:val="000000"/>
          <w:sz w:val="16"/>
          <w:szCs w:val="16"/>
        </w:rPr>
        <w:t>Данное информационное сообщение является публичной офертой для заключения договора о задатке в соответствии со ст. 437 Гражданского кодекса Российской Федерации, а подача претендентом заявки и перечисление задатка является акцептом такой оферты, после чего договор о задатке считается заключенным в письменной форме.</w:t>
      </w:r>
    </w:p>
    <w:p w:rsidR="00397E29" w:rsidRPr="00397E29" w:rsidRDefault="00397E29" w:rsidP="003501E7">
      <w:pPr>
        <w:pStyle w:val="western"/>
        <w:shd w:val="clear" w:color="auto" w:fill="FFFFFF"/>
        <w:spacing w:before="0" w:beforeAutospacing="0" w:after="0" w:afterAutospacing="0"/>
        <w:jc w:val="both"/>
        <w:rPr>
          <w:color w:val="000000"/>
          <w:sz w:val="16"/>
          <w:szCs w:val="16"/>
        </w:rPr>
      </w:pPr>
      <w:r w:rsidRPr="00397E29">
        <w:rPr>
          <w:color w:val="000000"/>
          <w:sz w:val="16"/>
          <w:szCs w:val="16"/>
        </w:rPr>
        <w:t>2</w:t>
      </w:r>
      <w:r w:rsidRPr="00397E29">
        <w:rPr>
          <w:b/>
          <w:bCs/>
          <w:color w:val="000000"/>
          <w:sz w:val="16"/>
          <w:szCs w:val="16"/>
        </w:rPr>
        <w:t>)</w:t>
      </w:r>
      <w:r w:rsidRPr="00397E29">
        <w:rPr>
          <w:rStyle w:val="apple-converted-space"/>
          <w:color w:val="000000"/>
          <w:sz w:val="16"/>
          <w:szCs w:val="16"/>
        </w:rPr>
        <w:t> </w:t>
      </w:r>
      <w:r w:rsidRPr="00397E29">
        <w:rPr>
          <w:b/>
          <w:bCs/>
          <w:color w:val="000000"/>
          <w:sz w:val="16"/>
          <w:szCs w:val="16"/>
        </w:rPr>
        <w:t>подать заявку на участие в аукционе</w:t>
      </w:r>
      <w:r w:rsidRPr="00397E29">
        <w:rPr>
          <w:rStyle w:val="apple-converted-space"/>
          <w:color w:val="000000"/>
          <w:sz w:val="16"/>
          <w:szCs w:val="16"/>
        </w:rPr>
        <w:t> </w:t>
      </w:r>
      <w:r w:rsidRPr="00397E29">
        <w:rPr>
          <w:color w:val="000000"/>
          <w:sz w:val="16"/>
          <w:szCs w:val="16"/>
        </w:rPr>
        <w:t>(лично или через своего полномочного представителя) по форме и содержанию, указанном в приложении № 1 к настоящему информационному сообщению. Заявки на участие в аукционе принимаются по адресу:                Воронежская область, Павловский район, с.Воронцовка, ул.Советская, д.33, Администрация Воронцовского сельского поселения, каб. №2,</w:t>
      </w:r>
      <w:r w:rsidRPr="00397E29">
        <w:rPr>
          <w:rStyle w:val="apple-converted-space"/>
          <w:color w:val="000000"/>
          <w:sz w:val="16"/>
          <w:szCs w:val="16"/>
        </w:rPr>
        <w:t> </w:t>
      </w:r>
      <w:r w:rsidRPr="00397E29">
        <w:rPr>
          <w:bCs/>
          <w:color w:val="000000"/>
          <w:sz w:val="16"/>
          <w:szCs w:val="16"/>
        </w:rPr>
        <w:t>с 10.07.2019 по 25.07.2019, в рабочие дни с 08-30 до 12-00.</w:t>
      </w:r>
    </w:p>
    <w:p w:rsidR="00397E29" w:rsidRPr="00397E29" w:rsidRDefault="00397E29" w:rsidP="003501E7">
      <w:pPr>
        <w:pStyle w:val="western"/>
        <w:shd w:val="clear" w:color="auto" w:fill="FFFFFF"/>
        <w:spacing w:before="0" w:beforeAutospacing="0" w:after="0" w:afterAutospacing="0"/>
        <w:jc w:val="both"/>
        <w:rPr>
          <w:color w:val="000000"/>
          <w:sz w:val="16"/>
          <w:szCs w:val="16"/>
        </w:rPr>
      </w:pPr>
      <w:r w:rsidRPr="00397E29">
        <w:rPr>
          <w:color w:val="000000"/>
          <w:sz w:val="16"/>
          <w:szCs w:val="16"/>
        </w:rPr>
        <w:t>3)</w:t>
      </w:r>
      <w:r w:rsidRPr="00397E29">
        <w:rPr>
          <w:rStyle w:val="apple-converted-space"/>
          <w:color w:val="000000"/>
          <w:sz w:val="16"/>
          <w:szCs w:val="16"/>
        </w:rPr>
        <w:t> </w:t>
      </w:r>
      <w:r w:rsidRPr="00397E29">
        <w:rPr>
          <w:color w:val="000000"/>
          <w:sz w:val="16"/>
          <w:szCs w:val="16"/>
        </w:rPr>
        <w:t>предъявить оригинал платежного документа с отметкой банка об исполнении и выписку банка о перечислении денежных средств с отметкой банка (в случае безналичного расчета) либо нотариально заверенные копии таких документов;</w:t>
      </w:r>
    </w:p>
    <w:p w:rsidR="00397E29" w:rsidRPr="00397E29" w:rsidRDefault="00397E29" w:rsidP="003501E7">
      <w:pPr>
        <w:pStyle w:val="western"/>
        <w:shd w:val="clear" w:color="auto" w:fill="FFFFFF"/>
        <w:spacing w:before="0" w:beforeAutospacing="0" w:after="0" w:afterAutospacing="0"/>
        <w:jc w:val="both"/>
        <w:rPr>
          <w:color w:val="000000"/>
          <w:sz w:val="16"/>
          <w:szCs w:val="16"/>
        </w:rPr>
      </w:pPr>
      <w:r w:rsidRPr="00397E29">
        <w:rPr>
          <w:color w:val="000000"/>
          <w:sz w:val="16"/>
          <w:szCs w:val="16"/>
        </w:rPr>
        <w:t>4) предъявить опись представленных документов в 2-х экземплярах.</w:t>
      </w:r>
    </w:p>
    <w:p w:rsidR="00397E29" w:rsidRPr="00397E29" w:rsidRDefault="00397E29" w:rsidP="003501E7">
      <w:pPr>
        <w:pStyle w:val="western"/>
        <w:shd w:val="clear" w:color="auto" w:fill="FFFFFF"/>
        <w:spacing w:before="0" w:beforeAutospacing="0" w:after="0" w:afterAutospacing="0"/>
        <w:jc w:val="both"/>
        <w:rPr>
          <w:color w:val="000000"/>
          <w:sz w:val="16"/>
          <w:szCs w:val="16"/>
        </w:rPr>
      </w:pPr>
      <w:r w:rsidRPr="00397E29">
        <w:rPr>
          <w:color w:val="000000"/>
          <w:sz w:val="16"/>
          <w:szCs w:val="16"/>
        </w:rPr>
        <w:t>К заявке на участие в аукционе прилагаются следующие документы:</w:t>
      </w:r>
    </w:p>
    <w:p w:rsidR="00397E29" w:rsidRPr="00397E29" w:rsidRDefault="00397E29" w:rsidP="003501E7">
      <w:pPr>
        <w:pStyle w:val="western"/>
        <w:shd w:val="clear" w:color="auto" w:fill="FFFFFF"/>
        <w:spacing w:before="0" w:beforeAutospacing="0" w:after="0" w:afterAutospacing="0"/>
        <w:jc w:val="both"/>
        <w:rPr>
          <w:color w:val="000000"/>
          <w:sz w:val="16"/>
          <w:szCs w:val="16"/>
        </w:rPr>
      </w:pPr>
      <w:r w:rsidRPr="00397E29">
        <w:rPr>
          <w:color w:val="000000"/>
          <w:sz w:val="16"/>
          <w:szCs w:val="16"/>
        </w:rPr>
        <w:t>- фирменное наименование (наименование), сведения об организационно-правовой форме, месте нахождения, почтовый адрес, банковские реквизиты: наименование банка, БИК, расчетный счет, ИНН, КПП (для юридического лица), фамилию, имя, отчество, паспортные данные, сведения о месте жительства, банковские реквизиты: наименование банка, БИК, расчетный счет, ИНН (для индивидуального предпринимателя), номер контактного телефона;</w:t>
      </w:r>
    </w:p>
    <w:p w:rsidR="00397E29" w:rsidRPr="00397E29" w:rsidRDefault="00397E29" w:rsidP="003501E7">
      <w:pPr>
        <w:pStyle w:val="western"/>
        <w:shd w:val="clear" w:color="auto" w:fill="FFFFFF"/>
        <w:spacing w:before="0" w:beforeAutospacing="0" w:after="0" w:afterAutospacing="0"/>
        <w:jc w:val="both"/>
        <w:rPr>
          <w:color w:val="000000"/>
          <w:sz w:val="16"/>
          <w:szCs w:val="16"/>
        </w:rPr>
      </w:pPr>
      <w:r w:rsidRPr="00397E29">
        <w:rPr>
          <w:color w:val="000000"/>
          <w:sz w:val="16"/>
          <w:szCs w:val="16"/>
        </w:rPr>
        <w:t>Документы, подтверждающие соответствие претендента установленным требованиям и условиям допуска к участию в аукционе, а именно:</w:t>
      </w:r>
    </w:p>
    <w:p w:rsidR="00397E29" w:rsidRPr="00397E29" w:rsidRDefault="00397E29" w:rsidP="003501E7">
      <w:pPr>
        <w:pStyle w:val="western"/>
        <w:shd w:val="clear" w:color="auto" w:fill="FFFFFF"/>
        <w:spacing w:before="0" w:beforeAutospacing="0" w:after="0" w:afterAutospacing="0"/>
        <w:jc w:val="both"/>
        <w:rPr>
          <w:color w:val="000000"/>
          <w:sz w:val="16"/>
          <w:szCs w:val="16"/>
        </w:rPr>
      </w:pPr>
      <w:r w:rsidRPr="00397E29">
        <w:rPr>
          <w:color w:val="000000"/>
          <w:sz w:val="16"/>
          <w:szCs w:val="16"/>
        </w:rPr>
        <w:t>- заявление об отсутствии решения о ликвидации претендента - юридического лица, об отсутствии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на день подачи заявки на участие в аукционе, об отсутствии у претендента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rsidR="00397E29" w:rsidRPr="00397E29" w:rsidRDefault="00397E29" w:rsidP="003501E7">
      <w:pPr>
        <w:pStyle w:val="western"/>
        <w:shd w:val="clear" w:color="auto" w:fill="FFFFFF"/>
        <w:spacing w:before="0" w:beforeAutospacing="0" w:after="0" w:afterAutospacing="0"/>
        <w:jc w:val="both"/>
        <w:rPr>
          <w:color w:val="000000"/>
          <w:sz w:val="16"/>
          <w:szCs w:val="16"/>
        </w:rPr>
      </w:pPr>
      <w:r w:rsidRPr="00397E29">
        <w:rPr>
          <w:b/>
          <w:bCs/>
          <w:color w:val="000000"/>
          <w:sz w:val="16"/>
          <w:szCs w:val="16"/>
          <w:u w:val="single"/>
        </w:rPr>
        <w:t>Для юридических лиц:</w:t>
      </w:r>
    </w:p>
    <w:p w:rsidR="00397E29" w:rsidRPr="00397E29" w:rsidRDefault="00397E29" w:rsidP="003501E7">
      <w:pPr>
        <w:pStyle w:val="western"/>
        <w:shd w:val="clear" w:color="auto" w:fill="FFFFFF"/>
        <w:spacing w:before="0" w:beforeAutospacing="0" w:after="0" w:afterAutospacing="0"/>
        <w:jc w:val="both"/>
        <w:rPr>
          <w:color w:val="000000"/>
          <w:sz w:val="16"/>
          <w:szCs w:val="16"/>
        </w:rPr>
      </w:pPr>
      <w:r w:rsidRPr="00397E29">
        <w:rPr>
          <w:color w:val="000000"/>
          <w:sz w:val="16"/>
          <w:szCs w:val="16"/>
        </w:rPr>
        <w:t>- полученную не ранее чем за три месяца до дня опубликования в официальном печатном издании и размещения на официальном сайте администрации городского поселения - город Павловск в сети Интернет информационного сообщения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sz w:val="16"/>
          <w:szCs w:val="16"/>
        </w:rPr>
        <w:t>- документ, подтверждающий полномочия лица на осуществление действий от имени заявителя - юридического лица (копия решения о назначении или об избрании).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или уполномоченным этим руководителем лицом, либо нотариально заверенную копию такой доверенности и копию документа, удостоверяющего личность. В случае если указанная доверенность подписана лицом, уполномоченным руководителем заявителя, заявка на участие должна содержать также документ, подтверждающий полномочия такого лица;</w:t>
      </w:r>
    </w:p>
    <w:p w:rsidR="00397E29" w:rsidRPr="00397E29" w:rsidRDefault="00397E29" w:rsidP="003501E7">
      <w:pPr>
        <w:pStyle w:val="western"/>
        <w:shd w:val="clear" w:color="auto" w:fill="FFFFFF"/>
        <w:spacing w:before="0" w:beforeAutospacing="0" w:after="0" w:afterAutospacing="0"/>
        <w:jc w:val="both"/>
        <w:rPr>
          <w:color w:val="000000"/>
          <w:sz w:val="16"/>
          <w:szCs w:val="16"/>
        </w:rPr>
      </w:pPr>
      <w:r w:rsidRPr="00397E29">
        <w:rPr>
          <w:b/>
          <w:bCs/>
          <w:color w:val="000000"/>
          <w:sz w:val="16"/>
          <w:szCs w:val="16"/>
          <w:u w:val="single"/>
        </w:rPr>
        <w:t>Для индивидуальных предпринимателей:</w:t>
      </w:r>
    </w:p>
    <w:p w:rsidR="00397E29" w:rsidRPr="00397E29" w:rsidRDefault="00397E29" w:rsidP="003501E7">
      <w:pPr>
        <w:pStyle w:val="western"/>
        <w:shd w:val="clear" w:color="auto" w:fill="FFFFFF"/>
        <w:spacing w:before="0" w:beforeAutospacing="0" w:after="0" w:afterAutospacing="0"/>
        <w:jc w:val="both"/>
        <w:rPr>
          <w:color w:val="000000"/>
          <w:sz w:val="16"/>
          <w:szCs w:val="16"/>
        </w:rPr>
      </w:pPr>
      <w:r w:rsidRPr="00397E29">
        <w:rPr>
          <w:color w:val="000000"/>
          <w:sz w:val="16"/>
          <w:szCs w:val="16"/>
        </w:rPr>
        <w:t>- полученную не ранее чем за три месяца до дня опубликования в официальном печатном издании и размещения на официальном сайте администрации городского поселения - город Павловск в сети Интернет информационного сообщения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w:t>
      </w:r>
    </w:p>
    <w:p w:rsidR="00397E29" w:rsidRPr="00397E29" w:rsidRDefault="00397E29" w:rsidP="003501E7">
      <w:pPr>
        <w:pStyle w:val="western"/>
        <w:shd w:val="clear" w:color="auto" w:fill="FFFFFF"/>
        <w:spacing w:before="0" w:beforeAutospacing="0" w:after="0" w:afterAutospacing="0"/>
        <w:jc w:val="both"/>
        <w:rPr>
          <w:color w:val="000000"/>
          <w:sz w:val="16"/>
          <w:szCs w:val="16"/>
        </w:rPr>
      </w:pPr>
      <w:r w:rsidRPr="00397E29">
        <w:rPr>
          <w:color w:val="000000"/>
          <w:sz w:val="16"/>
          <w:szCs w:val="16"/>
        </w:rPr>
        <w:lastRenderedPageBreak/>
        <w:t>- документ, подтверждающий полномочия лица на осуществление действий от имени претендента</w:t>
      </w:r>
    </w:p>
    <w:p w:rsidR="00397E29" w:rsidRPr="00397E29" w:rsidRDefault="00397E29" w:rsidP="003501E7">
      <w:pPr>
        <w:pStyle w:val="western"/>
        <w:shd w:val="clear" w:color="auto" w:fill="FFFFFF"/>
        <w:spacing w:before="0" w:beforeAutospacing="0" w:after="0" w:afterAutospacing="0"/>
        <w:jc w:val="both"/>
        <w:rPr>
          <w:color w:val="000000"/>
          <w:sz w:val="16"/>
          <w:szCs w:val="16"/>
        </w:rPr>
      </w:pPr>
      <w:r w:rsidRPr="00397E29">
        <w:rPr>
          <w:b/>
          <w:bCs/>
          <w:color w:val="000000"/>
          <w:sz w:val="16"/>
          <w:szCs w:val="16"/>
          <w:u w:val="single"/>
        </w:rPr>
        <w:t>Для иностранных лиц</w:t>
      </w:r>
      <w:r w:rsidRPr="00397E29">
        <w:rPr>
          <w:color w:val="000000"/>
          <w:sz w:val="16"/>
          <w:szCs w:val="16"/>
        </w:rPr>
        <w:t>:</w:t>
      </w:r>
    </w:p>
    <w:p w:rsidR="00397E29" w:rsidRPr="00397E29" w:rsidRDefault="00397E29" w:rsidP="003501E7">
      <w:pPr>
        <w:pStyle w:val="western"/>
        <w:shd w:val="clear" w:color="auto" w:fill="FFFFFF"/>
        <w:spacing w:before="0" w:beforeAutospacing="0" w:after="0" w:afterAutospacing="0"/>
        <w:jc w:val="both"/>
        <w:rPr>
          <w:color w:val="000000"/>
          <w:sz w:val="16"/>
          <w:szCs w:val="16"/>
        </w:rPr>
      </w:pPr>
      <w:r w:rsidRPr="00397E29">
        <w:rPr>
          <w:color w:val="000000"/>
          <w:sz w:val="16"/>
          <w:szCs w:val="16"/>
        </w:rPr>
        <w:t>- копии документов, удостоверяющих личность,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опубликования в официальном печатном издании и размещения на официальном сайте администрации городского округа город Воронеж в сети Интернет информационного сообщения о проведении аукциона(для иностранных лиц);</w:t>
      </w:r>
    </w:p>
    <w:p w:rsidR="00397E29" w:rsidRPr="00397E29" w:rsidRDefault="00397E29" w:rsidP="003501E7">
      <w:pPr>
        <w:pStyle w:val="western"/>
        <w:shd w:val="clear" w:color="auto" w:fill="FFFFFF"/>
        <w:spacing w:before="0" w:beforeAutospacing="0" w:after="0" w:afterAutospacing="0"/>
        <w:jc w:val="both"/>
        <w:rPr>
          <w:color w:val="000000"/>
          <w:sz w:val="16"/>
          <w:szCs w:val="16"/>
        </w:rPr>
      </w:pPr>
      <w:r w:rsidRPr="00397E29">
        <w:rPr>
          <w:color w:val="000000"/>
          <w:sz w:val="16"/>
          <w:szCs w:val="16"/>
        </w:rPr>
        <w:t>- документ, подтверждающий полномочия лица на осуществление действий от имени претендента.</w:t>
      </w:r>
    </w:p>
    <w:p w:rsidR="00397E29" w:rsidRPr="00397E29" w:rsidRDefault="00397E29" w:rsidP="003501E7">
      <w:pPr>
        <w:pStyle w:val="western"/>
        <w:shd w:val="clear" w:color="auto" w:fill="FFFFFF"/>
        <w:spacing w:before="0" w:beforeAutospacing="0" w:after="0" w:afterAutospacing="0"/>
        <w:jc w:val="both"/>
        <w:rPr>
          <w:color w:val="000000"/>
          <w:sz w:val="16"/>
          <w:szCs w:val="16"/>
        </w:rPr>
      </w:pPr>
    </w:p>
    <w:p w:rsidR="00397E29" w:rsidRPr="00397E29" w:rsidRDefault="00397E29" w:rsidP="003501E7">
      <w:pPr>
        <w:pStyle w:val="western"/>
        <w:shd w:val="clear" w:color="auto" w:fill="FFFFFF"/>
        <w:spacing w:before="0" w:beforeAutospacing="0" w:after="0" w:afterAutospacing="0"/>
        <w:jc w:val="both"/>
        <w:rPr>
          <w:color w:val="000000"/>
          <w:sz w:val="16"/>
          <w:szCs w:val="16"/>
        </w:rPr>
      </w:pPr>
      <w:r w:rsidRPr="00397E29">
        <w:rPr>
          <w:color w:val="000000"/>
          <w:sz w:val="16"/>
          <w:szCs w:val="16"/>
        </w:rPr>
        <w:t>Претендент вправе подать только одну заявку на участие в аукционе в отношении каждого предмета аукциона (лота).</w:t>
      </w:r>
    </w:p>
    <w:p w:rsidR="00397E29" w:rsidRPr="00397E29" w:rsidRDefault="00397E29" w:rsidP="003501E7">
      <w:pPr>
        <w:pStyle w:val="western"/>
        <w:shd w:val="clear" w:color="auto" w:fill="FFFFFF"/>
        <w:spacing w:before="0" w:beforeAutospacing="0" w:after="0" w:afterAutospacing="0"/>
        <w:jc w:val="both"/>
        <w:rPr>
          <w:color w:val="000000"/>
          <w:sz w:val="16"/>
          <w:szCs w:val="16"/>
        </w:rPr>
      </w:pPr>
      <w:r w:rsidRPr="00397E29">
        <w:rPr>
          <w:color w:val="000000"/>
          <w:sz w:val="16"/>
          <w:szCs w:val="16"/>
        </w:rPr>
        <w:t>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(для юридического лица) и подписаны претендентом или его представителем.</w:t>
      </w:r>
    </w:p>
    <w:p w:rsidR="00397E29" w:rsidRPr="00397E29" w:rsidRDefault="00397E29" w:rsidP="003501E7">
      <w:pPr>
        <w:pStyle w:val="western"/>
        <w:shd w:val="clear" w:color="auto" w:fill="FFFFFF"/>
        <w:spacing w:before="0" w:beforeAutospacing="0" w:after="0" w:afterAutospacing="0"/>
        <w:jc w:val="both"/>
        <w:rPr>
          <w:color w:val="000000"/>
          <w:sz w:val="16"/>
          <w:szCs w:val="16"/>
        </w:rPr>
      </w:pPr>
      <w:r w:rsidRPr="00397E29">
        <w:rPr>
          <w:color w:val="000000"/>
          <w:sz w:val="16"/>
          <w:szCs w:val="16"/>
        </w:rPr>
        <w:t>Заявки, поступившие по истечении срока их приема, указанного в информационном сообщении о проведении аукциона, вместе с описью, на которой делается отметка об отказе в принятии документов, возвращаются претендентам или их уполномоченным представителям под расписку. Претендент, подавший заявку на участие в аукционе, вправе отозвать заявку на участие в аукционе в любое время до момента вскрытия Комиссией конвертов с предложением по цене на право заключения Договора.</w:t>
      </w:r>
    </w:p>
    <w:p w:rsidR="00397E29" w:rsidRPr="00397E29" w:rsidRDefault="00397E29" w:rsidP="003501E7">
      <w:pPr>
        <w:rPr>
          <w:b/>
          <w:bCs/>
          <w:sz w:val="16"/>
          <w:szCs w:val="16"/>
        </w:rPr>
      </w:pPr>
    </w:p>
    <w:p w:rsidR="00397E29" w:rsidRPr="00397E29" w:rsidRDefault="00397E29" w:rsidP="003501E7">
      <w:pPr>
        <w:rPr>
          <w:b/>
          <w:bCs/>
          <w:sz w:val="16"/>
          <w:szCs w:val="16"/>
        </w:rPr>
      </w:pPr>
    </w:p>
    <w:p w:rsidR="00397E29" w:rsidRPr="00397E29" w:rsidRDefault="00397E29" w:rsidP="003501E7">
      <w:pPr>
        <w:jc w:val="center"/>
        <w:rPr>
          <w:b/>
          <w:bCs/>
          <w:sz w:val="16"/>
          <w:szCs w:val="16"/>
        </w:rPr>
      </w:pPr>
      <w:r w:rsidRPr="00397E29">
        <w:rPr>
          <w:b/>
          <w:bCs/>
          <w:sz w:val="16"/>
          <w:szCs w:val="16"/>
        </w:rPr>
        <w:t>Порядок подачи и приема заявок на участие в аукционе</w:t>
      </w:r>
    </w:p>
    <w:p w:rsidR="00397E29" w:rsidRPr="00397E29" w:rsidRDefault="00397E29" w:rsidP="003501E7">
      <w:pPr>
        <w:jc w:val="both"/>
        <w:rPr>
          <w:sz w:val="16"/>
          <w:szCs w:val="16"/>
        </w:rPr>
      </w:pPr>
      <w:r w:rsidRPr="00397E29">
        <w:rPr>
          <w:b/>
          <w:sz w:val="16"/>
          <w:szCs w:val="16"/>
        </w:rPr>
        <w:t>Дата и время начала приема заявок на участие в аукционе</w:t>
      </w:r>
      <w:r w:rsidRPr="00397E29">
        <w:rPr>
          <w:sz w:val="16"/>
          <w:szCs w:val="16"/>
        </w:rPr>
        <w:t>: 10 июля 2019 г. в 8 час. 30 мин. по московскому времени.</w:t>
      </w:r>
    </w:p>
    <w:p w:rsidR="00397E29" w:rsidRPr="00397E29" w:rsidRDefault="00397E29" w:rsidP="003501E7">
      <w:pPr>
        <w:jc w:val="both"/>
        <w:rPr>
          <w:sz w:val="16"/>
          <w:szCs w:val="16"/>
        </w:rPr>
      </w:pPr>
      <w:r w:rsidRPr="00397E29">
        <w:rPr>
          <w:b/>
          <w:sz w:val="16"/>
          <w:szCs w:val="16"/>
        </w:rPr>
        <w:t>Дата и время окончания приема заявок на участие в аукционе</w:t>
      </w:r>
      <w:r w:rsidRPr="00397E29">
        <w:rPr>
          <w:sz w:val="16"/>
          <w:szCs w:val="16"/>
        </w:rPr>
        <w:t xml:space="preserve">: 25 июля 2019 г. в </w:t>
      </w:r>
      <w:r w:rsidRPr="00397E29">
        <w:rPr>
          <w:bCs/>
          <w:sz w:val="16"/>
          <w:szCs w:val="16"/>
        </w:rPr>
        <w:t xml:space="preserve">12 час. 00 мин. </w:t>
      </w:r>
      <w:r w:rsidRPr="00397E29">
        <w:rPr>
          <w:sz w:val="16"/>
          <w:szCs w:val="16"/>
        </w:rPr>
        <w:t>по московскому времени.</w:t>
      </w:r>
    </w:p>
    <w:p w:rsidR="00397E29" w:rsidRPr="00397E29" w:rsidRDefault="00397E29" w:rsidP="003501E7">
      <w:pPr>
        <w:jc w:val="both"/>
        <w:rPr>
          <w:sz w:val="16"/>
          <w:szCs w:val="16"/>
        </w:rPr>
      </w:pPr>
      <w:r w:rsidRPr="00397E29">
        <w:rPr>
          <w:b/>
          <w:sz w:val="16"/>
          <w:szCs w:val="16"/>
        </w:rPr>
        <w:t>Время и место приема заявок</w:t>
      </w:r>
      <w:r w:rsidRPr="00397E29">
        <w:rPr>
          <w:sz w:val="16"/>
          <w:szCs w:val="16"/>
        </w:rPr>
        <w:t>: по рабочим дням с 08 час. 30 мин. до 12 час. 00 мин. по московскому времени по адресу: Воронежская область, Павловский район, с.Воронцовка, ул.Советская, д.33, кабинет №2, т.62-274.</w:t>
      </w:r>
    </w:p>
    <w:p w:rsidR="00397E29" w:rsidRPr="00397E29" w:rsidRDefault="00397E29" w:rsidP="003501E7">
      <w:pPr>
        <w:jc w:val="both"/>
        <w:rPr>
          <w:sz w:val="16"/>
          <w:szCs w:val="16"/>
        </w:rPr>
      </w:pPr>
      <w:r w:rsidRPr="00397E29">
        <w:rPr>
          <w:b/>
          <w:sz w:val="16"/>
          <w:szCs w:val="16"/>
        </w:rPr>
        <w:t>Дата, время и место рассмотрения заявок</w:t>
      </w:r>
      <w:r w:rsidRPr="00397E29">
        <w:rPr>
          <w:sz w:val="16"/>
          <w:szCs w:val="16"/>
        </w:rPr>
        <w:t>: 29 июля 2019 г. в 11 час. 00 мин. по московскому времени по адресу: Воронежская область, Павловский район, с.Воронцовка, ул.Советская, д.33, кабинет №2.</w:t>
      </w:r>
    </w:p>
    <w:p w:rsidR="00397E29" w:rsidRPr="00397E29" w:rsidRDefault="00397E29" w:rsidP="003501E7">
      <w:pPr>
        <w:jc w:val="both"/>
        <w:rPr>
          <w:sz w:val="16"/>
          <w:szCs w:val="16"/>
        </w:rPr>
      </w:pPr>
      <w:r w:rsidRPr="00397E29">
        <w:rPr>
          <w:sz w:val="16"/>
          <w:szCs w:val="16"/>
        </w:rPr>
        <w:t>Один заявитель имеет право подать только одну заявку на участие в аукционе.</w:t>
      </w:r>
    </w:p>
    <w:p w:rsidR="00397E29" w:rsidRPr="00397E29" w:rsidRDefault="00397E29" w:rsidP="003501E7">
      <w:pPr>
        <w:jc w:val="both"/>
        <w:rPr>
          <w:sz w:val="16"/>
          <w:szCs w:val="16"/>
        </w:rPr>
      </w:pPr>
      <w:r w:rsidRPr="00397E29">
        <w:rPr>
          <w:sz w:val="16"/>
          <w:szCs w:val="16"/>
        </w:rPr>
        <w:t>Заявки подаются, начиная с даты начала приема заявок до даты окончания приема заявок, указанных в настоящем извещении, путем вручения их Организатору аукциона.</w:t>
      </w:r>
    </w:p>
    <w:p w:rsidR="00397E29" w:rsidRPr="00397E29" w:rsidRDefault="00397E29" w:rsidP="003501E7">
      <w:pPr>
        <w:jc w:val="both"/>
        <w:rPr>
          <w:sz w:val="16"/>
          <w:szCs w:val="16"/>
        </w:rPr>
      </w:pPr>
      <w:r w:rsidRPr="00397E29">
        <w:rPr>
          <w:sz w:val="16"/>
          <w:szCs w:val="16"/>
        </w:rPr>
        <w:t>Заявка, поступившая по истечении срока приема заявок, возвращается в день ее поступления заявителю или его уполномоченному представителю.</w:t>
      </w:r>
    </w:p>
    <w:p w:rsidR="00397E29" w:rsidRPr="00397E29" w:rsidRDefault="00397E29" w:rsidP="003501E7">
      <w:pPr>
        <w:jc w:val="both"/>
        <w:rPr>
          <w:sz w:val="16"/>
          <w:szCs w:val="16"/>
        </w:rPr>
      </w:pPr>
      <w:r w:rsidRPr="00397E29">
        <w:rPr>
          <w:sz w:val="16"/>
          <w:szCs w:val="16"/>
        </w:rPr>
        <w:t>Заявка считается принятой Организатором аукциона, если ей присвоен регистрационный номер, о чем на заявке делается соответствующая отметка.</w:t>
      </w:r>
    </w:p>
    <w:p w:rsidR="00397E29" w:rsidRPr="00397E29" w:rsidRDefault="00397E29" w:rsidP="003501E7">
      <w:pPr>
        <w:jc w:val="both"/>
        <w:rPr>
          <w:sz w:val="16"/>
          <w:szCs w:val="16"/>
        </w:rPr>
      </w:pPr>
      <w:r w:rsidRPr="00397E29">
        <w:rPr>
          <w:sz w:val="16"/>
          <w:szCs w:val="16"/>
        </w:rPr>
        <w:t>Заявки подаются и принимаются одновременно с полным комплектом требуемых для участия в аукционе документов.</w:t>
      </w:r>
    </w:p>
    <w:p w:rsidR="00397E29" w:rsidRPr="00397E29" w:rsidRDefault="00397E29" w:rsidP="003501E7">
      <w:pPr>
        <w:pStyle w:val="western"/>
        <w:shd w:val="clear" w:color="auto" w:fill="FFFFFF"/>
        <w:spacing w:before="0" w:beforeAutospacing="0" w:after="0" w:afterAutospacing="0"/>
        <w:jc w:val="both"/>
        <w:rPr>
          <w:color w:val="000000"/>
          <w:sz w:val="16"/>
          <w:szCs w:val="16"/>
        </w:rPr>
      </w:pPr>
      <w:r w:rsidRPr="00397E29">
        <w:rPr>
          <w:color w:val="000000"/>
          <w:sz w:val="16"/>
          <w:szCs w:val="16"/>
        </w:rPr>
        <w:t>Предоставление разъяснений положений информационного сообщения, ознакомление заявителей с документацией осуществляет Организатором с 08-30 до 12-00</w:t>
      </w:r>
      <w:r w:rsidRPr="00397E29">
        <w:rPr>
          <w:rStyle w:val="apple-converted-space"/>
          <w:b/>
          <w:bCs/>
          <w:color w:val="000000"/>
          <w:sz w:val="16"/>
          <w:szCs w:val="16"/>
        </w:rPr>
        <w:t> </w:t>
      </w:r>
      <w:r w:rsidRPr="00397E29">
        <w:rPr>
          <w:color w:val="000000"/>
          <w:sz w:val="16"/>
          <w:szCs w:val="16"/>
        </w:rPr>
        <w:t>в рабочие дни, на основании письменного заявления любого заинтересованного лица, в течение двух рабочих дней со дня получения соответствующего заявления. Победителем признается участник, предложивший наиболее высокую цену за право заключения договора. В случае если несколькими участниками аукциона предложена одинаковая цена на право заключения договора, победителем признается участник аукциона, подавший заявку на участие в аукционе раньше других участников аукциона. Предложение о цене подается заявителями по форме, утвержденной продавцом. Бланк предложения о цене можно получить в администрации Воронцовского сельского поселения по адресу: Воронежская область, Павловский район, с.Воронцовка, ул.Советская, д.33 каб. 2. Предложения о цене, заполненные не по установленной форме, не рассматриваются.</w:t>
      </w:r>
    </w:p>
    <w:p w:rsidR="00397E29" w:rsidRPr="00397E29" w:rsidRDefault="00397E29" w:rsidP="003501E7">
      <w:pPr>
        <w:pStyle w:val="ConsPlusNormal"/>
        <w:ind w:firstLine="0"/>
        <w:jc w:val="both"/>
        <w:rPr>
          <w:rFonts w:ascii="Times New Roman" w:hAnsi="Times New Roman"/>
          <w:sz w:val="16"/>
          <w:szCs w:val="16"/>
        </w:rPr>
      </w:pPr>
      <w:r w:rsidRPr="00397E29">
        <w:rPr>
          <w:rFonts w:ascii="Times New Roman" w:hAnsi="Times New Roman"/>
          <w:sz w:val="16"/>
          <w:szCs w:val="16"/>
        </w:rPr>
        <w:t xml:space="preserve">Организатор  вправе отказаться от проведения аукциона в любое время, но не позднее чем за три дня до наступления даты его проведения, если иное не предусмотрено в информационном </w:t>
      </w:r>
      <w:r w:rsidRPr="00397E29">
        <w:rPr>
          <w:rFonts w:ascii="Times New Roman" w:hAnsi="Times New Roman"/>
          <w:sz w:val="16"/>
          <w:szCs w:val="16"/>
        </w:rPr>
        <w:t>сообщении о проведении аукциона. Информационное сообщение об отказе от проведения аукциона опубликовывается Организатором в официальном печатном издании и размещается на официальном сайте администрации Воронцовского сельского поселения в сети Интернет в течение трех рабочих дней со дня принятия решения об отказе от проведения аукциона. В течение трех рабочих дней со дня принятия Организатором указанного решения направляются уведомления всем претендентам, подавшим заявки на участие в аукционе. Организатор возвращает претендентам заявки с приложенными документами и внесенный задаток в течение пяти рабочих дней со дня принятия решения об отказе от проведения аукциона.</w:t>
      </w:r>
    </w:p>
    <w:p w:rsidR="00397E29" w:rsidRPr="00397E29" w:rsidRDefault="00397E29" w:rsidP="003501E7">
      <w:pPr>
        <w:jc w:val="center"/>
        <w:rPr>
          <w:sz w:val="16"/>
          <w:szCs w:val="16"/>
        </w:rPr>
      </w:pPr>
      <w:r w:rsidRPr="00397E29">
        <w:rPr>
          <w:b/>
          <w:bCs/>
          <w:sz w:val="16"/>
          <w:szCs w:val="16"/>
        </w:rPr>
        <w:t>Порядок проведения аукциона, порядок определения победителя аукциона</w:t>
      </w:r>
    </w:p>
    <w:p w:rsidR="00397E29" w:rsidRPr="00397E29" w:rsidRDefault="00397E29" w:rsidP="003501E7">
      <w:pPr>
        <w:pStyle w:val="ConsPlusNormal"/>
        <w:ind w:firstLine="0"/>
        <w:jc w:val="both"/>
        <w:rPr>
          <w:rFonts w:ascii="Times New Roman" w:hAnsi="Times New Roman"/>
          <w:sz w:val="16"/>
          <w:szCs w:val="16"/>
        </w:rPr>
      </w:pPr>
      <w:r w:rsidRPr="00397E29">
        <w:rPr>
          <w:rFonts w:ascii="Times New Roman" w:hAnsi="Times New Roman"/>
          <w:sz w:val="16"/>
          <w:szCs w:val="16"/>
        </w:rPr>
        <w:t>В день проведения аукциона, указанный в информационном сообщении о проведении аукциона, Организатор рассматривает заявки и документы претендентов, устанавливает факт поступления от претендентов задатков на основании выписки (выписок) с соответствующего счета. По результатам рассмотрения документов Организатор принимает решение о признании претендентов участниками аукциона или об отказе в допуске претендентов к участию в аукционе.</w:t>
      </w:r>
    </w:p>
    <w:p w:rsidR="00397E29" w:rsidRPr="00397E29" w:rsidRDefault="00397E29" w:rsidP="003501E7">
      <w:pPr>
        <w:pStyle w:val="ConsPlusNormal"/>
        <w:ind w:firstLine="0"/>
        <w:jc w:val="both"/>
        <w:rPr>
          <w:rFonts w:ascii="Times New Roman" w:hAnsi="Times New Roman"/>
          <w:sz w:val="16"/>
          <w:szCs w:val="16"/>
        </w:rPr>
      </w:pPr>
      <w:r w:rsidRPr="00397E29">
        <w:rPr>
          <w:rFonts w:ascii="Times New Roman" w:hAnsi="Times New Roman"/>
          <w:sz w:val="16"/>
          <w:szCs w:val="16"/>
        </w:rPr>
        <w:t>Решения Организатора о признании претендентов участниками аукциона оформляется протоколом.</w:t>
      </w:r>
    </w:p>
    <w:p w:rsidR="00397E29" w:rsidRPr="00397E29" w:rsidRDefault="00397E29" w:rsidP="003501E7">
      <w:pPr>
        <w:pStyle w:val="ConsPlusNormal"/>
        <w:ind w:firstLine="0"/>
        <w:jc w:val="both"/>
        <w:rPr>
          <w:rFonts w:ascii="Times New Roman" w:hAnsi="Times New Roman"/>
          <w:sz w:val="16"/>
          <w:szCs w:val="16"/>
        </w:rPr>
      </w:pPr>
      <w:r w:rsidRPr="00397E29">
        <w:rPr>
          <w:rFonts w:ascii="Times New Roman" w:hAnsi="Times New Roman"/>
          <w:sz w:val="16"/>
          <w:szCs w:val="16"/>
        </w:rPr>
        <w:t>В протоколе о признании претендентов участниками аукциона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397E29" w:rsidRPr="00397E29" w:rsidRDefault="00397E29" w:rsidP="003501E7">
      <w:pPr>
        <w:pStyle w:val="ConsPlusNormal"/>
        <w:ind w:firstLine="0"/>
        <w:jc w:val="both"/>
        <w:rPr>
          <w:rFonts w:ascii="Times New Roman" w:hAnsi="Times New Roman"/>
          <w:sz w:val="16"/>
          <w:szCs w:val="16"/>
        </w:rPr>
      </w:pPr>
      <w:r w:rsidRPr="00397E29">
        <w:rPr>
          <w:rFonts w:ascii="Times New Roman" w:hAnsi="Times New Roman"/>
          <w:sz w:val="16"/>
          <w:szCs w:val="16"/>
        </w:rPr>
        <w:t>При наличии оснований для признания аукциона несостоявшимся Организатор принимает соответствующее решение, которое оформляется протоколом.</w:t>
      </w:r>
    </w:p>
    <w:p w:rsidR="00397E29" w:rsidRPr="00397E29" w:rsidRDefault="00397E29" w:rsidP="003501E7">
      <w:pPr>
        <w:pStyle w:val="ConsPlusNormal"/>
        <w:ind w:firstLine="0"/>
        <w:jc w:val="both"/>
        <w:rPr>
          <w:rFonts w:ascii="Times New Roman" w:hAnsi="Times New Roman"/>
          <w:sz w:val="16"/>
          <w:szCs w:val="16"/>
        </w:rPr>
      </w:pPr>
      <w:r w:rsidRPr="00397E29">
        <w:rPr>
          <w:rFonts w:ascii="Times New Roman" w:hAnsi="Times New Roman"/>
          <w:sz w:val="16"/>
          <w:szCs w:val="16"/>
        </w:rPr>
        <w:t>Претенденты, признанные участниками аукциона, и претенденты, не допущенные к участию в аукционе, уведомляются о принятом решении в день проведения аукциона путем вручения им под расписку соответствующего уведомления либо направления такого уведомления по почте заказным письмом в случае неявки претендента на аукцион.</w:t>
      </w:r>
    </w:p>
    <w:p w:rsidR="00397E29" w:rsidRPr="00397E29" w:rsidRDefault="00397E29" w:rsidP="003501E7">
      <w:pPr>
        <w:pStyle w:val="ConsPlusNormal"/>
        <w:ind w:firstLine="0"/>
        <w:jc w:val="both"/>
        <w:rPr>
          <w:rFonts w:ascii="Times New Roman" w:hAnsi="Times New Roman"/>
          <w:sz w:val="16"/>
          <w:szCs w:val="16"/>
        </w:rPr>
      </w:pPr>
      <w:r w:rsidRPr="00397E29">
        <w:rPr>
          <w:rFonts w:ascii="Times New Roman" w:hAnsi="Times New Roman"/>
          <w:sz w:val="16"/>
          <w:szCs w:val="16"/>
        </w:rPr>
        <w:t>Информация об отказе в допуске к участию в аукционе размещается на официальном сайте администрации Воронцовского сельского поселения в сети Интернет в срок не позднее рабочего дня, следующего за днем принятия указанного решения.</w:t>
      </w:r>
    </w:p>
    <w:p w:rsidR="00397E29" w:rsidRPr="00397E29" w:rsidRDefault="00397E29" w:rsidP="003501E7">
      <w:pPr>
        <w:pStyle w:val="ConsPlusNormal"/>
        <w:ind w:firstLine="0"/>
        <w:jc w:val="both"/>
        <w:rPr>
          <w:rFonts w:ascii="Times New Roman" w:hAnsi="Times New Roman"/>
          <w:sz w:val="16"/>
          <w:szCs w:val="16"/>
        </w:rPr>
      </w:pPr>
      <w:r w:rsidRPr="00397E29">
        <w:rPr>
          <w:rFonts w:ascii="Times New Roman" w:hAnsi="Times New Roman"/>
          <w:sz w:val="16"/>
          <w:szCs w:val="16"/>
        </w:rPr>
        <w:t>Претендент приобретает статус участника аукциона с момента оформления Организатором протокола о признании претендентов участниками аукциона.</w:t>
      </w:r>
    </w:p>
    <w:p w:rsidR="00397E29" w:rsidRPr="00397E29" w:rsidRDefault="00397E29" w:rsidP="003501E7">
      <w:pPr>
        <w:pStyle w:val="ConsPlusNormal"/>
        <w:ind w:firstLine="0"/>
        <w:jc w:val="both"/>
        <w:rPr>
          <w:rFonts w:ascii="Times New Roman" w:hAnsi="Times New Roman"/>
          <w:sz w:val="16"/>
          <w:szCs w:val="16"/>
        </w:rPr>
      </w:pPr>
      <w:r w:rsidRPr="00397E29">
        <w:rPr>
          <w:rFonts w:ascii="Times New Roman" w:hAnsi="Times New Roman"/>
          <w:sz w:val="16"/>
          <w:szCs w:val="16"/>
        </w:rPr>
        <w:t>Аукцион проводится в следующем порядке:</w:t>
      </w:r>
    </w:p>
    <w:p w:rsidR="00397E29" w:rsidRPr="00397E29" w:rsidRDefault="00397E29" w:rsidP="003501E7">
      <w:pPr>
        <w:pStyle w:val="ConsPlusNormal"/>
        <w:ind w:firstLine="0"/>
        <w:jc w:val="both"/>
        <w:rPr>
          <w:rFonts w:ascii="Times New Roman" w:hAnsi="Times New Roman"/>
          <w:sz w:val="16"/>
          <w:szCs w:val="16"/>
        </w:rPr>
      </w:pPr>
      <w:r w:rsidRPr="00397E29">
        <w:rPr>
          <w:rFonts w:ascii="Times New Roman" w:hAnsi="Times New Roman"/>
          <w:sz w:val="16"/>
          <w:szCs w:val="16"/>
        </w:rPr>
        <w:t>1) в день проведения аукциона участники аукциона представляют в Комиссию в запечатанном конверте предложения о цене на право заключения Договора;</w:t>
      </w:r>
    </w:p>
    <w:p w:rsidR="00397E29" w:rsidRPr="00397E29" w:rsidRDefault="00397E29" w:rsidP="003501E7">
      <w:pPr>
        <w:pStyle w:val="ConsPlusNormal"/>
        <w:ind w:firstLine="0"/>
        <w:jc w:val="both"/>
        <w:rPr>
          <w:rFonts w:ascii="Times New Roman" w:hAnsi="Times New Roman"/>
          <w:sz w:val="16"/>
          <w:szCs w:val="16"/>
        </w:rPr>
      </w:pPr>
      <w:r w:rsidRPr="00397E29">
        <w:rPr>
          <w:rFonts w:ascii="Times New Roman" w:hAnsi="Times New Roman"/>
          <w:sz w:val="16"/>
          <w:szCs w:val="16"/>
        </w:rPr>
        <w:t>2) перед вскрытием конвертов с предложениями о цене на право заключения Договора Комиссия проверяет их целость, что фиксируется в протоколе об итогах аукциона;</w:t>
      </w:r>
    </w:p>
    <w:p w:rsidR="00397E29" w:rsidRPr="00397E29" w:rsidRDefault="00397E29" w:rsidP="003501E7">
      <w:pPr>
        <w:pStyle w:val="ConsPlusNormal"/>
        <w:ind w:firstLine="0"/>
        <w:jc w:val="both"/>
        <w:rPr>
          <w:rFonts w:ascii="Times New Roman" w:hAnsi="Times New Roman"/>
          <w:sz w:val="16"/>
          <w:szCs w:val="16"/>
        </w:rPr>
      </w:pPr>
      <w:r w:rsidRPr="00397E29">
        <w:rPr>
          <w:rFonts w:ascii="Times New Roman" w:hAnsi="Times New Roman"/>
          <w:sz w:val="16"/>
          <w:szCs w:val="16"/>
        </w:rPr>
        <w:t>3) Комиссия рассматривает предложения участников аукциона о цене на право заключения Договора. Указанные предложения должны быть изложены на русском языке и подписаны участником (его полномочным представителем). Цена указывается числом и прописью. В случае если числом и прописью указываются разные цены, Комиссией принимается во внимание цена, указанная прописью.</w:t>
      </w:r>
    </w:p>
    <w:p w:rsidR="00397E29" w:rsidRPr="00397E29" w:rsidRDefault="00397E29" w:rsidP="003501E7">
      <w:pPr>
        <w:pStyle w:val="ConsPlusNormal"/>
        <w:ind w:firstLine="0"/>
        <w:jc w:val="both"/>
        <w:rPr>
          <w:rFonts w:ascii="Times New Roman" w:hAnsi="Times New Roman"/>
          <w:sz w:val="16"/>
          <w:szCs w:val="16"/>
        </w:rPr>
      </w:pPr>
      <w:r w:rsidRPr="00397E29">
        <w:rPr>
          <w:rFonts w:ascii="Times New Roman" w:hAnsi="Times New Roman"/>
          <w:sz w:val="16"/>
          <w:szCs w:val="16"/>
        </w:rPr>
        <w:t>Предложения, содержащие цену ниже начальной цены продажи, не рассматриваются;</w:t>
      </w:r>
    </w:p>
    <w:p w:rsidR="00397E29" w:rsidRPr="00397E29" w:rsidRDefault="00397E29" w:rsidP="003501E7">
      <w:pPr>
        <w:pStyle w:val="ConsPlusNormal"/>
        <w:ind w:firstLine="0"/>
        <w:jc w:val="both"/>
        <w:rPr>
          <w:rFonts w:ascii="Times New Roman" w:hAnsi="Times New Roman"/>
          <w:sz w:val="16"/>
          <w:szCs w:val="16"/>
        </w:rPr>
      </w:pPr>
      <w:r w:rsidRPr="00397E29">
        <w:rPr>
          <w:rFonts w:ascii="Times New Roman" w:hAnsi="Times New Roman"/>
          <w:sz w:val="16"/>
          <w:szCs w:val="16"/>
        </w:rPr>
        <w:t>4) при оглашении предложений помимо участника аукциона, предложение которого рассматривается, могут присутствовать остальные участники аукциона или их представители, имеющие надлежащим образом оформленную доверенность, а также с разрешения Комиссии представители средств массовой информации;</w:t>
      </w:r>
    </w:p>
    <w:p w:rsidR="00397E29" w:rsidRPr="00397E29" w:rsidRDefault="00397E29" w:rsidP="003501E7">
      <w:pPr>
        <w:pStyle w:val="ConsPlusNormal"/>
        <w:ind w:firstLine="0"/>
        <w:jc w:val="both"/>
        <w:rPr>
          <w:rFonts w:ascii="Times New Roman" w:hAnsi="Times New Roman"/>
          <w:sz w:val="16"/>
          <w:szCs w:val="16"/>
        </w:rPr>
      </w:pPr>
      <w:r w:rsidRPr="00397E29">
        <w:rPr>
          <w:rFonts w:ascii="Times New Roman" w:hAnsi="Times New Roman"/>
          <w:sz w:val="16"/>
          <w:szCs w:val="16"/>
        </w:rPr>
        <w:t>4.1) В случае если несколькими участниками аукциона предложена одинаковая цена на право заключения Договора, победителем признается участник аукциона, подавший заявку на участие в аукционе раньше других участников аукциона;</w:t>
      </w:r>
    </w:p>
    <w:p w:rsidR="00397E29" w:rsidRPr="00397E29" w:rsidRDefault="00397E29" w:rsidP="003501E7">
      <w:pPr>
        <w:pStyle w:val="ConsPlusNormal"/>
        <w:ind w:firstLine="0"/>
        <w:jc w:val="both"/>
        <w:rPr>
          <w:rFonts w:ascii="Times New Roman" w:hAnsi="Times New Roman"/>
          <w:sz w:val="16"/>
          <w:szCs w:val="16"/>
        </w:rPr>
      </w:pPr>
      <w:r w:rsidRPr="00397E29">
        <w:rPr>
          <w:rFonts w:ascii="Times New Roman" w:hAnsi="Times New Roman"/>
          <w:sz w:val="16"/>
          <w:szCs w:val="16"/>
        </w:rPr>
        <w:t>5) решение Комиссии об определении победителя оформляется протоколом об итогах аукциона, составляемым в 2 экземплярах, в котором указывается имя (наименование) победителя аукциона и предложенная им цена на право заключения Договора.</w:t>
      </w:r>
    </w:p>
    <w:p w:rsidR="00397E29" w:rsidRPr="00397E29" w:rsidRDefault="00397E29" w:rsidP="003501E7">
      <w:pPr>
        <w:pStyle w:val="ConsPlusNormal"/>
        <w:ind w:firstLine="0"/>
        <w:jc w:val="both"/>
        <w:rPr>
          <w:rFonts w:ascii="Times New Roman" w:hAnsi="Times New Roman"/>
          <w:sz w:val="16"/>
          <w:szCs w:val="16"/>
        </w:rPr>
      </w:pPr>
      <w:r w:rsidRPr="00397E29">
        <w:rPr>
          <w:rFonts w:ascii="Times New Roman" w:hAnsi="Times New Roman"/>
          <w:sz w:val="16"/>
          <w:szCs w:val="16"/>
        </w:rPr>
        <w:t xml:space="preserve">Подписанный Комиссией протокол об итогах аукциона является документом, удостоверяющим право победителя на заключение </w:t>
      </w:r>
      <w:r w:rsidRPr="00397E29">
        <w:rPr>
          <w:rFonts w:ascii="Times New Roman" w:hAnsi="Times New Roman"/>
          <w:sz w:val="16"/>
          <w:szCs w:val="16"/>
        </w:rPr>
        <w:lastRenderedPageBreak/>
        <w:t>Договора.</w:t>
      </w:r>
    </w:p>
    <w:p w:rsidR="00397E29" w:rsidRPr="00397E29" w:rsidRDefault="00397E29" w:rsidP="003501E7">
      <w:pPr>
        <w:pStyle w:val="ConsPlusNormal"/>
        <w:ind w:firstLine="0"/>
        <w:jc w:val="both"/>
        <w:rPr>
          <w:rFonts w:ascii="Times New Roman" w:hAnsi="Times New Roman"/>
          <w:sz w:val="16"/>
          <w:szCs w:val="16"/>
        </w:rPr>
      </w:pPr>
      <w:r w:rsidRPr="00397E29">
        <w:rPr>
          <w:rFonts w:ascii="Times New Roman" w:hAnsi="Times New Roman"/>
          <w:sz w:val="16"/>
          <w:szCs w:val="16"/>
        </w:rPr>
        <w:t>Протокол об итогах аукциона вручается победителю аукциона.</w:t>
      </w:r>
    </w:p>
    <w:p w:rsidR="00397E29" w:rsidRPr="00397E29" w:rsidRDefault="00397E29" w:rsidP="003501E7">
      <w:pPr>
        <w:pStyle w:val="ConsPlusNormal"/>
        <w:ind w:firstLine="0"/>
        <w:jc w:val="both"/>
        <w:rPr>
          <w:rFonts w:ascii="Times New Roman" w:hAnsi="Times New Roman"/>
          <w:sz w:val="16"/>
          <w:szCs w:val="16"/>
        </w:rPr>
      </w:pPr>
      <w:r w:rsidRPr="00397E29">
        <w:rPr>
          <w:rFonts w:ascii="Times New Roman" w:hAnsi="Times New Roman"/>
          <w:sz w:val="16"/>
          <w:szCs w:val="16"/>
        </w:rPr>
        <w:t>При уклонении или отказе победителя аукциона от заключения в установленный срок Договора он утрачивает право на заключение указанного Договора и задаток ему не возвращается. Право на заключение Договора предоставляется лицу, предложившему наиболее высокую цену, следующую после предложенной победителем аукциона цены на право заключения Договора.</w:t>
      </w:r>
    </w:p>
    <w:p w:rsidR="00397E29" w:rsidRPr="00397E29" w:rsidRDefault="00397E29" w:rsidP="003501E7">
      <w:pPr>
        <w:jc w:val="both"/>
        <w:rPr>
          <w:color w:val="000000"/>
          <w:sz w:val="16"/>
          <w:szCs w:val="16"/>
        </w:rPr>
      </w:pPr>
      <w:r w:rsidRPr="00397E29">
        <w:rPr>
          <w:sz w:val="16"/>
          <w:szCs w:val="16"/>
        </w:rPr>
        <w:t>По результатам аукциона победитель аукциона и администрация Воронцовского сельского поселения в течение 5 рабочих дней со дня подведения итогов аукциона заключают Договор.</w:t>
      </w:r>
      <w:r w:rsidRPr="00397E29">
        <w:rPr>
          <w:color w:val="000000"/>
          <w:sz w:val="16"/>
          <w:szCs w:val="16"/>
        </w:rPr>
        <w:t xml:space="preserve"> </w:t>
      </w:r>
    </w:p>
    <w:p w:rsidR="00397E29" w:rsidRPr="00397E29" w:rsidRDefault="00397E29" w:rsidP="003501E7">
      <w:pPr>
        <w:pStyle w:val="ConsPlusNormal"/>
        <w:ind w:firstLine="0"/>
        <w:jc w:val="both"/>
        <w:rPr>
          <w:rFonts w:ascii="Times New Roman" w:hAnsi="Times New Roman"/>
          <w:sz w:val="16"/>
          <w:szCs w:val="16"/>
        </w:rPr>
      </w:pPr>
    </w:p>
    <w:p w:rsidR="00397E29" w:rsidRPr="00397E29" w:rsidRDefault="00397E29" w:rsidP="003501E7">
      <w:pPr>
        <w:pStyle w:val="ConsPlusNormal"/>
        <w:ind w:firstLine="0"/>
        <w:jc w:val="both"/>
        <w:rPr>
          <w:rFonts w:ascii="Times New Roman" w:hAnsi="Times New Roman"/>
          <w:sz w:val="16"/>
          <w:szCs w:val="16"/>
        </w:rPr>
      </w:pPr>
      <w:r w:rsidRPr="00397E29">
        <w:rPr>
          <w:rFonts w:ascii="Times New Roman" w:hAnsi="Times New Roman"/>
          <w:sz w:val="16"/>
          <w:szCs w:val="16"/>
        </w:rPr>
        <w:t>Оплата приобретаемого на аукционе права на заключение Договора производится путем перечисления денежных средств на счет, указанный в информационном сообщении о проведении аукциона. Внесенный победителем задаток засчитывается в счет оплаты права на заключение Договора.</w:t>
      </w:r>
    </w:p>
    <w:p w:rsidR="00397E29" w:rsidRPr="00397E29" w:rsidRDefault="00397E29" w:rsidP="003501E7">
      <w:pPr>
        <w:pStyle w:val="ConsPlusNormal"/>
        <w:ind w:firstLine="0"/>
        <w:jc w:val="both"/>
        <w:rPr>
          <w:rFonts w:ascii="Times New Roman" w:hAnsi="Times New Roman"/>
          <w:sz w:val="16"/>
          <w:szCs w:val="16"/>
        </w:rPr>
      </w:pPr>
      <w:r w:rsidRPr="00397E29">
        <w:rPr>
          <w:rFonts w:ascii="Times New Roman" w:hAnsi="Times New Roman"/>
          <w:sz w:val="16"/>
          <w:szCs w:val="16"/>
        </w:rPr>
        <w:t>Оставшаяся часть денежных средств в счет оплаты права на заключение Договора на размещение нестационарных торговых объектов (за исключением договоров на размещение передвижных средств развозной и разносной торговли) перечисляется равными долями ежеквартально начиная с квартала, следующего за кварталом, в котором был заключен Договор, до 15-го числа первого месяца квартала.</w:t>
      </w:r>
    </w:p>
    <w:p w:rsidR="00397E29" w:rsidRPr="00397E29" w:rsidRDefault="00397E29" w:rsidP="003501E7">
      <w:pPr>
        <w:pStyle w:val="ConsPlusNormal"/>
        <w:ind w:firstLine="0"/>
        <w:jc w:val="both"/>
        <w:rPr>
          <w:rFonts w:ascii="Times New Roman" w:hAnsi="Times New Roman"/>
          <w:sz w:val="16"/>
          <w:szCs w:val="16"/>
        </w:rPr>
      </w:pPr>
      <w:r w:rsidRPr="00397E29">
        <w:rPr>
          <w:rFonts w:ascii="Times New Roman" w:hAnsi="Times New Roman"/>
          <w:sz w:val="16"/>
          <w:szCs w:val="16"/>
        </w:rPr>
        <w:t>Ответственность покупателя в случае его отказа или уклонения от оплаты в установленные сроки предусматривается в соответствии с законодательством Российской Федерации в Договоре.</w:t>
      </w:r>
    </w:p>
    <w:p w:rsidR="00397E29" w:rsidRPr="00397E29" w:rsidRDefault="00397E29" w:rsidP="003501E7">
      <w:pPr>
        <w:pStyle w:val="western"/>
        <w:shd w:val="clear" w:color="auto" w:fill="FFFFFF"/>
        <w:spacing w:before="0" w:beforeAutospacing="0" w:after="0" w:afterAutospacing="0"/>
        <w:jc w:val="both"/>
        <w:rPr>
          <w:b/>
          <w:bCs/>
          <w:color w:val="000000"/>
          <w:sz w:val="16"/>
          <w:szCs w:val="16"/>
        </w:rPr>
      </w:pPr>
    </w:p>
    <w:p w:rsidR="00397E29" w:rsidRPr="00397E29" w:rsidRDefault="00397E29" w:rsidP="003501E7">
      <w:pPr>
        <w:pStyle w:val="western"/>
        <w:shd w:val="clear" w:color="auto" w:fill="FFFFFF"/>
        <w:spacing w:before="0" w:beforeAutospacing="0" w:after="0" w:afterAutospacing="0"/>
        <w:jc w:val="both"/>
        <w:rPr>
          <w:b/>
          <w:bCs/>
          <w:color w:val="000000"/>
          <w:sz w:val="16"/>
          <w:szCs w:val="16"/>
        </w:rPr>
      </w:pPr>
    </w:p>
    <w:p w:rsidR="00397E29" w:rsidRPr="00397E29" w:rsidRDefault="00397E29" w:rsidP="003501E7">
      <w:pPr>
        <w:pStyle w:val="western"/>
        <w:shd w:val="clear" w:color="auto" w:fill="FFFFFF"/>
        <w:spacing w:before="0" w:beforeAutospacing="0" w:after="0" w:afterAutospacing="0"/>
        <w:jc w:val="both"/>
        <w:rPr>
          <w:color w:val="000000"/>
          <w:sz w:val="16"/>
          <w:szCs w:val="16"/>
        </w:rPr>
      </w:pPr>
      <w:r w:rsidRPr="00397E29">
        <w:rPr>
          <w:b/>
          <w:bCs/>
          <w:color w:val="000000"/>
          <w:sz w:val="16"/>
          <w:szCs w:val="16"/>
        </w:rPr>
        <w:t>Порядок возврата задатка:</w:t>
      </w:r>
    </w:p>
    <w:p w:rsidR="00397E29" w:rsidRPr="00397E29" w:rsidRDefault="00397E29" w:rsidP="003501E7">
      <w:pPr>
        <w:pStyle w:val="western"/>
        <w:shd w:val="clear" w:color="auto" w:fill="FFFFFF"/>
        <w:spacing w:before="0" w:beforeAutospacing="0" w:after="0" w:afterAutospacing="0"/>
        <w:jc w:val="both"/>
        <w:rPr>
          <w:color w:val="000000"/>
          <w:sz w:val="16"/>
          <w:szCs w:val="16"/>
        </w:rPr>
      </w:pPr>
      <w:r w:rsidRPr="00397E29">
        <w:rPr>
          <w:color w:val="000000"/>
          <w:sz w:val="16"/>
          <w:szCs w:val="16"/>
        </w:rPr>
        <w:t>1) в случае если Претенденту отказано в приеме заявки на участие в аукционе, Организатор перечисляет задаток на счет Претендента, указанный в заявке, в течение 5 (пяти) банковских дней с даты подписания Протокола об итогах аукциона;</w:t>
      </w:r>
    </w:p>
    <w:p w:rsidR="00397E29" w:rsidRPr="00397E29" w:rsidRDefault="00397E29" w:rsidP="003501E7">
      <w:pPr>
        <w:pStyle w:val="western"/>
        <w:shd w:val="clear" w:color="auto" w:fill="FFFFFF"/>
        <w:spacing w:before="0" w:beforeAutospacing="0" w:after="0" w:afterAutospacing="0"/>
        <w:jc w:val="both"/>
        <w:rPr>
          <w:color w:val="000000"/>
          <w:sz w:val="16"/>
          <w:szCs w:val="16"/>
        </w:rPr>
      </w:pPr>
      <w:r w:rsidRPr="00397E29">
        <w:rPr>
          <w:color w:val="000000"/>
          <w:sz w:val="16"/>
          <w:szCs w:val="16"/>
        </w:rPr>
        <w:t>2) в случае если Претендент не признан победителем аукциона, Организатор перечисляет задаток на расчетный счет Претендента, указанный в заявке, в течение 5 (пяти) банковских дней с момента подписания протокола об итогах аукциона, за исключением претендента, который сделал предпоследнее предложение о цене договора. Задаток, внесенный претендентом, который сделал предпоследнее предложение о цене договора, возвращается такому претенденту в течение пяти рабочих дней с даты подписания договора с победителем аукциона.</w:t>
      </w:r>
    </w:p>
    <w:p w:rsidR="00397E29" w:rsidRPr="00397E29" w:rsidRDefault="00397E29" w:rsidP="003501E7">
      <w:pPr>
        <w:pStyle w:val="western"/>
        <w:shd w:val="clear" w:color="auto" w:fill="FFFFFF"/>
        <w:spacing w:before="0" w:beforeAutospacing="0" w:after="0" w:afterAutospacing="0"/>
        <w:jc w:val="both"/>
        <w:rPr>
          <w:color w:val="000000"/>
          <w:sz w:val="16"/>
          <w:szCs w:val="16"/>
        </w:rPr>
      </w:pPr>
      <w:r w:rsidRPr="00397E29">
        <w:rPr>
          <w:color w:val="000000"/>
          <w:sz w:val="16"/>
          <w:szCs w:val="16"/>
        </w:rPr>
        <w:t>3) Претендент до истечения срока подачи заявок имеет право отозвать заявку путем письменного уведомления Организатора.</w:t>
      </w:r>
    </w:p>
    <w:p w:rsidR="00397E29" w:rsidRPr="00397E29" w:rsidRDefault="00397E29" w:rsidP="003501E7">
      <w:pPr>
        <w:pStyle w:val="western"/>
        <w:shd w:val="clear" w:color="auto" w:fill="FFFFFF"/>
        <w:spacing w:before="0" w:beforeAutospacing="0" w:after="0" w:afterAutospacing="0"/>
        <w:jc w:val="both"/>
        <w:rPr>
          <w:color w:val="000000"/>
          <w:sz w:val="16"/>
          <w:szCs w:val="16"/>
        </w:rPr>
      </w:pPr>
      <w:r w:rsidRPr="00397E29">
        <w:rPr>
          <w:color w:val="000000"/>
          <w:sz w:val="16"/>
          <w:szCs w:val="16"/>
        </w:rPr>
        <w:t>- в случае отзыва Претендентом в установленном порядке заявки до даты окончания приема заявок поступивший от Претендента задаток подлежит возврату в течение 5 (пяти) банковских дней со дня поступления уведомления об отзыве заявки Организатором;</w:t>
      </w:r>
    </w:p>
    <w:p w:rsidR="00397E29" w:rsidRPr="00397E29" w:rsidRDefault="00397E29" w:rsidP="003501E7">
      <w:pPr>
        <w:pStyle w:val="western"/>
        <w:shd w:val="clear" w:color="auto" w:fill="FFFFFF"/>
        <w:spacing w:before="0" w:beforeAutospacing="0" w:after="0" w:afterAutospacing="0"/>
        <w:jc w:val="both"/>
        <w:rPr>
          <w:color w:val="000000"/>
          <w:sz w:val="16"/>
          <w:szCs w:val="16"/>
        </w:rPr>
      </w:pPr>
      <w:r w:rsidRPr="00397E29">
        <w:rPr>
          <w:color w:val="000000"/>
          <w:sz w:val="16"/>
          <w:szCs w:val="16"/>
        </w:rPr>
        <w:t>- в случае отзыва Претендентом заявки позднее даты окончания приема заявок задаток ему не возвращается и направляется в бюджет администрации Воронцовского сельского поселения.</w:t>
      </w:r>
    </w:p>
    <w:p w:rsidR="00397E29" w:rsidRPr="00397E29" w:rsidRDefault="00397E29" w:rsidP="003501E7">
      <w:pPr>
        <w:pStyle w:val="western"/>
        <w:shd w:val="clear" w:color="auto" w:fill="FFFFFF"/>
        <w:spacing w:before="0" w:beforeAutospacing="0" w:after="0" w:afterAutospacing="0"/>
        <w:jc w:val="both"/>
        <w:rPr>
          <w:color w:val="000000"/>
          <w:sz w:val="16"/>
          <w:szCs w:val="16"/>
        </w:rPr>
      </w:pPr>
      <w:r w:rsidRPr="00397E29">
        <w:rPr>
          <w:color w:val="000000"/>
          <w:sz w:val="16"/>
          <w:szCs w:val="16"/>
        </w:rPr>
        <w:t>4) при уклонении или отказе Претендента в случае победы на аукционе от заключения Договора задаток ему не возвращается.</w:t>
      </w:r>
    </w:p>
    <w:p w:rsidR="00397E29" w:rsidRPr="00397E29" w:rsidRDefault="00397E29" w:rsidP="003501E7">
      <w:pPr>
        <w:pStyle w:val="western"/>
        <w:shd w:val="clear" w:color="auto" w:fill="FFFFFF"/>
        <w:spacing w:before="0" w:beforeAutospacing="0" w:after="0" w:afterAutospacing="0"/>
        <w:jc w:val="both"/>
        <w:rPr>
          <w:color w:val="000000"/>
          <w:sz w:val="16"/>
          <w:szCs w:val="16"/>
        </w:rPr>
      </w:pPr>
      <w:r w:rsidRPr="00397E29">
        <w:rPr>
          <w:color w:val="000000"/>
          <w:sz w:val="16"/>
          <w:szCs w:val="16"/>
        </w:rPr>
        <w:t>5) в случае признания аукциона несостоявшимся Организатор перечисляет задаток на счет Претендента, указанный в заявке, в течение 5 (пяти) банковских дней с даты подписания Протокола Комиссией по проведению аукциона;</w:t>
      </w:r>
    </w:p>
    <w:p w:rsidR="00397E29" w:rsidRPr="00397E29" w:rsidRDefault="00397E29" w:rsidP="003501E7">
      <w:pPr>
        <w:pStyle w:val="western"/>
        <w:shd w:val="clear" w:color="auto" w:fill="FFFFFF"/>
        <w:spacing w:before="0" w:beforeAutospacing="0" w:after="0" w:afterAutospacing="0"/>
        <w:jc w:val="both"/>
        <w:rPr>
          <w:color w:val="000000"/>
          <w:sz w:val="16"/>
          <w:szCs w:val="16"/>
        </w:rPr>
      </w:pPr>
      <w:r w:rsidRPr="00397E29">
        <w:rPr>
          <w:color w:val="000000"/>
          <w:sz w:val="16"/>
          <w:szCs w:val="16"/>
        </w:rPr>
        <w:t>6) в случаи неявки признанного претендента участником на аукцион, задаток подлежит возврату в течение 5 (пяти) банковских дней после проведения аукциона.</w:t>
      </w:r>
    </w:p>
    <w:p w:rsidR="00397E29" w:rsidRPr="00397E29" w:rsidRDefault="00397E29" w:rsidP="003501E7">
      <w:pPr>
        <w:pStyle w:val="western"/>
        <w:shd w:val="clear" w:color="auto" w:fill="FFFFFF"/>
        <w:spacing w:before="0" w:beforeAutospacing="0" w:after="0" w:afterAutospacing="0"/>
        <w:jc w:val="right"/>
        <w:rPr>
          <w:color w:val="000000"/>
          <w:sz w:val="16"/>
          <w:szCs w:val="16"/>
        </w:rPr>
      </w:pPr>
      <w:r w:rsidRPr="00397E29">
        <w:rPr>
          <w:color w:val="000000"/>
          <w:sz w:val="16"/>
          <w:szCs w:val="16"/>
        </w:rPr>
        <w:t>Приложение № 1</w:t>
      </w:r>
    </w:p>
    <w:p w:rsidR="00397E29" w:rsidRPr="00397E29" w:rsidRDefault="00397E29" w:rsidP="003501E7">
      <w:pPr>
        <w:pStyle w:val="western"/>
        <w:shd w:val="clear" w:color="auto" w:fill="FFFFFF"/>
        <w:spacing w:before="0" w:beforeAutospacing="0" w:after="0" w:afterAutospacing="0"/>
        <w:jc w:val="right"/>
        <w:rPr>
          <w:color w:val="000000"/>
          <w:sz w:val="16"/>
          <w:szCs w:val="16"/>
        </w:rPr>
      </w:pPr>
      <w:r w:rsidRPr="00397E29">
        <w:rPr>
          <w:color w:val="000000"/>
          <w:sz w:val="16"/>
          <w:szCs w:val="16"/>
        </w:rPr>
        <w:t>к информационному сообщению</w:t>
      </w:r>
    </w:p>
    <w:p w:rsidR="00397E29" w:rsidRPr="00397E29" w:rsidRDefault="00397E29" w:rsidP="003501E7">
      <w:pPr>
        <w:pStyle w:val="western"/>
        <w:shd w:val="clear" w:color="auto" w:fill="FFFFFF"/>
        <w:spacing w:before="0" w:beforeAutospacing="0" w:after="0" w:afterAutospacing="0"/>
        <w:jc w:val="right"/>
        <w:rPr>
          <w:color w:val="000000"/>
          <w:sz w:val="16"/>
          <w:szCs w:val="16"/>
        </w:rPr>
      </w:pPr>
      <w:r w:rsidRPr="00397E29">
        <w:rPr>
          <w:color w:val="000000"/>
          <w:sz w:val="16"/>
          <w:szCs w:val="16"/>
        </w:rPr>
        <w:t>о проведении аукциона на право заключения</w:t>
      </w:r>
    </w:p>
    <w:p w:rsidR="00397E29" w:rsidRPr="00397E29" w:rsidRDefault="00397E29" w:rsidP="003501E7">
      <w:pPr>
        <w:pStyle w:val="western"/>
        <w:shd w:val="clear" w:color="auto" w:fill="FFFFFF"/>
        <w:spacing w:before="0" w:beforeAutospacing="0" w:after="0" w:afterAutospacing="0"/>
        <w:jc w:val="right"/>
        <w:rPr>
          <w:color w:val="000000"/>
          <w:sz w:val="16"/>
          <w:szCs w:val="16"/>
        </w:rPr>
      </w:pPr>
      <w:r w:rsidRPr="00397E29">
        <w:rPr>
          <w:color w:val="000000"/>
          <w:sz w:val="16"/>
          <w:szCs w:val="16"/>
        </w:rPr>
        <w:t>договора на размещение нестационарного</w:t>
      </w:r>
    </w:p>
    <w:p w:rsidR="00397E29" w:rsidRPr="00397E29" w:rsidRDefault="00397E29" w:rsidP="003501E7">
      <w:pPr>
        <w:pStyle w:val="western"/>
        <w:shd w:val="clear" w:color="auto" w:fill="FFFFFF"/>
        <w:spacing w:before="0" w:beforeAutospacing="0" w:after="0" w:afterAutospacing="0"/>
        <w:jc w:val="right"/>
        <w:rPr>
          <w:color w:val="000000"/>
          <w:sz w:val="16"/>
          <w:szCs w:val="16"/>
        </w:rPr>
      </w:pPr>
      <w:r w:rsidRPr="00397E29">
        <w:rPr>
          <w:color w:val="000000"/>
          <w:sz w:val="16"/>
          <w:szCs w:val="16"/>
        </w:rPr>
        <w:t>торгового объекта</w:t>
      </w:r>
    </w:p>
    <w:p w:rsidR="00397E29" w:rsidRPr="00397E29" w:rsidRDefault="00397E29" w:rsidP="003501E7">
      <w:pPr>
        <w:pStyle w:val="western"/>
        <w:shd w:val="clear" w:color="auto" w:fill="FFFFFF"/>
        <w:spacing w:before="0" w:beforeAutospacing="0" w:after="0" w:afterAutospacing="0"/>
        <w:jc w:val="both"/>
        <w:rPr>
          <w:color w:val="000000"/>
          <w:sz w:val="16"/>
          <w:szCs w:val="16"/>
        </w:rPr>
      </w:pPr>
      <w:r w:rsidRPr="00397E29">
        <w:rPr>
          <w:b/>
          <w:bCs/>
          <w:color w:val="000000"/>
          <w:sz w:val="16"/>
          <w:szCs w:val="16"/>
        </w:rPr>
        <w:t>Требования к содержанию, форме и составу заявки, инструкция по заполнению заявки.</w:t>
      </w:r>
    </w:p>
    <w:p w:rsidR="00397E29" w:rsidRPr="00397E29" w:rsidRDefault="00397E29" w:rsidP="003501E7">
      <w:pPr>
        <w:pStyle w:val="western"/>
        <w:shd w:val="clear" w:color="auto" w:fill="FFFFFF"/>
        <w:spacing w:before="0" w:beforeAutospacing="0" w:after="0" w:afterAutospacing="0"/>
        <w:jc w:val="both"/>
        <w:rPr>
          <w:color w:val="000000"/>
          <w:sz w:val="16"/>
          <w:szCs w:val="16"/>
        </w:rPr>
      </w:pPr>
      <w:r w:rsidRPr="00397E29">
        <w:rPr>
          <w:color w:val="000000"/>
          <w:sz w:val="16"/>
          <w:szCs w:val="16"/>
        </w:rPr>
        <w:t>Заявка на участие в аукционе подается в письменной форме, оформляется на русском языке, разборчивыми буквами,</w:t>
      </w:r>
      <w:r w:rsidRPr="00397E29">
        <w:rPr>
          <w:rStyle w:val="apple-converted-space"/>
          <w:color w:val="000000"/>
          <w:sz w:val="16"/>
          <w:szCs w:val="16"/>
        </w:rPr>
        <w:t> </w:t>
      </w:r>
      <w:r w:rsidRPr="00397E29">
        <w:rPr>
          <w:b/>
          <w:bCs/>
          <w:color w:val="000000"/>
          <w:sz w:val="16"/>
          <w:szCs w:val="16"/>
        </w:rPr>
        <w:t>в двух экземплярах</w:t>
      </w:r>
      <w:r w:rsidRPr="00397E29">
        <w:rPr>
          <w:color w:val="000000"/>
          <w:sz w:val="16"/>
          <w:szCs w:val="16"/>
        </w:rPr>
        <w:t>, один – для Организатора аукциона, другой - для заявителя.</w:t>
      </w:r>
    </w:p>
    <w:p w:rsidR="00397E29" w:rsidRPr="00397E29" w:rsidRDefault="00397E29" w:rsidP="003501E7">
      <w:pPr>
        <w:pStyle w:val="western"/>
        <w:shd w:val="clear" w:color="auto" w:fill="FFFFFF"/>
        <w:spacing w:before="0" w:beforeAutospacing="0" w:after="0" w:afterAutospacing="0"/>
        <w:jc w:val="both"/>
        <w:rPr>
          <w:color w:val="000000"/>
          <w:sz w:val="16"/>
          <w:szCs w:val="16"/>
        </w:rPr>
      </w:pPr>
      <w:r w:rsidRPr="00397E29">
        <w:rPr>
          <w:color w:val="000000"/>
          <w:sz w:val="16"/>
          <w:szCs w:val="16"/>
        </w:rPr>
        <w:t>Заявка удостоверяется подписью уполномоченного лица заявителя и заверяется печатью (для юридического лица – обязательно, для индивидуального предпринимателя – при наличии печати).</w:t>
      </w:r>
    </w:p>
    <w:p w:rsidR="00397E29" w:rsidRPr="00397E29" w:rsidRDefault="00397E29" w:rsidP="003501E7">
      <w:pPr>
        <w:pStyle w:val="western"/>
        <w:shd w:val="clear" w:color="auto" w:fill="FFFFFF"/>
        <w:spacing w:before="0" w:beforeAutospacing="0" w:after="0" w:afterAutospacing="0"/>
        <w:jc w:val="both"/>
        <w:rPr>
          <w:color w:val="000000"/>
          <w:sz w:val="16"/>
          <w:szCs w:val="16"/>
        </w:rPr>
      </w:pPr>
      <w:r w:rsidRPr="00397E29">
        <w:rPr>
          <w:b/>
          <w:bCs/>
          <w:color w:val="000000"/>
          <w:sz w:val="16"/>
          <w:szCs w:val="16"/>
        </w:rPr>
        <w:t>Заявка на участие в аукционе должна содержать:</w:t>
      </w:r>
      <w:r w:rsidRPr="00397E29">
        <w:rPr>
          <w:color w:val="000000"/>
          <w:sz w:val="16"/>
          <w:szCs w:val="16"/>
        </w:rPr>
        <w:t xml:space="preserve">1) сведения о претенденте, подавшем такую заявку:- фирменное наименование (наименование), сведения об организационно-правовой форме, месте нахождения, почтовый адрес (для юридического лица), </w:t>
      </w:r>
      <w:r w:rsidRPr="00397E29">
        <w:rPr>
          <w:color w:val="000000"/>
          <w:sz w:val="16"/>
          <w:szCs w:val="16"/>
        </w:rPr>
        <w:t>фамилию, имя, отчество, паспортные данные, сведения о месте жительства (для индивидуального предпринимателя), номер контактного телефона; 2) документы, прилагаемые к заявке, указанные в информационном сообщении.</w:t>
      </w:r>
    </w:p>
    <w:p w:rsidR="00397E29" w:rsidRPr="00397E29" w:rsidRDefault="00397E29" w:rsidP="003501E7">
      <w:pPr>
        <w:pStyle w:val="western"/>
        <w:shd w:val="clear" w:color="auto" w:fill="FFFFFF"/>
        <w:spacing w:before="0" w:beforeAutospacing="0" w:after="0" w:afterAutospacing="0"/>
        <w:jc w:val="both"/>
        <w:rPr>
          <w:color w:val="000000"/>
          <w:sz w:val="16"/>
          <w:szCs w:val="16"/>
        </w:rPr>
      </w:pPr>
      <w:r w:rsidRPr="00397E29">
        <w:rPr>
          <w:color w:val="000000"/>
          <w:sz w:val="16"/>
          <w:szCs w:val="16"/>
        </w:rPr>
        <w:t>Все документы, входящие в состав заявки, должны быть оформлены с учётом следующих требований: - документы, прилагаемые в копиях, должны удостоверяться подписью уполномоченного лица заявителя и заверяться печатью (для юридического лица – обязательно, для индивидуального предпринимателя – при наличии печати); - в документах не допускается применение факсимильных подписей, а также наличие подчисток и исправлений; - все страницы документов должны быть четкими и читаемыми (в том числе и представленные ксерокопии документов, включая надписи на оттисках печатей и штампов);- все документы, входящие в состав заявки на участие в аукционе должны быть заверены подписью уполномоченного лица заявителя и печатью (для юридического лица – обязательно, для индивидуального предпринимателя – при наличии печати). Документы, представленные заявителем в составе заявки, возврату не подлежат.</w:t>
      </w:r>
    </w:p>
    <w:p w:rsidR="00397E29" w:rsidRPr="00397E29" w:rsidRDefault="00397E29" w:rsidP="003501E7">
      <w:pPr>
        <w:pStyle w:val="western"/>
        <w:shd w:val="clear" w:color="auto" w:fill="FFFFFF"/>
        <w:spacing w:before="0" w:beforeAutospacing="0" w:after="0" w:afterAutospacing="0"/>
        <w:rPr>
          <w:b/>
          <w:bCs/>
          <w:color w:val="000000"/>
          <w:sz w:val="16"/>
          <w:szCs w:val="16"/>
        </w:rPr>
      </w:pPr>
    </w:p>
    <w:p w:rsidR="00397E29" w:rsidRPr="00397E29" w:rsidRDefault="00397E29" w:rsidP="003501E7">
      <w:pPr>
        <w:pStyle w:val="western"/>
        <w:shd w:val="clear" w:color="auto" w:fill="FFFFFF"/>
        <w:spacing w:before="0" w:beforeAutospacing="0" w:after="0" w:afterAutospacing="0"/>
        <w:jc w:val="center"/>
        <w:rPr>
          <w:color w:val="000000"/>
          <w:sz w:val="16"/>
          <w:szCs w:val="16"/>
        </w:rPr>
      </w:pPr>
      <w:r w:rsidRPr="00397E29">
        <w:rPr>
          <w:b/>
          <w:bCs/>
          <w:color w:val="000000"/>
          <w:sz w:val="16"/>
          <w:szCs w:val="16"/>
        </w:rPr>
        <w:t>Форма заявки для юридического лица</w:t>
      </w:r>
    </w:p>
    <w:p w:rsidR="00397E29" w:rsidRPr="00397E29" w:rsidRDefault="00397E29" w:rsidP="003501E7">
      <w:pPr>
        <w:pStyle w:val="western"/>
        <w:shd w:val="clear" w:color="auto" w:fill="FFFFFF"/>
        <w:spacing w:before="0" w:beforeAutospacing="0" w:after="0" w:afterAutospacing="0"/>
        <w:jc w:val="center"/>
        <w:rPr>
          <w:color w:val="000000"/>
          <w:sz w:val="16"/>
          <w:szCs w:val="16"/>
        </w:rPr>
      </w:pP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sz w:val="16"/>
          <w:szCs w:val="16"/>
        </w:rPr>
        <w:t>В администрацию Воронцовского сельского поселения</w:t>
      </w:r>
    </w:p>
    <w:p w:rsidR="00397E29" w:rsidRPr="00397E29" w:rsidRDefault="00397E29" w:rsidP="003501E7">
      <w:pPr>
        <w:pStyle w:val="western"/>
        <w:shd w:val="clear" w:color="auto" w:fill="FFFFFF"/>
        <w:spacing w:before="0" w:beforeAutospacing="0" w:after="0" w:afterAutospacing="0"/>
        <w:jc w:val="center"/>
        <w:rPr>
          <w:color w:val="000000"/>
          <w:sz w:val="16"/>
          <w:szCs w:val="16"/>
        </w:rPr>
      </w:pPr>
    </w:p>
    <w:p w:rsidR="00397E29" w:rsidRPr="00397E29" w:rsidRDefault="00397E29" w:rsidP="003501E7">
      <w:pPr>
        <w:pStyle w:val="western"/>
        <w:shd w:val="clear" w:color="auto" w:fill="FFFFFF"/>
        <w:spacing w:before="0" w:beforeAutospacing="0" w:after="0" w:afterAutospacing="0"/>
        <w:jc w:val="center"/>
        <w:rPr>
          <w:color w:val="000000"/>
          <w:sz w:val="16"/>
          <w:szCs w:val="16"/>
        </w:rPr>
      </w:pPr>
      <w:r w:rsidRPr="00397E29">
        <w:rPr>
          <w:color w:val="000000"/>
          <w:sz w:val="16"/>
          <w:szCs w:val="16"/>
        </w:rPr>
        <w:t>ЗАЯВКА НА УЧАСТИЕ В АУКЦИОНЕ</w:t>
      </w:r>
    </w:p>
    <w:p w:rsidR="00397E29" w:rsidRPr="00397E29" w:rsidRDefault="00397E29" w:rsidP="003501E7">
      <w:pPr>
        <w:pStyle w:val="afff2"/>
        <w:shd w:val="clear" w:color="auto" w:fill="FFFFFF"/>
        <w:spacing w:before="0" w:after="0"/>
        <w:jc w:val="center"/>
        <w:rPr>
          <w:rFonts w:ascii="Times New Roman" w:hAnsi="Times New Roman" w:cs="Times New Roman"/>
          <w:sz w:val="16"/>
          <w:szCs w:val="16"/>
        </w:rPr>
      </w:pPr>
      <w:r w:rsidRPr="00397E29">
        <w:rPr>
          <w:rFonts w:ascii="Times New Roman" w:hAnsi="Times New Roman" w:cs="Times New Roman"/>
          <w:sz w:val="16"/>
          <w:szCs w:val="16"/>
        </w:rPr>
        <w:t>(юридического лица)</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sz w:val="16"/>
          <w:szCs w:val="16"/>
        </w:rPr>
        <w:t>"____" _______________ 2019</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b/>
          <w:bCs/>
          <w:sz w:val="16"/>
          <w:szCs w:val="16"/>
        </w:rPr>
        <w:t>(дата аукциона</w:t>
      </w:r>
      <w:r w:rsidRPr="00397E29">
        <w:rPr>
          <w:rFonts w:ascii="Times New Roman" w:hAnsi="Times New Roman" w:cs="Times New Roman"/>
          <w:sz w:val="16"/>
          <w:szCs w:val="16"/>
        </w:rPr>
        <w:t>)</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sz w:val="16"/>
          <w:szCs w:val="16"/>
        </w:rPr>
        <w:t>____________________________________________________________________________________________________________________________________________________________________________________________________,</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i/>
          <w:iCs/>
          <w:sz w:val="16"/>
          <w:szCs w:val="16"/>
        </w:rPr>
        <w:t>фирменное наименование (наименование), сведения об организационно-правовой форме,</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i/>
          <w:iCs/>
          <w:sz w:val="16"/>
          <w:szCs w:val="16"/>
        </w:rPr>
        <w:t>______________________________________________________________________________________________________</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i/>
          <w:iCs/>
          <w:sz w:val="16"/>
          <w:szCs w:val="16"/>
        </w:rPr>
        <w:t xml:space="preserve">                             (место нахождения, почтовый адрес)</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sz w:val="16"/>
          <w:szCs w:val="16"/>
        </w:rPr>
        <w:t>именуемое далее Претендент, в лице_______________________________________________________________,</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i/>
          <w:iCs/>
          <w:sz w:val="16"/>
          <w:szCs w:val="16"/>
        </w:rPr>
        <w:t xml:space="preserve">                                                                       (фамилия, имя, отчество, должность)</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sz w:val="16"/>
          <w:szCs w:val="16"/>
        </w:rPr>
        <w:t>действующего на основании___________________________________________________</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i/>
          <w:iCs/>
          <w:sz w:val="16"/>
          <w:szCs w:val="16"/>
        </w:rPr>
        <w:t xml:space="preserve">                               (указывается документ: Устав, Положение, доверенность)</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sz w:val="16"/>
          <w:szCs w:val="16"/>
        </w:rPr>
        <w:t>___________________________________________________________________________________,</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sz w:val="16"/>
          <w:szCs w:val="16"/>
        </w:rPr>
        <w:t>принимая решение об участии в аукционе по продаже Права на заключение договора на размещение нестационарного торгового объекта, указанного в информационном сообщении, опубликованном в</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sz w:val="16"/>
          <w:szCs w:val="16"/>
        </w:rPr>
        <w:t>__________________________________________________________________________________________________________________________________________________________________________</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i/>
          <w:iCs/>
          <w:sz w:val="16"/>
          <w:szCs w:val="16"/>
        </w:rPr>
        <w:t>(указывается источник, дата публикации, номер лота, адресный ориентир)</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sz w:val="16"/>
          <w:szCs w:val="16"/>
        </w:rPr>
        <w:t>обязуюсь:</w:t>
      </w:r>
    </w:p>
    <w:p w:rsidR="00397E29" w:rsidRPr="00397E29" w:rsidRDefault="00397E29" w:rsidP="003501E7">
      <w:pPr>
        <w:pStyle w:val="afff2"/>
        <w:widowControl/>
        <w:numPr>
          <w:ilvl w:val="0"/>
          <w:numId w:val="20"/>
        </w:numPr>
        <w:shd w:val="clear" w:color="auto" w:fill="FFFFFF"/>
        <w:tabs>
          <w:tab w:val="num" w:pos="0"/>
        </w:tabs>
        <w:suppressAutoHyphens w:val="0"/>
        <w:spacing w:before="0" w:after="0"/>
        <w:ind w:left="0" w:firstLine="0"/>
        <w:jc w:val="both"/>
        <w:rPr>
          <w:rFonts w:ascii="Times New Roman" w:hAnsi="Times New Roman" w:cs="Times New Roman"/>
          <w:sz w:val="16"/>
          <w:szCs w:val="16"/>
        </w:rPr>
      </w:pPr>
      <w:r w:rsidRPr="00397E29">
        <w:rPr>
          <w:rFonts w:ascii="Times New Roman" w:hAnsi="Times New Roman" w:cs="Times New Roman"/>
          <w:sz w:val="16"/>
          <w:szCs w:val="16"/>
        </w:rPr>
        <w:t>соблюдать условия аукциона, содержащиеся в информационном сообщении о проведении аукциона;</w:t>
      </w:r>
    </w:p>
    <w:p w:rsidR="00397E29" w:rsidRPr="00397E29" w:rsidRDefault="00397E29" w:rsidP="003501E7">
      <w:pPr>
        <w:pStyle w:val="afff2"/>
        <w:widowControl/>
        <w:numPr>
          <w:ilvl w:val="0"/>
          <w:numId w:val="20"/>
        </w:numPr>
        <w:shd w:val="clear" w:color="auto" w:fill="FFFFFF"/>
        <w:tabs>
          <w:tab w:val="num" w:pos="0"/>
        </w:tabs>
        <w:suppressAutoHyphens w:val="0"/>
        <w:spacing w:before="0" w:after="0"/>
        <w:ind w:left="0" w:firstLine="0"/>
        <w:jc w:val="both"/>
        <w:rPr>
          <w:rFonts w:ascii="Times New Roman" w:hAnsi="Times New Roman" w:cs="Times New Roman"/>
          <w:sz w:val="16"/>
          <w:szCs w:val="16"/>
        </w:rPr>
      </w:pPr>
      <w:r w:rsidRPr="00397E29">
        <w:rPr>
          <w:rFonts w:ascii="Times New Roman" w:hAnsi="Times New Roman" w:cs="Times New Roman"/>
          <w:sz w:val="16"/>
          <w:szCs w:val="16"/>
        </w:rPr>
        <w:t>в случае признания победителем аукциона заключить договор на размещение нестационарного торгового объекта в установленный в информационном сообщении срок.</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sz w:val="16"/>
          <w:szCs w:val="16"/>
        </w:rPr>
        <w:t>Банковские реквизиты Претендента:</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sz w:val="16"/>
          <w:szCs w:val="16"/>
        </w:rPr>
        <w:t>Наименование банка ________________________________; № счета ____________________________________; БИК_________________________; ИНН_______________________; КПП</w:t>
      </w:r>
      <w:r w:rsidRPr="00397E29">
        <w:rPr>
          <w:rStyle w:val="apple-converted-space"/>
          <w:rFonts w:ascii="Times New Roman" w:hAnsi="Times New Roman" w:cs="Times New Roman"/>
          <w:sz w:val="16"/>
          <w:szCs w:val="16"/>
        </w:rPr>
        <w:t> </w:t>
      </w:r>
      <w:r w:rsidRPr="00397E29">
        <w:rPr>
          <w:rFonts w:ascii="Times New Roman" w:hAnsi="Times New Roman" w:cs="Times New Roman"/>
          <w:sz w:val="16"/>
          <w:szCs w:val="16"/>
        </w:rPr>
        <w:t xml:space="preserve">________________________________; </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sz w:val="16"/>
          <w:szCs w:val="16"/>
        </w:rPr>
        <w:t>________________________________________________________________________________________________________</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sz w:val="16"/>
          <w:szCs w:val="16"/>
        </w:rPr>
        <w:t>Приложение: документы, указанные в информационном сообщении, необходимые для подачи заявки, опись представленных документов.</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sz w:val="16"/>
          <w:szCs w:val="16"/>
        </w:rPr>
        <w:t>____________________________________________</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i/>
          <w:iCs/>
          <w:sz w:val="16"/>
          <w:szCs w:val="16"/>
        </w:rPr>
        <w:lastRenderedPageBreak/>
        <w:t>(подпись Претендента или его полномочного представителя)</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sz w:val="16"/>
          <w:szCs w:val="16"/>
        </w:rPr>
        <w:t>М.П. " ____ " __________________ 2019</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sz w:val="16"/>
          <w:szCs w:val="16"/>
        </w:rPr>
        <w:t>Контактный телефон_________________</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sz w:val="16"/>
          <w:szCs w:val="16"/>
        </w:rPr>
        <w:t>Заявка принята Организатором аукциона:</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sz w:val="16"/>
          <w:szCs w:val="16"/>
        </w:rPr>
        <w:t>______ час. _____ мин. "____" _______________ 2019 за № ______</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i/>
          <w:iCs/>
          <w:sz w:val="16"/>
          <w:szCs w:val="16"/>
        </w:rPr>
        <w:t>(дата)</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sz w:val="16"/>
          <w:szCs w:val="16"/>
        </w:rPr>
        <w:t>__________________________________________</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sz w:val="16"/>
          <w:szCs w:val="16"/>
        </w:rPr>
        <w:t>(подпись уполномоченного лица Организатора аукциона)</w:t>
      </w:r>
    </w:p>
    <w:p w:rsidR="00397E29" w:rsidRPr="00397E29" w:rsidRDefault="00397E29" w:rsidP="003501E7">
      <w:pPr>
        <w:pStyle w:val="afff2"/>
        <w:shd w:val="clear" w:color="auto" w:fill="FFFFFF"/>
        <w:spacing w:before="0" w:after="0"/>
        <w:jc w:val="center"/>
        <w:rPr>
          <w:rFonts w:ascii="Times New Roman" w:hAnsi="Times New Roman" w:cs="Times New Roman"/>
          <w:sz w:val="16"/>
          <w:szCs w:val="16"/>
        </w:rPr>
      </w:pPr>
      <w:r w:rsidRPr="00397E29">
        <w:rPr>
          <w:rFonts w:ascii="Times New Roman" w:hAnsi="Times New Roman" w:cs="Times New Roman"/>
          <w:b/>
          <w:bCs/>
          <w:sz w:val="16"/>
          <w:szCs w:val="16"/>
        </w:rPr>
        <w:t>Форма заявки</w:t>
      </w:r>
    </w:p>
    <w:p w:rsidR="00397E29" w:rsidRPr="00397E29" w:rsidRDefault="00397E29" w:rsidP="003501E7">
      <w:pPr>
        <w:pStyle w:val="western"/>
        <w:shd w:val="clear" w:color="auto" w:fill="FFFFFF"/>
        <w:spacing w:before="0" w:beforeAutospacing="0" w:after="0" w:afterAutospacing="0"/>
        <w:jc w:val="center"/>
        <w:rPr>
          <w:color w:val="000000"/>
          <w:sz w:val="16"/>
          <w:szCs w:val="16"/>
        </w:rPr>
      </w:pPr>
      <w:r w:rsidRPr="00397E29">
        <w:rPr>
          <w:b/>
          <w:bCs/>
          <w:color w:val="000000"/>
          <w:sz w:val="16"/>
          <w:szCs w:val="16"/>
        </w:rPr>
        <w:t>для индивидуального предпринимателя</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sz w:val="16"/>
          <w:szCs w:val="16"/>
        </w:rPr>
        <w:t>В администрацию Воронцовского сельского поселения</w:t>
      </w:r>
    </w:p>
    <w:p w:rsidR="00397E29" w:rsidRPr="00397E29" w:rsidRDefault="00397E29" w:rsidP="003501E7">
      <w:pPr>
        <w:pStyle w:val="afff2"/>
        <w:shd w:val="clear" w:color="auto" w:fill="FFFFFF"/>
        <w:spacing w:before="0" w:after="0"/>
        <w:jc w:val="center"/>
        <w:rPr>
          <w:rFonts w:ascii="Times New Roman" w:hAnsi="Times New Roman" w:cs="Times New Roman"/>
          <w:sz w:val="16"/>
          <w:szCs w:val="16"/>
        </w:rPr>
      </w:pPr>
      <w:r w:rsidRPr="00397E29">
        <w:rPr>
          <w:rFonts w:ascii="Times New Roman" w:hAnsi="Times New Roman" w:cs="Times New Roman"/>
          <w:sz w:val="16"/>
          <w:szCs w:val="16"/>
        </w:rPr>
        <w:t>ЗАЯВКА НА УЧАСТИЕ В АУКЦИОНЕ</w:t>
      </w:r>
    </w:p>
    <w:p w:rsidR="00397E29" w:rsidRPr="00397E29" w:rsidRDefault="00397E29" w:rsidP="003501E7">
      <w:pPr>
        <w:pStyle w:val="afff2"/>
        <w:shd w:val="clear" w:color="auto" w:fill="FFFFFF"/>
        <w:spacing w:before="0" w:after="0"/>
        <w:jc w:val="center"/>
        <w:rPr>
          <w:rFonts w:ascii="Times New Roman" w:hAnsi="Times New Roman" w:cs="Times New Roman"/>
          <w:sz w:val="16"/>
          <w:szCs w:val="16"/>
        </w:rPr>
      </w:pPr>
      <w:r w:rsidRPr="00397E29">
        <w:rPr>
          <w:rFonts w:ascii="Times New Roman" w:hAnsi="Times New Roman" w:cs="Times New Roman"/>
          <w:sz w:val="16"/>
          <w:szCs w:val="16"/>
        </w:rPr>
        <w:t>(индивидуального предпринимателя)</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sz w:val="16"/>
          <w:szCs w:val="16"/>
        </w:rPr>
        <w:t>"____" _______________ 2019</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sz w:val="16"/>
          <w:szCs w:val="16"/>
        </w:rPr>
        <w:t>(</w:t>
      </w:r>
      <w:r w:rsidRPr="00397E29">
        <w:rPr>
          <w:rFonts w:ascii="Times New Roman" w:hAnsi="Times New Roman" w:cs="Times New Roman"/>
          <w:b/>
          <w:bCs/>
          <w:sz w:val="16"/>
          <w:szCs w:val="16"/>
        </w:rPr>
        <w:t>дата аукциона</w:t>
      </w:r>
      <w:r w:rsidRPr="00397E29">
        <w:rPr>
          <w:rFonts w:ascii="Times New Roman" w:hAnsi="Times New Roman" w:cs="Times New Roman"/>
          <w:sz w:val="16"/>
          <w:szCs w:val="16"/>
        </w:rPr>
        <w:t>)</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sz w:val="16"/>
          <w:szCs w:val="16"/>
        </w:rPr>
        <w:t>____________________________________________________________________________________________________,</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i/>
          <w:iCs/>
          <w:sz w:val="16"/>
          <w:szCs w:val="16"/>
        </w:rPr>
        <w:t>(Фамилия, имя, отчество)</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i/>
          <w:iCs/>
          <w:sz w:val="16"/>
          <w:szCs w:val="16"/>
        </w:rPr>
        <w:t>___________________________________________________________________________________________________________________________________________________________________________________________________________ ,</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i/>
          <w:iCs/>
          <w:sz w:val="16"/>
          <w:szCs w:val="16"/>
        </w:rPr>
        <w:t>( паспортные данные, сведения о месте жительства)</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sz w:val="16"/>
          <w:szCs w:val="16"/>
        </w:rPr>
        <w:t>именуемый далее Претендент,</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sz w:val="16"/>
          <w:szCs w:val="16"/>
        </w:rPr>
        <w:t>принимая решение об участии в аукционе по продаже Права на заключение договора на размещение нестационарного торгового объекта, указанного в информационном сообщении, опубликованном в _____________________________________________________________________________________</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i/>
          <w:iCs/>
          <w:sz w:val="16"/>
          <w:szCs w:val="16"/>
        </w:rPr>
        <w:t>(указывается источник, дата публикации, номер лота, адресный ориентир)</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sz w:val="16"/>
          <w:szCs w:val="16"/>
        </w:rPr>
        <w:t>_________________________________________________________________________________________________________________________________________________________________,</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sz w:val="16"/>
          <w:szCs w:val="16"/>
        </w:rPr>
        <w:t>обязуюсь:</w:t>
      </w:r>
    </w:p>
    <w:p w:rsidR="00397E29" w:rsidRPr="00397E29" w:rsidRDefault="00397E29" w:rsidP="003501E7">
      <w:pPr>
        <w:pStyle w:val="afff2"/>
        <w:widowControl/>
        <w:numPr>
          <w:ilvl w:val="0"/>
          <w:numId w:val="21"/>
        </w:numPr>
        <w:shd w:val="clear" w:color="auto" w:fill="FFFFFF"/>
        <w:tabs>
          <w:tab w:val="num" w:pos="0"/>
        </w:tabs>
        <w:suppressAutoHyphens w:val="0"/>
        <w:spacing w:before="0" w:after="0"/>
        <w:ind w:left="0" w:firstLine="0"/>
        <w:jc w:val="both"/>
        <w:rPr>
          <w:rFonts w:ascii="Times New Roman" w:hAnsi="Times New Roman" w:cs="Times New Roman"/>
          <w:sz w:val="16"/>
          <w:szCs w:val="16"/>
        </w:rPr>
      </w:pPr>
      <w:r w:rsidRPr="00397E29">
        <w:rPr>
          <w:rFonts w:ascii="Times New Roman" w:hAnsi="Times New Roman" w:cs="Times New Roman"/>
          <w:sz w:val="16"/>
          <w:szCs w:val="16"/>
        </w:rPr>
        <w:t>соблюдать условия аукциона, содержащиеся в информационном сообщении о проведении аукциона;</w:t>
      </w:r>
    </w:p>
    <w:p w:rsidR="00397E29" w:rsidRPr="00397E29" w:rsidRDefault="00397E29" w:rsidP="003501E7">
      <w:pPr>
        <w:pStyle w:val="afff2"/>
        <w:widowControl/>
        <w:numPr>
          <w:ilvl w:val="0"/>
          <w:numId w:val="21"/>
        </w:numPr>
        <w:shd w:val="clear" w:color="auto" w:fill="FFFFFF"/>
        <w:tabs>
          <w:tab w:val="num" w:pos="0"/>
        </w:tabs>
        <w:suppressAutoHyphens w:val="0"/>
        <w:spacing w:before="0" w:after="0"/>
        <w:ind w:left="0" w:firstLine="0"/>
        <w:jc w:val="both"/>
        <w:rPr>
          <w:rFonts w:ascii="Times New Roman" w:hAnsi="Times New Roman" w:cs="Times New Roman"/>
          <w:sz w:val="16"/>
          <w:szCs w:val="16"/>
        </w:rPr>
      </w:pPr>
      <w:r w:rsidRPr="00397E29">
        <w:rPr>
          <w:rFonts w:ascii="Times New Roman" w:hAnsi="Times New Roman" w:cs="Times New Roman"/>
          <w:sz w:val="16"/>
          <w:szCs w:val="16"/>
        </w:rPr>
        <w:t>в случае признания победителем аукциона заключить договор на размещение нестационарного торгового объекта в установленный в информационном сообщении срок.</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sz w:val="16"/>
          <w:szCs w:val="16"/>
        </w:rPr>
        <w:t>Банковские реквизиты Претендента:</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sz w:val="16"/>
          <w:szCs w:val="16"/>
        </w:rPr>
        <w:t>Наименование банка ________; № счета _____________________________; БИК____________; ИНН____________; Наименование получателя (ФИО) ____________________</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sz w:val="16"/>
          <w:szCs w:val="16"/>
        </w:rPr>
        <w:t>Приложение: документы, указанные в информационном сообщении, необходимые для подачи заявки, опись представленных документов.</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sz w:val="16"/>
          <w:szCs w:val="16"/>
        </w:rPr>
        <w:t>___________________________________________</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i/>
          <w:iCs/>
          <w:sz w:val="16"/>
          <w:szCs w:val="16"/>
        </w:rPr>
        <w:t>(подпись Претендента или его полномочного представителя)</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sz w:val="16"/>
          <w:szCs w:val="16"/>
        </w:rPr>
        <w:t>М.П. " ____ " __________________ 2019</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sz w:val="16"/>
          <w:szCs w:val="16"/>
        </w:rPr>
        <w:t>Контактный телефон_________________</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sz w:val="16"/>
          <w:szCs w:val="16"/>
        </w:rPr>
        <w:t>Заявка принята Организатором аукциона:</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sz w:val="16"/>
          <w:szCs w:val="16"/>
        </w:rPr>
        <w:t>______ час. _____ мин. "____" _______________ 2019 г. за № ______</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i/>
          <w:iCs/>
          <w:sz w:val="16"/>
          <w:szCs w:val="16"/>
        </w:rPr>
        <w:t>(дата)</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sz w:val="16"/>
          <w:szCs w:val="16"/>
        </w:rPr>
        <w:t>__________________________________________</w:t>
      </w:r>
    </w:p>
    <w:p w:rsidR="00397E29" w:rsidRPr="00397E29" w:rsidRDefault="00397E29" w:rsidP="003501E7">
      <w:pPr>
        <w:pStyle w:val="afff2"/>
        <w:shd w:val="clear" w:color="auto" w:fill="FFFFFF"/>
        <w:spacing w:before="0" w:after="0"/>
        <w:jc w:val="both"/>
        <w:rPr>
          <w:rFonts w:ascii="Times New Roman" w:hAnsi="Times New Roman" w:cs="Times New Roman"/>
          <w:sz w:val="16"/>
          <w:szCs w:val="16"/>
        </w:rPr>
      </w:pPr>
      <w:r w:rsidRPr="00397E29">
        <w:rPr>
          <w:rFonts w:ascii="Times New Roman" w:hAnsi="Times New Roman" w:cs="Times New Roman"/>
          <w:sz w:val="16"/>
          <w:szCs w:val="16"/>
        </w:rPr>
        <w:t>(подпись уполномоченного лица Организатора аукциона</w:t>
      </w:r>
    </w:p>
    <w:p w:rsidR="00397E29" w:rsidRPr="00397E29" w:rsidRDefault="00397E29" w:rsidP="003501E7">
      <w:pPr>
        <w:pStyle w:val="western"/>
        <w:shd w:val="clear" w:color="auto" w:fill="FFFFFF"/>
        <w:spacing w:before="0" w:beforeAutospacing="0" w:after="0" w:afterAutospacing="0"/>
        <w:jc w:val="right"/>
        <w:rPr>
          <w:color w:val="000000"/>
          <w:sz w:val="16"/>
          <w:szCs w:val="16"/>
        </w:rPr>
      </w:pPr>
      <w:r w:rsidRPr="00397E29">
        <w:rPr>
          <w:color w:val="000000"/>
          <w:sz w:val="16"/>
          <w:szCs w:val="16"/>
        </w:rPr>
        <w:t>Приложение № 2</w:t>
      </w:r>
    </w:p>
    <w:p w:rsidR="00397E29" w:rsidRPr="00397E29" w:rsidRDefault="00397E29" w:rsidP="003501E7">
      <w:pPr>
        <w:pStyle w:val="western"/>
        <w:shd w:val="clear" w:color="auto" w:fill="FFFFFF"/>
        <w:spacing w:before="0" w:beforeAutospacing="0" w:after="0" w:afterAutospacing="0"/>
        <w:jc w:val="right"/>
        <w:rPr>
          <w:color w:val="000000"/>
          <w:sz w:val="16"/>
          <w:szCs w:val="16"/>
        </w:rPr>
      </w:pPr>
      <w:r w:rsidRPr="00397E29">
        <w:rPr>
          <w:color w:val="000000"/>
          <w:sz w:val="16"/>
          <w:szCs w:val="16"/>
        </w:rPr>
        <w:t>к информационному сообщению</w:t>
      </w:r>
    </w:p>
    <w:p w:rsidR="00397E29" w:rsidRPr="00397E29" w:rsidRDefault="00397E29" w:rsidP="003501E7">
      <w:pPr>
        <w:pStyle w:val="western"/>
        <w:shd w:val="clear" w:color="auto" w:fill="FFFFFF"/>
        <w:spacing w:before="0" w:beforeAutospacing="0" w:after="0" w:afterAutospacing="0"/>
        <w:jc w:val="right"/>
        <w:rPr>
          <w:color w:val="000000"/>
          <w:sz w:val="16"/>
          <w:szCs w:val="16"/>
        </w:rPr>
      </w:pPr>
      <w:r w:rsidRPr="00397E29">
        <w:rPr>
          <w:color w:val="000000"/>
          <w:sz w:val="16"/>
          <w:szCs w:val="16"/>
        </w:rPr>
        <w:t>о проведении аукциона на право заключения</w:t>
      </w:r>
    </w:p>
    <w:p w:rsidR="00397E29" w:rsidRPr="00397E29" w:rsidRDefault="00397E29" w:rsidP="003501E7">
      <w:pPr>
        <w:pStyle w:val="western"/>
        <w:shd w:val="clear" w:color="auto" w:fill="FFFFFF"/>
        <w:spacing w:before="0" w:beforeAutospacing="0" w:after="0" w:afterAutospacing="0"/>
        <w:jc w:val="right"/>
        <w:rPr>
          <w:color w:val="000000"/>
          <w:sz w:val="16"/>
          <w:szCs w:val="16"/>
        </w:rPr>
      </w:pPr>
      <w:r w:rsidRPr="00397E29">
        <w:rPr>
          <w:color w:val="000000"/>
          <w:sz w:val="16"/>
          <w:szCs w:val="16"/>
        </w:rPr>
        <w:t>договора на размещение нестационарного</w:t>
      </w:r>
    </w:p>
    <w:p w:rsidR="00397E29" w:rsidRPr="00397E29" w:rsidRDefault="00397E29" w:rsidP="003501E7">
      <w:pPr>
        <w:pStyle w:val="western"/>
        <w:shd w:val="clear" w:color="auto" w:fill="FFFFFF"/>
        <w:spacing w:before="0" w:beforeAutospacing="0" w:after="0" w:afterAutospacing="0"/>
        <w:jc w:val="right"/>
        <w:rPr>
          <w:color w:val="000000"/>
          <w:sz w:val="16"/>
          <w:szCs w:val="16"/>
        </w:rPr>
      </w:pPr>
      <w:r w:rsidRPr="00397E29">
        <w:rPr>
          <w:color w:val="000000"/>
          <w:sz w:val="16"/>
          <w:szCs w:val="16"/>
        </w:rPr>
        <w:t>торгового объекта</w:t>
      </w:r>
    </w:p>
    <w:p w:rsidR="00397E29" w:rsidRPr="00397E29" w:rsidRDefault="00397E29" w:rsidP="003501E7">
      <w:pPr>
        <w:pStyle w:val="western"/>
        <w:shd w:val="clear" w:color="auto" w:fill="FFFFFF"/>
        <w:spacing w:before="0" w:beforeAutospacing="0" w:after="0" w:afterAutospacing="0"/>
        <w:jc w:val="both"/>
        <w:rPr>
          <w:color w:val="000000"/>
          <w:sz w:val="16"/>
          <w:szCs w:val="16"/>
        </w:rPr>
      </w:pPr>
    </w:p>
    <w:p w:rsidR="00397E29" w:rsidRPr="00397E29" w:rsidRDefault="00397E29" w:rsidP="003501E7">
      <w:pPr>
        <w:pStyle w:val="western"/>
        <w:shd w:val="clear" w:color="auto" w:fill="FFFFFF"/>
        <w:spacing w:before="0" w:beforeAutospacing="0" w:after="0" w:afterAutospacing="0"/>
        <w:jc w:val="both"/>
        <w:rPr>
          <w:color w:val="000000"/>
          <w:sz w:val="16"/>
          <w:szCs w:val="16"/>
        </w:rPr>
      </w:pPr>
      <w:r w:rsidRPr="00397E29">
        <w:rPr>
          <w:color w:val="000000"/>
          <w:sz w:val="16"/>
          <w:szCs w:val="16"/>
        </w:rPr>
        <w:t>Предлагаемая форма заявления об отсутствии задолженности по налогам, сборам и</w:t>
      </w:r>
    </w:p>
    <w:p w:rsidR="00397E29" w:rsidRPr="00397E29" w:rsidRDefault="00397E29" w:rsidP="003501E7">
      <w:pPr>
        <w:pStyle w:val="western"/>
        <w:shd w:val="clear" w:color="auto" w:fill="FFFFFF"/>
        <w:spacing w:before="0" w:beforeAutospacing="0" w:after="0" w:afterAutospacing="0"/>
        <w:jc w:val="both"/>
        <w:rPr>
          <w:color w:val="000000"/>
          <w:sz w:val="16"/>
          <w:szCs w:val="16"/>
        </w:rPr>
      </w:pPr>
      <w:r w:rsidRPr="00397E29">
        <w:rPr>
          <w:color w:val="000000"/>
          <w:sz w:val="16"/>
          <w:szCs w:val="16"/>
        </w:rPr>
        <w:t>об отсутствии решения арбитражного суда о признании банкротом (для индивидуального предпринимателя)</w:t>
      </w:r>
    </w:p>
    <w:p w:rsidR="00397E29" w:rsidRPr="00397E29" w:rsidRDefault="00397E29" w:rsidP="003501E7">
      <w:pPr>
        <w:pStyle w:val="western"/>
        <w:shd w:val="clear" w:color="auto" w:fill="FFFFFF"/>
        <w:spacing w:before="0" w:beforeAutospacing="0" w:after="0" w:afterAutospacing="0"/>
        <w:jc w:val="right"/>
        <w:rPr>
          <w:color w:val="000000"/>
          <w:sz w:val="16"/>
          <w:szCs w:val="16"/>
        </w:rPr>
      </w:pPr>
      <w:r w:rsidRPr="00397E29">
        <w:rPr>
          <w:color w:val="000000"/>
          <w:sz w:val="16"/>
          <w:szCs w:val="16"/>
        </w:rPr>
        <w:t xml:space="preserve">В администрацию Воронцовского </w:t>
      </w:r>
    </w:p>
    <w:p w:rsidR="00397E29" w:rsidRPr="00397E29" w:rsidRDefault="00397E29" w:rsidP="003501E7">
      <w:pPr>
        <w:pStyle w:val="western"/>
        <w:shd w:val="clear" w:color="auto" w:fill="FFFFFF"/>
        <w:spacing w:before="0" w:beforeAutospacing="0" w:after="0" w:afterAutospacing="0"/>
        <w:jc w:val="right"/>
        <w:rPr>
          <w:color w:val="000000"/>
          <w:sz w:val="16"/>
          <w:szCs w:val="16"/>
        </w:rPr>
      </w:pPr>
      <w:r w:rsidRPr="00397E29">
        <w:rPr>
          <w:color w:val="000000"/>
          <w:sz w:val="16"/>
          <w:szCs w:val="16"/>
        </w:rPr>
        <w:t>сельского поселения</w:t>
      </w:r>
    </w:p>
    <w:p w:rsidR="00397E29" w:rsidRPr="00397E29" w:rsidRDefault="00397E29" w:rsidP="003501E7">
      <w:pPr>
        <w:pStyle w:val="western"/>
        <w:shd w:val="clear" w:color="auto" w:fill="FFFFFF"/>
        <w:spacing w:before="0" w:beforeAutospacing="0" w:after="0" w:afterAutospacing="0"/>
        <w:jc w:val="right"/>
        <w:rPr>
          <w:color w:val="000000"/>
          <w:sz w:val="16"/>
          <w:szCs w:val="16"/>
        </w:rPr>
      </w:pPr>
    </w:p>
    <w:p w:rsidR="00397E29" w:rsidRPr="00397E29" w:rsidRDefault="00397E29" w:rsidP="003501E7">
      <w:pPr>
        <w:pStyle w:val="western"/>
        <w:shd w:val="clear" w:color="auto" w:fill="FFFFFF"/>
        <w:spacing w:before="0" w:beforeAutospacing="0" w:after="0" w:afterAutospacing="0"/>
        <w:jc w:val="right"/>
        <w:rPr>
          <w:color w:val="000000"/>
          <w:sz w:val="16"/>
          <w:szCs w:val="16"/>
        </w:rPr>
      </w:pPr>
    </w:p>
    <w:p w:rsidR="00397E29" w:rsidRPr="00397E29" w:rsidRDefault="00397E29" w:rsidP="003501E7">
      <w:pPr>
        <w:pStyle w:val="western"/>
        <w:shd w:val="clear" w:color="auto" w:fill="FFFFFF"/>
        <w:spacing w:before="0" w:beforeAutospacing="0" w:after="0" w:afterAutospacing="0"/>
        <w:jc w:val="right"/>
        <w:rPr>
          <w:color w:val="000000"/>
          <w:sz w:val="16"/>
          <w:szCs w:val="16"/>
        </w:rPr>
      </w:pPr>
      <w:r w:rsidRPr="00397E29">
        <w:rPr>
          <w:color w:val="000000"/>
          <w:sz w:val="16"/>
          <w:szCs w:val="16"/>
        </w:rPr>
        <w:t>____________________________</w:t>
      </w:r>
    </w:p>
    <w:p w:rsidR="00397E29" w:rsidRPr="00397E29" w:rsidRDefault="00397E29" w:rsidP="003501E7">
      <w:pPr>
        <w:pStyle w:val="western"/>
        <w:shd w:val="clear" w:color="auto" w:fill="FFFFFF"/>
        <w:spacing w:before="0" w:beforeAutospacing="0" w:after="0" w:afterAutospacing="0"/>
        <w:jc w:val="right"/>
        <w:rPr>
          <w:color w:val="000000"/>
          <w:sz w:val="16"/>
          <w:szCs w:val="16"/>
        </w:rPr>
      </w:pPr>
      <w:r w:rsidRPr="00397E29">
        <w:rPr>
          <w:color w:val="000000"/>
          <w:sz w:val="16"/>
          <w:szCs w:val="16"/>
        </w:rPr>
        <w:t>____________________________</w:t>
      </w:r>
    </w:p>
    <w:p w:rsidR="00397E29" w:rsidRPr="00397E29" w:rsidRDefault="00397E29" w:rsidP="003501E7">
      <w:pPr>
        <w:pStyle w:val="western"/>
        <w:shd w:val="clear" w:color="auto" w:fill="FFFFFF"/>
        <w:spacing w:before="0" w:beforeAutospacing="0" w:after="0" w:afterAutospacing="0"/>
        <w:jc w:val="center"/>
        <w:rPr>
          <w:color w:val="000000"/>
          <w:sz w:val="16"/>
          <w:szCs w:val="16"/>
        </w:rPr>
      </w:pPr>
      <w:r w:rsidRPr="00397E29">
        <w:rPr>
          <w:color w:val="000000"/>
          <w:sz w:val="16"/>
          <w:szCs w:val="16"/>
        </w:rPr>
        <w:t>Заявление</w:t>
      </w:r>
    </w:p>
    <w:p w:rsidR="00397E29" w:rsidRPr="00397E29" w:rsidRDefault="00397E29" w:rsidP="003501E7">
      <w:pPr>
        <w:pStyle w:val="western"/>
        <w:shd w:val="clear" w:color="auto" w:fill="FFFFFF"/>
        <w:spacing w:before="0" w:beforeAutospacing="0" w:after="0" w:afterAutospacing="0"/>
        <w:jc w:val="both"/>
        <w:rPr>
          <w:color w:val="000000"/>
          <w:sz w:val="16"/>
          <w:szCs w:val="16"/>
        </w:rPr>
      </w:pPr>
      <w:r w:rsidRPr="00397E29">
        <w:rPr>
          <w:color w:val="000000"/>
          <w:sz w:val="16"/>
          <w:szCs w:val="16"/>
        </w:rPr>
        <w:t>Настоящим заявляю:</w:t>
      </w:r>
    </w:p>
    <w:p w:rsidR="00397E29" w:rsidRPr="00397E29" w:rsidRDefault="00397E29" w:rsidP="003501E7">
      <w:pPr>
        <w:pStyle w:val="western"/>
        <w:shd w:val="clear" w:color="auto" w:fill="FFFFFF"/>
        <w:spacing w:before="0" w:beforeAutospacing="0" w:after="0" w:afterAutospacing="0"/>
        <w:jc w:val="both"/>
        <w:rPr>
          <w:color w:val="000000"/>
          <w:sz w:val="16"/>
          <w:szCs w:val="16"/>
        </w:rPr>
      </w:pPr>
      <w:r w:rsidRPr="00397E29">
        <w:rPr>
          <w:color w:val="000000"/>
          <w:sz w:val="16"/>
          <w:szCs w:val="16"/>
        </w:rPr>
        <w:t xml:space="preserve">- об отсутствии решения арбитражного суда о признании ___________________________ банкротом и об открытии </w:t>
      </w:r>
      <w:r w:rsidRPr="00397E29">
        <w:rPr>
          <w:color w:val="000000"/>
          <w:sz w:val="16"/>
          <w:szCs w:val="16"/>
        </w:rPr>
        <w:t>конкурсного производства, об отсутствии решения о приостановлении деятельности индивидуального предпринимателя в порядке, предусмотренном Кодексом Российской Федерации об административных правонарушениях, на день подачи заявки на участие в аукционе;</w:t>
      </w:r>
    </w:p>
    <w:p w:rsidR="00397E29" w:rsidRPr="00397E29" w:rsidRDefault="00397E29" w:rsidP="003501E7">
      <w:pPr>
        <w:pStyle w:val="western"/>
        <w:shd w:val="clear" w:color="auto" w:fill="FFFFFF"/>
        <w:spacing w:before="0" w:beforeAutospacing="0" w:after="0" w:afterAutospacing="0"/>
        <w:jc w:val="both"/>
        <w:rPr>
          <w:color w:val="000000"/>
          <w:sz w:val="16"/>
          <w:szCs w:val="16"/>
        </w:rPr>
      </w:pPr>
      <w:r w:rsidRPr="00397E29">
        <w:rPr>
          <w:color w:val="000000"/>
          <w:sz w:val="16"/>
          <w:szCs w:val="16"/>
        </w:rPr>
        <w:t>- об отсутствии у _________________________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rsidR="00397E29" w:rsidRPr="00397E29" w:rsidRDefault="00397E29" w:rsidP="003501E7">
      <w:pPr>
        <w:pStyle w:val="western"/>
        <w:shd w:val="clear" w:color="auto" w:fill="FFFFFF"/>
        <w:spacing w:before="0" w:beforeAutospacing="0" w:after="0" w:afterAutospacing="0"/>
        <w:jc w:val="both"/>
        <w:rPr>
          <w:color w:val="000000"/>
          <w:sz w:val="16"/>
          <w:szCs w:val="16"/>
        </w:rPr>
      </w:pPr>
      <w:r w:rsidRPr="00397E29">
        <w:rPr>
          <w:color w:val="000000"/>
          <w:sz w:val="16"/>
          <w:szCs w:val="16"/>
        </w:rPr>
        <w:t>«_____» ______________ 2019 _____________ ______________________</w:t>
      </w:r>
    </w:p>
    <w:p w:rsidR="00397E29" w:rsidRPr="00397E29" w:rsidRDefault="00397E29" w:rsidP="003501E7">
      <w:pPr>
        <w:pStyle w:val="western"/>
        <w:shd w:val="clear" w:color="auto" w:fill="FFFFFF"/>
        <w:spacing w:before="0" w:beforeAutospacing="0" w:after="0" w:afterAutospacing="0"/>
        <w:jc w:val="both"/>
        <w:rPr>
          <w:color w:val="000000"/>
          <w:sz w:val="16"/>
          <w:szCs w:val="16"/>
        </w:rPr>
      </w:pPr>
      <w:r w:rsidRPr="00397E29">
        <w:rPr>
          <w:color w:val="000000"/>
          <w:sz w:val="16"/>
          <w:szCs w:val="16"/>
        </w:rPr>
        <w:t>(Подпись) (ФИО)</w:t>
      </w:r>
    </w:p>
    <w:p w:rsidR="00397E29" w:rsidRPr="00397E29" w:rsidRDefault="00397E29" w:rsidP="003501E7">
      <w:pPr>
        <w:pStyle w:val="western"/>
        <w:shd w:val="clear" w:color="auto" w:fill="FFFFFF"/>
        <w:spacing w:before="0" w:beforeAutospacing="0" w:after="0" w:afterAutospacing="0"/>
        <w:jc w:val="right"/>
        <w:rPr>
          <w:color w:val="000000"/>
          <w:sz w:val="16"/>
          <w:szCs w:val="16"/>
        </w:rPr>
      </w:pPr>
      <w:r w:rsidRPr="00397E29">
        <w:rPr>
          <w:color w:val="000000"/>
          <w:sz w:val="16"/>
          <w:szCs w:val="16"/>
        </w:rPr>
        <w:t>Приложение №3</w:t>
      </w:r>
    </w:p>
    <w:p w:rsidR="00397E29" w:rsidRPr="00397E29" w:rsidRDefault="00397E29" w:rsidP="003501E7">
      <w:pPr>
        <w:pStyle w:val="western"/>
        <w:shd w:val="clear" w:color="auto" w:fill="FFFFFF"/>
        <w:spacing w:before="0" w:beforeAutospacing="0" w:after="0" w:afterAutospacing="0"/>
        <w:jc w:val="right"/>
        <w:rPr>
          <w:color w:val="000000"/>
          <w:sz w:val="16"/>
          <w:szCs w:val="16"/>
        </w:rPr>
      </w:pPr>
      <w:r w:rsidRPr="00397E29">
        <w:rPr>
          <w:color w:val="000000"/>
          <w:sz w:val="16"/>
          <w:szCs w:val="16"/>
        </w:rPr>
        <w:t>к информационному сообщению</w:t>
      </w:r>
    </w:p>
    <w:p w:rsidR="00397E29" w:rsidRPr="00397E29" w:rsidRDefault="00397E29" w:rsidP="003501E7">
      <w:pPr>
        <w:pStyle w:val="western"/>
        <w:shd w:val="clear" w:color="auto" w:fill="FFFFFF"/>
        <w:spacing w:before="0" w:beforeAutospacing="0" w:after="0" w:afterAutospacing="0"/>
        <w:jc w:val="right"/>
        <w:rPr>
          <w:color w:val="000000"/>
          <w:sz w:val="16"/>
          <w:szCs w:val="16"/>
        </w:rPr>
      </w:pPr>
      <w:r w:rsidRPr="00397E29">
        <w:rPr>
          <w:color w:val="000000"/>
          <w:sz w:val="16"/>
          <w:szCs w:val="16"/>
        </w:rPr>
        <w:t>о проведении аукциона на право заключения</w:t>
      </w:r>
    </w:p>
    <w:p w:rsidR="00397E29" w:rsidRPr="00397E29" w:rsidRDefault="00397E29" w:rsidP="003501E7">
      <w:pPr>
        <w:pStyle w:val="western"/>
        <w:shd w:val="clear" w:color="auto" w:fill="FFFFFF"/>
        <w:spacing w:before="0" w:beforeAutospacing="0" w:after="0" w:afterAutospacing="0"/>
        <w:jc w:val="right"/>
        <w:rPr>
          <w:color w:val="000000"/>
          <w:sz w:val="16"/>
          <w:szCs w:val="16"/>
        </w:rPr>
      </w:pPr>
      <w:r w:rsidRPr="00397E29">
        <w:rPr>
          <w:color w:val="000000"/>
          <w:sz w:val="16"/>
          <w:szCs w:val="16"/>
        </w:rPr>
        <w:t>договора на размещение нестационарного</w:t>
      </w:r>
    </w:p>
    <w:p w:rsidR="00397E29" w:rsidRPr="00397E29" w:rsidRDefault="00397E29" w:rsidP="003501E7">
      <w:pPr>
        <w:pStyle w:val="western"/>
        <w:shd w:val="clear" w:color="auto" w:fill="FFFFFF"/>
        <w:spacing w:before="0" w:beforeAutospacing="0" w:after="0" w:afterAutospacing="0"/>
        <w:jc w:val="right"/>
        <w:rPr>
          <w:color w:val="000000"/>
          <w:sz w:val="16"/>
          <w:szCs w:val="16"/>
        </w:rPr>
      </w:pPr>
      <w:r w:rsidRPr="00397E29">
        <w:rPr>
          <w:color w:val="000000"/>
          <w:sz w:val="16"/>
          <w:szCs w:val="16"/>
        </w:rPr>
        <w:t>торгового объекта</w:t>
      </w:r>
    </w:p>
    <w:p w:rsidR="00397E29" w:rsidRPr="00397E29" w:rsidRDefault="00397E29" w:rsidP="003501E7">
      <w:pPr>
        <w:pStyle w:val="ConsNonformat"/>
        <w:widowControl/>
        <w:jc w:val="center"/>
        <w:rPr>
          <w:rFonts w:ascii="Times New Roman" w:hAnsi="Times New Roman" w:cs="Times New Roman"/>
          <w:b/>
          <w:bCs/>
          <w:sz w:val="16"/>
          <w:szCs w:val="16"/>
        </w:rPr>
      </w:pPr>
      <w:r w:rsidRPr="00397E29">
        <w:rPr>
          <w:rFonts w:ascii="Times New Roman" w:hAnsi="Times New Roman" w:cs="Times New Roman"/>
          <w:b/>
          <w:bCs/>
          <w:sz w:val="16"/>
          <w:szCs w:val="16"/>
        </w:rPr>
        <w:t>ПРИМЕРНАЯ ФОРМА ДОГОВОРА</w:t>
      </w:r>
    </w:p>
    <w:p w:rsidR="00397E29" w:rsidRPr="00397E29" w:rsidRDefault="00397E29" w:rsidP="003501E7">
      <w:pPr>
        <w:pStyle w:val="ConsNonformat"/>
        <w:widowControl/>
        <w:jc w:val="center"/>
        <w:rPr>
          <w:rFonts w:ascii="Times New Roman" w:hAnsi="Times New Roman" w:cs="Times New Roman"/>
          <w:sz w:val="16"/>
          <w:szCs w:val="16"/>
        </w:rPr>
      </w:pPr>
      <w:r w:rsidRPr="00397E29">
        <w:rPr>
          <w:rFonts w:ascii="Times New Roman" w:hAnsi="Times New Roman" w:cs="Times New Roman"/>
          <w:b/>
          <w:bCs/>
          <w:sz w:val="16"/>
          <w:szCs w:val="16"/>
        </w:rPr>
        <w:t>НА РАЗМЕЩЕНИЕ НЕСТАЦИОНАРНОГО ТОРГОВОГО ОБЪЕКТА</w:t>
      </w:r>
    </w:p>
    <w:p w:rsidR="00397E29" w:rsidRPr="00397E29" w:rsidRDefault="00397E29" w:rsidP="003501E7">
      <w:pPr>
        <w:pStyle w:val="ConsNonformat"/>
        <w:widowControl/>
        <w:jc w:val="both"/>
        <w:rPr>
          <w:rFonts w:ascii="Times New Roman" w:hAnsi="Times New Roman" w:cs="Times New Roman"/>
          <w:sz w:val="16"/>
          <w:szCs w:val="16"/>
        </w:rPr>
      </w:pPr>
    </w:p>
    <w:p w:rsidR="00397E29" w:rsidRPr="00397E29" w:rsidRDefault="00397E29" w:rsidP="003501E7">
      <w:pPr>
        <w:pStyle w:val="ConsNonformat"/>
        <w:widowControl/>
        <w:jc w:val="both"/>
        <w:rPr>
          <w:rFonts w:ascii="Times New Roman" w:hAnsi="Times New Roman" w:cs="Times New Roman"/>
          <w:sz w:val="16"/>
          <w:szCs w:val="16"/>
        </w:rPr>
      </w:pPr>
      <w:r w:rsidRPr="00397E29">
        <w:rPr>
          <w:rFonts w:ascii="Times New Roman" w:hAnsi="Times New Roman" w:cs="Times New Roman"/>
          <w:sz w:val="16"/>
          <w:szCs w:val="16"/>
        </w:rPr>
        <w:t xml:space="preserve">с. Воронцовка  </w:t>
      </w:r>
      <w:r w:rsidRPr="00397E29">
        <w:rPr>
          <w:rFonts w:ascii="Times New Roman" w:hAnsi="Times New Roman" w:cs="Times New Roman"/>
          <w:sz w:val="16"/>
          <w:szCs w:val="16"/>
        </w:rPr>
        <w:tab/>
      </w:r>
      <w:r w:rsidRPr="00397E29">
        <w:rPr>
          <w:rFonts w:ascii="Times New Roman" w:hAnsi="Times New Roman" w:cs="Times New Roman"/>
          <w:sz w:val="16"/>
          <w:szCs w:val="16"/>
        </w:rPr>
        <w:tab/>
      </w:r>
      <w:r w:rsidRPr="00397E29">
        <w:rPr>
          <w:rFonts w:ascii="Times New Roman" w:hAnsi="Times New Roman" w:cs="Times New Roman"/>
          <w:sz w:val="16"/>
          <w:szCs w:val="16"/>
        </w:rPr>
        <w:tab/>
      </w:r>
      <w:r w:rsidRPr="00397E29">
        <w:rPr>
          <w:rFonts w:ascii="Times New Roman" w:hAnsi="Times New Roman" w:cs="Times New Roman"/>
          <w:sz w:val="16"/>
          <w:szCs w:val="16"/>
        </w:rPr>
        <w:tab/>
      </w:r>
      <w:r w:rsidRPr="00397E29">
        <w:rPr>
          <w:rFonts w:ascii="Times New Roman" w:hAnsi="Times New Roman" w:cs="Times New Roman"/>
          <w:sz w:val="16"/>
          <w:szCs w:val="16"/>
        </w:rPr>
        <w:tab/>
      </w:r>
      <w:r w:rsidRPr="00397E29">
        <w:rPr>
          <w:rFonts w:ascii="Times New Roman" w:hAnsi="Times New Roman" w:cs="Times New Roman"/>
          <w:sz w:val="16"/>
          <w:szCs w:val="16"/>
        </w:rPr>
        <w:tab/>
      </w:r>
      <w:r w:rsidRPr="00397E29">
        <w:rPr>
          <w:rFonts w:ascii="Times New Roman" w:hAnsi="Times New Roman" w:cs="Times New Roman"/>
          <w:sz w:val="16"/>
          <w:szCs w:val="16"/>
        </w:rPr>
        <w:tab/>
      </w:r>
      <w:r w:rsidRPr="00397E29">
        <w:rPr>
          <w:rFonts w:ascii="Times New Roman" w:hAnsi="Times New Roman" w:cs="Times New Roman"/>
          <w:sz w:val="16"/>
          <w:szCs w:val="16"/>
        </w:rPr>
        <w:tab/>
        <w:t>«____»  ___________20____ г.</w:t>
      </w:r>
    </w:p>
    <w:p w:rsidR="00397E29" w:rsidRPr="00397E29" w:rsidRDefault="00397E29" w:rsidP="003501E7">
      <w:pPr>
        <w:pStyle w:val="ConsNonformat"/>
        <w:widowControl/>
        <w:jc w:val="both"/>
        <w:rPr>
          <w:rFonts w:ascii="Times New Roman" w:hAnsi="Times New Roman" w:cs="Times New Roman"/>
          <w:sz w:val="16"/>
          <w:szCs w:val="16"/>
        </w:rPr>
      </w:pPr>
    </w:p>
    <w:p w:rsidR="00397E29" w:rsidRPr="00397E29" w:rsidRDefault="00397E29" w:rsidP="003501E7">
      <w:pPr>
        <w:jc w:val="both"/>
        <w:rPr>
          <w:color w:val="1E1E1E"/>
          <w:sz w:val="16"/>
          <w:szCs w:val="16"/>
        </w:rPr>
      </w:pPr>
      <w:r w:rsidRPr="00397E29">
        <w:rPr>
          <w:color w:val="1E1E1E"/>
          <w:sz w:val="16"/>
          <w:szCs w:val="16"/>
        </w:rPr>
        <w:t>Администрация Воронцовского сельского поселения Павловского муниципального района Воронежской области в лице __________________________________________________________________________________,</w:t>
      </w:r>
    </w:p>
    <w:p w:rsidR="00397E29" w:rsidRPr="00397E29" w:rsidRDefault="00397E29" w:rsidP="003501E7">
      <w:pPr>
        <w:jc w:val="both"/>
        <w:rPr>
          <w:color w:val="1E1E1E"/>
          <w:sz w:val="16"/>
          <w:szCs w:val="16"/>
        </w:rPr>
      </w:pPr>
      <w:r w:rsidRPr="00397E29">
        <w:rPr>
          <w:color w:val="1E1E1E"/>
          <w:sz w:val="16"/>
          <w:szCs w:val="16"/>
        </w:rPr>
        <w:t xml:space="preserve">                                     (должность, Ф.И.О.)</w:t>
      </w:r>
    </w:p>
    <w:p w:rsidR="00397E29" w:rsidRPr="00397E29" w:rsidRDefault="00397E29" w:rsidP="003501E7">
      <w:pPr>
        <w:jc w:val="both"/>
        <w:rPr>
          <w:color w:val="1E1E1E"/>
          <w:sz w:val="16"/>
          <w:szCs w:val="16"/>
        </w:rPr>
      </w:pPr>
      <w:r w:rsidRPr="00397E29">
        <w:rPr>
          <w:color w:val="1E1E1E"/>
          <w:sz w:val="16"/>
          <w:szCs w:val="16"/>
        </w:rPr>
        <w:t>действующего на основании Устава Воронцовского сельского поселения, с одной стороны, и _____________________________________________________________________________________________</w:t>
      </w:r>
    </w:p>
    <w:p w:rsidR="00397E29" w:rsidRPr="00397E29" w:rsidRDefault="00397E29" w:rsidP="003501E7">
      <w:pPr>
        <w:jc w:val="both"/>
        <w:rPr>
          <w:color w:val="1E1E1E"/>
          <w:sz w:val="16"/>
          <w:szCs w:val="16"/>
        </w:rPr>
      </w:pPr>
      <w:r w:rsidRPr="00397E29">
        <w:rPr>
          <w:color w:val="1E1E1E"/>
          <w:sz w:val="16"/>
          <w:szCs w:val="16"/>
        </w:rPr>
        <w:t>(наименование организации, Ф.И.О. индивидуального предпринимателя)</w:t>
      </w:r>
    </w:p>
    <w:p w:rsidR="00397E29" w:rsidRPr="00397E29" w:rsidRDefault="00397E29" w:rsidP="003501E7">
      <w:pPr>
        <w:jc w:val="both"/>
        <w:rPr>
          <w:color w:val="1E1E1E"/>
          <w:sz w:val="16"/>
          <w:szCs w:val="16"/>
        </w:rPr>
      </w:pPr>
      <w:r w:rsidRPr="00397E29">
        <w:rPr>
          <w:color w:val="1E1E1E"/>
          <w:sz w:val="16"/>
          <w:szCs w:val="16"/>
        </w:rPr>
        <w:t>в лице ______________________________________________________________________,</w:t>
      </w:r>
    </w:p>
    <w:p w:rsidR="00397E29" w:rsidRPr="00397E29" w:rsidRDefault="00397E29" w:rsidP="003501E7">
      <w:pPr>
        <w:jc w:val="both"/>
        <w:rPr>
          <w:color w:val="1E1E1E"/>
          <w:sz w:val="16"/>
          <w:szCs w:val="16"/>
        </w:rPr>
      </w:pPr>
      <w:r w:rsidRPr="00397E29">
        <w:rPr>
          <w:color w:val="1E1E1E"/>
          <w:sz w:val="16"/>
          <w:szCs w:val="16"/>
        </w:rPr>
        <w:t>(должность, Ф.И.О.)</w:t>
      </w:r>
    </w:p>
    <w:p w:rsidR="00397E29" w:rsidRPr="00397E29" w:rsidRDefault="00397E29" w:rsidP="003501E7">
      <w:pPr>
        <w:jc w:val="both"/>
        <w:rPr>
          <w:color w:val="1E1E1E"/>
          <w:sz w:val="16"/>
          <w:szCs w:val="16"/>
        </w:rPr>
      </w:pPr>
      <w:r w:rsidRPr="00397E29">
        <w:rPr>
          <w:color w:val="1E1E1E"/>
          <w:sz w:val="16"/>
          <w:szCs w:val="16"/>
        </w:rPr>
        <w:t>действующего на основании ___________________________________________________, именуемое(ый) в дальнейшем Победитель торгов, с другой стороны, далее совместно именуемые Стороны, заключили настоящий Договор о нижеследующем.</w:t>
      </w:r>
    </w:p>
    <w:p w:rsidR="00397E29" w:rsidRPr="00397E29" w:rsidRDefault="00397E29" w:rsidP="003501E7">
      <w:pPr>
        <w:jc w:val="both"/>
        <w:rPr>
          <w:color w:val="1E1E1E"/>
          <w:sz w:val="16"/>
          <w:szCs w:val="16"/>
        </w:rPr>
      </w:pPr>
    </w:p>
    <w:p w:rsidR="00397E29" w:rsidRPr="00397E29" w:rsidRDefault="00397E29" w:rsidP="003501E7">
      <w:pPr>
        <w:jc w:val="both"/>
        <w:rPr>
          <w:color w:val="1E1E1E"/>
          <w:sz w:val="16"/>
          <w:szCs w:val="16"/>
        </w:rPr>
      </w:pPr>
      <w:r w:rsidRPr="00397E29">
        <w:rPr>
          <w:color w:val="1E1E1E"/>
          <w:sz w:val="16"/>
          <w:szCs w:val="16"/>
        </w:rPr>
        <w:t>1. Предмет Договора</w:t>
      </w:r>
    </w:p>
    <w:p w:rsidR="00397E29" w:rsidRPr="00397E29" w:rsidRDefault="00397E29" w:rsidP="003501E7">
      <w:pPr>
        <w:numPr>
          <w:ilvl w:val="1"/>
          <w:numId w:val="22"/>
        </w:numPr>
        <w:ind w:left="0" w:firstLine="0"/>
        <w:jc w:val="both"/>
        <w:rPr>
          <w:color w:val="1E1E1E"/>
          <w:sz w:val="16"/>
          <w:szCs w:val="16"/>
        </w:rPr>
      </w:pPr>
      <w:r w:rsidRPr="00397E29">
        <w:rPr>
          <w:color w:val="1E1E1E"/>
          <w:sz w:val="16"/>
          <w:szCs w:val="16"/>
        </w:rPr>
        <w:t>Администрация Воронцовского сельского поселения Павловского муниципального района Воронежской области предоставляет Победителю торгов право на размещение нестационарного торгового объекта (тип) _________________, далее - Объект, для осуществления                        _____________________________________________________________________________________________</w:t>
      </w:r>
    </w:p>
    <w:p w:rsidR="00397E29" w:rsidRPr="00397E29" w:rsidRDefault="00397E29" w:rsidP="003501E7">
      <w:pPr>
        <w:jc w:val="both"/>
        <w:rPr>
          <w:color w:val="1E1E1E"/>
          <w:sz w:val="16"/>
          <w:szCs w:val="16"/>
        </w:rPr>
      </w:pPr>
      <w:r w:rsidRPr="00397E29">
        <w:rPr>
          <w:color w:val="1E1E1E"/>
          <w:sz w:val="16"/>
          <w:szCs w:val="16"/>
        </w:rPr>
        <w:t>(группа товаров)</w:t>
      </w:r>
    </w:p>
    <w:p w:rsidR="00397E29" w:rsidRPr="00397E29" w:rsidRDefault="00397E29" w:rsidP="003501E7">
      <w:pPr>
        <w:jc w:val="both"/>
        <w:rPr>
          <w:color w:val="1E1E1E"/>
          <w:sz w:val="16"/>
          <w:szCs w:val="16"/>
        </w:rPr>
      </w:pPr>
      <w:r w:rsidRPr="00397E29">
        <w:rPr>
          <w:color w:val="1E1E1E"/>
          <w:sz w:val="16"/>
          <w:szCs w:val="16"/>
        </w:rPr>
        <w:t>по адресному ориентиру в соответствии со схемой размещения нестационарных торговых объектов на территории Воронцовского сельского поселения</w:t>
      </w:r>
    </w:p>
    <w:p w:rsidR="00397E29" w:rsidRPr="00397E29" w:rsidRDefault="00397E29" w:rsidP="003501E7">
      <w:pPr>
        <w:jc w:val="both"/>
        <w:rPr>
          <w:color w:val="1E1E1E"/>
          <w:sz w:val="16"/>
          <w:szCs w:val="16"/>
        </w:rPr>
      </w:pPr>
      <w:r w:rsidRPr="00397E29">
        <w:rPr>
          <w:color w:val="1E1E1E"/>
          <w:sz w:val="16"/>
          <w:szCs w:val="16"/>
        </w:rPr>
        <w:t>_________________________________________________________________________________</w:t>
      </w:r>
    </w:p>
    <w:p w:rsidR="00397E29" w:rsidRPr="00397E29" w:rsidRDefault="00397E29" w:rsidP="003501E7">
      <w:pPr>
        <w:jc w:val="both"/>
        <w:rPr>
          <w:color w:val="1E1E1E"/>
          <w:sz w:val="16"/>
          <w:szCs w:val="16"/>
        </w:rPr>
      </w:pPr>
      <w:r w:rsidRPr="00397E29">
        <w:rPr>
          <w:color w:val="1E1E1E"/>
          <w:sz w:val="16"/>
          <w:szCs w:val="16"/>
        </w:rPr>
        <w:t>(место расположения объекта)</w:t>
      </w:r>
    </w:p>
    <w:p w:rsidR="00397E29" w:rsidRPr="00397E29" w:rsidRDefault="00397E29" w:rsidP="003501E7">
      <w:pPr>
        <w:jc w:val="both"/>
        <w:rPr>
          <w:color w:val="1E1E1E"/>
          <w:sz w:val="16"/>
          <w:szCs w:val="16"/>
        </w:rPr>
      </w:pPr>
      <w:r w:rsidRPr="00397E29">
        <w:rPr>
          <w:color w:val="1E1E1E"/>
          <w:sz w:val="16"/>
          <w:szCs w:val="16"/>
        </w:rPr>
        <w:t>на срок с _____________ 20___ года по ___________ 20__ года.</w:t>
      </w:r>
    </w:p>
    <w:p w:rsidR="00397E29" w:rsidRPr="00397E29" w:rsidRDefault="00397E29" w:rsidP="003501E7">
      <w:pPr>
        <w:numPr>
          <w:ilvl w:val="1"/>
          <w:numId w:val="22"/>
        </w:numPr>
        <w:ind w:left="0" w:firstLine="0"/>
        <w:jc w:val="both"/>
        <w:rPr>
          <w:color w:val="1E1E1E"/>
          <w:sz w:val="16"/>
          <w:szCs w:val="16"/>
        </w:rPr>
      </w:pPr>
      <w:r w:rsidRPr="00397E29">
        <w:rPr>
          <w:color w:val="1E1E1E"/>
          <w:sz w:val="16"/>
          <w:szCs w:val="16"/>
        </w:rPr>
        <w:t>Настоящий Договор заключен по результатам торгов на право заключения договора на размещение нестационарного торгового объекта, (протокол аукциона от _____________№________________), и в соответствии со схемой размещения нестационарных торговых объектов на территории Воронцовского сельского поселения, утвержденной постановлением администрации Воронцовского сельского поселения Павловского муниципального района Воронежской области  от _______________ № _______.</w:t>
      </w:r>
    </w:p>
    <w:p w:rsidR="00397E29" w:rsidRPr="00397E29" w:rsidRDefault="00397E29" w:rsidP="003501E7">
      <w:pPr>
        <w:jc w:val="both"/>
        <w:rPr>
          <w:color w:val="1E1E1E"/>
          <w:sz w:val="16"/>
          <w:szCs w:val="16"/>
        </w:rPr>
      </w:pPr>
      <w:r w:rsidRPr="00397E29">
        <w:rPr>
          <w:color w:val="1E1E1E"/>
          <w:sz w:val="16"/>
          <w:szCs w:val="16"/>
        </w:rPr>
        <w:t>1.3. Настоящий Договор вступает в силу с даты его подписания и действует с _________ 20__ года по ___________ 20__ года.</w:t>
      </w:r>
    </w:p>
    <w:p w:rsidR="00397E29" w:rsidRPr="00397E29" w:rsidRDefault="00397E29" w:rsidP="003501E7">
      <w:pPr>
        <w:jc w:val="both"/>
        <w:rPr>
          <w:color w:val="1E1E1E"/>
          <w:sz w:val="16"/>
          <w:szCs w:val="16"/>
        </w:rPr>
      </w:pPr>
      <w:r w:rsidRPr="00397E29">
        <w:rPr>
          <w:color w:val="1E1E1E"/>
          <w:sz w:val="16"/>
          <w:szCs w:val="16"/>
        </w:rPr>
        <w:t>2. Права и обязанности сторон:</w:t>
      </w:r>
    </w:p>
    <w:p w:rsidR="00397E29" w:rsidRPr="00397E29" w:rsidRDefault="00397E29" w:rsidP="003501E7">
      <w:pPr>
        <w:jc w:val="both"/>
        <w:rPr>
          <w:color w:val="1E1E1E"/>
          <w:sz w:val="16"/>
          <w:szCs w:val="16"/>
        </w:rPr>
      </w:pPr>
      <w:r w:rsidRPr="00397E29">
        <w:rPr>
          <w:color w:val="1E1E1E"/>
          <w:sz w:val="16"/>
          <w:szCs w:val="16"/>
        </w:rPr>
        <w:t>2.1. Администрация Воронцовского сельского поселения вправе:</w:t>
      </w:r>
    </w:p>
    <w:p w:rsidR="00397E29" w:rsidRPr="00397E29" w:rsidRDefault="00397E29" w:rsidP="003501E7">
      <w:pPr>
        <w:jc w:val="both"/>
        <w:rPr>
          <w:color w:val="1E1E1E"/>
          <w:sz w:val="16"/>
          <w:szCs w:val="16"/>
        </w:rPr>
      </w:pPr>
      <w:r w:rsidRPr="00397E29">
        <w:rPr>
          <w:color w:val="1E1E1E"/>
          <w:sz w:val="16"/>
          <w:szCs w:val="16"/>
        </w:rPr>
        <w:lastRenderedPageBreak/>
        <w:t>2.1.1. Осуществлять контроль за выполнением Победителем торгов условий настоящего Договора и требований соответствующих нормативно-правовых актов.</w:t>
      </w:r>
    </w:p>
    <w:p w:rsidR="00397E29" w:rsidRPr="00397E29" w:rsidRDefault="00397E29" w:rsidP="003501E7">
      <w:pPr>
        <w:jc w:val="both"/>
        <w:rPr>
          <w:color w:val="1E1E1E"/>
          <w:sz w:val="16"/>
          <w:szCs w:val="16"/>
        </w:rPr>
      </w:pPr>
      <w:r w:rsidRPr="00397E29">
        <w:rPr>
          <w:color w:val="1E1E1E"/>
          <w:sz w:val="16"/>
          <w:szCs w:val="16"/>
        </w:rPr>
        <w:t>2.1.2. В случаях и порядке, установленных настоящим Договором и действующим законодательством Российской Федерации, в одностороннем порядке отказаться от исполнения настоящего Договора;</w:t>
      </w:r>
    </w:p>
    <w:p w:rsidR="00397E29" w:rsidRPr="00397E29" w:rsidRDefault="00397E29" w:rsidP="003501E7">
      <w:pPr>
        <w:jc w:val="both"/>
        <w:rPr>
          <w:color w:val="1E1E1E"/>
          <w:sz w:val="16"/>
          <w:szCs w:val="16"/>
        </w:rPr>
      </w:pPr>
      <w:r w:rsidRPr="00397E29">
        <w:rPr>
          <w:color w:val="1E1E1E"/>
          <w:sz w:val="16"/>
          <w:szCs w:val="16"/>
        </w:rPr>
        <w:t>2.1.3. В случае изменения схемы размещения нестационарных торговых объектов по основаниям и в порядке, предусмотренном действующим законодательством, принять решение о перемещении Объекта с места его размещения на компенсационное место его размещения.</w:t>
      </w:r>
    </w:p>
    <w:p w:rsidR="00397E29" w:rsidRPr="00397E29" w:rsidRDefault="00397E29" w:rsidP="003501E7">
      <w:pPr>
        <w:jc w:val="both"/>
        <w:rPr>
          <w:color w:val="1E1E1E"/>
          <w:sz w:val="16"/>
          <w:szCs w:val="16"/>
        </w:rPr>
      </w:pPr>
      <w:r w:rsidRPr="00397E29">
        <w:rPr>
          <w:color w:val="1E1E1E"/>
          <w:sz w:val="16"/>
          <w:szCs w:val="16"/>
        </w:rPr>
        <w:t>2.2. Администрация Воронцовского сельского поселения обязана:</w:t>
      </w:r>
    </w:p>
    <w:p w:rsidR="00397E29" w:rsidRPr="00397E29" w:rsidRDefault="00397E29" w:rsidP="003501E7">
      <w:pPr>
        <w:jc w:val="both"/>
        <w:rPr>
          <w:color w:val="1E1E1E"/>
          <w:sz w:val="16"/>
          <w:szCs w:val="16"/>
        </w:rPr>
      </w:pPr>
      <w:r w:rsidRPr="00397E29">
        <w:rPr>
          <w:color w:val="1E1E1E"/>
          <w:sz w:val="16"/>
          <w:szCs w:val="16"/>
        </w:rPr>
        <w:t>2.2.1. Предоставить Победителю торгов право на размещение нестационарного торгового объекта по адресному ориентиру в соответствии со схемой размещения нестационарных торговых объектов на территории Воронцовского сельского поселения - ______________________, указанному в </w:t>
      </w:r>
      <w:hyperlink r:id="rId69" w:history="1">
        <w:r w:rsidRPr="00397E29">
          <w:rPr>
            <w:rStyle w:val="ad"/>
            <w:color w:val="B12923"/>
            <w:sz w:val="16"/>
            <w:szCs w:val="16"/>
          </w:rPr>
          <w:t>пункте 1.1</w:t>
        </w:r>
      </w:hyperlink>
      <w:r w:rsidRPr="00397E29">
        <w:rPr>
          <w:color w:val="1E1E1E"/>
          <w:sz w:val="16"/>
          <w:szCs w:val="16"/>
        </w:rPr>
        <w:t> настоящего Договора. Право, предоставленное Победителю торгов по настоящему Договору, не может быть предоставлено другим лицам.</w:t>
      </w:r>
    </w:p>
    <w:p w:rsidR="00397E29" w:rsidRPr="00397E29" w:rsidRDefault="00397E29" w:rsidP="003501E7">
      <w:pPr>
        <w:jc w:val="both"/>
        <w:rPr>
          <w:color w:val="1E1E1E"/>
          <w:sz w:val="16"/>
          <w:szCs w:val="16"/>
        </w:rPr>
      </w:pPr>
      <w:r w:rsidRPr="00397E29">
        <w:rPr>
          <w:color w:val="1E1E1E"/>
          <w:sz w:val="16"/>
          <w:szCs w:val="16"/>
        </w:rPr>
        <w:t>2.3. Победитель торгов вправе:</w:t>
      </w:r>
    </w:p>
    <w:p w:rsidR="00397E29" w:rsidRPr="00397E29" w:rsidRDefault="00397E29" w:rsidP="003501E7">
      <w:pPr>
        <w:jc w:val="both"/>
        <w:rPr>
          <w:color w:val="1E1E1E"/>
          <w:sz w:val="16"/>
          <w:szCs w:val="16"/>
        </w:rPr>
      </w:pPr>
      <w:r w:rsidRPr="00397E29">
        <w:rPr>
          <w:color w:val="1E1E1E"/>
          <w:sz w:val="16"/>
          <w:szCs w:val="16"/>
        </w:rPr>
        <w:t>2.3.1. Досрочно отказаться от исполнения настоящего Договора по основаниям и в порядке, предусмотренном настоящим Договором и действующим законодательством Российской Федерации;</w:t>
      </w:r>
    </w:p>
    <w:p w:rsidR="00397E29" w:rsidRPr="00397E29" w:rsidRDefault="00397E29" w:rsidP="003501E7">
      <w:pPr>
        <w:jc w:val="both"/>
        <w:rPr>
          <w:color w:val="1E1E1E"/>
          <w:sz w:val="16"/>
          <w:szCs w:val="16"/>
        </w:rPr>
      </w:pPr>
      <w:r w:rsidRPr="00397E29">
        <w:rPr>
          <w:color w:val="1E1E1E"/>
          <w:sz w:val="16"/>
          <w:szCs w:val="16"/>
        </w:rPr>
        <w:t>2.3.2. В случае изменения схемы размещения нестационарных торговых объектов по основаниям и в порядке, предусмотренном действующим законодательством, переместить Объект с места его размещения.</w:t>
      </w:r>
    </w:p>
    <w:p w:rsidR="00397E29" w:rsidRPr="00397E29" w:rsidRDefault="00397E29" w:rsidP="003501E7">
      <w:pPr>
        <w:jc w:val="both"/>
        <w:rPr>
          <w:color w:val="1E1E1E"/>
          <w:sz w:val="16"/>
          <w:szCs w:val="16"/>
        </w:rPr>
      </w:pPr>
      <w:r w:rsidRPr="00397E29">
        <w:rPr>
          <w:color w:val="1E1E1E"/>
          <w:sz w:val="16"/>
          <w:szCs w:val="16"/>
        </w:rPr>
        <w:t>2.4. Победитель торгов обязан:</w:t>
      </w:r>
    </w:p>
    <w:p w:rsidR="00397E29" w:rsidRPr="00397E29" w:rsidRDefault="00397E29" w:rsidP="003501E7">
      <w:pPr>
        <w:jc w:val="both"/>
        <w:rPr>
          <w:color w:val="1E1E1E"/>
          <w:sz w:val="16"/>
          <w:szCs w:val="16"/>
        </w:rPr>
      </w:pPr>
      <w:r w:rsidRPr="00397E29">
        <w:rPr>
          <w:color w:val="1E1E1E"/>
          <w:sz w:val="16"/>
          <w:szCs w:val="16"/>
        </w:rPr>
        <w:t>2.4.1. Обеспечить размещение Объекта и его готовность к использованию в соответствии с архитектурным решением в срок до _______.</w:t>
      </w:r>
    </w:p>
    <w:p w:rsidR="00397E29" w:rsidRPr="00397E29" w:rsidRDefault="00397E29" w:rsidP="003501E7">
      <w:pPr>
        <w:jc w:val="both"/>
        <w:rPr>
          <w:color w:val="1E1E1E"/>
          <w:sz w:val="16"/>
          <w:szCs w:val="16"/>
        </w:rPr>
      </w:pPr>
      <w:r w:rsidRPr="00397E29">
        <w:rPr>
          <w:color w:val="1E1E1E"/>
          <w:sz w:val="16"/>
          <w:szCs w:val="16"/>
        </w:rPr>
        <w:t>2.4.2. Использовать Объект по назначению, указанному в </w:t>
      </w:r>
      <w:hyperlink r:id="rId70" w:history="1">
        <w:r w:rsidRPr="00397E29">
          <w:rPr>
            <w:rStyle w:val="ad"/>
            <w:color w:val="B12923"/>
            <w:sz w:val="16"/>
            <w:szCs w:val="16"/>
          </w:rPr>
          <w:t>пункте 1.1</w:t>
        </w:r>
      </w:hyperlink>
      <w:r w:rsidRPr="00397E29">
        <w:rPr>
          <w:color w:val="1E1E1E"/>
          <w:sz w:val="16"/>
          <w:szCs w:val="16"/>
        </w:rPr>
        <w:t> настоящего Договора.</w:t>
      </w:r>
    </w:p>
    <w:p w:rsidR="00397E29" w:rsidRPr="00397E29" w:rsidRDefault="00397E29" w:rsidP="003501E7">
      <w:pPr>
        <w:jc w:val="both"/>
        <w:rPr>
          <w:color w:val="1E1E1E"/>
          <w:sz w:val="16"/>
          <w:szCs w:val="16"/>
        </w:rPr>
      </w:pPr>
      <w:r w:rsidRPr="00397E29">
        <w:rPr>
          <w:color w:val="1E1E1E"/>
          <w:sz w:val="16"/>
          <w:szCs w:val="16"/>
        </w:rPr>
        <w:t>2.4.3. Своевременно и полностью внести плату по настоящему договору в размере и порядке, установленном настоящим Договором.</w:t>
      </w:r>
    </w:p>
    <w:p w:rsidR="00397E29" w:rsidRPr="00397E29" w:rsidRDefault="00397E29" w:rsidP="003501E7">
      <w:pPr>
        <w:jc w:val="both"/>
        <w:rPr>
          <w:color w:val="1E1E1E"/>
          <w:sz w:val="16"/>
          <w:szCs w:val="16"/>
        </w:rPr>
      </w:pPr>
      <w:r w:rsidRPr="00397E29">
        <w:rPr>
          <w:color w:val="1E1E1E"/>
          <w:sz w:val="16"/>
          <w:szCs w:val="16"/>
        </w:rPr>
        <w:t>2.4.4. Обеспечить сохранение внешнего вида, типа, местоположения и размеров Объекта в течение установленного периода размещения.</w:t>
      </w:r>
    </w:p>
    <w:p w:rsidR="00397E29" w:rsidRPr="00397E29" w:rsidRDefault="00397E29" w:rsidP="003501E7">
      <w:pPr>
        <w:jc w:val="both"/>
        <w:rPr>
          <w:color w:val="1E1E1E"/>
          <w:sz w:val="16"/>
          <w:szCs w:val="16"/>
        </w:rPr>
      </w:pPr>
      <w:r w:rsidRPr="00397E29">
        <w:rPr>
          <w:color w:val="1E1E1E"/>
          <w:sz w:val="16"/>
          <w:szCs w:val="16"/>
        </w:rPr>
        <w:t>2.4.5. Обеспечить соблюдение санитарных норм и правил, вывоз мусора и иных отходов от использования объекта.</w:t>
      </w:r>
    </w:p>
    <w:p w:rsidR="00397E29" w:rsidRPr="00397E29" w:rsidRDefault="00397E29" w:rsidP="003501E7">
      <w:pPr>
        <w:jc w:val="both"/>
        <w:rPr>
          <w:color w:val="1E1E1E"/>
          <w:sz w:val="16"/>
          <w:szCs w:val="16"/>
        </w:rPr>
      </w:pPr>
      <w:r w:rsidRPr="00397E29">
        <w:rPr>
          <w:color w:val="1E1E1E"/>
          <w:sz w:val="16"/>
          <w:szCs w:val="16"/>
        </w:rPr>
        <w:t>2.4.6. Не допускать загрязнение, захламление места размещения объекта.</w:t>
      </w:r>
    </w:p>
    <w:p w:rsidR="00397E29" w:rsidRPr="00397E29" w:rsidRDefault="00397E29" w:rsidP="003501E7">
      <w:pPr>
        <w:jc w:val="both"/>
        <w:rPr>
          <w:color w:val="1E1E1E"/>
          <w:sz w:val="16"/>
          <w:szCs w:val="16"/>
        </w:rPr>
      </w:pPr>
      <w:r w:rsidRPr="00397E29">
        <w:rPr>
          <w:color w:val="1E1E1E"/>
          <w:sz w:val="16"/>
          <w:szCs w:val="16"/>
        </w:rPr>
        <w:t>2.4.7. Своевременно демонтировать Объект с установленного места его расположения согласно схемы размещения нестационарных торговых объектов и привести прилегающую к Объекту территорию в первоначальное состояние в течение 10 дней с момента окончания срока действия Договора, а также в случае досрочного отказа в одностороннем порядке от исполнения настоящего Договора по инициативе администрации  в соответствии с </w:t>
      </w:r>
      <w:hyperlink r:id="rId71" w:history="1">
        <w:r w:rsidRPr="00397E29">
          <w:rPr>
            <w:rStyle w:val="ad"/>
            <w:color w:val="B12923"/>
            <w:sz w:val="16"/>
            <w:szCs w:val="16"/>
          </w:rPr>
          <w:t>разделом 5</w:t>
        </w:r>
      </w:hyperlink>
      <w:r w:rsidRPr="00397E29">
        <w:rPr>
          <w:color w:val="1E1E1E"/>
          <w:sz w:val="16"/>
          <w:szCs w:val="16"/>
        </w:rPr>
        <w:t> настоящего Договора.</w:t>
      </w:r>
    </w:p>
    <w:p w:rsidR="00397E29" w:rsidRPr="00397E29" w:rsidRDefault="00397E29" w:rsidP="003501E7">
      <w:pPr>
        <w:jc w:val="both"/>
        <w:rPr>
          <w:color w:val="1E1E1E"/>
          <w:sz w:val="16"/>
          <w:szCs w:val="16"/>
        </w:rPr>
      </w:pPr>
      <w:r w:rsidRPr="00397E29">
        <w:rPr>
          <w:color w:val="1E1E1E"/>
          <w:sz w:val="16"/>
          <w:szCs w:val="16"/>
        </w:rPr>
        <w:t>3. Платежи и расчеты по Договору</w:t>
      </w:r>
    </w:p>
    <w:p w:rsidR="00397E29" w:rsidRPr="00397E29" w:rsidRDefault="00397E29" w:rsidP="003501E7">
      <w:pPr>
        <w:jc w:val="both"/>
        <w:rPr>
          <w:color w:val="1E1E1E"/>
          <w:sz w:val="16"/>
          <w:szCs w:val="16"/>
        </w:rPr>
      </w:pPr>
      <w:r w:rsidRPr="00397E29">
        <w:rPr>
          <w:color w:val="1E1E1E"/>
          <w:sz w:val="16"/>
          <w:szCs w:val="16"/>
        </w:rPr>
        <w:t>3.1. Размер платы по договору определен по результатам торгов (протокол аукциона от ______________ № _________________) и составляет _________(_____________________) руб.</w:t>
      </w:r>
    </w:p>
    <w:p w:rsidR="00397E29" w:rsidRPr="00397E29" w:rsidRDefault="00397E29" w:rsidP="003501E7">
      <w:pPr>
        <w:jc w:val="both"/>
        <w:rPr>
          <w:color w:val="1E1E1E"/>
          <w:sz w:val="16"/>
          <w:szCs w:val="16"/>
        </w:rPr>
      </w:pPr>
      <w:r w:rsidRPr="00397E29">
        <w:rPr>
          <w:color w:val="1E1E1E"/>
          <w:sz w:val="16"/>
          <w:szCs w:val="16"/>
        </w:rPr>
        <w:t>3.2. Оплата приобретаемого на аукционе права на заключение Договора производится путем перечисления Победителем торгов денежных средств на счет, указанный в информационном сообщении о проведении аукциона.</w:t>
      </w:r>
    </w:p>
    <w:p w:rsidR="00397E29" w:rsidRPr="00397E29" w:rsidRDefault="00397E29" w:rsidP="003501E7">
      <w:pPr>
        <w:jc w:val="both"/>
        <w:rPr>
          <w:color w:val="1E1E1E"/>
          <w:sz w:val="16"/>
          <w:szCs w:val="16"/>
        </w:rPr>
      </w:pPr>
      <w:r w:rsidRPr="00397E29">
        <w:rPr>
          <w:color w:val="1E1E1E"/>
          <w:sz w:val="16"/>
          <w:szCs w:val="16"/>
        </w:rPr>
        <w:t>Внесенный Победителем торгов задаток засчитывается в счет оплаты права на заключение Договора.</w:t>
      </w:r>
    </w:p>
    <w:p w:rsidR="00397E29" w:rsidRPr="00397E29" w:rsidRDefault="00397E29" w:rsidP="003501E7">
      <w:pPr>
        <w:jc w:val="both"/>
        <w:rPr>
          <w:color w:val="1E1E1E"/>
          <w:sz w:val="16"/>
          <w:szCs w:val="16"/>
        </w:rPr>
      </w:pPr>
      <w:r w:rsidRPr="00397E29">
        <w:rPr>
          <w:color w:val="1E1E1E"/>
          <w:sz w:val="16"/>
          <w:szCs w:val="16"/>
        </w:rPr>
        <w:t>Оставшаяся часть денежных средств в счет оплаты права на заключение Договора перечисляется равными долями ежеквартально, начиная с квартала, следующего за кварталом заключения Договора, до 15 числа первого месяца квартала.</w:t>
      </w:r>
    </w:p>
    <w:p w:rsidR="00397E29" w:rsidRPr="00397E29" w:rsidRDefault="00397E29" w:rsidP="003501E7">
      <w:pPr>
        <w:jc w:val="both"/>
        <w:rPr>
          <w:color w:val="1E1E1E"/>
          <w:sz w:val="16"/>
          <w:szCs w:val="16"/>
        </w:rPr>
      </w:pPr>
      <w:r w:rsidRPr="00397E29">
        <w:rPr>
          <w:color w:val="1E1E1E"/>
          <w:sz w:val="16"/>
          <w:szCs w:val="16"/>
        </w:rPr>
        <w:t>3.3. Подтверждением исполнения обязательства Победителя торгов по уплате платы по настоящему Договору является копия платежного документа, представленная в администрацию городского поселения - город Павловск.</w:t>
      </w:r>
    </w:p>
    <w:p w:rsidR="00397E29" w:rsidRPr="00397E29" w:rsidRDefault="00397E29" w:rsidP="003501E7">
      <w:pPr>
        <w:jc w:val="both"/>
        <w:rPr>
          <w:color w:val="1E1E1E"/>
          <w:sz w:val="16"/>
          <w:szCs w:val="16"/>
        </w:rPr>
      </w:pPr>
      <w:r w:rsidRPr="00397E29">
        <w:rPr>
          <w:color w:val="1E1E1E"/>
          <w:sz w:val="16"/>
          <w:szCs w:val="16"/>
        </w:rPr>
        <w:t>3.4. Размер платы за заключение Договора на размещение Объекта не может быть изменен по соглашению сторон.</w:t>
      </w:r>
    </w:p>
    <w:p w:rsidR="00397E29" w:rsidRPr="00397E29" w:rsidRDefault="00397E29" w:rsidP="003501E7">
      <w:pPr>
        <w:jc w:val="both"/>
        <w:rPr>
          <w:color w:val="1E1E1E"/>
          <w:sz w:val="16"/>
          <w:szCs w:val="16"/>
        </w:rPr>
      </w:pPr>
      <w:r w:rsidRPr="00397E29">
        <w:rPr>
          <w:color w:val="1E1E1E"/>
          <w:sz w:val="16"/>
          <w:szCs w:val="16"/>
        </w:rPr>
        <w:t>3.5. Ответственность Победителя в случае его отказа или уклонения от оплаты права на заключение Договора в установленные сроки предусматривается в соответствии с законодательством Российской Федерации.</w:t>
      </w:r>
    </w:p>
    <w:p w:rsidR="00397E29" w:rsidRPr="00397E29" w:rsidRDefault="00397E29" w:rsidP="003501E7">
      <w:pPr>
        <w:jc w:val="both"/>
        <w:rPr>
          <w:color w:val="1E1E1E"/>
          <w:sz w:val="16"/>
          <w:szCs w:val="16"/>
        </w:rPr>
      </w:pPr>
      <w:r w:rsidRPr="00397E29">
        <w:rPr>
          <w:color w:val="1E1E1E"/>
          <w:sz w:val="16"/>
          <w:szCs w:val="16"/>
        </w:rPr>
        <w:t>4. Ответственность сторон</w:t>
      </w:r>
    </w:p>
    <w:p w:rsidR="00397E29" w:rsidRPr="00397E29" w:rsidRDefault="00397E29" w:rsidP="003501E7">
      <w:pPr>
        <w:jc w:val="both"/>
        <w:rPr>
          <w:color w:val="1E1E1E"/>
          <w:sz w:val="16"/>
          <w:szCs w:val="16"/>
        </w:rPr>
      </w:pPr>
      <w:r w:rsidRPr="00397E29">
        <w:rPr>
          <w:color w:val="1E1E1E"/>
          <w:sz w:val="16"/>
          <w:szCs w:val="16"/>
        </w:rPr>
        <w:t xml:space="preserve">4.1. В случае неисполнения или ненадлежащего исполнения обязательств по настоящему Договору Стороны несут </w:t>
      </w:r>
      <w:r w:rsidRPr="00397E29">
        <w:rPr>
          <w:color w:val="1E1E1E"/>
          <w:sz w:val="16"/>
          <w:szCs w:val="16"/>
        </w:rPr>
        <w:t>ответственность в соответствии с действующим законодательством Российской Федерации.</w:t>
      </w:r>
    </w:p>
    <w:p w:rsidR="00397E29" w:rsidRPr="00397E29" w:rsidRDefault="00397E29" w:rsidP="003501E7">
      <w:pPr>
        <w:jc w:val="both"/>
        <w:rPr>
          <w:color w:val="1E1E1E"/>
          <w:sz w:val="16"/>
          <w:szCs w:val="16"/>
        </w:rPr>
      </w:pPr>
      <w:r w:rsidRPr="00397E29">
        <w:rPr>
          <w:color w:val="1E1E1E"/>
          <w:sz w:val="16"/>
          <w:szCs w:val="16"/>
        </w:rPr>
        <w:t>4.2. За нарушение сроков внесения платы по Договору Победитель торгов выплачивает администрации городского поселения - город Павловск пени из расчета 0,03% от размера невнесенной суммы за каждый календарный день просрочки.</w:t>
      </w:r>
    </w:p>
    <w:p w:rsidR="00397E29" w:rsidRPr="00397E29" w:rsidRDefault="00397E29" w:rsidP="003501E7">
      <w:pPr>
        <w:jc w:val="both"/>
        <w:rPr>
          <w:color w:val="1E1E1E"/>
          <w:sz w:val="16"/>
          <w:szCs w:val="16"/>
        </w:rPr>
      </w:pPr>
      <w:r w:rsidRPr="00397E29">
        <w:rPr>
          <w:color w:val="1E1E1E"/>
          <w:sz w:val="16"/>
          <w:szCs w:val="16"/>
        </w:rPr>
        <w:t>4.3. Стороны освобождаются от обязательств по Договору в случае наступления форс-мажорных обстоятельств в соответствии с действующим законодательством Российской Федерации.</w:t>
      </w:r>
    </w:p>
    <w:p w:rsidR="00397E29" w:rsidRPr="00397E29" w:rsidRDefault="00397E29" w:rsidP="003501E7">
      <w:pPr>
        <w:jc w:val="both"/>
        <w:rPr>
          <w:color w:val="1E1E1E"/>
          <w:sz w:val="16"/>
          <w:szCs w:val="16"/>
        </w:rPr>
      </w:pPr>
      <w:r w:rsidRPr="00397E29">
        <w:rPr>
          <w:color w:val="1E1E1E"/>
          <w:sz w:val="16"/>
          <w:szCs w:val="16"/>
        </w:rPr>
        <w:t>5. Расторжение Договора</w:t>
      </w:r>
    </w:p>
    <w:p w:rsidR="00397E29" w:rsidRPr="00397E29" w:rsidRDefault="00397E29" w:rsidP="003501E7">
      <w:pPr>
        <w:jc w:val="both"/>
        <w:rPr>
          <w:color w:val="1E1E1E"/>
          <w:sz w:val="16"/>
          <w:szCs w:val="16"/>
        </w:rPr>
      </w:pPr>
      <w:r w:rsidRPr="00397E29">
        <w:rPr>
          <w:color w:val="1E1E1E"/>
          <w:sz w:val="16"/>
          <w:szCs w:val="16"/>
        </w:rPr>
        <w:t>5.1. Договор может быть расторгнут по соглашению Сторон или по решению суда.</w:t>
      </w:r>
    </w:p>
    <w:p w:rsidR="00397E29" w:rsidRPr="00397E29" w:rsidRDefault="00397E29" w:rsidP="003501E7">
      <w:pPr>
        <w:jc w:val="both"/>
        <w:rPr>
          <w:color w:val="1E1E1E"/>
          <w:sz w:val="16"/>
          <w:szCs w:val="16"/>
        </w:rPr>
      </w:pPr>
      <w:r w:rsidRPr="00397E29">
        <w:rPr>
          <w:color w:val="1E1E1E"/>
          <w:sz w:val="16"/>
          <w:szCs w:val="16"/>
        </w:rPr>
        <w:t>5.2. Администрация городского поселения - город Павловск имеет право досрочно в одностороннем порядке отказаться от исполнения настоящего Договора по следующим основаниям:</w:t>
      </w:r>
    </w:p>
    <w:p w:rsidR="00397E29" w:rsidRPr="00397E29" w:rsidRDefault="00397E29" w:rsidP="003501E7">
      <w:pPr>
        <w:jc w:val="both"/>
        <w:rPr>
          <w:color w:val="1E1E1E"/>
          <w:sz w:val="16"/>
          <w:szCs w:val="16"/>
        </w:rPr>
      </w:pPr>
      <w:r w:rsidRPr="00397E29">
        <w:rPr>
          <w:color w:val="1E1E1E"/>
          <w:sz w:val="16"/>
          <w:szCs w:val="16"/>
        </w:rPr>
        <w:t>5.2.1. невыполнение Победителем торгов требований, указанных в </w:t>
      </w:r>
      <w:hyperlink r:id="rId72" w:history="1">
        <w:r w:rsidRPr="00397E29">
          <w:rPr>
            <w:rStyle w:val="ad"/>
            <w:color w:val="B12923"/>
            <w:sz w:val="16"/>
            <w:szCs w:val="16"/>
          </w:rPr>
          <w:t>пункте 2.4</w:t>
        </w:r>
      </w:hyperlink>
      <w:r w:rsidRPr="00397E29">
        <w:rPr>
          <w:color w:val="1E1E1E"/>
          <w:sz w:val="16"/>
          <w:szCs w:val="16"/>
        </w:rPr>
        <w:t> настоящего Договора;</w:t>
      </w:r>
    </w:p>
    <w:p w:rsidR="00397E29" w:rsidRPr="00397E29" w:rsidRDefault="00397E29" w:rsidP="003501E7">
      <w:pPr>
        <w:jc w:val="both"/>
        <w:rPr>
          <w:color w:val="1E1E1E"/>
          <w:sz w:val="16"/>
          <w:szCs w:val="16"/>
        </w:rPr>
      </w:pPr>
      <w:r w:rsidRPr="00397E29">
        <w:rPr>
          <w:color w:val="1E1E1E"/>
          <w:sz w:val="16"/>
          <w:szCs w:val="16"/>
        </w:rPr>
        <w:t>5.2.2. прекращения субъектом торговли в установленном законом порядке своей деятельности;</w:t>
      </w:r>
    </w:p>
    <w:p w:rsidR="00397E29" w:rsidRPr="00397E29" w:rsidRDefault="00397E29" w:rsidP="003501E7">
      <w:pPr>
        <w:jc w:val="both"/>
        <w:rPr>
          <w:color w:val="1E1E1E"/>
          <w:sz w:val="16"/>
          <w:szCs w:val="16"/>
        </w:rPr>
      </w:pPr>
      <w:r w:rsidRPr="00397E29">
        <w:rPr>
          <w:color w:val="1E1E1E"/>
          <w:sz w:val="16"/>
          <w:szCs w:val="16"/>
        </w:rPr>
        <w:t>5.2.3. в случае более двух нарушений субъектом торговли правил осуществления торговой деятельности, других правил, установленных действующим законодательством, что подтверждено соответствующими актами проверок;</w:t>
      </w:r>
    </w:p>
    <w:p w:rsidR="00397E29" w:rsidRPr="00397E29" w:rsidRDefault="00397E29" w:rsidP="003501E7">
      <w:pPr>
        <w:jc w:val="both"/>
        <w:rPr>
          <w:color w:val="1E1E1E"/>
          <w:sz w:val="16"/>
          <w:szCs w:val="16"/>
        </w:rPr>
      </w:pPr>
      <w:r w:rsidRPr="00397E29">
        <w:rPr>
          <w:color w:val="1E1E1E"/>
          <w:sz w:val="16"/>
          <w:szCs w:val="16"/>
        </w:rPr>
        <w:t>5.2.4. в случае эксплуатации нестационарного торгового объекта без акта приемочной комиссии;</w:t>
      </w:r>
    </w:p>
    <w:p w:rsidR="00397E29" w:rsidRPr="00397E29" w:rsidRDefault="00397E29" w:rsidP="003501E7">
      <w:pPr>
        <w:jc w:val="both"/>
        <w:rPr>
          <w:color w:val="1E1E1E"/>
          <w:sz w:val="16"/>
          <w:szCs w:val="16"/>
        </w:rPr>
      </w:pPr>
      <w:r w:rsidRPr="00397E29">
        <w:rPr>
          <w:color w:val="1E1E1E"/>
          <w:sz w:val="16"/>
          <w:szCs w:val="16"/>
        </w:rPr>
        <w:t>5.2.5. в случае изменения внешнего вида, размеров, площади нестационарного торгового объекта в ходе его эксплуатации;</w:t>
      </w:r>
    </w:p>
    <w:p w:rsidR="00397E29" w:rsidRPr="00397E29" w:rsidRDefault="00397E29" w:rsidP="003501E7">
      <w:pPr>
        <w:jc w:val="both"/>
        <w:rPr>
          <w:color w:val="1E1E1E"/>
          <w:sz w:val="16"/>
          <w:szCs w:val="16"/>
        </w:rPr>
      </w:pPr>
      <w:r w:rsidRPr="00397E29">
        <w:rPr>
          <w:color w:val="1E1E1E"/>
          <w:sz w:val="16"/>
          <w:szCs w:val="16"/>
        </w:rPr>
        <w:t>5.2.6. не предъявление в течение установленного срока нестационарного торгового объекта для осмотра приемочной комиссии.</w:t>
      </w:r>
    </w:p>
    <w:p w:rsidR="00397E29" w:rsidRPr="00397E29" w:rsidRDefault="00397E29" w:rsidP="003501E7">
      <w:pPr>
        <w:jc w:val="both"/>
        <w:rPr>
          <w:color w:val="1E1E1E"/>
          <w:sz w:val="16"/>
          <w:szCs w:val="16"/>
        </w:rPr>
      </w:pPr>
      <w:r w:rsidRPr="00397E29">
        <w:rPr>
          <w:color w:val="1E1E1E"/>
          <w:sz w:val="16"/>
          <w:szCs w:val="16"/>
        </w:rPr>
        <w:t>5.2.7. невыполнение в течение трех месяцев с даты заключения (перезаключения) договора на размещение нестационарного торгового объекта условия по приведению внешнего вида, размера нестационарного торгового объекта типовому архитектурному решению.</w:t>
      </w:r>
    </w:p>
    <w:p w:rsidR="00397E29" w:rsidRPr="00397E29" w:rsidRDefault="00397E29" w:rsidP="003501E7">
      <w:pPr>
        <w:jc w:val="both"/>
        <w:rPr>
          <w:color w:val="1E1E1E"/>
          <w:sz w:val="16"/>
          <w:szCs w:val="16"/>
        </w:rPr>
      </w:pPr>
      <w:r w:rsidRPr="00397E29">
        <w:rPr>
          <w:color w:val="1E1E1E"/>
          <w:sz w:val="16"/>
          <w:szCs w:val="16"/>
        </w:rPr>
        <w:t>5.3. При отказе от исполнения настоящего Договора в одностороннем порядке администрация Воронцовского сельского поселения направляет Победителю торгов письменное уведомление об отказе от исполнения Договора. С момента направления указанного уведомления настоящий Договор будет считаться расторгнутым.</w:t>
      </w:r>
    </w:p>
    <w:p w:rsidR="00397E29" w:rsidRPr="00397E29" w:rsidRDefault="00397E29" w:rsidP="003501E7">
      <w:pPr>
        <w:jc w:val="both"/>
        <w:rPr>
          <w:color w:val="1E1E1E"/>
          <w:sz w:val="16"/>
          <w:szCs w:val="16"/>
        </w:rPr>
      </w:pPr>
      <w:r w:rsidRPr="00397E29">
        <w:rPr>
          <w:color w:val="1E1E1E"/>
          <w:sz w:val="16"/>
          <w:szCs w:val="16"/>
        </w:rPr>
        <w:t>6. Прочие условия</w:t>
      </w:r>
    </w:p>
    <w:p w:rsidR="00397E29" w:rsidRPr="00397E29" w:rsidRDefault="00397E29" w:rsidP="003501E7">
      <w:pPr>
        <w:jc w:val="both"/>
        <w:rPr>
          <w:color w:val="1E1E1E"/>
          <w:sz w:val="16"/>
          <w:szCs w:val="16"/>
        </w:rPr>
      </w:pPr>
      <w:r w:rsidRPr="00397E29">
        <w:rPr>
          <w:color w:val="1E1E1E"/>
          <w:sz w:val="16"/>
          <w:szCs w:val="16"/>
        </w:rPr>
        <w:t>6.1. Вопросы, не урегулированные настоящим Договором, разрешаются в соответствии с действующим законодательством Российской Федерации.</w:t>
      </w:r>
    </w:p>
    <w:p w:rsidR="00397E29" w:rsidRPr="00397E29" w:rsidRDefault="00397E29" w:rsidP="003501E7">
      <w:pPr>
        <w:jc w:val="both"/>
        <w:rPr>
          <w:color w:val="1E1E1E"/>
          <w:sz w:val="16"/>
          <w:szCs w:val="16"/>
        </w:rPr>
      </w:pPr>
      <w:r w:rsidRPr="00397E29">
        <w:rPr>
          <w:color w:val="1E1E1E"/>
          <w:sz w:val="16"/>
          <w:szCs w:val="16"/>
        </w:rPr>
        <w:t>6.2. Договор составлен в двух экземплярах, каждый из которых имеет одинаковую юридическую силу.</w:t>
      </w:r>
    </w:p>
    <w:p w:rsidR="00397E29" w:rsidRPr="00397E29" w:rsidRDefault="00397E29" w:rsidP="003501E7">
      <w:pPr>
        <w:jc w:val="both"/>
        <w:rPr>
          <w:color w:val="1E1E1E"/>
          <w:sz w:val="16"/>
          <w:szCs w:val="16"/>
        </w:rPr>
      </w:pPr>
      <w:r w:rsidRPr="00397E29">
        <w:rPr>
          <w:color w:val="1E1E1E"/>
          <w:sz w:val="16"/>
          <w:szCs w:val="16"/>
        </w:rPr>
        <w:t>6.3. Споры по Договору разрешаются в Арбитражном суде Воронежской области.</w:t>
      </w:r>
    </w:p>
    <w:p w:rsidR="00397E29" w:rsidRPr="00397E29" w:rsidRDefault="00397E29" w:rsidP="003501E7">
      <w:pPr>
        <w:jc w:val="both"/>
        <w:rPr>
          <w:color w:val="1E1E1E"/>
          <w:sz w:val="16"/>
          <w:szCs w:val="16"/>
        </w:rPr>
      </w:pPr>
      <w:r w:rsidRPr="00397E29">
        <w:rPr>
          <w:color w:val="1E1E1E"/>
          <w:sz w:val="16"/>
          <w:szCs w:val="16"/>
        </w:rPr>
        <w:t>6.4. Все изменения и дополнения к Договору оформляются Сторонами дополнительными соглашениями, совершенными в письменной форме, которые являются неотъемлемой частью Договора.</w:t>
      </w:r>
    </w:p>
    <w:p w:rsidR="00397E29" w:rsidRPr="00397E29" w:rsidRDefault="00397E29" w:rsidP="003501E7">
      <w:pPr>
        <w:jc w:val="both"/>
        <w:rPr>
          <w:color w:val="1E1E1E"/>
          <w:sz w:val="16"/>
          <w:szCs w:val="16"/>
        </w:rPr>
      </w:pPr>
      <w:r w:rsidRPr="00397E29">
        <w:rPr>
          <w:color w:val="1E1E1E"/>
          <w:sz w:val="16"/>
          <w:szCs w:val="16"/>
        </w:rPr>
        <w:t>7. Юридические адреса, банковские реквизиты и подписи сторон</w:t>
      </w:r>
    </w:p>
    <w:p w:rsidR="00397E29" w:rsidRPr="00397E29" w:rsidRDefault="00397E29" w:rsidP="003501E7">
      <w:pPr>
        <w:jc w:val="both"/>
        <w:rPr>
          <w:color w:val="1E1E1E"/>
          <w:sz w:val="16"/>
          <w:szCs w:val="16"/>
        </w:rPr>
      </w:pPr>
    </w:p>
    <w:tbl>
      <w:tblPr>
        <w:tblW w:w="5000" w:type="pct"/>
        <w:tblLook w:val="00A0" w:firstRow="1" w:lastRow="0" w:firstColumn="1" w:lastColumn="0" w:noHBand="0" w:noVBand="0"/>
      </w:tblPr>
      <w:tblGrid>
        <w:gridCol w:w="2278"/>
        <w:gridCol w:w="2332"/>
      </w:tblGrid>
      <w:tr w:rsidR="00397E29" w:rsidRPr="00397E29" w:rsidTr="00285AD7">
        <w:tc>
          <w:tcPr>
            <w:tcW w:w="4644" w:type="dxa"/>
          </w:tcPr>
          <w:p w:rsidR="00397E29" w:rsidRPr="00397E29" w:rsidRDefault="00397E29" w:rsidP="003501E7">
            <w:pPr>
              <w:jc w:val="both"/>
              <w:rPr>
                <w:sz w:val="16"/>
                <w:szCs w:val="16"/>
              </w:rPr>
            </w:pPr>
            <w:r w:rsidRPr="00397E29">
              <w:rPr>
                <w:sz w:val="16"/>
                <w:szCs w:val="16"/>
              </w:rPr>
              <w:t xml:space="preserve">Администрация: </w:t>
            </w:r>
            <w:r w:rsidRPr="00397E29">
              <w:rPr>
                <w:sz w:val="16"/>
                <w:szCs w:val="16"/>
              </w:rPr>
              <w:tab/>
            </w:r>
          </w:p>
          <w:p w:rsidR="00397E29" w:rsidRPr="00397E29" w:rsidRDefault="00397E29" w:rsidP="003501E7">
            <w:pPr>
              <w:jc w:val="both"/>
              <w:rPr>
                <w:sz w:val="16"/>
                <w:szCs w:val="16"/>
              </w:rPr>
            </w:pPr>
            <w:r w:rsidRPr="00397E29">
              <w:rPr>
                <w:sz w:val="16"/>
                <w:szCs w:val="16"/>
              </w:rPr>
              <w:t xml:space="preserve">______________________ </w:t>
            </w:r>
          </w:p>
          <w:p w:rsidR="00397E29" w:rsidRPr="00397E29" w:rsidRDefault="00397E29" w:rsidP="003501E7">
            <w:pPr>
              <w:jc w:val="both"/>
              <w:rPr>
                <w:sz w:val="16"/>
                <w:szCs w:val="16"/>
              </w:rPr>
            </w:pPr>
            <w:r w:rsidRPr="00397E29">
              <w:rPr>
                <w:sz w:val="16"/>
                <w:szCs w:val="16"/>
              </w:rPr>
              <w:t xml:space="preserve">Адрес: ________________ </w:t>
            </w:r>
          </w:p>
          <w:p w:rsidR="00397E29" w:rsidRPr="00397E29" w:rsidRDefault="00397E29" w:rsidP="003501E7">
            <w:pPr>
              <w:jc w:val="both"/>
              <w:rPr>
                <w:sz w:val="16"/>
                <w:szCs w:val="16"/>
              </w:rPr>
            </w:pPr>
            <w:r w:rsidRPr="00397E29">
              <w:rPr>
                <w:sz w:val="16"/>
                <w:szCs w:val="16"/>
              </w:rPr>
              <w:t xml:space="preserve">ИНН/КПП _____________ </w:t>
            </w:r>
          </w:p>
          <w:p w:rsidR="00397E29" w:rsidRPr="00397E29" w:rsidRDefault="00397E29" w:rsidP="003501E7">
            <w:pPr>
              <w:jc w:val="both"/>
              <w:rPr>
                <w:sz w:val="16"/>
                <w:szCs w:val="16"/>
              </w:rPr>
            </w:pPr>
            <w:r w:rsidRPr="00397E29">
              <w:rPr>
                <w:sz w:val="16"/>
                <w:szCs w:val="16"/>
              </w:rPr>
              <w:t xml:space="preserve">р/с ___________________ </w:t>
            </w:r>
          </w:p>
          <w:p w:rsidR="00397E29" w:rsidRPr="00397E29" w:rsidRDefault="00397E29" w:rsidP="003501E7">
            <w:pPr>
              <w:jc w:val="both"/>
              <w:rPr>
                <w:sz w:val="16"/>
                <w:szCs w:val="16"/>
              </w:rPr>
            </w:pPr>
            <w:r w:rsidRPr="00397E29">
              <w:rPr>
                <w:sz w:val="16"/>
                <w:szCs w:val="16"/>
              </w:rPr>
              <w:t>в _____________________</w:t>
            </w:r>
          </w:p>
          <w:p w:rsidR="00397E29" w:rsidRPr="00397E29" w:rsidRDefault="00397E29" w:rsidP="003501E7">
            <w:pPr>
              <w:jc w:val="both"/>
              <w:rPr>
                <w:sz w:val="16"/>
                <w:szCs w:val="16"/>
              </w:rPr>
            </w:pPr>
            <w:r w:rsidRPr="00397E29">
              <w:rPr>
                <w:sz w:val="16"/>
                <w:szCs w:val="16"/>
              </w:rPr>
              <w:t xml:space="preserve">к/с ___________________ </w:t>
            </w:r>
          </w:p>
          <w:p w:rsidR="00397E29" w:rsidRPr="00397E29" w:rsidRDefault="00397E29" w:rsidP="003501E7">
            <w:pPr>
              <w:jc w:val="both"/>
              <w:rPr>
                <w:sz w:val="16"/>
                <w:szCs w:val="16"/>
              </w:rPr>
            </w:pPr>
            <w:r w:rsidRPr="00397E29">
              <w:rPr>
                <w:sz w:val="16"/>
                <w:szCs w:val="16"/>
              </w:rPr>
              <w:t xml:space="preserve">БИК __________________ </w:t>
            </w:r>
          </w:p>
          <w:p w:rsidR="00397E29" w:rsidRPr="00397E29" w:rsidRDefault="002733B2" w:rsidP="003501E7">
            <w:pPr>
              <w:jc w:val="both"/>
              <w:rPr>
                <w:sz w:val="16"/>
                <w:szCs w:val="16"/>
              </w:rPr>
            </w:pPr>
            <w:hyperlink r:id="rId73" w:history="1">
              <w:r w:rsidR="00397E29" w:rsidRPr="00397E29">
                <w:rPr>
                  <w:rStyle w:val="ad"/>
                  <w:sz w:val="16"/>
                  <w:szCs w:val="16"/>
                </w:rPr>
                <w:t>ОКТМО</w:t>
              </w:r>
            </w:hyperlink>
            <w:r w:rsidR="00397E29" w:rsidRPr="00397E29">
              <w:rPr>
                <w:sz w:val="16"/>
                <w:szCs w:val="16"/>
              </w:rPr>
              <w:t> _______________</w:t>
            </w:r>
          </w:p>
          <w:p w:rsidR="00397E29" w:rsidRPr="00397E29" w:rsidRDefault="002733B2" w:rsidP="003501E7">
            <w:pPr>
              <w:jc w:val="both"/>
              <w:rPr>
                <w:sz w:val="16"/>
                <w:szCs w:val="16"/>
              </w:rPr>
            </w:pPr>
            <w:hyperlink r:id="rId74" w:history="1">
              <w:r w:rsidR="00397E29" w:rsidRPr="00397E29">
                <w:rPr>
                  <w:rStyle w:val="ad"/>
                  <w:sz w:val="16"/>
                  <w:szCs w:val="16"/>
                </w:rPr>
                <w:t>ОКОНХ</w:t>
              </w:r>
            </w:hyperlink>
            <w:r w:rsidR="00397E29" w:rsidRPr="00397E29">
              <w:rPr>
                <w:sz w:val="16"/>
                <w:szCs w:val="16"/>
              </w:rPr>
              <w:t> _______________</w:t>
            </w:r>
          </w:p>
          <w:p w:rsidR="00397E29" w:rsidRPr="00397E29" w:rsidRDefault="00397E29" w:rsidP="003501E7">
            <w:pPr>
              <w:jc w:val="both"/>
              <w:rPr>
                <w:sz w:val="16"/>
                <w:szCs w:val="16"/>
              </w:rPr>
            </w:pPr>
            <w:r w:rsidRPr="00397E29">
              <w:rPr>
                <w:sz w:val="16"/>
                <w:szCs w:val="16"/>
              </w:rPr>
              <w:t xml:space="preserve">ОКПО ________________ </w:t>
            </w:r>
          </w:p>
          <w:p w:rsidR="00397E29" w:rsidRPr="00397E29" w:rsidRDefault="00397E29" w:rsidP="003501E7">
            <w:pPr>
              <w:jc w:val="both"/>
              <w:rPr>
                <w:sz w:val="16"/>
                <w:szCs w:val="16"/>
              </w:rPr>
            </w:pPr>
            <w:r w:rsidRPr="00397E29">
              <w:rPr>
                <w:sz w:val="16"/>
                <w:szCs w:val="16"/>
              </w:rPr>
              <w:t xml:space="preserve">______________________ </w:t>
            </w:r>
          </w:p>
          <w:p w:rsidR="00397E29" w:rsidRPr="00397E29" w:rsidRDefault="00397E29" w:rsidP="003501E7">
            <w:pPr>
              <w:jc w:val="both"/>
              <w:rPr>
                <w:sz w:val="16"/>
                <w:szCs w:val="16"/>
              </w:rPr>
            </w:pPr>
            <w:r w:rsidRPr="00397E29">
              <w:rPr>
                <w:sz w:val="16"/>
                <w:szCs w:val="16"/>
              </w:rPr>
              <w:t>(подпись)</w:t>
            </w:r>
          </w:p>
          <w:p w:rsidR="00397E29" w:rsidRPr="00397E29" w:rsidRDefault="00397E29" w:rsidP="003501E7">
            <w:pPr>
              <w:jc w:val="both"/>
              <w:rPr>
                <w:sz w:val="16"/>
                <w:szCs w:val="16"/>
              </w:rPr>
            </w:pPr>
            <w:r w:rsidRPr="00397E29">
              <w:rPr>
                <w:sz w:val="16"/>
                <w:szCs w:val="16"/>
              </w:rPr>
              <w:t>МП</w:t>
            </w:r>
          </w:p>
          <w:p w:rsidR="00397E29" w:rsidRPr="00397E29" w:rsidRDefault="00397E29" w:rsidP="003501E7">
            <w:pPr>
              <w:jc w:val="both"/>
              <w:rPr>
                <w:sz w:val="16"/>
                <w:szCs w:val="16"/>
              </w:rPr>
            </w:pPr>
          </w:p>
        </w:tc>
        <w:tc>
          <w:tcPr>
            <w:tcW w:w="5211" w:type="dxa"/>
          </w:tcPr>
          <w:p w:rsidR="00397E29" w:rsidRPr="00397E29" w:rsidRDefault="00397E29" w:rsidP="003501E7">
            <w:pPr>
              <w:jc w:val="both"/>
              <w:rPr>
                <w:sz w:val="16"/>
                <w:szCs w:val="16"/>
              </w:rPr>
            </w:pPr>
            <w:r w:rsidRPr="00397E29">
              <w:rPr>
                <w:sz w:val="16"/>
                <w:szCs w:val="16"/>
              </w:rPr>
              <w:t xml:space="preserve">Победитель торгов: </w:t>
            </w:r>
            <w:r w:rsidRPr="00397E29">
              <w:rPr>
                <w:sz w:val="16"/>
                <w:szCs w:val="16"/>
              </w:rPr>
              <w:tab/>
            </w:r>
          </w:p>
          <w:p w:rsidR="00397E29" w:rsidRPr="00397E29" w:rsidRDefault="00397E29" w:rsidP="003501E7">
            <w:pPr>
              <w:jc w:val="both"/>
              <w:rPr>
                <w:sz w:val="16"/>
                <w:szCs w:val="16"/>
              </w:rPr>
            </w:pPr>
            <w:r w:rsidRPr="00397E29">
              <w:rPr>
                <w:sz w:val="16"/>
                <w:szCs w:val="16"/>
              </w:rPr>
              <w:t xml:space="preserve">______________________ </w:t>
            </w:r>
          </w:p>
          <w:p w:rsidR="00397E29" w:rsidRPr="00397E29" w:rsidRDefault="00397E29" w:rsidP="003501E7">
            <w:pPr>
              <w:jc w:val="both"/>
              <w:rPr>
                <w:sz w:val="16"/>
                <w:szCs w:val="16"/>
              </w:rPr>
            </w:pPr>
            <w:r w:rsidRPr="00397E29">
              <w:rPr>
                <w:sz w:val="16"/>
                <w:szCs w:val="16"/>
              </w:rPr>
              <w:t xml:space="preserve">Адрес: ________________ </w:t>
            </w:r>
          </w:p>
          <w:p w:rsidR="00397E29" w:rsidRPr="00397E29" w:rsidRDefault="00397E29" w:rsidP="003501E7">
            <w:pPr>
              <w:jc w:val="both"/>
              <w:rPr>
                <w:sz w:val="16"/>
                <w:szCs w:val="16"/>
              </w:rPr>
            </w:pPr>
            <w:r w:rsidRPr="00397E29">
              <w:rPr>
                <w:sz w:val="16"/>
                <w:szCs w:val="16"/>
              </w:rPr>
              <w:t xml:space="preserve">ИНН/КПП _____________ </w:t>
            </w:r>
          </w:p>
          <w:p w:rsidR="00397E29" w:rsidRPr="00397E29" w:rsidRDefault="00397E29" w:rsidP="003501E7">
            <w:pPr>
              <w:jc w:val="both"/>
              <w:rPr>
                <w:sz w:val="16"/>
                <w:szCs w:val="16"/>
              </w:rPr>
            </w:pPr>
            <w:r w:rsidRPr="00397E29">
              <w:rPr>
                <w:sz w:val="16"/>
                <w:szCs w:val="16"/>
              </w:rPr>
              <w:t xml:space="preserve">р/с ___________________ </w:t>
            </w:r>
          </w:p>
          <w:p w:rsidR="00397E29" w:rsidRPr="00397E29" w:rsidRDefault="00397E29" w:rsidP="003501E7">
            <w:pPr>
              <w:jc w:val="both"/>
              <w:rPr>
                <w:sz w:val="16"/>
                <w:szCs w:val="16"/>
              </w:rPr>
            </w:pPr>
            <w:r w:rsidRPr="00397E29">
              <w:rPr>
                <w:sz w:val="16"/>
                <w:szCs w:val="16"/>
              </w:rPr>
              <w:t>в _____________________</w:t>
            </w:r>
          </w:p>
          <w:p w:rsidR="00397E29" w:rsidRPr="00397E29" w:rsidRDefault="00397E29" w:rsidP="003501E7">
            <w:pPr>
              <w:jc w:val="both"/>
              <w:rPr>
                <w:sz w:val="16"/>
                <w:szCs w:val="16"/>
              </w:rPr>
            </w:pPr>
            <w:r w:rsidRPr="00397E29">
              <w:rPr>
                <w:sz w:val="16"/>
                <w:szCs w:val="16"/>
              </w:rPr>
              <w:t xml:space="preserve">к/с ___________________ </w:t>
            </w:r>
          </w:p>
          <w:p w:rsidR="00397E29" w:rsidRPr="00397E29" w:rsidRDefault="00397E29" w:rsidP="003501E7">
            <w:pPr>
              <w:jc w:val="both"/>
              <w:rPr>
                <w:sz w:val="16"/>
                <w:szCs w:val="16"/>
              </w:rPr>
            </w:pPr>
            <w:r w:rsidRPr="00397E29">
              <w:rPr>
                <w:sz w:val="16"/>
                <w:szCs w:val="16"/>
              </w:rPr>
              <w:t xml:space="preserve">БИК __________________ </w:t>
            </w:r>
          </w:p>
          <w:p w:rsidR="00397E29" w:rsidRPr="00397E29" w:rsidRDefault="002733B2" w:rsidP="003501E7">
            <w:pPr>
              <w:jc w:val="both"/>
              <w:rPr>
                <w:sz w:val="16"/>
                <w:szCs w:val="16"/>
              </w:rPr>
            </w:pPr>
            <w:hyperlink r:id="rId75" w:history="1">
              <w:r w:rsidR="00397E29" w:rsidRPr="00397E29">
                <w:rPr>
                  <w:rStyle w:val="ad"/>
                  <w:sz w:val="16"/>
                  <w:szCs w:val="16"/>
                </w:rPr>
                <w:t>ОКТМО</w:t>
              </w:r>
            </w:hyperlink>
            <w:r w:rsidR="00397E29" w:rsidRPr="00397E29">
              <w:rPr>
                <w:sz w:val="16"/>
                <w:szCs w:val="16"/>
              </w:rPr>
              <w:t> _______________</w:t>
            </w:r>
          </w:p>
          <w:p w:rsidR="00397E29" w:rsidRPr="00397E29" w:rsidRDefault="002733B2" w:rsidP="003501E7">
            <w:pPr>
              <w:jc w:val="both"/>
              <w:rPr>
                <w:sz w:val="16"/>
                <w:szCs w:val="16"/>
              </w:rPr>
            </w:pPr>
            <w:hyperlink r:id="rId76" w:history="1">
              <w:r w:rsidR="00397E29" w:rsidRPr="00397E29">
                <w:rPr>
                  <w:rStyle w:val="ad"/>
                  <w:sz w:val="16"/>
                  <w:szCs w:val="16"/>
                </w:rPr>
                <w:t>ОКОНХ</w:t>
              </w:r>
            </w:hyperlink>
            <w:r w:rsidR="00397E29" w:rsidRPr="00397E29">
              <w:rPr>
                <w:sz w:val="16"/>
                <w:szCs w:val="16"/>
              </w:rPr>
              <w:t> _______________</w:t>
            </w:r>
          </w:p>
          <w:p w:rsidR="00397E29" w:rsidRPr="00397E29" w:rsidRDefault="00397E29" w:rsidP="003501E7">
            <w:pPr>
              <w:jc w:val="both"/>
              <w:rPr>
                <w:sz w:val="16"/>
                <w:szCs w:val="16"/>
              </w:rPr>
            </w:pPr>
            <w:r w:rsidRPr="00397E29">
              <w:rPr>
                <w:sz w:val="16"/>
                <w:szCs w:val="16"/>
              </w:rPr>
              <w:t xml:space="preserve">ОКПО ________________ </w:t>
            </w:r>
          </w:p>
          <w:p w:rsidR="00397E29" w:rsidRPr="00397E29" w:rsidRDefault="00397E29" w:rsidP="003501E7">
            <w:pPr>
              <w:jc w:val="both"/>
              <w:rPr>
                <w:sz w:val="16"/>
                <w:szCs w:val="16"/>
              </w:rPr>
            </w:pPr>
            <w:r w:rsidRPr="00397E29">
              <w:rPr>
                <w:sz w:val="16"/>
                <w:szCs w:val="16"/>
              </w:rPr>
              <w:t xml:space="preserve">______________________ </w:t>
            </w:r>
          </w:p>
          <w:p w:rsidR="00397E29" w:rsidRPr="00397E29" w:rsidRDefault="00397E29" w:rsidP="003501E7">
            <w:pPr>
              <w:jc w:val="both"/>
              <w:rPr>
                <w:sz w:val="16"/>
                <w:szCs w:val="16"/>
              </w:rPr>
            </w:pPr>
            <w:r w:rsidRPr="00397E29">
              <w:rPr>
                <w:sz w:val="16"/>
                <w:szCs w:val="16"/>
              </w:rPr>
              <w:t>(подпись)</w:t>
            </w:r>
          </w:p>
          <w:p w:rsidR="00397E29" w:rsidRPr="00397E29" w:rsidRDefault="00397E29" w:rsidP="003501E7">
            <w:pPr>
              <w:jc w:val="both"/>
              <w:rPr>
                <w:sz w:val="16"/>
                <w:szCs w:val="16"/>
              </w:rPr>
            </w:pPr>
            <w:r w:rsidRPr="00397E29">
              <w:rPr>
                <w:sz w:val="16"/>
                <w:szCs w:val="16"/>
              </w:rPr>
              <w:t>МП</w:t>
            </w:r>
          </w:p>
          <w:p w:rsidR="00397E29" w:rsidRPr="00397E29" w:rsidRDefault="00397E29" w:rsidP="003501E7">
            <w:pPr>
              <w:jc w:val="both"/>
              <w:rPr>
                <w:sz w:val="16"/>
                <w:szCs w:val="16"/>
              </w:rPr>
            </w:pPr>
          </w:p>
        </w:tc>
      </w:tr>
    </w:tbl>
    <w:p w:rsidR="00397E29" w:rsidRPr="00397E29" w:rsidRDefault="00397E29" w:rsidP="003501E7">
      <w:pPr>
        <w:rPr>
          <w:sz w:val="16"/>
          <w:szCs w:val="16"/>
        </w:rPr>
      </w:pPr>
    </w:p>
    <w:p w:rsidR="00397E29" w:rsidRPr="00397E29" w:rsidRDefault="00397E29" w:rsidP="003501E7">
      <w:pPr>
        <w:rPr>
          <w:sz w:val="16"/>
          <w:szCs w:val="16"/>
        </w:rPr>
      </w:pPr>
    </w:p>
    <w:tbl>
      <w:tblPr>
        <w:tblW w:w="5000" w:type="pct"/>
        <w:tblLook w:val="04A0" w:firstRow="1" w:lastRow="0" w:firstColumn="1" w:lastColumn="0" w:noHBand="0" w:noVBand="1"/>
      </w:tblPr>
      <w:tblGrid>
        <w:gridCol w:w="2569"/>
        <w:gridCol w:w="2041"/>
      </w:tblGrid>
      <w:tr w:rsidR="00397E29" w:rsidRPr="00397E29" w:rsidTr="00285AD7">
        <w:tc>
          <w:tcPr>
            <w:tcW w:w="5353" w:type="dxa"/>
          </w:tcPr>
          <w:p w:rsidR="00397E29" w:rsidRPr="00397E29" w:rsidRDefault="00397E29" w:rsidP="003501E7">
            <w:pPr>
              <w:rPr>
                <w:sz w:val="16"/>
                <w:szCs w:val="16"/>
              </w:rPr>
            </w:pPr>
            <w:r w:rsidRPr="00397E29">
              <w:rPr>
                <w:sz w:val="16"/>
                <w:szCs w:val="16"/>
              </w:rPr>
              <w:t>Глава Воронцовского сельского поселения</w:t>
            </w:r>
          </w:p>
          <w:p w:rsidR="00397E29" w:rsidRPr="00397E29" w:rsidRDefault="00397E29" w:rsidP="003501E7">
            <w:pPr>
              <w:rPr>
                <w:sz w:val="16"/>
                <w:szCs w:val="16"/>
              </w:rPr>
            </w:pPr>
            <w:r w:rsidRPr="00397E29">
              <w:rPr>
                <w:sz w:val="16"/>
                <w:szCs w:val="16"/>
              </w:rPr>
              <w:t>Павловского муниципального района</w:t>
            </w:r>
          </w:p>
          <w:p w:rsidR="00397E29" w:rsidRPr="00397E29" w:rsidRDefault="00397E29" w:rsidP="003501E7">
            <w:pPr>
              <w:rPr>
                <w:sz w:val="16"/>
                <w:szCs w:val="16"/>
              </w:rPr>
            </w:pPr>
            <w:r w:rsidRPr="00397E29">
              <w:rPr>
                <w:sz w:val="16"/>
                <w:szCs w:val="16"/>
              </w:rPr>
              <w:t>Воронежской области</w:t>
            </w:r>
          </w:p>
        </w:tc>
        <w:tc>
          <w:tcPr>
            <w:tcW w:w="4096" w:type="dxa"/>
          </w:tcPr>
          <w:p w:rsidR="00397E29" w:rsidRPr="00397E29" w:rsidRDefault="00397E29" w:rsidP="003501E7">
            <w:pPr>
              <w:rPr>
                <w:sz w:val="16"/>
                <w:szCs w:val="16"/>
              </w:rPr>
            </w:pPr>
          </w:p>
          <w:p w:rsidR="00397E29" w:rsidRPr="00397E29" w:rsidRDefault="00397E29" w:rsidP="003501E7">
            <w:pPr>
              <w:rPr>
                <w:sz w:val="16"/>
                <w:szCs w:val="16"/>
              </w:rPr>
            </w:pPr>
          </w:p>
          <w:p w:rsidR="00397E29" w:rsidRPr="00397E29" w:rsidRDefault="00397E29" w:rsidP="003501E7">
            <w:pPr>
              <w:jc w:val="right"/>
              <w:rPr>
                <w:sz w:val="16"/>
                <w:szCs w:val="16"/>
              </w:rPr>
            </w:pPr>
            <w:r w:rsidRPr="00397E29">
              <w:rPr>
                <w:sz w:val="16"/>
                <w:szCs w:val="16"/>
              </w:rPr>
              <w:t>Е.И.Ржевская</w:t>
            </w:r>
          </w:p>
        </w:tc>
      </w:tr>
    </w:tbl>
    <w:p w:rsidR="00457098" w:rsidRPr="00397E29" w:rsidRDefault="00457098" w:rsidP="003501E7">
      <w:pPr>
        <w:widowControl w:val="0"/>
        <w:jc w:val="both"/>
        <w:rPr>
          <w:sz w:val="16"/>
          <w:szCs w:val="16"/>
        </w:rPr>
      </w:pPr>
    </w:p>
    <w:p w:rsidR="00457098" w:rsidRPr="00397E29" w:rsidRDefault="00457098" w:rsidP="003501E7">
      <w:pPr>
        <w:widowControl w:val="0"/>
        <w:jc w:val="both"/>
        <w:rPr>
          <w:sz w:val="16"/>
          <w:szCs w:val="16"/>
        </w:rPr>
      </w:pPr>
    </w:p>
    <w:tbl>
      <w:tblPr>
        <w:tblStyle w:val="af3"/>
        <w:tblW w:w="0" w:type="auto"/>
        <w:shd w:val="clear" w:color="auto" w:fill="BFBFBF" w:themeFill="background1" w:themeFillShade="BF"/>
        <w:tblLook w:val="04A0" w:firstRow="1" w:lastRow="0" w:firstColumn="1" w:lastColumn="0" w:noHBand="0" w:noVBand="1"/>
      </w:tblPr>
      <w:tblGrid>
        <w:gridCol w:w="4600"/>
      </w:tblGrid>
      <w:tr w:rsidR="00457098" w:rsidRPr="00397E29" w:rsidTr="00457098">
        <w:tc>
          <w:tcPr>
            <w:tcW w:w="4826" w:type="dxa"/>
            <w:shd w:val="clear" w:color="auto" w:fill="BFBFBF" w:themeFill="background1" w:themeFillShade="BF"/>
          </w:tcPr>
          <w:p w:rsidR="00457098" w:rsidRPr="00397E29" w:rsidRDefault="00457098" w:rsidP="003501E7">
            <w:pPr>
              <w:widowControl w:val="0"/>
              <w:jc w:val="both"/>
              <w:rPr>
                <w:b/>
              </w:rPr>
            </w:pPr>
            <w:r w:rsidRPr="00397E29">
              <w:rPr>
                <w:b/>
              </w:rPr>
              <w:lastRenderedPageBreak/>
              <w:t>Гаврильское сельское поселение</w:t>
            </w:r>
          </w:p>
        </w:tc>
      </w:tr>
    </w:tbl>
    <w:p w:rsidR="00457098" w:rsidRPr="00397E29" w:rsidRDefault="00457098" w:rsidP="003501E7">
      <w:pPr>
        <w:widowControl w:val="0"/>
        <w:jc w:val="both"/>
        <w:rPr>
          <w:sz w:val="16"/>
          <w:szCs w:val="16"/>
        </w:rPr>
      </w:pPr>
    </w:p>
    <w:p w:rsidR="00397E29" w:rsidRPr="00397E29" w:rsidRDefault="00397E29" w:rsidP="003501E7">
      <w:pPr>
        <w:rPr>
          <w:sz w:val="16"/>
          <w:szCs w:val="16"/>
        </w:rPr>
      </w:pPr>
    </w:p>
    <w:p w:rsidR="00397E29" w:rsidRPr="00397E29" w:rsidRDefault="00397E29" w:rsidP="003501E7">
      <w:pPr>
        <w:jc w:val="center"/>
        <w:rPr>
          <w:b/>
          <w:sz w:val="16"/>
          <w:szCs w:val="16"/>
        </w:rPr>
      </w:pPr>
      <w:r w:rsidRPr="00397E29">
        <w:rPr>
          <w:b/>
          <w:sz w:val="16"/>
          <w:szCs w:val="16"/>
        </w:rPr>
        <w:t>АДМИНИСТРАЦИЯ ГАВРИЛЬСКОГО СЕЛЬСКОГО ПОСЕЛЕНИЯ</w:t>
      </w:r>
    </w:p>
    <w:p w:rsidR="00397E29" w:rsidRPr="00397E29" w:rsidRDefault="00397E29" w:rsidP="003501E7">
      <w:pPr>
        <w:jc w:val="center"/>
        <w:rPr>
          <w:b/>
          <w:sz w:val="16"/>
          <w:szCs w:val="16"/>
        </w:rPr>
      </w:pPr>
      <w:r w:rsidRPr="00397E29">
        <w:rPr>
          <w:b/>
          <w:sz w:val="16"/>
          <w:szCs w:val="16"/>
        </w:rPr>
        <w:t>ПАВЛОВСКОГО МУНИЦИПАЛЬНОГО РАЙОНА</w:t>
      </w:r>
    </w:p>
    <w:p w:rsidR="00397E29" w:rsidRPr="00397E29" w:rsidRDefault="00397E29" w:rsidP="003501E7">
      <w:pPr>
        <w:jc w:val="center"/>
        <w:rPr>
          <w:b/>
          <w:sz w:val="16"/>
          <w:szCs w:val="16"/>
        </w:rPr>
      </w:pPr>
      <w:r w:rsidRPr="00397E29">
        <w:rPr>
          <w:b/>
          <w:sz w:val="16"/>
          <w:szCs w:val="16"/>
        </w:rPr>
        <w:t>ВОРОНЕЖСКОЙ ОБЛАСТИ</w:t>
      </w:r>
    </w:p>
    <w:p w:rsidR="00397E29" w:rsidRPr="00397E29" w:rsidRDefault="00397E29" w:rsidP="003501E7">
      <w:pPr>
        <w:jc w:val="center"/>
        <w:rPr>
          <w:b/>
          <w:sz w:val="16"/>
          <w:szCs w:val="16"/>
        </w:rPr>
      </w:pPr>
    </w:p>
    <w:p w:rsidR="00397E29" w:rsidRPr="00397E29" w:rsidRDefault="00397E29" w:rsidP="003501E7">
      <w:pPr>
        <w:jc w:val="center"/>
        <w:rPr>
          <w:sz w:val="16"/>
          <w:szCs w:val="16"/>
        </w:rPr>
      </w:pPr>
      <w:r w:rsidRPr="00397E29">
        <w:rPr>
          <w:b/>
          <w:sz w:val="16"/>
          <w:szCs w:val="16"/>
        </w:rPr>
        <w:t>ПОСТАНОВЛЕНИЕ</w:t>
      </w:r>
    </w:p>
    <w:p w:rsidR="00397E29" w:rsidRPr="00397E29" w:rsidRDefault="00397E29" w:rsidP="003501E7">
      <w:pPr>
        <w:jc w:val="both"/>
        <w:rPr>
          <w:sz w:val="16"/>
          <w:szCs w:val="16"/>
        </w:rPr>
      </w:pPr>
      <w:r w:rsidRPr="00397E29">
        <w:rPr>
          <w:sz w:val="16"/>
          <w:szCs w:val="16"/>
        </w:rPr>
        <w:t>от 10.06.2019 № 21</w:t>
      </w:r>
    </w:p>
    <w:p w:rsidR="00397E29" w:rsidRPr="00397E29" w:rsidRDefault="00397E29" w:rsidP="003501E7">
      <w:pPr>
        <w:jc w:val="both"/>
        <w:rPr>
          <w:sz w:val="16"/>
          <w:szCs w:val="16"/>
        </w:rPr>
      </w:pPr>
    </w:p>
    <w:p w:rsidR="00397E29" w:rsidRPr="00397E29" w:rsidRDefault="00397E29" w:rsidP="003501E7">
      <w:pPr>
        <w:jc w:val="both"/>
        <w:rPr>
          <w:sz w:val="16"/>
          <w:szCs w:val="16"/>
        </w:rPr>
      </w:pPr>
      <w:r w:rsidRPr="00397E29">
        <w:rPr>
          <w:sz w:val="16"/>
          <w:szCs w:val="16"/>
        </w:rPr>
        <w:t>О назначении публичных слушаний по проекту внесения изменений в правила землепользования и застройки Гаврильского сельского поселения Павловского муниципального района Воронежской области</w:t>
      </w:r>
    </w:p>
    <w:p w:rsidR="00397E29" w:rsidRPr="00397E29" w:rsidRDefault="00397E29" w:rsidP="003501E7">
      <w:pPr>
        <w:jc w:val="both"/>
        <w:rPr>
          <w:sz w:val="16"/>
          <w:szCs w:val="16"/>
        </w:rPr>
      </w:pPr>
    </w:p>
    <w:p w:rsidR="00397E29" w:rsidRPr="00397E29" w:rsidRDefault="00397E29" w:rsidP="003501E7">
      <w:pPr>
        <w:jc w:val="both"/>
        <w:rPr>
          <w:sz w:val="16"/>
          <w:szCs w:val="16"/>
        </w:rPr>
      </w:pPr>
      <w:r w:rsidRPr="00397E29">
        <w:rPr>
          <w:sz w:val="16"/>
          <w:szCs w:val="16"/>
        </w:rPr>
        <w:t xml:space="preserve">В соответствии со статьей 14 Федерального закона от 05.10.2003 № 131- ФЗ «Об общих принципах организации местного самоуправления в Российской Федерации», статьями 33, 38 Федерального закона от 29.12.2004 № 190- ФЗ «Градостроительный кодекс Российской Федерации», Уставом Гаврильского сельского поселения Павловского муниципального района Воронежской области, Генеральным планом Гаврильского сельского поселения Павловского муниципального района Воронежской области, постановлением администрации Гаврильского сельского поселения Павловского муниципального района Воронежской области от 24.09.2018 № 046 «О подготовке проекта внесения изменений в Правила землепользования и застройки Гаврильского сельского поселения Павловского муниципального района Воронежской области», в целях обеспечения условий для устойчивого социально-экономического развития Гаврильского сельского поселения Павловского муниципального района Воронежской области, создания условий для планировки территории поселения, привлечения инвестиций, соблюдения прав и законных интересов физических и юридических лиц, администрация Гаврильского сельского поселения Павловского муниципального района Воронежской области  </w:t>
      </w:r>
    </w:p>
    <w:p w:rsidR="00397E29" w:rsidRPr="00397E29" w:rsidRDefault="00397E29" w:rsidP="003501E7">
      <w:pPr>
        <w:jc w:val="both"/>
        <w:rPr>
          <w:sz w:val="16"/>
          <w:szCs w:val="16"/>
        </w:rPr>
      </w:pPr>
    </w:p>
    <w:p w:rsidR="00397E29" w:rsidRPr="00397E29" w:rsidRDefault="00397E29" w:rsidP="003501E7">
      <w:pPr>
        <w:jc w:val="center"/>
        <w:rPr>
          <w:b/>
          <w:sz w:val="16"/>
          <w:szCs w:val="16"/>
        </w:rPr>
      </w:pPr>
      <w:r w:rsidRPr="00397E29">
        <w:rPr>
          <w:b/>
          <w:sz w:val="16"/>
          <w:szCs w:val="16"/>
        </w:rPr>
        <w:t>ПОСТАНОВЛЯЕТ:</w:t>
      </w:r>
    </w:p>
    <w:p w:rsidR="00397E29" w:rsidRPr="00397E29" w:rsidRDefault="00397E29" w:rsidP="003501E7">
      <w:pPr>
        <w:jc w:val="both"/>
        <w:rPr>
          <w:sz w:val="16"/>
          <w:szCs w:val="16"/>
        </w:rPr>
      </w:pPr>
    </w:p>
    <w:p w:rsidR="00397E29" w:rsidRPr="00397E29" w:rsidRDefault="00397E29" w:rsidP="003501E7">
      <w:pPr>
        <w:jc w:val="both"/>
        <w:rPr>
          <w:sz w:val="16"/>
          <w:szCs w:val="16"/>
        </w:rPr>
      </w:pPr>
      <w:r w:rsidRPr="00397E29">
        <w:rPr>
          <w:sz w:val="16"/>
          <w:szCs w:val="16"/>
        </w:rPr>
        <w:t>1. Назначить проведение публичных слушаний по проекту внесения изменений в правила землепользования и застройки Гаврильского сельского поселения Павловского муниципального района Воронежской области  на 12 августа 2019 года:</w:t>
      </w:r>
    </w:p>
    <w:p w:rsidR="00397E29" w:rsidRPr="00397E29" w:rsidRDefault="00397E29" w:rsidP="003501E7">
      <w:pPr>
        <w:jc w:val="both"/>
        <w:rPr>
          <w:sz w:val="16"/>
          <w:szCs w:val="16"/>
        </w:rPr>
      </w:pPr>
      <w:r w:rsidRPr="00397E29">
        <w:rPr>
          <w:sz w:val="16"/>
          <w:szCs w:val="16"/>
        </w:rPr>
        <w:t>1.1.Местом проведения публичных слушаний определить:</w:t>
      </w:r>
    </w:p>
    <w:p w:rsidR="00397E29" w:rsidRPr="00397E29" w:rsidRDefault="00397E29" w:rsidP="003501E7">
      <w:pPr>
        <w:jc w:val="both"/>
        <w:rPr>
          <w:sz w:val="16"/>
          <w:szCs w:val="16"/>
        </w:rPr>
      </w:pPr>
      <w:r w:rsidRPr="00397E29">
        <w:rPr>
          <w:sz w:val="16"/>
          <w:szCs w:val="16"/>
        </w:rPr>
        <w:t xml:space="preserve">Село Гаврильск – </w:t>
      </w:r>
      <w:smartTag w:uri="urn:schemas-microsoft-com:office:smarttags" w:element="time">
        <w:smartTagPr>
          <w:attr w:name="Hour" w:val="14"/>
          <w:attr w:name="Minute" w:val="00"/>
        </w:smartTagPr>
        <w:r w:rsidRPr="00397E29">
          <w:rPr>
            <w:sz w:val="16"/>
            <w:szCs w:val="16"/>
          </w:rPr>
          <w:t>14.00</w:t>
        </w:r>
      </w:smartTag>
      <w:r w:rsidRPr="00397E29">
        <w:rPr>
          <w:sz w:val="16"/>
          <w:szCs w:val="16"/>
        </w:rPr>
        <w:t xml:space="preserve"> часов в МКУК «Гаврильское КДО»;</w:t>
      </w:r>
    </w:p>
    <w:p w:rsidR="00397E29" w:rsidRPr="00397E29" w:rsidRDefault="00397E29" w:rsidP="003501E7">
      <w:pPr>
        <w:jc w:val="both"/>
        <w:rPr>
          <w:sz w:val="16"/>
          <w:szCs w:val="16"/>
        </w:rPr>
      </w:pPr>
      <w:r w:rsidRPr="00397E29">
        <w:rPr>
          <w:sz w:val="16"/>
          <w:szCs w:val="16"/>
        </w:rPr>
        <w:t xml:space="preserve">Село Малая Казинка - </w:t>
      </w:r>
      <w:smartTag w:uri="urn:schemas-microsoft-com:office:smarttags" w:element="time">
        <w:smartTagPr>
          <w:attr w:name="Hour" w:val="12"/>
          <w:attr w:name="Minute" w:val="00"/>
        </w:smartTagPr>
        <w:r w:rsidRPr="00397E29">
          <w:rPr>
            <w:sz w:val="16"/>
            <w:szCs w:val="16"/>
          </w:rPr>
          <w:t>12.00</w:t>
        </w:r>
      </w:smartTag>
      <w:r w:rsidRPr="00397E29">
        <w:rPr>
          <w:sz w:val="16"/>
          <w:szCs w:val="16"/>
        </w:rPr>
        <w:t xml:space="preserve"> часов у автобусной остановки ул. Победы;</w:t>
      </w:r>
    </w:p>
    <w:p w:rsidR="00397E29" w:rsidRPr="00397E29" w:rsidRDefault="00397E29" w:rsidP="003501E7">
      <w:pPr>
        <w:jc w:val="both"/>
        <w:rPr>
          <w:sz w:val="16"/>
          <w:szCs w:val="16"/>
        </w:rPr>
      </w:pPr>
      <w:r w:rsidRPr="00397E29">
        <w:rPr>
          <w:sz w:val="16"/>
          <w:szCs w:val="16"/>
        </w:rPr>
        <w:t xml:space="preserve">Село Царёвка- </w:t>
      </w:r>
      <w:smartTag w:uri="urn:schemas-microsoft-com:office:smarttags" w:element="time">
        <w:smartTagPr>
          <w:attr w:name="Hour" w:val="11"/>
          <w:attr w:name="Minute" w:val="00"/>
        </w:smartTagPr>
        <w:r w:rsidRPr="00397E29">
          <w:rPr>
            <w:sz w:val="16"/>
            <w:szCs w:val="16"/>
          </w:rPr>
          <w:t>11.00</w:t>
        </w:r>
      </w:smartTag>
      <w:r w:rsidRPr="00397E29">
        <w:rPr>
          <w:sz w:val="16"/>
          <w:szCs w:val="16"/>
        </w:rPr>
        <w:t xml:space="preserve"> у здания бывшего магазина по ул. Первомайская;</w:t>
      </w:r>
    </w:p>
    <w:p w:rsidR="00397E29" w:rsidRPr="00397E29" w:rsidRDefault="00397E29" w:rsidP="003501E7">
      <w:pPr>
        <w:jc w:val="both"/>
        <w:rPr>
          <w:sz w:val="16"/>
          <w:szCs w:val="16"/>
        </w:rPr>
      </w:pPr>
      <w:r w:rsidRPr="00397E29">
        <w:rPr>
          <w:sz w:val="16"/>
          <w:szCs w:val="16"/>
        </w:rPr>
        <w:t xml:space="preserve">Посёлок Каменск – </w:t>
      </w:r>
      <w:smartTag w:uri="urn:schemas-microsoft-com:office:smarttags" w:element="time">
        <w:smartTagPr>
          <w:attr w:name="Hour" w:val="16"/>
          <w:attr w:name="Minute" w:val="00"/>
        </w:smartTagPr>
        <w:r w:rsidRPr="00397E29">
          <w:rPr>
            <w:sz w:val="16"/>
            <w:szCs w:val="16"/>
          </w:rPr>
          <w:t>16.00</w:t>
        </w:r>
      </w:smartTag>
      <w:r w:rsidRPr="00397E29">
        <w:rPr>
          <w:sz w:val="16"/>
          <w:szCs w:val="16"/>
        </w:rPr>
        <w:t xml:space="preserve"> в Каменском сельском клубе.</w:t>
      </w:r>
    </w:p>
    <w:p w:rsidR="00397E29" w:rsidRPr="00397E29" w:rsidRDefault="00397E29" w:rsidP="003501E7">
      <w:pPr>
        <w:jc w:val="both"/>
        <w:rPr>
          <w:sz w:val="16"/>
          <w:szCs w:val="16"/>
        </w:rPr>
      </w:pPr>
      <w:r w:rsidRPr="00397E29">
        <w:rPr>
          <w:sz w:val="16"/>
          <w:szCs w:val="16"/>
        </w:rPr>
        <w:t>2. Местонахождение комиссии по организации и проведению публичных слушаний по проекту внесения изменений и дополнений в правила землепользования и застройки Гаврильского сельского поселения – помещение администрации Гаврильского сельского поселения Павловского муниципального района Воронежской области, расположенное по адресу: ул. Советская, 121, с. Гаврильск, Павловский район, Воронежская область, телефон для справок: 8(47362) 47-1-97. Приемные дни - понедельник – пятница, с 08.00 до 16.00, перерыв: с 12.00 до 13.00.</w:t>
      </w:r>
    </w:p>
    <w:p w:rsidR="00397E29" w:rsidRPr="00397E29" w:rsidRDefault="00397E29" w:rsidP="003501E7">
      <w:pPr>
        <w:jc w:val="both"/>
        <w:rPr>
          <w:sz w:val="16"/>
          <w:szCs w:val="16"/>
        </w:rPr>
      </w:pPr>
      <w:r w:rsidRPr="00397E29">
        <w:rPr>
          <w:sz w:val="16"/>
          <w:szCs w:val="16"/>
        </w:rPr>
        <w:t>2.1. Регистрация жителей, Гаврильского сельского поселения, желающих выступить на публичных слушаниях, производится по месту нахождения комиссии, и прекращается за три рабочих дня до проведения публичных слушаний.</w:t>
      </w:r>
    </w:p>
    <w:p w:rsidR="00397E29" w:rsidRPr="00397E29" w:rsidRDefault="00397E29" w:rsidP="003501E7">
      <w:pPr>
        <w:jc w:val="both"/>
        <w:rPr>
          <w:sz w:val="16"/>
          <w:szCs w:val="16"/>
        </w:rPr>
      </w:pPr>
      <w:r w:rsidRPr="00397E29">
        <w:rPr>
          <w:sz w:val="16"/>
          <w:szCs w:val="16"/>
        </w:rPr>
        <w:t>2.2. Замечания и предложения по обсуждению проекта внесения изменений в правила землепользования и застройки Гаврильского сельского поселения от граждан и организаций принимаются комиссией по месту ее нахождения, а также во время проведения публичных слушаний.</w:t>
      </w:r>
    </w:p>
    <w:p w:rsidR="00397E29" w:rsidRPr="00397E29" w:rsidRDefault="00397E29" w:rsidP="003501E7">
      <w:pPr>
        <w:jc w:val="both"/>
        <w:rPr>
          <w:sz w:val="16"/>
          <w:szCs w:val="16"/>
        </w:rPr>
      </w:pPr>
      <w:r w:rsidRPr="00397E29">
        <w:rPr>
          <w:sz w:val="16"/>
          <w:szCs w:val="16"/>
        </w:rPr>
        <w:t xml:space="preserve">3. С проектом внесения изменений в правила землепользования и застройки Гаврильского сельского поселения Павловского муниципального района Воронежской области можно ознакомиться на стендах в зданиях: </w:t>
      </w:r>
    </w:p>
    <w:p w:rsidR="00397E29" w:rsidRPr="00397E29" w:rsidRDefault="00397E29" w:rsidP="003501E7">
      <w:pPr>
        <w:jc w:val="both"/>
        <w:rPr>
          <w:sz w:val="16"/>
          <w:szCs w:val="16"/>
        </w:rPr>
      </w:pPr>
      <w:r w:rsidRPr="00397E29">
        <w:rPr>
          <w:sz w:val="16"/>
          <w:szCs w:val="16"/>
        </w:rPr>
        <w:t>- администрации Гаврильского сельского поселения по адресу: ул. Советская, 121, с. Гаврильск, Павловский район, Воронежская область;</w:t>
      </w:r>
    </w:p>
    <w:p w:rsidR="00397E29" w:rsidRPr="00397E29" w:rsidRDefault="00397E29" w:rsidP="003501E7">
      <w:pPr>
        <w:jc w:val="both"/>
        <w:rPr>
          <w:sz w:val="16"/>
          <w:szCs w:val="16"/>
        </w:rPr>
      </w:pPr>
      <w:r w:rsidRPr="00397E29">
        <w:rPr>
          <w:sz w:val="16"/>
          <w:szCs w:val="16"/>
        </w:rPr>
        <w:t>- здание МКУК «Гаврильское КДО» по адресу: ул. Советская, д.148, с. Гаврильск, Павловский район, Воронежская область;</w:t>
      </w:r>
    </w:p>
    <w:p w:rsidR="00397E29" w:rsidRPr="00397E29" w:rsidRDefault="00397E29" w:rsidP="003501E7">
      <w:pPr>
        <w:jc w:val="both"/>
        <w:rPr>
          <w:sz w:val="16"/>
          <w:szCs w:val="16"/>
        </w:rPr>
      </w:pPr>
      <w:r w:rsidRPr="00397E29">
        <w:rPr>
          <w:sz w:val="16"/>
          <w:szCs w:val="16"/>
        </w:rPr>
        <w:t xml:space="preserve">- на официальном сайте администрации Гаврильского сельского поселения Павловского муниципального района Воронежской области в сети Интернет: </w:t>
      </w:r>
      <w:r w:rsidRPr="00397E29">
        <w:rPr>
          <w:sz w:val="16"/>
          <w:szCs w:val="16"/>
          <w:lang w:val="en-US"/>
        </w:rPr>
        <w:t>www</w:t>
      </w:r>
      <w:r w:rsidRPr="00397E29">
        <w:rPr>
          <w:sz w:val="16"/>
          <w:szCs w:val="16"/>
        </w:rPr>
        <w:t xml:space="preserve">. </w:t>
      </w:r>
      <w:hyperlink r:id="rId77" w:history="1">
        <w:r w:rsidRPr="00397E29">
          <w:rPr>
            <w:rStyle w:val="ad"/>
            <w:sz w:val="16"/>
            <w:szCs w:val="16"/>
            <w:lang w:val="en-US"/>
          </w:rPr>
          <w:t>gavril.pavl@govvrn.ru</w:t>
        </w:r>
      </w:hyperlink>
      <w:r w:rsidRPr="00397E29">
        <w:rPr>
          <w:sz w:val="16"/>
          <w:szCs w:val="16"/>
          <w:lang w:val="en-US"/>
        </w:rPr>
        <w:t xml:space="preserve"> </w:t>
      </w:r>
    </w:p>
    <w:p w:rsidR="00397E29" w:rsidRPr="00397E29" w:rsidRDefault="00397E29" w:rsidP="003501E7">
      <w:pPr>
        <w:jc w:val="both"/>
        <w:rPr>
          <w:sz w:val="16"/>
          <w:szCs w:val="16"/>
        </w:rPr>
      </w:pPr>
      <w:r w:rsidRPr="00397E29">
        <w:rPr>
          <w:sz w:val="16"/>
          <w:szCs w:val="16"/>
        </w:rPr>
        <w:t xml:space="preserve">- в населенном пункте с. Царёвка,  д. 43, ул. Первомайская, </w:t>
      </w:r>
    </w:p>
    <w:p w:rsidR="00397E29" w:rsidRPr="00397E29" w:rsidRDefault="00397E29" w:rsidP="003501E7">
      <w:pPr>
        <w:jc w:val="both"/>
        <w:rPr>
          <w:sz w:val="16"/>
          <w:szCs w:val="16"/>
        </w:rPr>
      </w:pPr>
      <w:r w:rsidRPr="00397E29">
        <w:rPr>
          <w:sz w:val="16"/>
          <w:szCs w:val="16"/>
        </w:rPr>
        <w:t>- в населенном пункте с. Малая Казинка, д.2, ул. Победы</w:t>
      </w:r>
    </w:p>
    <w:p w:rsidR="00397E29" w:rsidRPr="00397E29" w:rsidRDefault="00397E29" w:rsidP="003501E7">
      <w:pPr>
        <w:jc w:val="both"/>
        <w:rPr>
          <w:sz w:val="16"/>
          <w:szCs w:val="16"/>
        </w:rPr>
      </w:pPr>
      <w:r w:rsidRPr="00397E29">
        <w:rPr>
          <w:sz w:val="16"/>
          <w:szCs w:val="16"/>
        </w:rPr>
        <w:t xml:space="preserve">- в населённом пункте п. </w:t>
      </w:r>
      <w:r w:rsidRPr="00397E29">
        <w:rPr>
          <w:sz w:val="16"/>
          <w:szCs w:val="16"/>
        </w:rPr>
        <w:tab/>
        <w:t>Каменск, д.19 МКОУ Каменская НОШ-детский сад.</w:t>
      </w:r>
    </w:p>
    <w:p w:rsidR="00397E29" w:rsidRPr="00397E29" w:rsidRDefault="00397E29" w:rsidP="003501E7">
      <w:pPr>
        <w:jc w:val="both"/>
        <w:rPr>
          <w:sz w:val="16"/>
          <w:szCs w:val="16"/>
        </w:rPr>
      </w:pPr>
      <w:r w:rsidRPr="00397E29">
        <w:rPr>
          <w:sz w:val="16"/>
          <w:szCs w:val="16"/>
        </w:rPr>
        <w:t>4. Опубликовать настоящее постановление в Павловском муниципальном вестнике.</w:t>
      </w:r>
    </w:p>
    <w:p w:rsidR="00397E29" w:rsidRPr="00397E29" w:rsidRDefault="00397E29" w:rsidP="003501E7">
      <w:pPr>
        <w:jc w:val="both"/>
        <w:rPr>
          <w:sz w:val="16"/>
          <w:szCs w:val="16"/>
        </w:rPr>
      </w:pPr>
      <w:r w:rsidRPr="00397E29">
        <w:rPr>
          <w:sz w:val="16"/>
          <w:szCs w:val="16"/>
        </w:rPr>
        <w:t>5. Контроль исполнения настоящего постановления оставляю за собой.</w:t>
      </w:r>
    </w:p>
    <w:p w:rsidR="00397E29" w:rsidRPr="00397E29" w:rsidRDefault="00397E29" w:rsidP="003501E7">
      <w:pPr>
        <w:jc w:val="both"/>
        <w:rPr>
          <w:sz w:val="16"/>
          <w:szCs w:val="16"/>
        </w:rPr>
      </w:pPr>
    </w:p>
    <w:tbl>
      <w:tblPr>
        <w:tblW w:w="5000" w:type="pct"/>
        <w:tblLook w:val="04A0" w:firstRow="1" w:lastRow="0" w:firstColumn="1" w:lastColumn="0" w:noHBand="0" w:noVBand="1"/>
      </w:tblPr>
      <w:tblGrid>
        <w:gridCol w:w="2520"/>
        <w:gridCol w:w="2090"/>
      </w:tblGrid>
      <w:tr w:rsidR="00397E29" w:rsidRPr="00397E29" w:rsidTr="00285AD7">
        <w:tc>
          <w:tcPr>
            <w:tcW w:w="4785" w:type="dxa"/>
            <w:shd w:val="clear" w:color="auto" w:fill="auto"/>
          </w:tcPr>
          <w:p w:rsidR="00397E29" w:rsidRPr="00397E29" w:rsidRDefault="00397E29" w:rsidP="003501E7">
            <w:pPr>
              <w:jc w:val="both"/>
              <w:rPr>
                <w:sz w:val="16"/>
                <w:szCs w:val="16"/>
              </w:rPr>
            </w:pPr>
            <w:r w:rsidRPr="00397E29">
              <w:rPr>
                <w:sz w:val="16"/>
                <w:szCs w:val="16"/>
              </w:rPr>
              <w:t>Глава Гаврильского сельского</w:t>
            </w:r>
          </w:p>
          <w:p w:rsidR="00397E29" w:rsidRPr="00397E29" w:rsidRDefault="00397E29" w:rsidP="003501E7">
            <w:pPr>
              <w:jc w:val="both"/>
              <w:rPr>
                <w:sz w:val="16"/>
                <w:szCs w:val="16"/>
              </w:rPr>
            </w:pPr>
            <w:r w:rsidRPr="00397E29">
              <w:rPr>
                <w:sz w:val="16"/>
                <w:szCs w:val="16"/>
              </w:rPr>
              <w:t>поселения</w:t>
            </w:r>
            <w:r w:rsidRPr="00397E29">
              <w:rPr>
                <w:sz w:val="16"/>
                <w:szCs w:val="16"/>
              </w:rPr>
              <w:tab/>
              <w:t>Павловского</w:t>
            </w:r>
          </w:p>
          <w:p w:rsidR="00397E29" w:rsidRPr="00397E29" w:rsidRDefault="00397E29" w:rsidP="003501E7">
            <w:pPr>
              <w:jc w:val="both"/>
              <w:rPr>
                <w:sz w:val="16"/>
                <w:szCs w:val="16"/>
              </w:rPr>
            </w:pPr>
            <w:r w:rsidRPr="00397E29">
              <w:rPr>
                <w:sz w:val="16"/>
                <w:szCs w:val="16"/>
              </w:rPr>
              <w:t>муниципального района</w:t>
            </w:r>
          </w:p>
        </w:tc>
        <w:tc>
          <w:tcPr>
            <w:tcW w:w="4786" w:type="dxa"/>
            <w:shd w:val="clear" w:color="auto" w:fill="auto"/>
          </w:tcPr>
          <w:p w:rsidR="00397E29" w:rsidRPr="00397E29" w:rsidRDefault="00397E29" w:rsidP="003501E7">
            <w:pPr>
              <w:jc w:val="right"/>
              <w:rPr>
                <w:sz w:val="16"/>
                <w:szCs w:val="16"/>
              </w:rPr>
            </w:pPr>
          </w:p>
          <w:p w:rsidR="00397E29" w:rsidRPr="00397E29" w:rsidRDefault="00397E29" w:rsidP="003501E7">
            <w:pPr>
              <w:jc w:val="right"/>
              <w:rPr>
                <w:sz w:val="16"/>
                <w:szCs w:val="16"/>
              </w:rPr>
            </w:pPr>
          </w:p>
          <w:p w:rsidR="00397E29" w:rsidRPr="00397E29" w:rsidRDefault="00397E29" w:rsidP="003501E7">
            <w:pPr>
              <w:jc w:val="right"/>
              <w:rPr>
                <w:sz w:val="16"/>
                <w:szCs w:val="16"/>
              </w:rPr>
            </w:pPr>
            <w:r w:rsidRPr="00397E29">
              <w:rPr>
                <w:sz w:val="16"/>
                <w:szCs w:val="16"/>
              </w:rPr>
              <w:t>Л. Л. Каруна</w:t>
            </w:r>
          </w:p>
        </w:tc>
      </w:tr>
    </w:tbl>
    <w:p w:rsidR="00397E29" w:rsidRPr="00397E29" w:rsidRDefault="00397E29" w:rsidP="003501E7">
      <w:pPr>
        <w:jc w:val="both"/>
        <w:rPr>
          <w:sz w:val="16"/>
          <w:szCs w:val="16"/>
        </w:rPr>
      </w:pPr>
    </w:p>
    <w:p w:rsidR="00397E29" w:rsidRPr="00397E29" w:rsidRDefault="00397E29" w:rsidP="003501E7">
      <w:pPr>
        <w:jc w:val="center"/>
        <w:rPr>
          <w:b/>
          <w:bCs/>
          <w:sz w:val="16"/>
          <w:szCs w:val="16"/>
        </w:rPr>
      </w:pPr>
    </w:p>
    <w:p w:rsidR="00397E29" w:rsidRPr="00397E29" w:rsidRDefault="00397E29" w:rsidP="003501E7">
      <w:pPr>
        <w:jc w:val="center"/>
        <w:rPr>
          <w:b/>
          <w:bCs/>
          <w:sz w:val="16"/>
          <w:szCs w:val="16"/>
        </w:rPr>
      </w:pPr>
      <w:r w:rsidRPr="00397E29">
        <w:rPr>
          <w:b/>
          <w:bCs/>
          <w:sz w:val="16"/>
          <w:szCs w:val="16"/>
        </w:rPr>
        <w:t>АДМИНИСТРАЦИЯ  ГАВРИЛЬСКОГО  СЕЛЬСКОГО  ПОСЕЛЕНИЯ</w:t>
      </w:r>
    </w:p>
    <w:p w:rsidR="00397E29" w:rsidRPr="00397E29" w:rsidRDefault="00397E29" w:rsidP="003501E7">
      <w:pPr>
        <w:jc w:val="center"/>
        <w:rPr>
          <w:b/>
          <w:sz w:val="16"/>
          <w:szCs w:val="16"/>
        </w:rPr>
      </w:pPr>
      <w:r w:rsidRPr="00397E29">
        <w:rPr>
          <w:b/>
          <w:sz w:val="16"/>
          <w:szCs w:val="16"/>
        </w:rPr>
        <w:t xml:space="preserve">ПАВЛОВСКОГО МУНИЦИПАЛЬНОГО  РАЙОНА </w:t>
      </w:r>
    </w:p>
    <w:p w:rsidR="00397E29" w:rsidRPr="00397E29" w:rsidRDefault="00397E29" w:rsidP="003501E7">
      <w:pPr>
        <w:jc w:val="center"/>
        <w:rPr>
          <w:b/>
          <w:sz w:val="16"/>
          <w:szCs w:val="16"/>
        </w:rPr>
      </w:pPr>
      <w:r w:rsidRPr="00397E29">
        <w:rPr>
          <w:b/>
          <w:sz w:val="16"/>
          <w:szCs w:val="16"/>
        </w:rPr>
        <w:t>ВОРОНЕЖСКОЙ  ОБЛАСТИ</w:t>
      </w:r>
    </w:p>
    <w:p w:rsidR="00397E29" w:rsidRPr="00397E29" w:rsidRDefault="00397E29" w:rsidP="003501E7">
      <w:pPr>
        <w:jc w:val="center"/>
        <w:rPr>
          <w:sz w:val="16"/>
          <w:szCs w:val="16"/>
        </w:rPr>
      </w:pPr>
    </w:p>
    <w:p w:rsidR="00397E29" w:rsidRPr="00397E29" w:rsidRDefault="00397E29" w:rsidP="003501E7">
      <w:pPr>
        <w:jc w:val="center"/>
        <w:rPr>
          <w:b/>
          <w:bCs/>
          <w:sz w:val="16"/>
          <w:szCs w:val="16"/>
        </w:rPr>
      </w:pPr>
      <w:r w:rsidRPr="00397E29">
        <w:rPr>
          <w:b/>
          <w:bCs/>
          <w:sz w:val="16"/>
          <w:szCs w:val="16"/>
        </w:rPr>
        <w:t>П О С Т А Н О В Л Е Н И Е</w:t>
      </w:r>
    </w:p>
    <w:p w:rsidR="00397E29" w:rsidRPr="00397E29" w:rsidRDefault="00397E29" w:rsidP="003501E7">
      <w:pPr>
        <w:jc w:val="center"/>
        <w:rPr>
          <w:sz w:val="16"/>
          <w:szCs w:val="16"/>
        </w:rPr>
      </w:pPr>
    </w:p>
    <w:p w:rsidR="00397E29" w:rsidRPr="00397E29" w:rsidRDefault="00397E29" w:rsidP="003501E7">
      <w:pPr>
        <w:rPr>
          <w:sz w:val="16"/>
          <w:szCs w:val="16"/>
          <w:u w:val="single"/>
        </w:rPr>
      </w:pPr>
      <w:r w:rsidRPr="00397E29">
        <w:rPr>
          <w:sz w:val="16"/>
          <w:szCs w:val="16"/>
          <w:u w:val="single"/>
        </w:rPr>
        <w:t>от 20.06.2019 года № 22</w:t>
      </w:r>
    </w:p>
    <w:p w:rsidR="00397E29" w:rsidRPr="00397E29" w:rsidRDefault="00397E29" w:rsidP="003501E7">
      <w:pPr>
        <w:rPr>
          <w:sz w:val="16"/>
          <w:szCs w:val="16"/>
        </w:rPr>
      </w:pPr>
      <w:r w:rsidRPr="00397E29">
        <w:rPr>
          <w:sz w:val="16"/>
          <w:szCs w:val="16"/>
        </w:rPr>
        <w:t>с. Гаврильск</w:t>
      </w:r>
    </w:p>
    <w:p w:rsidR="00397E29" w:rsidRPr="00397E29" w:rsidRDefault="00397E29" w:rsidP="003501E7">
      <w:pPr>
        <w:rPr>
          <w:sz w:val="16"/>
          <w:szCs w:val="16"/>
        </w:rPr>
      </w:pPr>
    </w:p>
    <w:p w:rsidR="00397E29" w:rsidRPr="00397E29" w:rsidRDefault="00397E29" w:rsidP="003501E7">
      <w:pPr>
        <w:rPr>
          <w:sz w:val="16"/>
          <w:szCs w:val="16"/>
        </w:rPr>
      </w:pPr>
      <w:r w:rsidRPr="00397E29">
        <w:rPr>
          <w:sz w:val="16"/>
          <w:szCs w:val="16"/>
        </w:rPr>
        <w:t>О подготовке проекта изменений</w:t>
      </w:r>
    </w:p>
    <w:p w:rsidR="00397E29" w:rsidRPr="00397E29" w:rsidRDefault="00397E29" w:rsidP="003501E7">
      <w:pPr>
        <w:rPr>
          <w:sz w:val="16"/>
          <w:szCs w:val="16"/>
        </w:rPr>
      </w:pPr>
      <w:r w:rsidRPr="00397E29">
        <w:rPr>
          <w:sz w:val="16"/>
          <w:szCs w:val="16"/>
        </w:rPr>
        <w:t>Генерального плана  Гаврильского</w:t>
      </w:r>
    </w:p>
    <w:p w:rsidR="00397E29" w:rsidRPr="00397E29" w:rsidRDefault="00397E29" w:rsidP="003501E7">
      <w:pPr>
        <w:rPr>
          <w:sz w:val="16"/>
          <w:szCs w:val="16"/>
        </w:rPr>
      </w:pPr>
      <w:r w:rsidRPr="00397E29">
        <w:rPr>
          <w:sz w:val="16"/>
          <w:szCs w:val="16"/>
        </w:rPr>
        <w:t xml:space="preserve">сельского поселения Павловского </w:t>
      </w:r>
    </w:p>
    <w:p w:rsidR="00397E29" w:rsidRPr="00397E29" w:rsidRDefault="00397E29" w:rsidP="003501E7">
      <w:pPr>
        <w:rPr>
          <w:sz w:val="16"/>
          <w:szCs w:val="16"/>
        </w:rPr>
      </w:pPr>
      <w:r w:rsidRPr="00397E29">
        <w:rPr>
          <w:sz w:val="16"/>
          <w:szCs w:val="16"/>
        </w:rPr>
        <w:t xml:space="preserve">муниципального района </w:t>
      </w:r>
    </w:p>
    <w:p w:rsidR="00397E29" w:rsidRPr="00397E29" w:rsidRDefault="00397E29" w:rsidP="003501E7">
      <w:pPr>
        <w:rPr>
          <w:sz w:val="16"/>
          <w:szCs w:val="16"/>
        </w:rPr>
      </w:pPr>
      <w:r w:rsidRPr="00397E29">
        <w:rPr>
          <w:sz w:val="16"/>
          <w:szCs w:val="16"/>
        </w:rPr>
        <w:t>Воронежской области</w:t>
      </w:r>
    </w:p>
    <w:p w:rsidR="00397E29" w:rsidRPr="00397E29" w:rsidRDefault="00397E29" w:rsidP="003501E7">
      <w:pPr>
        <w:rPr>
          <w:sz w:val="16"/>
          <w:szCs w:val="16"/>
        </w:rPr>
      </w:pPr>
    </w:p>
    <w:p w:rsidR="00397E29" w:rsidRPr="00397E29" w:rsidRDefault="00397E29" w:rsidP="003501E7">
      <w:pPr>
        <w:rPr>
          <w:sz w:val="16"/>
          <w:szCs w:val="16"/>
        </w:rPr>
      </w:pPr>
    </w:p>
    <w:p w:rsidR="00397E29" w:rsidRPr="00397E29" w:rsidRDefault="00397E29" w:rsidP="003501E7">
      <w:pPr>
        <w:jc w:val="both"/>
        <w:rPr>
          <w:sz w:val="16"/>
          <w:szCs w:val="16"/>
        </w:rPr>
      </w:pPr>
      <w:r w:rsidRPr="00397E29">
        <w:rPr>
          <w:color w:val="000000"/>
          <w:sz w:val="16"/>
          <w:szCs w:val="16"/>
        </w:rPr>
        <w:t>В целях уточнения назначения территории Гаврильского сельского поселения Павловского муниципального района, исходя из социальных, экономических, экологических и иных факторов для обеспечения устойчивого развития территории, развития инженерной, транспортной и социальной инфраструктур, обеспечения учёта интересов граждан и их объединений,</w:t>
      </w:r>
      <w:r w:rsidRPr="00397E29">
        <w:rPr>
          <w:sz w:val="16"/>
          <w:szCs w:val="16"/>
        </w:rPr>
        <w:t xml:space="preserve"> в соответствии с Градостроительным кодексом Российской Федерации, Федеральным законом от 06 октября </w:t>
      </w:r>
      <w:smartTag w:uri="urn:schemas-microsoft-com:office:smarttags" w:element="metricconverter">
        <w:smartTagPr>
          <w:attr w:name="ProductID" w:val="2003 г"/>
        </w:smartTagPr>
        <w:r w:rsidRPr="00397E29">
          <w:rPr>
            <w:sz w:val="16"/>
            <w:szCs w:val="16"/>
          </w:rPr>
          <w:t>2003 г</w:t>
        </w:r>
      </w:smartTag>
      <w:r w:rsidRPr="00397E29">
        <w:rPr>
          <w:sz w:val="16"/>
          <w:szCs w:val="16"/>
        </w:rPr>
        <w:t xml:space="preserve">. № 131-ФЗ «Об общих принципах организации местного самоуправления в Российской Федерации», Уставом </w:t>
      </w:r>
      <w:r w:rsidRPr="00397E29">
        <w:rPr>
          <w:color w:val="000000"/>
          <w:sz w:val="16"/>
          <w:szCs w:val="16"/>
        </w:rPr>
        <w:t>Гаврильского</w:t>
      </w:r>
      <w:r w:rsidRPr="00397E29">
        <w:rPr>
          <w:sz w:val="16"/>
          <w:szCs w:val="16"/>
        </w:rPr>
        <w:t xml:space="preserve"> сельского поселения, администрация </w:t>
      </w:r>
      <w:r w:rsidRPr="00397E29">
        <w:rPr>
          <w:color w:val="000000"/>
          <w:sz w:val="16"/>
          <w:szCs w:val="16"/>
        </w:rPr>
        <w:t>Гаврильского</w:t>
      </w:r>
      <w:r w:rsidRPr="00397E29">
        <w:rPr>
          <w:sz w:val="16"/>
          <w:szCs w:val="16"/>
        </w:rPr>
        <w:t xml:space="preserve"> сельского поселения Павловского муниципального района Воронежской области</w:t>
      </w:r>
    </w:p>
    <w:p w:rsidR="00397E29" w:rsidRPr="00397E29" w:rsidRDefault="00397E29" w:rsidP="003501E7">
      <w:pPr>
        <w:jc w:val="both"/>
        <w:rPr>
          <w:sz w:val="16"/>
          <w:szCs w:val="16"/>
        </w:rPr>
      </w:pPr>
    </w:p>
    <w:p w:rsidR="00397E29" w:rsidRPr="00397E29" w:rsidRDefault="00397E29" w:rsidP="003501E7">
      <w:pPr>
        <w:jc w:val="center"/>
        <w:rPr>
          <w:sz w:val="16"/>
          <w:szCs w:val="16"/>
        </w:rPr>
      </w:pPr>
      <w:r w:rsidRPr="00397E29">
        <w:rPr>
          <w:sz w:val="16"/>
          <w:szCs w:val="16"/>
        </w:rPr>
        <w:t>П О С Т А Н О В Л Я Е Т :</w:t>
      </w:r>
    </w:p>
    <w:p w:rsidR="00397E29" w:rsidRPr="00397E29" w:rsidRDefault="00397E29" w:rsidP="003501E7">
      <w:pPr>
        <w:rPr>
          <w:sz w:val="16"/>
          <w:szCs w:val="16"/>
        </w:rPr>
      </w:pPr>
    </w:p>
    <w:p w:rsidR="00397E29" w:rsidRPr="00397E29" w:rsidRDefault="00397E29" w:rsidP="003501E7">
      <w:pPr>
        <w:numPr>
          <w:ilvl w:val="0"/>
          <w:numId w:val="13"/>
        </w:numPr>
        <w:tabs>
          <w:tab w:val="left" w:pos="1134"/>
        </w:tabs>
        <w:ind w:left="0" w:firstLine="0"/>
        <w:jc w:val="both"/>
        <w:rPr>
          <w:sz w:val="16"/>
          <w:szCs w:val="16"/>
        </w:rPr>
      </w:pPr>
      <w:r w:rsidRPr="00397E29">
        <w:rPr>
          <w:sz w:val="16"/>
          <w:szCs w:val="16"/>
        </w:rPr>
        <w:t xml:space="preserve">Приступить к подготовке проекта изменений Генерального плана </w:t>
      </w:r>
      <w:r w:rsidRPr="00397E29">
        <w:rPr>
          <w:color w:val="000000"/>
          <w:sz w:val="16"/>
          <w:szCs w:val="16"/>
        </w:rPr>
        <w:t>Гаврильского</w:t>
      </w:r>
      <w:r w:rsidRPr="00397E29">
        <w:rPr>
          <w:sz w:val="16"/>
          <w:szCs w:val="16"/>
        </w:rPr>
        <w:t xml:space="preserve"> сельского поселения Павловского муниципального района Воронежской области, с целью установления (уточнения) границ населенного пункта пос. Кам</w:t>
      </w:r>
      <w:r w:rsidRPr="003501E7">
        <w:rPr>
          <w:sz w:val="16"/>
          <w:szCs w:val="16"/>
        </w:rPr>
        <w:t>енск,</w:t>
      </w:r>
      <w:r w:rsidRPr="00397E29">
        <w:rPr>
          <w:sz w:val="16"/>
          <w:szCs w:val="16"/>
        </w:rPr>
        <w:t xml:space="preserve"> формирования сведений, содержащих графическое и текстовое описание местоположения границ и перечень координат характерных точек этих границ, в соответствие с нормами действующего градостроительного и земельного законодательства и их фактическим прохождением. </w:t>
      </w:r>
    </w:p>
    <w:p w:rsidR="00397E29" w:rsidRPr="00397E29" w:rsidRDefault="00397E29" w:rsidP="003501E7">
      <w:pPr>
        <w:numPr>
          <w:ilvl w:val="0"/>
          <w:numId w:val="13"/>
        </w:numPr>
        <w:tabs>
          <w:tab w:val="left" w:pos="1134"/>
        </w:tabs>
        <w:ind w:left="0" w:firstLine="0"/>
        <w:jc w:val="both"/>
        <w:rPr>
          <w:sz w:val="16"/>
          <w:szCs w:val="16"/>
        </w:rPr>
      </w:pPr>
      <w:r w:rsidRPr="00397E29">
        <w:rPr>
          <w:sz w:val="16"/>
          <w:szCs w:val="16"/>
        </w:rPr>
        <w:t xml:space="preserve">Поручить Барашковой Л.П. – главному специалисту администрации </w:t>
      </w:r>
      <w:r w:rsidRPr="00397E29">
        <w:rPr>
          <w:color w:val="000000"/>
          <w:sz w:val="16"/>
          <w:szCs w:val="16"/>
        </w:rPr>
        <w:t>Гаврильского</w:t>
      </w:r>
      <w:r w:rsidRPr="00397E29">
        <w:rPr>
          <w:sz w:val="16"/>
          <w:szCs w:val="16"/>
        </w:rPr>
        <w:t xml:space="preserve"> сельского поселения Павловского муниципального района Воронежской области:</w:t>
      </w:r>
    </w:p>
    <w:p w:rsidR="00397E29" w:rsidRPr="00397E29" w:rsidRDefault="00397E29" w:rsidP="003501E7">
      <w:pPr>
        <w:jc w:val="both"/>
        <w:rPr>
          <w:sz w:val="16"/>
          <w:szCs w:val="16"/>
        </w:rPr>
      </w:pPr>
      <w:r w:rsidRPr="00397E29">
        <w:rPr>
          <w:sz w:val="16"/>
          <w:szCs w:val="16"/>
        </w:rPr>
        <w:t xml:space="preserve">          - обеспечить подбор и передачу исполнителю работ исходных данных, необходимых для проектирования, в объеме сведений, имеющихся в администрации </w:t>
      </w:r>
      <w:r w:rsidRPr="00397E29">
        <w:rPr>
          <w:color w:val="000000"/>
          <w:sz w:val="16"/>
          <w:szCs w:val="16"/>
        </w:rPr>
        <w:t>Гаврильского</w:t>
      </w:r>
      <w:r w:rsidRPr="00397E29">
        <w:rPr>
          <w:sz w:val="16"/>
          <w:szCs w:val="16"/>
        </w:rPr>
        <w:t xml:space="preserve"> сельского поселения Павловского муниципального района Воронежской области;</w:t>
      </w:r>
    </w:p>
    <w:p w:rsidR="00397E29" w:rsidRPr="00397E29" w:rsidRDefault="00397E29" w:rsidP="003501E7">
      <w:pPr>
        <w:jc w:val="both"/>
        <w:rPr>
          <w:sz w:val="16"/>
          <w:szCs w:val="16"/>
        </w:rPr>
      </w:pPr>
      <w:r w:rsidRPr="00397E29">
        <w:rPr>
          <w:sz w:val="16"/>
          <w:szCs w:val="16"/>
        </w:rPr>
        <w:t xml:space="preserve">             - обеспечить контроль за подготовкой и проверкой материалов проекта изменений Генерального плана на соответствие требованиям действующего законодательства.</w:t>
      </w:r>
    </w:p>
    <w:p w:rsidR="00397E29" w:rsidRPr="00397E29" w:rsidRDefault="00397E29" w:rsidP="003501E7">
      <w:pPr>
        <w:tabs>
          <w:tab w:val="left" w:pos="1134"/>
          <w:tab w:val="left" w:pos="1418"/>
        </w:tabs>
        <w:jc w:val="both"/>
        <w:rPr>
          <w:sz w:val="16"/>
          <w:szCs w:val="16"/>
        </w:rPr>
      </w:pPr>
      <w:r w:rsidRPr="00397E29">
        <w:rPr>
          <w:sz w:val="16"/>
          <w:szCs w:val="16"/>
        </w:rPr>
        <w:t xml:space="preserve">3. Шаповаловой О.С. – главному специалисту администрации </w:t>
      </w:r>
      <w:r w:rsidRPr="00397E29">
        <w:rPr>
          <w:color w:val="000000"/>
          <w:sz w:val="16"/>
          <w:szCs w:val="16"/>
        </w:rPr>
        <w:t>Гаврильского</w:t>
      </w:r>
      <w:r w:rsidRPr="00397E29">
        <w:rPr>
          <w:sz w:val="16"/>
          <w:szCs w:val="16"/>
        </w:rPr>
        <w:t xml:space="preserve"> сельского поселения обеспечить финансирование работ по подготовке проекта изменений Генерального плана </w:t>
      </w:r>
      <w:r w:rsidRPr="00397E29">
        <w:rPr>
          <w:color w:val="000000"/>
          <w:sz w:val="16"/>
          <w:szCs w:val="16"/>
        </w:rPr>
        <w:t>Гаврильского</w:t>
      </w:r>
      <w:r w:rsidRPr="00397E29">
        <w:rPr>
          <w:sz w:val="16"/>
          <w:szCs w:val="16"/>
        </w:rPr>
        <w:t xml:space="preserve"> сельского поселения в соответствии с постановлением правительства Воронежской области от 03 июня 2019 г. № 547 «О распределении субсидий из областного бюджета бюджетам муниципальных образований Воронежской области на осуществление мероприятий по развитию градостроительной деятельности на 2019 год».</w:t>
      </w:r>
    </w:p>
    <w:p w:rsidR="00397E29" w:rsidRPr="00397E29" w:rsidRDefault="00397E29" w:rsidP="003501E7">
      <w:pPr>
        <w:tabs>
          <w:tab w:val="left" w:pos="1134"/>
        </w:tabs>
        <w:jc w:val="both"/>
        <w:rPr>
          <w:sz w:val="16"/>
          <w:szCs w:val="16"/>
        </w:rPr>
      </w:pPr>
      <w:r w:rsidRPr="00397E29">
        <w:rPr>
          <w:sz w:val="16"/>
          <w:szCs w:val="16"/>
        </w:rPr>
        <w:t xml:space="preserve">4. Опубликовать настоящее постановление в муниципальной газете «Павловский муниципальный вестник» и разместить на </w:t>
      </w:r>
      <w:r w:rsidRPr="00397E29">
        <w:rPr>
          <w:sz w:val="16"/>
          <w:szCs w:val="16"/>
        </w:rPr>
        <w:lastRenderedPageBreak/>
        <w:t xml:space="preserve">официальном сайте </w:t>
      </w:r>
      <w:r w:rsidRPr="00397E29">
        <w:rPr>
          <w:color w:val="000000"/>
          <w:sz w:val="16"/>
          <w:szCs w:val="16"/>
        </w:rPr>
        <w:t>Гаврильского</w:t>
      </w:r>
      <w:r w:rsidRPr="00397E29">
        <w:rPr>
          <w:sz w:val="16"/>
          <w:szCs w:val="16"/>
        </w:rPr>
        <w:t xml:space="preserve"> сельского поселения в сети «Интернет».</w:t>
      </w:r>
    </w:p>
    <w:p w:rsidR="00397E29" w:rsidRPr="00397E29" w:rsidRDefault="00397E29" w:rsidP="003501E7">
      <w:pPr>
        <w:tabs>
          <w:tab w:val="left" w:pos="1134"/>
        </w:tabs>
        <w:jc w:val="both"/>
        <w:rPr>
          <w:sz w:val="16"/>
          <w:szCs w:val="16"/>
        </w:rPr>
      </w:pPr>
      <w:r w:rsidRPr="00397E29">
        <w:rPr>
          <w:sz w:val="16"/>
          <w:szCs w:val="16"/>
        </w:rPr>
        <w:t>5. Настоящее постановление вступает в силу с момента его официального опубликования.</w:t>
      </w:r>
    </w:p>
    <w:p w:rsidR="00397E29" w:rsidRPr="00397E29" w:rsidRDefault="00397E29" w:rsidP="003501E7">
      <w:pPr>
        <w:tabs>
          <w:tab w:val="left" w:pos="1134"/>
        </w:tabs>
        <w:jc w:val="both"/>
        <w:rPr>
          <w:sz w:val="16"/>
          <w:szCs w:val="16"/>
        </w:rPr>
      </w:pPr>
      <w:r w:rsidRPr="00397E29">
        <w:rPr>
          <w:sz w:val="16"/>
          <w:szCs w:val="16"/>
        </w:rPr>
        <w:t>6. Контроль за исполнением настоящего постановления оставляю за собой.</w:t>
      </w:r>
    </w:p>
    <w:p w:rsidR="00397E29" w:rsidRPr="00397E29" w:rsidRDefault="00397E29" w:rsidP="003501E7">
      <w:pPr>
        <w:rPr>
          <w:sz w:val="16"/>
          <w:szCs w:val="16"/>
        </w:rPr>
      </w:pPr>
    </w:p>
    <w:p w:rsidR="00397E29" w:rsidRPr="00397E29" w:rsidRDefault="00397E29" w:rsidP="003501E7">
      <w:pPr>
        <w:rPr>
          <w:sz w:val="16"/>
          <w:szCs w:val="16"/>
        </w:rPr>
      </w:pPr>
      <w:r w:rsidRPr="00397E29">
        <w:rPr>
          <w:sz w:val="16"/>
          <w:szCs w:val="16"/>
        </w:rPr>
        <w:t>Глава Гаврильского сельского поселения</w:t>
      </w:r>
    </w:p>
    <w:p w:rsidR="00397E29" w:rsidRPr="00397E29" w:rsidRDefault="00397E29" w:rsidP="003501E7">
      <w:pPr>
        <w:rPr>
          <w:sz w:val="16"/>
          <w:szCs w:val="16"/>
        </w:rPr>
      </w:pPr>
      <w:r w:rsidRPr="00397E29">
        <w:rPr>
          <w:sz w:val="16"/>
          <w:szCs w:val="16"/>
        </w:rPr>
        <w:t xml:space="preserve">Павловского муниципального района  </w:t>
      </w:r>
    </w:p>
    <w:p w:rsidR="00397E29" w:rsidRPr="00397E29" w:rsidRDefault="00397E29" w:rsidP="003501E7">
      <w:pPr>
        <w:jc w:val="right"/>
        <w:rPr>
          <w:sz w:val="16"/>
          <w:szCs w:val="16"/>
        </w:rPr>
      </w:pPr>
      <w:r w:rsidRPr="00397E29">
        <w:rPr>
          <w:sz w:val="16"/>
          <w:szCs w:val="16"/>
        </w:rPr>
        <w:t xml:space="preserve">  Л.Л. Каруна</w:t>
      </w:r>
    </w:p>
    <w:p w:rsidR="00F61A4E" w:rsidRPr="00397E29" w:rsidRDefault="00F61A4E" w:rsidP="003501E7">
      <w:pPr>
        <w:widowControl w:val="0"/>
        <w:jc w:val="both"/>
        <w:rPr>
          <w:sz w:val="16"/>
          <w:szCs w:val="16"/>
        </w:rPr>
      </w:pPr>
    </w:p>
    <w:tbl>
      <w:tblPr>
        <w:tblStyle w:val="af3"/>
        <w:tblW w:w="5000" w:type="pct"/>
        <w:shd w:val="clear" w:color="auto" w:fill="BFBFBF" w:themeFill="background1" w:themeFillShade="BF"/>
        <w:tblCellMar>
          <w:left w:w="28" w:type="dxa"/>
          <w:right w:w="28" w:type="dxa"/>
        </w:tblCellMar>
        <w:tblLook w:val="04A0" w:firstRow="1" w:lastRow="0" w:firstColumn="1" w:lastColumn="0" w:noHBand="0" w:noVBand="1"/>
      </w:tblPr>
      <w:tblGrid>
        <w:gridCol w:w="4600"/>
      </w:tblGrid>
      <w:tr w:rsidR="00F61A4E" w:rsidRPr="00397E29" w:rsidTr="003F4FDE">
        <w:tc>
          <w:tcPr>
            <w:tcW w:w="0" w:type="auto"/>
            <w:shd w:val="clear" w:color="auto" w:fill="BFBFBF" w:themeFill="background1" w:themeFillShade="BF"/>
            <w:vAlign w:val="center"/>
          </w:tcPr>
          <w:p w:rsidR="00F61A4E" w:rsidRPr="00397E29" w:rsidRDefault="00F61A4E" w:rsidP="003501E7">
            <w:pPr>
              <w:widowControl w:val="0"/>
              <w:jc w:val="both"/>
              <w:rPr>
                <w:b/>
              </w:rPr>
            </w:pPr>
            <w:r w:rsidRPr="00397E29">
              <w:rPr>
                <w:b/>
              </w:rPr>
              <w:t>Елизаветовское сельское поселение</w:t>
            </w:r>
          </w:p>
        </w:tc>
      </w:tr>
    </w:tbl>
    <w:p w:rsidR="00F61A4E" w:rsidRPr="00397E29" w:rsidRDefault="00F61A4E" w:rsidP="003501E7">
      <w:pPr>
        <w:widowControl w:val="0"/>
        <w:jc w:val="both"/>
        <w:rPr>
          <w:sz w:val="16"/>
          <w:szCs w:val="16"/>
        </w:rPr>
      </w:pPr>
    </w:p>
    <w:p w:rsidR="00661322" w:rsidRPr="00397E29" w:rsidRDefault="00661322" w:rsidP="003501E7">
      <w:pPr>
        <w:widowControl w:val="0"/>
        <w:jc w:val="both"/>
        <w:rPr>
          <w:b/>
          <w:sz w:val="16"/>
          <w:szCs w:val="16"/>
        </w:rPr>
      </w:pPr>
    </w:p>
    <w:p w:rsidR="00661322" w:rsidRPr="00397E29" w:rsidRDefault="00661322" w:rsidP="003501E7">
      <w:pPr>
        <w:widowControl w:val="0"/>
        <w:jc w:val="center"/>
        <w:rPr>
          <w:b/>
          <w:sz w:val="16"/>
          <w:szCs w:val="16"/>
        </w:rPr>
      </w:pPr>
      <w:r w:rsidRPr="00397E29">
        <w:rPr>
          <w:b/>
          <w:sz w:val="16"/>
          <w:szCs w:val="16"/>
        </w:rPr>
        <w:t>СОВЕТ</w:t>
      </w:r>
      <w:r w:rsidRPr="00397E29">
        <w:rPr>
          <w:b/>
          <w:sz w:val="16"/>
          <w:szCs w:val="16"/>
        </w:rPr>
        <w:br/>
        <w:t>НАРОДНЫХ ДЕПУТАТОВ</w:t>
      </w:r>
      <w:r w:rsidRPr="00397E29">
        <w:rPr>
          <w:b/>
          <w:sz w:val="16"/>
          <w:szCs w:val="16"/>
        </w:rPr>
        <w:br/>
        <w:t>ЕЛИЗАВЕТОВСКОГО СЕЛЬСКОГО ПОСЕЛЕНИЯ</w:t>
      </w:r>
      <w:r w:rsidRPr="00397E29">
        <w:rPr>
          <w:b/>
          <w:sz w:val="16"/>
          <w:szCs w:val="16"/>
        </w:rPr>
        <w:br/>
        <w:t>ПАВЛОВСКОГО МУНИЦИПАЛЬНОГО РАЙОНА</w:t>
      </w:r>
      <w:r w:rsidRPr="00397E29">
        <w:rPr>
          <w:b/>
          <w:sz w:val="16"/>
          <w:szCs w:val="16"/>
        </w:rPr>
        <w:br/>
        <w:t>ВОРОНЕЖСКОЙ ОБЛАСТИ</w:t>
      </w:r>
    </w:p>
    <w:p w:rsidR="00661322" w:rsidRPr="00397E29" w:rsidRDefault="00661322" w:rsidP="003501E7">
      <w:pPr>
        <w:widowControl w:val="0"/>
        <w:jc w:val="center"/>
        <w:rPr>
          <w:b/>
          <w:sz w:val="16"/>
          <w:szCs w:val="16"/>
        </w:rPr>
      </w:pPr>
      <w:r w:rsidRPr="00397E29">
        <w:rPr>
          <w:b/>
          <w:sz w:val="16"/>
          <w:szCs w:val="16"/>
        </w:rPr>
        <w:t>РЕШЕНИЕ</w:t>
      </w:r>
    </w:p>
    <w:p w:rsidR="00661322" w:rsidRPr="00397E29" w:rsidRDefault="00661322" w:rsidP="003501E7">
      <w:pPr>
        <w:widowControl w:val="0"/>
        <w:jc w:val="both"/>
        <w:rPr>
          <w:b/>
          <w:sz w:val="16"/>
          <w:szCs w:val="16"/>
        </w:rPr>
      </w:pPr>
      <w:r w:rsidRPr="00397E29">
        <w:rPr>
          <w:sz w:val="16"/>
          <w:szCs w:val="16"/>
          <w:u w:val="single"/>
        </w:rPr>
        <w:t>От 21.06.2019г. №272</w:t>
      </w:r>
      <w:r w:rsidRPr="00397E29">
        <w:rPr>
          <w:sz w:val="16"/>
          <w:szCs w:val="16"/>
          <w:u w:val="single"/>
        </w:rPr>
        <w:br/>
      </w:r>
      <w:r w:rsidRPr="00397E29">
        <w:rPr>
          <w:sz w:val="16"/>
          <w:szCs w:val="16"/>
        </w:rPr>
        <w:t>с. Елизаветовка</w:t>
      </w: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3"/>
        <w:gridCol w:w="1897"/>
      </w:tblGrid>
      <w:tr w:rsidR="00661322" w:rsidRPr="00397E29" w:rsidTr="00661322">
        <w:tc>
          <w:tcPr>
            <w:tcW w:w="4928" w:type="dxa"/>
          </w:tcPr>
          <w:p w:rsidR="00661322" w:rsidRPr="00397E29" w:rsidRDefault="00661322" w:rsidP="003501E7">
            <w:pPr>
              <w:widowControl w:val="0"/>
              <w:jc w:val="both"/>
              <w:rPr>
                <w:sz w:val="16"/>
                <w:szCs w:val="16"/>
              </w:rPr>
            </w:pPr>
            <w:r w:rsidRPr="00397E29">
              <w:rPr>
                <w:sz w:val="16"/>
                <w:szCs w:val="16"/>
              </w:rPr>
              <w:t>О внесении изменений в решение</w:t>
            </w:r>
            <w:r w:rsidRPr="00397E29">
              <w:rPr>
                <w:sz w:val="16"/>
                <w:szCs w:val="16"/>
              </w:rPr>
              <w:br/>
              <w:t>Совета народных депутатов Елизаветовского сельского поселения Павловского муниципального района Воронежской области от 27.12.2016 № 89 «Об установлении ставок и сроков уплаты земельного налога»</w:t>
            </w:r>
          </w:p>
          <w:p w:rsidR="00661322" w:rsidRPr="00397E29" w:rsidRDefault="00661322" w:rsidP="003501E7">
            <w:pPr>
              <w:widowControl w:val="0"/>
              <w:jc w:val="both"/>
              <w:rPr>
                <w:sz w:val="16"/>
                <w:szCs w:val="16"/>
              </w:rPr>
            </w:pPr>
          </w:p>
        </w:tc>
        <w:tc>
          <w:tcPr>
            <w:tcW w:w="4643" w:type="dxa"/>
          </w:tcPr>
          <w:p w:rsidR="00661322" w:rsidRPr="00397E29" w:rsidRDefault="00661322" w:rsidP="003501E7">
            <w:pPr>
              <w:widowControl w:val="0"/>
              <w:jc w:val="both"/>
              <w:rPr>
                <w:sz w:val="16"/>
                <w:szCs w:val="16"/>
              </w:rPr>
            </w:pPr>
          </w:p>
        </w:tc>
      </w:tr>
    </w:tbl>
    <w:p w:rsidR="00661322" w:rsidRPr="00397E29" w:rsidRDefault="00661322" w:rsidP="003501E7">
      <w:pPr>
        <w:widowControl w:val="0"/>
        <w:suppressAutoHyphens/>
        <w:autoSpaceDE w:val="0"/>
        <w:jc w:val="both"/>
        <w:rPr>
          <w:sz w:val="16"/>
          <w:szCs w:val="16"/>
        </w:rPr>
      </w:pPr>
    </w:p>
    <w:p w:rsidR="00661322" w:rsidRPr="00397E29" w:rsidRDefault="00661322" w:rsidP="003501E7">
      <w:pPr>
        <w:widowControl w:val="0"/>
        <w:tabs>
          <w:tab w:val="left" w:pos="709"/>
        </w:tabs>
        <w:suppressAutoHyphens/>
        <w:autoSpaceDE w:val="0"/>
        <w:jc w:val="both"/>
        <w:rPr>
          <w:rFonts w:eastAsia="Arial"/>
          <w:kern w:val="1"/>
          <w:sz w:val="16"/>
          <w:szCs w:val="16"/>
          <w:lang w:eastAsia="ar-SA"/>
        </w:rPr>
      </w:pPr>
      <w:r w:rsidRPr="00397E29">
        <w:rPr>
          <w:sz w:val="16"/>
          <w:szCs w:val="16"/>
        </w:rPr>
        <w:t xml:space="preserve">              В соответствии с Федеральным законом от 06.10.2003 г. №131-ФЗ «Об общих принципах организации местного самоуправления в Российской Федерации»,  Земельным кодексом Российской Федерации, руководствуясь Уставом Елизаветовского сельского поселения, принимая во внимание </w:t>
      </w:r>
      <w:r w:rsidRPr="00397E29">
        <w:rPr>
          <w:color w:val="000000"/>
          <w:sz w:val="16"/>
          <w:szCs w:val="16"/>
        </w:rPr>
        <w:t xml:space="preserve">ПРОТЕСТЫ транспортного </w:t>
      </w:r>
      <w:r w:rsidRPr="00397E29">
        <w:rPr>
          <w:sz w:val="16"/>
          <w:szCs w:val="16"/>
          <w:shd w:val="clear" w:color="auto" w:fill="FFFFFF"/>
        </w:rPr>
        <w:t>прокурора Лискинской транспортной прокуратуры Воронежской области от 30.04.2019 г. № 07-14-2019/364  ТЛ 006754 и прокурора Павловского района Воронежской области от 15.05.2019 г. № 2-1-2019,</w:t>
      </w:r>
      <w:r w:rsidRPr="00397E29">
        <w:rPr>
          <w:sz w:val="16"/>
          <w:szCs w:val="16"/>
        </w:rPr>
        <w:t xml:space="preserve">  </w:t>
      </w:r>
      <w:r w:rsidRPr="00397E29">
        <w:rPr>
          <w:sz w:val="16"/>
          <w:szCs w:val="16"/>
          <w:shd w:val="clear" w:color="auto" w:fill="FFFFFF"/>
        </w:rPr>
        <w:t xml:space="preserve">Совет народных депутатов </w:t>
      </w:r>
      <w:r w:rsidRPr="00397E29">
        <w:rPr>
          <w:sz w:val="16"/>
          <w:szCs w:val="16"/>
        </w:rPr>
        <w:t xml:space="preserve">Елизаветовского сельского поселения </w:t>
      </w:r>
    </w:p>
    <w:p w:rsidR="00661322" w:rsidRPr="00397E29" w:rsidRDefault="00661322" w:rsidP="003501E7">
      <w:pPr>
        <w:widowControl w:val="0"/>
        <w:tabs>
          <w:tab w:val="left" w:pos="720"/>
        </w:tabs>
        <w:jc w:val="both"/>
        <w:rPr>
          <w:sz w:val="16"/>
          <w:szCs w:val="16"/>
        </w:rPr>
      </w:pPr>
    </w:p>
    <w:p w:rsidR="00661322" w:rsidRPr="00397E29" w:rsidRDefault="00661322" w:rsidP="003501E7">
      <w:pPr>
        <w:widowControl w:val="0"/>
        <w:tabs>
          <w:tab w:val="left" w:pos="720"/>
        </w:tabs>
        <w:jc w:val="center"/>
        <w:rPr>
          <w:sz w:val="16"/>
          <w:szCs w:val="16"/>
        </w:rPr>
      </w:pPr>
      <w:r w:rsidRPr="00397E29">
        <w:rPr>
          <w:sz w:val="16"/>
          <w:szCs w:val="16"/>
        </w:rPr>
        <w:t>РЕШИЛ:</w:t>
      </w:r>
    </w:p>
    <w:p w:rsidR="00661322" w:rsidRPr="00397E29" w:rsidRDefault="00661322" w:rsidP="003501E7">
      <w:pPr>
        <w:widowControl w:val="0"/>
        <w:tabs>
          <w:tab w:val="left" w:pos="720"/>
        </w:tabs>
        <w:jc w:val="both"/>
        <w:rPr>
          <w:sz w:val="16"/>
          <w:szCs w:val="16"/>
        </w:rPr>
      </w:pPr>
    </w:p>
    <w:p w:rsidR="00661322" w:rsidRPr="00397E29" w:rsidRDefault="00661322" w:rsidP="003501E7">
      <w:pPr>
        <w:pStyle w:val="affe"/>
        <w:widowControl w:val="0"/>
        <w:jc w:val="both"/>
        <w:rPr>
          <w:sz w:val="16"/>
          <w:szCs w:val="16"/>
        </w:rPr>
      </w:pPr>
      <w:r w:rsidRPr="00397E29">
        <w:rPr>
          <w:sz w:val="16"/>
          <w:szCs w:val="16"/>
        </w:rPr>
        <w:t xml:space="preserve">1. Внести в </w:t>
      </w:r>
      <w:r w:rsidRPr="00397E29">
        <w:rPr>
          <w:sz w:val="16"/>
          <w:szCs w:val="16"/>
          <w:shd w:val="clear" w:color="auto" w:fill="FFFFFF"/>
        </w:rPr>
        <w:t xml:space="preserve">решение Совета народных депутатов </w:t>
      </w:r>
      <w:r w:rsidRPr="00397E29">
        <w:rPr>
          <w:sz w:val="16"/>
          <w:szCs w:val="16"/>
        </w:rPr>
        <w:t>Елизаветовского сельского поселения Павловского муниципального района Воронежской области от 27.12.2016 г. № 89 «</w:t>
      </w:r>
      <w:r w:rsidRPr="00397E29">
        <w:rPr>
          <w:rFonts w:eastAsia="Arial"/>
          <w:kern w:val="1"/>
          <w:sz w:val="16"/>
          <w:szCs w:val="16"/>
          <w:lang w:eastAsia="ar-SA"/>
        </w:rPr>
        <w:t>Об установлении ставок и сроков уплаты земельного налога</w:t>
      </w:r>
      <w:r w:rsidRPr="00397E29">
        <w:rPr>
          <w:sz w:val="16"/>
          <w:szCs w:val="16"/>
        </w:rPr>
        <w:t>» следующие изменения и дополнения:</w:t>
      </w:r>
    </w:p>
    <w:p w:rsidR="00661322" w:rsidRPr="00397E29" w:rsidRDefault="00661322" w:rsidP="003501E7">
      <w:pPr>
        <w:pStyle w:val="affe"/>
        <w:widowControl w:val="0"/>
        <w:jc w:val="both"/>
        <w:rPr>
          <w:sz w:val="16"/>
          <w:szCs w:val="16"/>
        </w:rPr>
      </w:pPr>
    </w:p>
    <w:p w:rsidR="00661322" w:rsidRPr="00397E29" w:rsidRDefault="00661322" w:rsidP="003501E7">
      <w:pPr>
        <w:pStyle w:val="affe"/>
        <w:widowControl w:val="0"/>
        <w:jc w:val="both"/>
        <w:rPr>
          <w:color w:val="000000"/>
          <w:sz w:val="16"/>
          <w:szCs w:val="16"/>
          <w:shd w:val="clear" w:color="auto" w:fill="FFFFFF"/>
        </w:rPr>
      </w:pPr>
      <w:r w:rsidRPr="00397E29">
        <w:rPr>
          <w:sz w:val="16"/>
          <w:szCs w:val="16"/>
        </w:rPr>
        <w:t xml:space="preserve">1.1. подпункт 2.12, пункта 1 дополнить словами «, </w:t>
      </w:r>
      <w:r w:rsidRPr="00397E29">
        <w:rPr>
          <w:color w:val="000000"/>
          <w:sz w:val="16"/>
          <w:szCs w:val="16"/>
        </w:rPr>
        <w:t>кроме земель транспорта, находящихся в федеральной собственности</w:t>
      </w:r>
      <w:r w:rsidRPr="00397E29">
        <w:rPr>
          <w:color w:val="000000"/>
          <w:sz w:val="16"/>
          <w:szCs w:val="16"/>
          <w:shd w:val="clear" w:color="auto" w:fill="FFFFFF"/>
        </w:rPr>
        <w:t>.».</w:t>
      </w:r>
    </w:p>
    <w:p w:rsidR="00661322" w:rsidRPr="00397E29" w:rsidRDefault="00661322" w:rsidP="003501E7">
      <w:pPr>
        <w:pStyle w:val="affe"/>
        <w:widowControl w:val="0"/>
        <w:jc w:val="both"/>
        <w:rPr>
          <w:sz w:val="16"/>
          <w:szCs w:val="16"/>
        </w:rPr>
      </w:pPr>
      <w:r w:rsidRPr="00397E29">
        <w:rPr>
          <w:sz w:val="16"/>
          <w:szCs w:val="16"/>
        </w:rPr>
        <w:t xml:space="preserve">1.2. подпункт 2.14, пункта 1 дополнить словами «, </w:t>
      </w:r>
      <w:r w:rsidRPr="00397E29">
        <w:rPr>
          <w:color w:val="000000"/>
          <w:sz w:val="16"/>
          <w:szCs w:val="16"/>
        </w:rPr>
        <w:t>кроме земель транспорта, находящихся в федеральной собственности</w:t>
      </w:r>
      <w:r w:rsidRPr="00397E29">
        <w:rPr>
          <w:color w:val="000000"/>
          <w:sz w:val="16"/>
          <w:szCs w:val="16"/>
          <w:shd w:val="clear" w:color="auto" w:fill="FFFFFF"/>
        </w:rPr>
        <w:t>.».</w:t>
      </w:r>
    </w:p>
    <w:p w:rsidR="00661322" w:rsidRPr="00397E29" w:rsidRDefault="00661322" w:rsidP="003501E7">
      <w:pPr>
        <w:pStyle w:val="affe"/>
        <w:widowControl w:val="0"/>
        <w:jc w:val="both"/>
        <w:rPr>
          <w:sz w:val="16"/>
          <w:szCs w:val="16"/>
        </w:rPr>
      </w:pPr>
      <w:r w:rsidRPr="00397E29">
        <w:rPr>
          <w:sz w:val="16"/>
          <w:szCs w:val="16"/>
        </w:rPr>
        <w:t xml:space="preserve">           1.3. пункт 4 изложить в новой редакции:</w:t>
      </w:r>
    </w:p>
    <w:p w:rsidR="00661322" w:rsidRPr="00397E29" w:rsidRDefault="00661322" w:rsidP="003501E7">
      <w:pPr>
        <w:pStyle w:val="affe"/>
        <w:widowControl w:val="0"/>
        <w:jc w:val="both"/>
        <w:rPr>
          <w:color w:val="000000"/>
          <w:sz w:val="16"/>
          <w:szCs w:val="16"/>
          <w:shd w:val="clear" w:color="auto" w:fill="FFFFFF"/>
        </w:rPr>
      </w:pPr>
      <w:r w:rsidRPr="00397E29">
        <w:rPr>
          <w:sz w:val="16"/>
          <w:szCs w:val="16"/>
        </w:rPr>
        <w:t xml:space="preserve">           «</w:t>
      </w:r>
      <w:r w:rsidRPr="00397E29">
        <w:rPr>
          <w:color w:val="000000"/>
          <w:sz w:val="16"/>
          <w:szCs w:val="16"/>
          <w:shd w:val="clear" w:color="auto" w:fill="FFFFFF"/>
        </w:rPr>
        <w:t>Уменьшение налоговой базы в соответствии с п. 5 ст. 391 Налогового Кодекса РФ (налоговый вычет) производится в отношении одного земельного участка по выбору налогоплательщика.</w:t>
      </w:r>
    </w:p>
    <w:p w:rsidR="00661322" w:rsidRPr="00397E29" w:rsidRDefault="00661322" w:rsidP="003501E7">
      <w:pPr>
        <w:pStyle w:val="affe"/>
        <w:widowControl w:val="0"/>
        <w:jc w:val="both"/>
        <w:rPr>
          <w:color w:val="000000"/>
          <w:sz w:val="16"/>
          <w:szCs w:val="16"/>
          <w:shd w:val="clear" w:color="auto" w:fill="FFFFFF"/>
        </w:rPr>
      </w:pPr>
      <w:r w:rsidRPr="00397E29">
        <w:rPr>
          <w:color w:val="000000"/>
          <w:sz w:val="16"/>
          <w:szCs w:val="16"/>
          <w:shd w:val="clear" w:color="auto" w:fill="FFFFFF"/>
        </w:rPr>
        <w:t xml:space="preserve">            Уведомление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w:t>
      </w:r>
    </w:p>
    <w:p w:rsidR="00661322" w:rsidRPr="00397E29" w:rsidRDefault="00661322" w:rsidP="003501E7">
      <w:pPr>
        <w:pStyle w:val="affe"/>
        <w:widowControl w:val="0"/>
        <w:tabs>
          <w:tab w:val="left" w:pos="709"/>
        </w:tabs>
        <w:jc w:val="both"/>
        <w:rPr>
          <w:sz w:val="16"/>
          <w:szCs w:val="16"/>
        </w:rPr>
      </w:pPr>
      <w:r w:rsidRPr="00397E29">
        <w:rPr>
          <w:color w:val="000000"/>
          <w:sz w:val="16"/>
          <w:szCs w:val="16"/>
          <w:shd w:val="clear" w:color="auto" w:fill="FFFFFF"/>
        </w:rPr>
        <w:t xml:space="preserve">           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661322" w:rsidRPr="00397E29" w:rsidRDefault="00661322" w:rsidP="003501E7">
      <w:pPr>
        <w:widowControl w:val="0"/>
        <w:jc w:val="both"/>
        <w:rPr>
          <w:bCs/>
          <w:sz w:val="16"/>
          <w:szCs w:val="16"/>
        </w:rPr>
      </w:pPr>
      <w:r w:rsidRPr="00397E29">
        <w:rPr>
          <w:color w:val="000000"/>
          <w:sz w:val="16"/>
          <w:szCs w:val="16"/>
        </w:rPr>
        <w:t xml:space="preserve">           </w:t>
      </w:r>
      <w:r w:rsidRPr="00397E29">
        <w:rPr>
          <w:sz w:val="16"/>
          <w:szCs w:val="16"/>
        </w:rPr>
        <w:t xml:space="preserve">2. Опубликовать настоящее решение в муниципальной газете «Павловский муниципальный вестник» и разместить на официальном сайте Елизаветовского сельского поселения в сети" Интернет"                                                </w:t>
      </w:r>
      <w:r w:rsidRPr="00397E29">
        <w:rPr>
          <w:bCs/>
          <w:sz w:val="16"/>
          <w:szCs w:val="16"/>
        </w:rPr>
        <w:t xml:space="preserve">          </w:t>
      </w:r>
    </w:p>
    <w:p w:rsidR="00661322" w:rsidRPr="00397E29" w:rsidRDefault="00661322" w:rsidP="003501E7">
      <w:pPr>
        <w:widowControl w:val="0"/>
        <w:jc w:val="both"/>
        <w:rPr>
          <w:color w:val="000000"/>
          <w:sz w:val="16"/>
          <w:szCs w:val="16"/>
        </w:rPr>
      </w:pPr>
      <w:r w:rsidRPr="00397E29">
        <w:rPr>
          <w:bCs/>
          <w:sz w:val="16"/>
          <w:szCs w:val="16"/>
        </w:rPr>
        <w:t xml:space="preserve">           3. Контроль за исполнением настоящего решения </w:t>
      </w:r>
      <w:r w:rsidRPr="00397E29">
        <w:rPr>
          <w:sz w:val="16"/>
          <w:szCs w:val="16"/>
        </w:rPr>
        <w:t>оставляю за собой.</w:t>
      </w:r>
      <w:r w:rsidRPr="00397E29">
        <w:rPr>
          <w:color w:val="000000"/>
          <w:sz w:val="16"/>
          <w:szCs w:val="16"/>
        </w:rPr>
        <w:t xml:space="preserve">  </w:t>
      </w:r>
    </w:p>
    <w:p w:rsidR="00661322" w:rsidRPr="00397E29" w:rsidRDefault="00661322" w:rsidP="003501E7">
      <w:pPr>
        <w:widowControl w:val="0"/>
        <w:jc w:val="both"/>
        <w:rPr>
          <w:color w:val="000000"/>
          <w:sz w:val="16"/>
          <w:szCs w:val="16"/>
        </w:rPr>
      </w:pPr>
      <w:r w:rsidRPr="00397E29">
        <w:rPr>
          <w:color w:val="000000"/>
          <w:sz w:val="16"/>
          <w:szCs w:val="16"/>
        </w:rPr>
        <w:t xml:space="preserve">             </w:t>
      </w:r>
    </w:p>
    <w:p w:rsidR="00661322" w:rsidRPr="00397E29" w:rsidRDefault="00661322" w:rsidP="003501E7">
      <w:pPr>
        <w:pStyle w:val="affe"/>
        <w:widowControl w:val="0"/>
        <w:jc w:val="both"/>
        <w:rPr>
          <w:sz w:val="16"/>
          <w:szCs w:val="16"/>
        </w:rPr>
      </w:pPr>
      <w:r w:rsidRPr="00397E29">
        <w:rPr>
          <w:sz w:val="16"/>
          <w:szCs w:val="16"/>
        </w:rPr>
        <w:t xml:space="preserve">Глава Елизаветовского сельского поселения                                                            Павловского муниципального района </w:t>
      </w:r>
    </w:p>
    <w:p w:rsidR="00661322" w:rsidRPr="00397E29" w:rsidRDefault="00661322" w:rsidP="003501E7">
      <w:pPr>
        <w:pStyle w:val="affe"/>
        <w:widowControl w:val="0"/>
        <w:jc w:val="both"/>
        <w:rPr>
          <w:sz w:val="16"/>
          <w:szCs w:val="16"/>
        </w:rPr>
      </w:pPr>
      <w:r w:rsidRPr="00397E29">
        <w:rPr>
          <w:sz w:val="16"/>
          <w:szCs w:val="16"/>
        </w:rPr>
        <w:t xml:space="preserve">Воронежской области                                                      </w:t>
      </w:r>
    </w:p>
    <w:p w:rsidR="00661322" w:rsidRPr="00397E29" w:rsidRDefault="00661322" w:rsidP="003501E7">
      <w:pPr>
        <w:pStyle w:val="affe"/>
        <w:widowControl w:val="0"/>
        <w:jc w:val="both"/>
        <w:rPr>
          <w:sz w:val="16"/>
          <w:szCs w:val="16"/>
        </w:rPr>
      </w:pPr>
      <w:r w:rsidRPr="00397E29">
        <w:rPr>
          <w:sz w:val="16"/>
          <w:szCs w:val="16"/>
        </w:rPr>
        <w:t xml:space="preserve">                                      С.А. Шиндин</w:t>
      </w:r>
    </w:p>
    <w:p w:rsidR="00661322" w:rsidRPr="00397E29" w:rsidRDefault="00661322" w:rsidP="003501E7">
      <w:pPr>
        <w:pStyle w:val="affe"/>
        <w:widowControl w:val="0"/>
        <w:jc w:val="both"/>
        <w:rPr>
          <w:sz w:val="16"/>
          <w:szCs w:val="16"/>
        </w:rPr>
      </w:pPr>
    </w:p>
    <w:p w:rsidR="00457098" w:rsidRPr="00397E29" w:rsidRDefault="00457098" w:rsidP="003501E7">
      <w:pPr>
        <w:widowControl w:val="0"/>
        <w:jc w:val="both"/>
        <w:rPr>
          <w:sz w:val="16"/>
          <w:szCs w:val="16"/>
        </w:rPr>
      </w:pPr>
    </w:p>
    <w:p w:rsidR="00661322" w:rsidRPr="00397E29" w:rsidRDefault="00661322" w:rsidP="003501E7">
      <w:pPr>
        <w:widowControl w:val="0"/>
        <w:jc w:val="center"/>
        <w:rPr>
          <w:b/>
          <w:sz w:val="16"/>
          <w:szCs w:val="16"/>
        </w:rPr>
      </w:pPr>
      <w:r w:rsidRPr="00397E29">
        <w:rPr>
          <w:b/>
          <w:sz w:val="16"/>
          <w:szCs w:val="16"/>
        </w:rPr>
        <w:t>МИНИСТЕРСТВО ТРАНСПОРТА РОССИЙСКОЙ ФЕДЕРАЦИИ</w:t>
      </w:r>
      <w:r w:rsidRPr="00397E29">
        <w:rPr>
          <w:b/>
          <w:sz w:val="16"/>
          <w:szCs w:val="16"/>
        </w:rPr>
        <w:br/>
        <w:t>ФЕДЕРАЛЬНОЕ ДОРОЖНОЕ АГЕНСТВО</w:t>
      </w:r>
      <w:r w:rsidRPr="00397E29">
        <w:rPr>
          <w:b/>
          <w:sz w:val="16"/>
          <w:szCs w:val="16"/>
        </w:rPr>
        <w:br/>
        <w:t>(Р О С А В Т О Д О Р)</w:t>
      </w:r>
      <w:r w:rsidRPr="00397E29">
        <w:rPr>
          <w:b/>
          <w:sz w:val="16"/>
          <w:szCs w:val="16"/>
        </w:rPr>
        <w:br/>
      </w:r>
      <w:r w:rsidRPr="00397E29">
        <w:rPr>
          <w:b/>
          <w:sz w:val="16"/>
          <w:szCs w:val="16"/>
        </w:rPr>
        <w:br/>
        <w:t>Р А С П О Р Я Ж Е Н И Е</w:t>
      </w:r>
    </w:p>
    <w:p w:rsidR="00661322" w:rsidRPr="00397E29" w:rsidRDefault="00661322" w:rsidP="003501E7">
      <w:pPr>
        <w:widowControl w:val="0"/>
        <w:rPr>
          <w:b/>
          <w:sz w:val="16"/>
          <w:szCs w:val="16"/>
        </w:rPr>
      </w:pPr>
      <w:r w:rsidRPr="00397E29">
        <w:rPr>
          <w:b/>
          <w:sz w:val="16"/>
          <w:szCs w:val="16"/>
          <w:u w:val="single"/>
        </w:rPr>
        <w:t>17.05.2019</w:t>
      </w:r>
    </w:p>
    <w:p w:rsidR="00661322" w:rsidRPr="00397E29" w:rsidRDefault="00661322" w:rsidP="003501E7">
      <w:pPr>
        <w:widowControl w:val="0"/>
        <w:jc w:val="both"/>
        <w:rPr>
          <w:b/>
          <w:sz w:val="16"/>
          <w:szCs w:val="16"/>
        </w:rPr>
      </w:pPr>
      <w:r w:rsidRPr="00397E29">
        <w:rPr>
          <w:b/>
          <w:sz w:val="16"/>
          <w:szCs w:val="16"/>
        </w:rPr>
        <w:t xml:space="preserve">  </w:t>
      </w:r>
      <w:r w:rsidRPr="00397E29">
        <w:rPr>
          <w:b/>
          <w:sz w:val="16"/>
          <w:szCs w:val="16"/>
          <w:u w:val="single"/>
        </w:rPr>
        <w:t>№ 1152-р</w:t>
      </w:r>
    </w:p>
    <w:p w:rsidR="00661322" w:rsidRPr="00397E29" w:rsidRDefault="00661322" w:rsidP="003501E7">
      <w:pPr>
        <w:widowControl w:val="0"/>
        <w:tabs>
          <w:tab w:val="left" w:pos="3780"/>
        </w:tabs>
        <w:jc w:val="both"/>
        <w:rPr>
          <w:sz w:val="16"/>
          <w:szCs w:val="16"/>
        </w:rPr>
      </w:pPr>
      <w:r w:rsidRPr="00397E29">
        <w:rPr>
          <w:sz w:val="16"/>
          <w:szCs w:val="16"/>
        </w:rPr>
        <w:t xml:space="preserve">                  </w:t>
      </w:r>
      <w:r w:rsidRPr="00397E29">
        <w:rPr>
          <w:sz w:val="16"/>
          <w:szCs w:val="16"/>
        </w:rPr>
        <w:tab/>
        <w:t>Москва</w:t>
      </w:r>
    </w:p>
    <w:p w:rsidR="00661322" w:rsidRPr="00397E29" w:rsidRDefault="00661322" w:rsidP="003501E7">
      <w:pPr>
        <w:pStyle w:val="affe"/>
        <w:widowControl w:val="0"/>
        <w:jc w:val="both"/>
        <w:rPr>
          <w:b/>
          <w:sz w:val="16"/>
          <w:szCs w:val="16"/>
        </w:rPr>
      </w:pPr>
      <w:r w:rsidRPr="00397E29">
        <w:rPr>
          <w:b/>
          <w:sz w:val="16"/>
          <w:szCs w:val="16"/>
        </w:rPr>
        <w:t>Об изъятии для нужд Российской Федерации</w:t>
      </w:r>
    </w:p>
    <w:p w:rsidR="00661322" w:rsidRPr="00397E29" w:rsidRDefault="00661322" w:rsidP="003501E7">
      <w:pPr>
        <w:pStyle w:val="affe"/>
        <w:widowControl w:val="0"/>
        <w:jc w:val="both"/>
        <w:rPr>
          <w:b/>
          <w:sz w:val="16"/>
          <w:szCs w:val="16"/>
        </w:rPr>
      </w:pPr>
      <w:r w:rsidRPr="00397E29">
        <w:rPr>
          <w:b/>
          <w:sz w:val="16"/>
          <w:szCs w:val="16"/>
        </w:rPr>
        <w:t>земельных участков в целях обеспечения реализации проекта «Строительство и реконструкция автомобильной дороги М-4 «Дон» - от Москвы через Воронеж, Ростов-на-Дону, Краснодар до Новороссийска. Строительство с последующей эксплуатацией на платной основе автомобильной дороги М-4 «Дон» от Москвы через Воронеж, Ростов-на-Дону, Краснодар до Новороссийска на участке км 633- км 715</w:t>
      </w:r>
    </w:p>
    <w:p w:rsidR="00661322" w:rsidRPr="00397E29" w:rsidRDefault="00661322" w:rsidP="003501E7">
      <w:pPr>
        <w:pStyle w:val="affe"/>
        <w:widowControl w:val="0"/>
        <w:jc w:val="both"/>
        <w:rPr>
          <w:b/>
          <w:sz w:val="16"/>
          <w:szCs w:val="16"/>
        </w:rPr>
      </w:pPr>
      <w:r w:rsidRPr="00397E29">
        <w:rPr>
          <w:b/>
          <w:sz w:val="16"/>
          <w:szCs w:val="16"/>
        </w:rPr>
        <w:t>(обход с. Лосево и г. Павловск), Воронежская область»</w:t>
      </w:r>
    </w:p>
    <w:p w:rsidR="00661322" w:rsidRPr="00397E29" w:rsidRDefault="00661322" w:rsidP="003501E7">
      <w:pPr>
        <w:pStyle w:val="affe"/>
        <w:widowControl w:val="0"/>
        <w:jc w:val="both"/>
        <w:rPr>
          <w:b/>
          <w:sz w:val="16"/>
          <w:szCs w:val="16"/>
        </w:rPr>
      </w:pPr>
    </w:p>
    <w:p w:rsidR="00661322" w:rsidRPr="00397E29" w:rsidRDefault="00661322" w:rsidP="003501E7">
      <w:pPr>
        <w:widowControl w:val="0"/>
        <w:jc w:val="both"/>
        <w:rPr>
          <w:sz w:val="16"/>
          <w:szCs w:val="16"/>
        </w:rPr>
      </w:pPr>
      <w:r w:rsidRPr="00397E29">
        <w:rPr>
          <w:sz w:val="16"/>
          <w:szCs w:val="16"/>
        </w:rPr>
        <w:t xml:space="preserve">          В соответствии с Земельным кодексом Российской Федерации, Федеральным законом от 8 ноября 2007 г. № 257-ФЗ «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17 июля 2009 г. № 145-ФЗ «О Государственной компании «Российские автомобильные дороги» и о внесении изменений в отдельные законодательные акты Российской Федерации», постановлением Правительства Российской Федерации от 20 декабря 2017 г. № 1596 «Об утверждении государственной программы Российской Федерации «Развитие транспортной системы», подпунктом 5.4.1(1) пункта 5 Положения о Федеральном дорожном агентстве, утвержденного постановлением Правительства Российской Федерации от 23 июля 2004 г. № 374, приказом Министерства транспорта Российской Федерации от 13 января 2010 г. № 5 «Об установлении и использовании полос отвода автомобильных дорог федерального значения»,  распоряжением Федерального дорожного агентства от 02 ноября 2018 г. № 3902-р «Об утверждении документации по планировке территории объекта «Строительство и реконструкция автомобильной дороги М-4 «Дон» - от Москвы через Воронеж, Ростов-на-Дону, Краснодар до Новороссийска. Строительство с последующей эксплуатацией на платной основе автомобильной дороги М-4 «Дон» от Москвы через Воронеж, Ростов-на-Дону, Краснодар до Новороссийска на участке км 633 – км 715 (обход с. Лосево и г.Павловск), Воронежская область», обращением Государственной компании «Российские автомобильные дороги» от 01 апреля 2019 г. № 4084-03 и в целях обеспечения реализации проекта «Строительство и реконструкция автомобильной дороги М-4 «Дон» - от Москвы через Воронеж, Ростов-на-Дону, Краснодар до Новороссийска. Строительство с последующей эксплуатацией на платной основе автомобильной дороги М-4 «Дон» от Москвы через Воронеж, Ростов-на-Дону, Краснодар до Новороссийска на участке км 633 – км 715 (обход с. Лосево и г. Павловск), Воронежская область» (далее – Проект):</w:t>
      </w:r>
    </w:p>
    <w:p w:rsidR="00661322" w:rsidRPr="00397E29" w:rsidRDefault="00661322" w:rsidP="003501E7">
      <w:pPr>
        <w:widowControl w:val="0"/>
        <w:tabs>
          <w:tab w:val="left" w:pos="3780"/>
        </w:tabs>
        <w:jc w:val="both"/>
        <w:rPr>
          <w:sz w:val="16"/>
          <w:szCs w:val="16"/>
        </w:rPr>
      </w:pPr>
      <w:r w:rsidRPr="00397E29">
        <w:rPr>
          <w:sz w:val="16"/>
          <w:szCs w:val="16"/>
        </w:rPr>
        <w:t xml:space="preserve">        1. Изъять в установленном порядке для нужд Российской Федерации земельные участки, указанные в приложении к настоящему распоряжению.</w:t>
      </w:r>
    </w:p>
    <w:p w:rsidR="00661322" w:rsidRPr="00397E29" w:rsidRDefault="00661322" w:rsidP="003501E7">
      <w:pPr>
        <w:widowControl w:val="0"/>
        <w:tabs>
          <w:tab w:val="left" w:pos="3780"/>
        </w:tabs>
        <w:jc w:val="both"/>
        <w:rPr>
          <w:sz w:val="16"/>
          <w:szCs w:val="16"/>
        </w:rPr>
      </w:pPr>
      <w:r w:rsidRPr="00397E29">
        <w:rPr>
          <w:sz w:val="16"/>
          <w:szCs w:val="16"/>
        </w:rPr>
        <w:t xml:space="preserve">       2. Государственной компании «Российские автомобильные дороги»:</w:t>
      </w:r>
    </w:p>
    <w:p w:rsidR="00661322" w:rsidRPr="00397E29" w:rsidRDefault="00661322" w:rsidP="003501E7">
      <w:pPr>
        <w:widowControl w:val="0"/>
        <w:tabs>
          <w:tab w:val="left" w:pos="3780"/>
        </w:tabs>
        <w:jc w:val="both"/>
        <w:rPr>
          <w:sz w:val="16"/>
          <w:szCs w:val="16"/>
        </w:rPr>
      </w:pPr>
      <w:r w:rsidRPr="00397E29">
        <w:rPr>
          <w:sz w:val="16"/>
          <w:szCs w:val="16"/>
        </w:rPr>
        <w:t xml:space="preserve">       обеспечить в установленном порядке выполнение комплекса мероприятий в целях изъятия земельных участков, указанных в приложении к настоящему распоряжению;</w:t>
      </w:r>
    </w:p>
    <w:p w:rsidR="00661322" w:rsidRPr="00397E29" w:rsidRDefault="00661322" w:rsidP="003501E7">
      <w:pPr>
        <w:widowControl w:val="0"/>
        <w:tabs>
          <w:tab w:val="left" w:pos="3780"/>
        </w:tabs>
        <w:jc w:val="both"/>
        <w:rPr>
          <w:sz w:val="16"/>
          <w:szCs w:val="16"/>
        </w:rPr>
      </w:pPr>
      <w:r w:rsidRPr="00397E29">
        <w:rPr>
          <w:sz w:val="16"/>
          <w:szCs w:val="16"/>
        </w:rPr>
        <w:t xml:space="preserve">       обеспечить опубликование настоящего распоряжения (за исключением приложения к нему)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земельные участки, подлежащие изъятию, расположены на межселенной территории) по месту нахождения земельных участков, подлежащих изъятию;</w:t>
      </w:r>
    </w:p>
    <w:p w:rsidR="00661322" w:rsidRPr="00397E29" w:rsidRDefault="00661322" w:rsidP="003501E7">
      <w:pPr>
        <w:widowControl w:val="0"/>
        <w:tabs>
          <w:tab w:val="left" w:pos="3780"/>
        </w:tabs>
        <w:jc w:val="both"/>
        <w:rPr>
          <w:sz w:val="16"/>
          <w:szCs w:val="16"/>
        </w:rPr>
      </w:pPr>
      <w:r w:rsidRPr="00397E29">
        <w:rPr>
          <w:sz w:val="16"/>
          <w:szCs w:val="16"/>
        </w:rPr>
        <w:t xml:space="preserve">       направить копию настоящего распоряжения правообладателям изымаемых земельных участков письмом с уведомлением о вручении;</w:t>
      </w:r>
    </w:p>
    <w:p w:rsidR="00661322" w:rsidRPr="00397E29" w:rsidRDefault="00661322" w:rsidP="003501E7">
      <w:pPr>
        <w:widowControl w:val="0"/>
        <w:tabs>
          <w:tab w:val="left" w:pos="3780"/>
        </w:tabs>
        <w:jc w:val="both"/>
        <w:rPr>
          <w:sz w:val="16"/>
          <w:szCs w:val="16"/>
        </w:rPr>
      </w:pPr>
      <w:r w:rsidRPr="00397E29">
        <w:rPr>
          <w:sz w:val="16"/>
          <w:szCs w:val="16"/>
        </w:rPr>
        <w:t xml:space="preserve">       направить копию настоящего распоряжения в </w:t>
      </w:r>
      <w:r w:rsidRPr="00397E29">
        <w:rPr>
          <w:sz w:val="16"/>
          <w:szCs w:val="16"/>
        </w:rPr>
        <w:lastRenderedPageBreak/>
        <w:t>территориальный орган Федеральной службы государственной регистрации, кадастра и картографии;</w:t>
      </w:r>
    </w:p>
    <w:p w:rsidR="00661322" w:rsidRPr="00397E29" w:rsidRDefault="00661322" w:rsidP="003501E7">
      <w:pPr>
        <w:widowControl w:val="0"/>
        <w:tabs>
          <w:tab w:val="left" w:pos="3780"/>
        </w:tabs>
        <w:jc w:val="both"/>
        <w:rPr>
          <w:sz w:val="16"/>
          <w:szCs w:val="16"/>
        </w:rPr>
      </w:pPr>
      <w:r w:rsidRPr="00397E29">
        <w:rPr>
          <w:sz w:val="16"/>
          <w:szCs w:val="16"/>
        </w:rPr>
        <w:t xml:space="preserve">       обеспечить подготовку и заключение соглашений об изъятии земельных участков в целях обеспечения реализации Проекта;</w:t>
      </w:r>
    </w:p>
    <w:p w:rsidR="00661322" w:rsidRPr="00397E29" w:rsidRDefault="00661322" w:rsidP="003501E7">
      <w:pPr>
        <w:widowControl w:val="0"/>
        <w:tabs>
          <w:tab w:val="left" w:pos="3780"/>
        </w:tabs>
        <w:jc w:val="both"/>
        <w:rPr>
          <w:sz w:val="16"/>
          <w:szCs w:val="16"/>
        </w:rPr>
      </w:pPr>
      <w:r w:rsidRPr="00397E29">
        <w:rPr>
          <w:sz w:val="16"/>
          <w:szCs w:val="16"/>
        </w:rPr>
        <w:t xml:space="preserve">       обеспечить внесение в Единый государственный реестр недвижимости сведений о подлежащих образованию земельных участках, права на которые прекращаются в соответствии с настоящим распоряжением;</w:t>
      </w:r>
    </w:p>
    <w:p w:rsidR="00661322" w:rsidRPr="00397E29" w:rsidRDefault="00661322" w:rsidP="003501E7">
      <w:pPr>
        <w:widowControl w:val="0"/>
        <w:tabs>
          <w:tab w:val="left" w:pos="3780"/>
        </w:tabs>
        <w:jc w:val="both"/>
        <w:rPr>
          <w:sz w:val="16"/>
          <w:szCs w:val="16"/>
        </w:rPr>
      </w:pPr>
      <w:r w:rsidRPr="00397E29">
        <w:rPr>
          <w:sz w:val="16"/>
          <w:szCs w:val="16"/>
        </w:rPr>
        <w:t xml:space="preserve">       обеспечить внесение в Единый государственный реестр недвижимости сведений о принадлежности изъятых земельных участков к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если такие земельные участки не отнесены к категории земель населенных пунктов;</w:t>
      </w:r>
    </w:p>
    <w:p w:rsidR="00661322" w:rsidRPr="00397E29" w:rsidRDefault="00661322" w:rsidP="003501E7">
      <w:pPr>
        <w:widowControl w:val="0"/>
        <w:tabs>
          <w:tab w:val="left" w:pos="3780"/>
        </w:tabs>
        <w:jc w:val="both"/>
        <w:rPr>
          <w:sz w:val="16"/>
          <w:szCs w:val="16"/>
        </w:rPr>
      </w:pPr>
      <w:r w:rsidRPr="00397E29">
        <w:rPr>
          <w:sz w:val="16"/>
          <w:szCs w:val="16"/>
        </w:rPr>
        <w:t xml:space="preserve">       обеспечить прекращение и переход прав на земельные участки в связи с изъятием в целях обеспечения реализации Проекта.</w:t>
      </w:r>
    </w:p>
    <w:p w:rsidR="00661322" w:rsidRPr="00397E29" w:rsidRDefault="00661322" w:rsidP="003501E7">
      <w:pPr>
        <w:widowControl w:val="0"/>
        <w:tabs>
          <w:tab w:val="left" w:pos="3780"/>
        </w:tabs>
        <w:jc w:val="both"/>
        <w:rPr>
          <w:sz w:val="16"/>
          <w:szCs w:val="16"/>
        </w:rPr>
      </w:pPr>
      <w:r w:rsidRPr="00397E29">
        <w:rPr>
          <w:sz w:val="16"/>
          <w:szCs w:val="16"/>
        </w:rPr>
        <w:t xml:space="preserve">     3. ФГБУ «Информавтодор» разместить настоящее распоряжение на официальном сайте Федерального дорожного агентства в информационно-коммуникационной сети Интернет.</w:t>
      </w:r>
    </w:p>
    <w:p w:rsidR="00661322" w:rsidRPr="00397E29" w:rsidRDefault="00661322" w:rsidP="003501E7">
      <w:pPr>
        <w:widowControl w:val="0"/>
        <w:tabs>
          <w:tab w:val="left" w:pos="3780"/>
        </w:tabs>
        <w:jc w:val="both"/>
        <w:rPr>
          <w:sz w:val="16"/>
          <w:szCs w:val="16"/>
        </w:rPr>
      </w:pPr>
      <w:r w:rsidRPr="00397E29">
        <w:rPr>
          <w:sz w:val="16"/>
          <w:szCs w:val="16"/>
        </w:rPr>
        <w:t xml:space="preserve">     4. Контроль за исполнением настоящего распоряжения оставляю за собой.</w:t>
      </w:r>
    </w:p>
    <w:p w:rsidR="00661322" w:rsidRPr="00397E29" w:rsidRDefault="00661322" w:rsidP="003501E7">
      <w:pPr>
        <w:widowControl w:val="0"/>
        <w:tabs>
          <w:tab w:val="left" w:pos="3780"/>
        </w:tabs>
        <w:jc w:val="both"/>
        <w:rPr>
          <w:sz w:val="16"/>
          <w:szCs w:val="16"/>
        </w:rPr>
      </w:pPr>
    </w:p>
    <w:p w:rsidR="00661322" w:rsidRPr="00397E29" w:rsidRDefault="00661322" w:rsidP="003501E7">
      <w:pPr>
        <w:widowControl w:val="0"/>
        <w:tabs>
          <w:tab w:val="left" w:pos="3780"/>
        </w:tabs>
        <w:jc w:val="both"/>
        <w:rPr>
          <w:sz w:val="16"/>
          <w:szCs w:val="16"/>
        </w:rPr>
      </w:pPr>
    </w:p>
    <w:p w:rsidR="00661322" w:rsidRPr="00397E29" w:rsidRDefault="00661322" w:rsidP="003501E7">
      <w:pPr>
        <w:widowControl w:val="0"/>
        <w:tabs>
          <w:tab w:val="left" w:pos="3780"/>
        </w:tabs>
        <w:jc w:val="both"/>
        <w:rPr>
          <w:sz w:val="16"/>
          <w:szCs w:val="16"/>
        </w:rPr>
      </w:pPr>
      <w:r w:rsidRPr="00397E29">
        <w:rPr>
          <w:sz w:val="16"/>
          <w:szCs w:val="16"/>
        </w:rPr>
        <w:t xml:space="preserve">Заместитель руководителя                               </w:t>
      </w:r>
    </w:p>
    <w:p w:rsidR="00661322" w:rsidRPr="00397E29" w:rsidRDefault="00661322" w:rsidP="003501E7">
      <w:pPr>
        <w:widowControl w:val="0"/>
        <w:tabs>
          <w:tab w:val="left" w:pos="3780"/>
        </w:tabs>
        <w:jc w:val="both"/>
        <w:rPr>
          <w:sz w:val="16"/>
          <w:szCs w:val="16"/>
        </w:rPr>
      </w:pPr>
      <w:r w:rsidRPr="00397E29">
        <w:rPr>
          <w:sz w:val="16"/>
          <w:szCs w:val="16"/>
        </w:rPr>
        <w:t xml:space="preserve">                        И.В. Костюченко</w:t>
      </w:r>
    </w:p>
    <w:p w:rsidR="00457098" w:rsidRPr="00397E29" w:rsidRDefault="00457098" w:rsidP="003501E7">
      <w:pPr>
        <w:widowControl w:val="0"/>
        <w:jc w:val="both"/>
        <w:rPr>
          <w:sz w:val="16"/>
          <w:szCs w:val="16"/>
        </w:rPr>
      </w:pPr>
    </w:p>
    <w:p w:rsidR="00457098" w:rsidRPr="00397E29" w:rsidRDefault="00457098" w:rsidP="003501E7">
      <w:pPr>
        <w:widowControl w:val="0"/>
        <w:jc w:val="both"/>
        <w:rPr>
          <w:sz w:val="16"/>
          <w:szCs w:val="16"/>
        </w:rPr>
      </w:pPr>
    </w:p>
    <w:tbl>
      <w:tblPr>
        <w:tblStyle w:val="af3"/>
        <w:tblW w:w="0" w:type="auto"/>
        <w:shd w:val="clear" w:color="auto" w:fill="BFBFBF" w:themeFill="background1" w:themeFillShade="BF"/>
        <w:tblLook w:val="04A0" w:firstRow="1" w:lastRow="0" w:firstColumn="1" w:lastColumn="0" w:noHBand="0" w:noVBand="1"/>
      </w:tblPr>
      <w:tblGrid>
        <w:gridCol w:w="4600"/>
      </w:tblGrid>
      <w:tr w:rsidR="00457098" w:rsidRPr="00397E29" w:rsidTr="00457098">
        <w:tc>
          <w:tcPr>
            <w:tcW w:w="4826" w:type="dxa"/>
            <w:shd w:val="clear" w:color="auto" w:fill="BFBFBF" w:themeFill="background1" w:themeFillShade="BF"/>
          </w:tcPr>
          <w:p w:rsidR="00457098" w:rsidRPr="00397E29" w:rsidRDefault="00457098" w:rsidP="003501E7">
            <w:pPr>
              <w:widowControl w:val="0"/>
              <w:jc w:val="both"/>
              <w:rPr>
                <w:b/>
              </w:rPr>
            </w:pPr>
            <w:r w:rsidRPr="00397E29">
              <w:rPr>
                <w:b/>
              </w:rPr>
              <w:t>Ерышевское сельское поселение</w:t>
            </w:r>
          </w:p>
        </w:tc>
      </w:tr>
    </w:tbl>
    <w:p w:rsidR="00457098" w:rsidRPr="00397E29" w:rsidRDefault="00457098" w:rsidP="003501E7">
      <w:pPr>
        <w:widowControl w:val="0"/>
        <w:jc w:val="both"/>
        <w:rPr>
          <w:sz w:val="16"/>
          <w:szCs w:val="16"/>
        </w:rPr>
      </w:pPr>
    </w:p>
    <w:p w:rsidR="00C5220A" w:rsidRPr="00397E29" w:rsidRDefault="00C5220A" w:rsidP="003501E7">
      <w:pPr>
        <w:pStyle w:val="3"/>
        <w:keepNext w:val="0"/>
        <w:widowControl w:val="0"/>
        <w:spacing w:before="0" w:after="0"/>
        <w:jc w:val="center"/>
        <w:rPr>
          <w:rFonts w:ascii="Times New Roman" w:hAnsi="Times New Roman"/>
          <w:sz w:val="16"/>
          <w:szCs w:val="16"/>
        </w:rPr>
      </w:pPr>
      <w:r w:rsidRPr="00397E29">
        <w:rPr>
          <w:rFonts w:ascii="Times New Roman" w:hAnsi="Times New Roman"/>
          <w:sz w:val="16"/>
          <w:szCs w:val="16"/>
        </w:rPr>
        <w:t>СОВЕТ</w:t>
      </w:r>
    </w:p>
    <w:p w:rsidR="00C5220A" w:rsidRPr="00397E29" w:rsidRDefault="00C5220A" w:rsidP="003501E7">
      <w:pPr>
        <w:pStyle w:val="3"/>
        <w:keepNext w:val="0"/>
        <w:widowControl w:val="0"/>
        <w:tabs>
          <w:tab w:val="left" w:pos="0"/>
        </w:tabs>
        <w:spacing w:before="0" w:after="0"/>
        <w:jc w:val="center"/>
        <w:rPr>
          <w:rFonts w:ascii="Times New Roman" w:hAnsi="Times New Roman"/>
          <w:sz w:val="16"/>
          <w:szCs w:val="16"/>
        </w:rPr>
      </w:pPr>
      <w:r w:rsidRPr="00397E29">
        <w:rPr>
          <w:rFonts w:ascii="Times New Roman" w:hAnsi="Times New Roman"/>
          <w:sz w:val="16"/>
          <w:szCs w:val="16"/>
        </w:rPr>
        <w:t>НАРОДНЫХ ДЕПУТАТОВ</w:t>
      </w:r>
    </w:p>
    <w:p w:rsidR="00C5220A" w:rsidRPr="00397E29" w:rsidRDefault="00C5220A" w:rsidP="003501E7">
      <w:pPr>
        <w:pStyle w:val="3"/>
        <w:keepNext w:val="0"/>
        <w:widowControl w:val="0"/>
        <w:tabs>
          <w:tab w:val="left" w:pos="0"/>
        </w:tabs>
        <w:spacing w:before="0" w:after="0"/>
        <w:jc w:val="center"/>
        <w:rPr>
          <w:rFonts w:ascii="Times New Roman" w:hAnsi="Times New Roman"/>
          <w:sz w:val="16"/>
          <w:szCs w:val="16"/>
        </w:rPr>
      </w:pPr>
      <w:r w:rsidRPr="00397E29">
        <w:rPr>
          <w:rFonts w:ascii="Times New Roman" w:hAnsi="Times New Roman"/>
          <w:sz w:val="16"/>
          <w:szCs w:val="16"/>
        </w:rPr>
        <w:t>ЕРЫШЕВСКОГО СЕЛЬСКОГО ПОСЕЛЕНИЯ</w:t>
      </w:r>
    </w:p>
    <w:p w:rsidR="00C5220A" w:rsidRPr="00397E29" w:rsidRDefault="00C5220A" w:rsidP="003501E7">
      <w:pPr>
        <w:pStyle w:val="5"/>
        <w:widowControl w:val="0"/>
        <w:tabs>
          <w:tab w:val="left" w:pos="0"/>
        </w:tabs>
        <w:spacing w:before="0" w:after="0"/>
        <w:jc w:val="center"/>
        <w:rPr>
          <w:i w:val="0"/>
          <w:sz w:val="16"/>
          <w:szCs w:val="16"/>
        </w:rPr>
      </w:pPr>
      <w:r w:rsidRPr="00397E29">
        <w:rPr>
          <w:i w:val="0"/>
          <w:sz w:val="16"/>
          <w:szCs w:val="16"/>
        </w:rPr>
        <w:t>ПАВЛОВСКОГО МУНИЦИПАЛЬНОГО РАЙОНА</w:t>
      </w:r>
    </w:p>
    <w:p w:rsidR="00C5220A" w:rsidRPr="00397E29" w:rsidRDefault="00C5220A" w:rsidP="003501E7">
      <w:pPr>
        <w:pStyle w:val="6"/>
        <w:widowControl w:val="0"/>
        <w:tabs>
          <w:tab w:val="left" w:pos="0"/>
        </w:tabs>
        <w:spacing w:before="0" w:after="0"/>
        <w:jc w:val="center"/>
        <w:rPr>
          <w:sz w:val="16"/>
          <w:szCs w:val="16"/>
        </w:rPr>
      </w:pPr>
      <w:r w:rsidRPr="00397E29">
        <w:rPr>
          <w:sz w:val="16"/>
          <w:szCs w:val="16"/>
        </w:rPr>
        <w:t>ВОРОНЕЖСКОЙ ОБЛАСТИ</w:t>
      </w:r>
    </w:p>
    <w:p w:rsidR="00C5220A" w:rsidRPr="00397E29" w:rsidRDefault="00C5220A" w:rsidP="003501E7">
      <w:pPr>
        <w:widowControl w:val="0"/>
        <w:jc w:val="center"/>
        <w:rPr>
          <w:b/>
          <w:sz w:val="16"/>
          <w:szCs w:val="16"/>
        </w:rPr>
      </w:pPr>
    </w:p>
    <w:p w:rsidR="00C5220A" w:rsidRPr="00397E29" w:rsidRDefault="00C5220A" w:rsidP="003501E7">
      <w:pPr>
        <w:widowControl w:val="0"/>
        <w:jc w:val="center"/>
        <w:rPr>
          <w:b/>
          <w:sz w:val="16"/>
          <w:szCs w:val="16"/>
        </w:rPr>
      </w:pPr>
      <w:r w:rsidRPr="00397E29">
        <w:rPr>
          <w:b/>
          <w:sz w:val="16"/>
          <w:szCs w:val="16"/>
        </w:rPr>
        <w:t>РЕШЕНИЕ</w:t>
      </w:r>
    </w:p>
    <w:p w:rsidR="00C5220A" w:rsidRPr="00397E29" w:rsidRDefault="00C5220A" w:rsidP="003501E7">
      <w:pPr>
        <w:widowControl w:val="0"/>
        <w:pBdr>
          <w:bottom w:val="single" w:sz="4" w:space="1" w:color="000000"/>
        </w:pBdr>
        <w:jc w:val="both"/>
        <w:rPr>
          <w:sz w:val="16"/>
          <w:szCs w:val="16"/>
        </w:rPr>
      </w:pPr>
      <w:r w:rsidRPr="00397E29">
        <w:rPr>
          <w:sz w:val="16"/>
          <w:szCs w:val="16"/>
        </w:rPr>
        <w:t>от 30.04.2019г № 266</w:t>
      </w:r>
    </w:p>
    <w:p w:rsidR="00C5220A" w:rsidRPr="00397E29" w:rsidRDefault="00C5220A" w:rsidP="003501E7">
      <w:pPr>
        <w:widowControl w:val="0"/>
        <w:shd w:val="clear" w:color="auto" w:fill="FFFFFF"/>
        <w:jc w:val="both"/>
        <w:rPr>
          <w:sz w:val="16"/>
          <w:szCs w:val="16"/>
        </w:rPr>
      </w:pPr>
      <w:r w:rsidRPr="00397E29">
        <w:rPr>
          <w:sz w:val="16"/>
          <w:szCs w:val="16"/>
        </w:rPr>
        <w:t>с. Ерышевка</w:t>
      </w:r>
    </w:p>
    <w:p w:rsidR="00C5220A" w:rsidRPr="00397E29" w:rsidRDefault="00C5220A" w:rsidP="003501E7">
      <w:pPr>
        <w:widowControl w:val="0"/>
        <w:shd w:val="clear" w:color="auto" w:fill="FFFFFF"/>
        <w:jc w:val="both"/>
        <w:rPr>
          <w:sz w:val="16"/>
          <w:szCs w:val="16"/>
        </w:rPr>
      </w:pPr>
    </w:p>
    <w:p w:rsidR="00C5220A" w:rsidRPr="00397E29" w:rsidRDefault="00C5220A" w:rsidP="003501E7">
      <w:pPr>
        <w:widowControl w:val="0"/>
        <w:jc w:val="both"/>
        <w:rPr>
          <w:sz w:val="16"/>
          <w:szCs w:val="16"/>
        </w:rPr>
      </w:pPr>
      <w:r w:rsidRPr="00397E29">
        <w:rPr>
          <w:sz w:val="16"/>
          <w:szCs w:val="16"/>
        </w:rPr>
        <w:t>Об исполнении бюджета Ерышевского</w:t>
      </w:r>
    </w:p>
    <w:p w:rsidR="00C5220A" w:rsidRPr="00397E29" w:rsidRDefault="00C5220A" w:rsidP="003501E7">
      <w:pPr>
        <w:widowControl w:val="0"/>
        <w:jc w:val="both"/>
        <w:rPr>
          <w:sz w:val="16"/>
          <w:szCs w:val="16"/>
        </w:rPr>
      </w:pPr>
      <w:r w:rsidRPr="00397E29">
        <w:rPr>
          <w:sz w:val="16"/>
          <w:szCs w:val="16"/>
        </w:rPr>
        <w:t>сельского поселения Павловского</w:t>
      </w:r>
    </w:p>
    <w:p w:rsidR="00C5220A" w:rsidRPr="00397E29" w:rsidRDefault="00C5220A" w:rsidP="003501E7">
      <w:pPr>
        <w:widowControl w:val="0"/>
        <w:jc w:val="both"/>
        <w:rPr>
          <w:sz w:val="16"/>
          <w:szCs w:val="16"/>
        </w:rPr>
      </w:pPr>
      <w:r w:rsidRPr="00397E29">
        <w:rPr>
          <w:sz w:val="16"/>
          <w:szCs w:val="16"/>
        </w:rPr>
        <w:t xml:space="preserve">муниципального района Воронежской </w:t>
      </w:r>
    </w:p>
    <w:p w:rsidR="00C5220A" w:rsidRPr="00397E29" w:rsidRDefault="00C5220A" w:rsidP="003501E7">
      <w:pPr>
        <w:widowControl w:val="0"/>
        <w:jc w:val="both"/>
        <w:rPr>
          <w:sz w:val="16"/>
          <w:szCs w:val="16"/>
        </w:rPr>
      </w:pPr>
      <w:r w:rsidRPr="00397E29">
        <w:rPr>
          <w:sz w:val="16"/>
          <w:szCs w:val="16"/>
        </w:rPr>
        <w:t>области за 2018 год.</w:t>
      </w:r>
    </w:p>
    <w:p w:rsidR="00C5220A" w:rsidRPr="00397E29" w:rsidRDefault="00C5220A" w:rsidP="003501E7">
      <w:pPr>
        <w:widowControl w:val="0"/>
        <w:jc w:val="both"/>
        <w:rPr>
          <w:sz w:val="16"/>
          <w:szCs w:val="16"/>
        </w:rPr>
      </w:pPr>
    </w:p>
    <w:p w:rsidR="00C5220A" w:rsidRPr="00397E29" w:rsidRDefault="00C5220A" w:rsidP="003501E7">
      <w:pPr>
        <w:widowControl w:val="0"/>
        <w:jc w:val="both"/>
        <w:rPr>
          <w:sz w:val="16"/>
          <w:szCs w:val="16"/>
        </w:rPr>
      </w:pPr>
      <w:r w:rsidRPr="00397E29">
        <w:rPr>
          <w:sz w:val="16"/>
          <w:szCs w:val="16"/>
        </w:rPr>
        <w:tab/>
        <w:t xml:space="preserve">В соответствии со ст. 264.2 Бюджетного кодекса РФ, Федеральным законом от 06.10.2003 г. № 131 «Об общих принципах организации местного самоуправления в Российской Федерации», ст. 57 Устава Ерышевского сельского поселения, Положением о бюджетном процессе в Ерышевском сельском поселении, утвержденным решением Совета народных депутатов Ерышевского сельского поселения </w:t>
      </w:r>
      <w:r w:rsidRPr="00397E29">
        <w:rPr>
          <w:rStyle w:val="2-1pt"/>
          <w:sz w:val="16"/>
          <w:szCs w:val="16"/>
        </w:rPr>
        <w:t>от 27.04.2016 года № 46</w:t>
      </w:r>
      <w:r w:rsidRPr="00397E29">
        <w:rPr>
          <w:sz w:val="16"/>
          <w:szCs w:val="16"/>
        </w:rPr>
        <w:t>, Совет народных депутатов Ерышевского сельского поселения</w:t>
      </w:r>
    </w:p>
    <w:p w:rsidR="00C5220A" w:rsidRPr="00397E29" w:rsidRDefault="00C5220A" w:rsidP="003501E7">
      <w:pPr>
        <w:widowControl w:val="0"/>
        <w:jc w:val="both"/>
        <w:rPr>
          <w:sz w:val="16"/>
          <w:szCs w:val="16"/>
        </w:rPr>
      </w:pPr>
    </w:p>
    <w:p w:rsidR="00C5220A" w:rsidRPr="00397E29" w:rsidRDefault="00C5220A" w:rsidP="003501E7">
      <w:pPr>
        <w:widowControl w:val="0"/>
        <w:jc w:val="both"/>
        <w:rPr>
          <w:sz w:val="16"/>
          <w:szCs w:val="16"/>
        </w:rPr>
      </w:pPr>
      <w:r w:rsidRPr="00397E29">
        <w:rPr>
          <w:sz w:val="16"/>
          <w:szCs w:val="16"/>
        </w:rPr>
        <w:t>РЕШИЛ:</w:t>
      </w:r>
    </w:p>
    <w:p w:rsidR="00C5220A" w:rsidRPr="00397E29" w:rsidRDefault="00C5220A" w:rsidP="003501E7">
      <w:pPr>
        <w:widowControl w:val="0"/>
        <w:jc w:val="both"/>
        <w:rPr>
          <w:sz w:val="16"/>
          <w:szCs w:val="16"/>
        </w:rPr>
      </w:pPr>
    </w:p>
    <w:p w:rsidR="00C5220A" w:rsidRPr="00397E29" w:rsidRDefault="00C5220A" w:rsidP="003501E7">
      <w:pPr>
        <w:widowControl w:val="0"/>
        <w:jc w:val="both"/>
        <w:rPr>
          <w:sz w:val="16"/>
          <w:szCs w:val="16"/>
        </w:rPr>
      </w:pPr>
      <w:r w:rsidRPr="00397E29">
        <w:rPr>
          <w:sz w:val="16"/>
          <w:szCs w:val="16"/>
        </w:rPr>
        <w:t>1. Утвердить отчет об исполнении бюджета Ерышевского сельского поселения за 2018 год по доходам в сумме 6192,6 тыс. рублей и по расходам в сумме 6300,8 тыс. рублей с превышением расходов над доходами (профицит бюджета Ерышевского сельского поселения) в сумме 108,2 тыс. рублей и со следующими показателями:</w:t>
      </w:r>
    </w:p>
    <w:p w:rsidR="00C5220A" w:rsidRPr="00397E29" w:rsidRDefault="00C5220A" w:rsidP="003501E7">
      <w:pPr>
        <w:widowControl w:val="0"/>
        <w:jc w:val="both"/>
        <w:rPr>
          <w:sz w:val="16"/>
          <w:szCs w:val="16"/>
        </w:rPr>
      </w:pPr>
      <w:r w:rsidRPr="00397E29">
        <w:rPr>
          <w:sz w:val="16"/>
          <w:szCs w:val="16"/>
        </w:rPr>
        <w:t xml:space="preserve"> </w:t>
      </w:r>
      <w:r w:rsidRPr="00397E29">
        <w:rPr>
          <w:sz w:val="16"/>
          <w:szCs w:val="16"/>
        </w:rPr>
        <w:tab/>
        <w:t>доходы бюджета Ерышевского сельского поселения за 2018 год по кодам классификации доходов бюджета согласно приложению № 1 к настоящему решению;</w:t>
      </w:r>
    </w:p>
    <w:p w:rsidR="00C5220A" w:rsidRPr="00397E29" w:rsidRDefault="00C5220A" w:rsidP="003501E7">
      <w:pPr>
        <w:widowControl w:val="0"/>
        <w:jc w:val="both"/>
        <w:rPr>
          <w:sz w:val="16"/>
          <w:szCs w:val="16"/>
        </w:rPr>
      </w:pPr>
      <w:r w:rsidRPr="00397E29">
        <w:rPr>
          <w:sz w:val="16"/>
          <w:szCs w:val="16"/>
        </w:rPr>
        <w:tab/>
        <w:t>доходы бюджета Ерышевского сельского поселения за 2018 год по кодам видов доходов, подвидов доходов, классификации операций сектора государственного управления, относящихся к доходам бюджета, согласно приложению № 2 к настоящему решению;</w:t>
      </w:r>
    </w:p>
    <w:p w:rsidR="00C5220A" w:rsidRPr="00397E29" w:rsidRDefault="00C5220A" w:rsidP="003501E7">
      <w:pPr>
        <w:widowControl w:val="0"/>
        <w:jc w:val="both"/>
        <w:rPr>
          <w:sz w:val="16"/>
          <w:szCs w:val="16"/>
        </w:rPr>
      </w:pPr>
      <w:r w:rsidRPr="00397E29">
        <w:rPr>
          <w:sz w:val="16"/>
          <w:szCs w:val="16"/>
        </w:rPr>
        <w:tab/>
        <w:t>расходы бюджета Ерышевского сельского поселения за 2018 год по ведомственной структуре расходов бюджета Ерышевского сельского поселения Павловского муниципального района согласно приложению № 3 к настоящему решению;</w:t>
      </w:r>
    </w:p>
    <w:p w:rsidR="00C5220A" w:rsidRPr="00397E29" w:rsidRDefault="00C5220A" w:rsidP="003501E7">
      <w:pPr>
        <w:widowControl w:val="0"/>
        <w:jc w:val="both"/>
        <w:rPr>
          <w:sz w:val="16"/>
          <w:szCs w:val="16"/>
        </w:rPr>
      </w:pPr>
      <w:r w:rsidRPr="00397E29">
        <w:rPr>
          <w:sz w:val="16"/>
          <w:szCs w:val="16"/>
        </w:rPr>
        <w:tab/>
        <w:t xml:space="preserve">расходы бюджета Ерышевского сельского поселения за 2018 год по распределению бюджетных ассигнований по разделам, подразделам, целевым статьям (муниципальным программам Ерышевского сельского поселения Павловского муниципального </w:t>
      </w:r>
      <w:r w:rsidRPr="00397E29">
        <w:rPr>
          <w:sz w:val="16"/>
          <w:szCs w:val="16"/>
        </w:rPr>
        <w:t>района), группам видов расходов классификации расходов бюджета Ерышевского сельского поселения Павловского муниципального согласно приложению № 4 к настоящему решению;</w:t>
      </w:r>
    </w:p>
    <w:p w:rsidR="00C5220A" w:rsidRPr="00397E29" w:rsidRDefault="00C5220A" w:rsidP="003501E7">
      <w:pPr>
        <w:widowControl w:val="0"/>
        <w:jc w:val="both"/>
        <w:rPr>
          <w:sz w:val="16"/>
          <w:szCs w:val="16"/>
        </w:rPr>
      </w:pPr>
      <w:r w:rsidRPr="00397E29">
        <w:rPr>
          <w:sz w:val="16"/>
          <w:szCs w:val="16"/>
        </w:rPr>
        <w:t xml:space="preserve">            распределение бюджетных ассигнований по целевым статьям (муниципальным программам Ерышевского сельского поселения Павловского муниципального района), группам видов расходов, разделам, подразделам классификации бюджетам Ерышевского сельского поселения Павловского муниципального, согласно приложению №5 к настоящему решению;</w:t>
      </w:r>
    </w:p>
    <w:p w:rsidR="00C5220A" w:rsidRPr="00397E29" w:rsidRDefault="00C5220A" w:rsidP="003501E7">
      <w:pPr>
        <w:widowControl w:val="0"/>
        <w:jc w:val="both"/>
        <w:rPr>
          <w:sz w:val="16"/>
          <w:szCs w:val="16"/>
        </w:rPr>
      </w:pPr>
      <w:r w:rsidRPr="00397E29">
        <w:rPr>
          <w:sz w:val="16"/>
          <w:szCs w:val="16"/>
        </w:rPr>
        <w:tab/>
        <w:t>источники финансирования дефицита бюджета Ерышевского сельского поселения за 2018 год по кодам классификации источников финансирования дефицитов бюджетов согласно приложению № 6 к настоящему решению;</w:t>
      </w:r>
    </w:p>
    <w:p w:rsidR="00C5220A" w:rsidRPr="00397E29" w:rsidRDefault="00C5220A" w:rsidP="003501E7">
      <w:pPr>
        <w:widowControl w:val="0"/>
        <w:jc w:val="both"/>
        <w:rPr>
          <w:sz w:val="16"/>
          <w:szCs w:val="16"/>
        </w:rPr>
      </w:pPr>
      <w:r w:rsidRPr="00397E29">
        <w:rPr>
          <w:sz w:val="16"/>
          <w:szCs w:val="16"/>
        </w:rPr>
        <w:tab/>
      </w:r>
    </w:p>
    <w:p w:rsidR="00C5220A" w:rsidRPr="00397E29" w:rsidRDefault="00C5220A" w:rsidP="003501E7">
      <w:pPr>
        <w:widowControl w:val="0"/>
        <w:jc w:val="both"/>
        <w:rPr>
          <w:sz w:val="16"/>
          <w:szCs w:val="16"/>
        </w:rPr>
      </w:pPr>
      <w:r w:rsidRPr="00397E29">
        <w:rPr>
          <w:sz w:val="16"/>
          <w:szCs w:val="16"/>
        </w:rPr>
        <w:tab/>
        <w:t>2. Опубликовать настоящее решение в муниципальной газете «Павловский муниципальный вестник»</w:t>
      </w:r>
    </w:p>
    <w:p w:rsidR="00C5220A" w:rsidRPr="00397E29" w:rsidRDefault="00C5220A" w:rsidP="003501E7">
      <w:pPr>
        <w:widowControl w:val="0"/>
        <w:jc w:val="both"/>
        <w:rPr>
          <w:sz w:val="16"/>
          <w:szCs w:val="16"/>
        </w:rPr>
      </w:pPr>
    </w:p>
    <w:p w:rsidR="00C5220A" w:rsidRPr="00397E29" w:rsidRDefault="00C5220A" w:rsidP="003501E7">
      <w:pPr>
        <w:widowControl w:val="0"/>
        <w:jc w:val="both"/>
        <w:rPr>
          <w:sz w:val="16"/>
          <w:szCs w:val="16"/>
        </w:rPr>
      </w:pPr>
      <w:r w:rsidRPr="00397E29">
        <w:rPr>
          <w:sz w:val="16"/>
          <w:szCs w:val="16"/>
        </w:rPr>
        <w:t>Глава Ерышевского</w:t>
      </w:r>
    </w:p>
    <w:p w:rsidR="00C5220A" w:rsidRPr="00397E29" w:rsidRDefault="00C5220A" w:rsidP="003501E7">
      <w:pPr>
        <w:widowControl w:val="0"/>
        <w:jc w:val="both"/>
        <w:rPr>
          <w:sz w:val="16"/>
          <w:szCs w:val="16"/>
        </w:rPr>
      </w:pPr>
      <w:r w:rsidRPr="00397E29">
        <w:rPr>
          <w:sz w:val="16"/>
          <w:szCs w:val="16"/>
        </w:rPr>
        <w:t xml:space="preserve">сельского поселения                                    </w:t>
      </w:r>
    </w:p>
    <w:p w:rsidR="00C5220A" w:rsidRPr="00397E29" w:rsidRDefault="00C5220A" w:rsidP="003501E7">
      <w:pPr>
        <w:widowControl w:val="0"/>
        <w:jc w:val="right"/>
        <w:rPr>
          <w:sz w:val="16"/>
          <w:szCs w:val="16"/>
        </w:rPr>
      </w:pPr>
      <w:r w:rsidRPr="00397E29">
        <w:rPr>
          <w:sz w:val="16"/>
          <w:szCs w:val="16"/>
        </w:rPr>
        <w:t xml:space="preserve">                                     Т.П.Быкова</w:t>
      </w:r>
    </w:p>
    <w:p w:rsidR="00457098" w:rsidRPr="00397E29" w:rsidRDefault="00457098" w:rsidP="003501E7">
      <w:pPr>
        <w:widowControl w:val="0"/>
        <w:jc w:val="both"/>
        <w:rPr>
          <w:sz w:val="16"/>
          <w:szCs w:val="16"/>
        </w:rPr>
      </w:pPr>
    </w:p>
    <w:tbl>
      <w:tblPr>
        <w:tblW w:w="5000" w:type="pct"/>
        <w:tblLook w:val="04A0" w:firstRow="1" w:lastRow="0" w:firstColumn="1" w:lastColumn="0" w:noHBand="0" w:noVBand="1"/>
      </w:tblPr>
      <w:tblGrid>
        <w:gridCol w:w="1870"/>
        <w:gridCol w:w="590"/>
        <w:gridCol w:w="1373"/>
        <w:gridCol w:w="777"/>
      </w:tblGrid>
      <w:tr w:rsidR="00C5220A" w:rsidRPr="00397E29" w:rsidTr="00C5220A">
        <w:tc>
          <w:tcPr>
            <w:tcW w:w="388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102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4240" w:type="dxa"/>
            <w:gridSpan w:val="2"/>
            <w:tcBorders>
              <w:top w:val="nil"/>
              <w:left w:val="nil"/>
              <w:bottom w:val="nil"/>
              <w:right w:val="nil"/>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Приложение № 1 к    решению   Совета   народных депутатов Ерышевского     сельского   поселения   Павловского   муниципального   района № 266 от 30.04.2019г.</w:t>
            </w:r>
          </w:p>
        </w:tc>
      </w:tr>
      <w:tr w:rsidR="00C5220A" w:rsidRPr="00397E29" w:rsidTr="00C5220A">
        <w:tc>
          <w:tcPr>
            <w:tcW w:w="9140" w:type="dxa"/>
            <w:gridSpan w:val="4"/>
            <w:tcBorders>
              <w:top w:val="nil"/>
              <w:left w:val="nil"/>
              <w:bottom w:val="single" w:sz="4" w:space="0" w:color="auto"/>
              <w:right w:val="nil"/>
            </w:tcBorders>
            <w:shd w:val="clear" w:color="auto" w:fill="auto"/>
            <w:hideMark/>
          </w:tcPr>
          <w:p w:rsidR="00C5220A" w:rsidRPr="00397E29" w:rsidRDefault="00C5220A" w:rsidP="003501E7">
            <w:pPr>
              <w:widowControl w:val="0"/>
              <w:jc w:val="both"/>
              <w:rPr>
                <w:b/>
                <w:bCs/>
                <w:color w:val="000000"/>
                <w:sz w:val="12"/>
                <w:szCs w:val="12"/>
              </w:rPr>
            </w:pPr>
            <w:r w:rsidRPr="00397E29">
              <w:rPr>
                <w:b/>
                <w:bCs/>
                <w:color w:val="000000"/>
                <w:sz w:val="12"/>
                <w:szCs w:val="12"/>
              </w:rPr>
              <w:t>ДОХОДЫ БЮДЖЕТА ЕРЫШЕВСКОГО СЕЛЬСКОГО ПОСЕЛЕНИЯ ЗА 2018 ГОД  ПО КОДАМ КЛАССИФИКАЦИИ ДОХОДОВ БЮДЖЕТА</w:t>
            </w:r>
          </w:p>
        </w:tc>
      </w:tr>
      <w:tr w:rsidR="00C5220A" w:rsidRPr="00397E29" w:rsidTr="00C5220A">
        <w:tc>
          <w:tcPr>
            <w:tcW w:w="3880" w:type="dxa"/>
            <w:tcBorders>
              <w:top w:val="nil"/>
              <w:left w:val="single" w:sz="4" w:space="0" w:color="auto"/>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Наименование кода бюджетной классификации</w:t>
            </w:r>
          </w:p>
        </w:tc>
        <w:tc>
          <w:tcPr>
            <w:tcW w:w="3800" w:type="dxa"/>
            <w:gridSpan w:val="2"/>
            <w:tcBorders>
              <w:top w:val="single" w:sz="4" w:space="0" w:color="auto"/>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Код бюджетной классификации</w:t>
            </w:r>
          </w:p>
        </w:tc>
        <w:tc>
          <w:tcPr>
            <w:tcW w:w="146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Исполнено за 2018 год                          тыс.руб.</w:t>
            </w:r>
          </w:p>
        </w:tc>
      </w:tr>
      <w:tr w:rsidR="00C5220A" w:rsidRPr="00397E29" w:rsidTr="00C5220A">
        <w:tc>
          <w:tcPr>
            <w:tcW w:w="3880" w:type="dxa"/>
            <w:tcBorders>
              <w:top w:val="nil"/>
              <w:left w:val="single" w:sz="4" w:space="0" w:color="auto"/>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 </w:t>
            </w:r>
          </w:p>
        </w:tc>
        <w:tc>
          <w:tcPr>
            <w:tcW w:w="102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главного администратора доходов</w:t>
            </w:r>
          </w:p>
        </w:tc>
        <w:tc>
          <w:tcPr>
            <w:tcW w:w="278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доходов бюджета сельского поселения</w:t>
            </w:r>
          </w:p>
        </w:tc>
        <w:tc>
          <w:tcPr>
            <w:tcW w:w="146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 </w:t>
            </w:r>
          </w:p>
        </w:tc>
      </w:tr>
      <w:tr w:rsidR="00C5220A" w:rsidRPr="00397E29" w:rsidTr="00C5220A">
        <w:tc>
          <w:tcPr>
            <w:tcW w:w="3880" w:type="dxa"/>
            <w:tcBorders>
              <w:top w:val="nil"/>
              <w:left w:val="single" w:sz="4" w:space="0" w:color="auto"/>
              <w:bottom w:val="single" w:sz="4" w:space="0" w:color="auto"/>
              <w:right w:val="single" w:sz="4" w:space="0" w:color="auto"/>
            </w:tcBorders>
            <w:shd w:val="clear" w:color="auto" w:fill="auto"/>
            <w:hideMark/>
          </w:tcPr>
          <w:p w:rsidR="00C5220A" w:rsidRPr="00397E29" w:rsidRDefault="00C5220A" w:rsidP="003501E7">
            <w:pPr>
              <w:widowControl w:val="0"/>
              <w:jc w:val="both"/>
              <w:rPr>
                <w:b/>
                <w:bCs/>
                <w:color w:val="000000"/>
                <w:sz w:val="12"/>
                <w:szCs w:val="12"/>
              </w:rPr>
            </w:pPr>
            <w:r w:rsidRPr="00397E29">
              <w:rPr>
                <w:b/>
                <w:bCs/>
                <w:color w:val="000000"/>
                <w:sz w:val="12"/>
                <w:szCs w:val="12"/>
              </w:rPr>
              <w:t>ДОХОДЫ, ВСЕГО</w:t>
            </w:r>
          </w:p>
        </w:tc>
        <w:tc>
          <w:tcPr>
            <w:tcW w:w="102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b/>
                <w:bCs/>
                <w:color w:val="000000"/>
                <w:sz w:val="12"/>
                <w:szCs w:val="12"/>
              </w:rPr>
            </w:pPr>
            <w:r w:rsidRPr="00397E29">
              <w:rPr>
                <w:b/>
                <w:bCs/>
                <w:color w:val="000000"/>
                <w:sz w:val="12"/>
                <w:szCs w:val="12"/>
              </w:rPr>
              <w:t> </w:t>
            </w:r>
          </w:p>
        </w:tc>
        <w:tc>
          <w:tcPr>
            <w:tcW w:w="278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 </w:t>
            </w:r>
          </w:p>
        </w:tc>
        <w:tc>
          <w:tcPr>
            <w:tcW w:w="146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b/>
                <w:bCs/>
                <w:color w:val="000000"/>
                <w:sz w:val="12"/>
                <w:szCs w:val="12"/>
              </w:rPr>
            </w:pPr>
            <w:r w:rsidRPr="00397E29">
              <w:rPr>
                <w:b/>
                <w:bCs/>
                <w:color w:val="000000"/>
                <w:sz w:val="12"/>
                <w:szCs w:val="12"/>
              </w:rPr>
              <w:t>6192,6</w:t>
            </w:r>
          </w:p>
        </w:tc>
      </w:tr>
      <w:tr w:rsidR="00C5220A" w:rsidRPr="00397E29" w:rsidTr="00C5220A">
        <w:tc>
          <w:tcPr>
            <w:tcW w:w="3880" w:type="dxa"/>
            <w:tcBorders>
              <w:top w:val="nil"/>
              <w:left w:val="single" w:sz="4" w:space="0" w:color="auto"/>
              <w:bottom w:val="single" w:sz="4" w:space="0" w:color="auto"/>
              <w:right w:val="single" w:sz="4" w:space="0" w:color="auto"/>
            </w:tcBorders>
            <w:shd w:val="clear" w:color="auto" w:fill="auto"/>
            <w:hideMark/>
          </w:tcPr>
          <w:p w:rsidR="00C5220A" w:rsidRPr="00397E29" w:rsidRDefault="00C5220A" w:rsidP="003501E7">
            <w:pPr>
              <w:widowControl w:val="0"/>
              <w:jc w:val="both"/>
              <w:rPr>
                <w:b/>
                <w:bCs/>
                <w:color w:val="000000"/>
                <w:sz w:val="12"/>
                <w:szCs w:val="12"/>
              </w:rPr>
            </w:pPr>
            <w:r w:rsidRPr="00397E29">
              <w:rPr>
                <w:b/>
                <w:bCs/>
                <w:color w:val="000000"/>
                <w:sz w:val="12"/>
                <w:szCs w:val="12"/>
              </w:rPr>
              <w:t>Федеральная налоговая служба</w:t>
            </w:r>
          </w:p>
        </w:tc>
        <w:tc>
          <w:tcPr>
            <w:tcW w:w="102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b/>
                <w:bCs/>
                <w:color w:val="000000"/>
                <w:sz w:val="12"/>
                <w:szCs w:val="12"/>
              </w:rPr>
            </w:pPr>
            <w:r w:rsidRPr="00397E29">
              <w:rPr>
                <w:b/>
                <w:bCs/>
                <w:color w:val="000000"/>
                <w:sz w:val="12"/>
                <w:szCs w:val="12"/>
              </w:rPr>
              <w:t>182</w:t>
            </w:r>
          </w:p>
        </w:tc>
        <w:tc>
          <w:tcPr>
            <w:tcW w:w="278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b/>
                <w:bCs/>
                <w:color w:val="000000"/>
                <w:sz w:val="12"/>
                <w:szCs w:val="12"/>
              </w:rPr>
            </w:pPr>
            <w:r w:rsidRPr="00397E29">
              <w:rPr>
                <w:b/>
                <w:bCs/>
                <w:color w:val="000000"/>
                <w:sz w:val="12"/>
                <w:szCs w:val="12"/>
              </w:rPr>
              <w:t> </w:t>
            </w:r>
          </w:p>
        </w:tc>
        <w:tc>
          <w:tcPr>
            <w:tcW w:w="146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b/>
                <w:bCs/>
                <w:color w:val="000000"/>
                <w:sz w:val="12"/>
                <w:szCs w:val="12"/>
              </w:rPr>
            </w:pPr>
            <w:r w:rsidRPr="00397E29">
              <w:rPr>
                <w:b/>
                <w:bCs/>
                <w:color w:val="000000"/>
                <w:sz w:val="12"/>
                <w:szCs w:val="12"/>
              </w:rPr>
              <w:t>835,2</w:t>
            </w:r>
          </w:p>
        </w:tc>
      </w:tr>
      <w:tr w:rsidR="00C5220A" w:rsidRPr="00397E29" w:rsidTr="00C5220A">
        <w:tc>
          <w:tcPr>
            <w:tcW w:w="3880" w:type="dxa"/>
            <w:tcBorders>
              <w:top w:val="nil"/>
              <w:left w:val="single" w:sz="4" w:space="0" w:color="auto"/>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02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 </w:t>
            </w:r>
          </w:p>
        </w:tc>
        <w:tc>
          <w:tcPr>
            <w:tcW w:w="278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 xml:space="preserve"> 1 01 02010 01 1000 110</w:t>
            </w:r>
          </w:p>
        </w:tc>
        <w:tc>
          <w:tcPr>
            <w:tcW w:w="146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61,2</w:t>
            </w:r>
          </w:p>
        </w:tc>
      </w:tr>
      <w:tr w:rsidR="00C5220A" w:rsidRPr="00397E29" w:rsidTr="00C5220A">
        <w:tc>
          <w:tcPr>
            <w:tcW w:w="3880" w:type="dxa"/>
            <w:tcBorders>
              <w:top w:val="nil"/>
              <w:left w:val="single" w:sz="4" w:space="0" w:color="auto"/>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02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 </w:t>
            </w:r>
          </w:p>
        </w:tc>
        <w:tc>
          <w:tcPr>
            <w:tcW w:w="278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1 01 02010 01 2100 110</w:t>
            </w:r>
          </w:p>
        </w:tc>
        <w:tc>
          <w:tcPr>
            <w:tcW w:w="146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0,1</w:t>
            </w:r>
          </w:p>
        </w:tc>
      </w:tr>
      <w:tr w:rsidR="00C5220A" w:rsidRPr="00397E29" w:rsidTr="00C5220A">
        <w:tc>
          <w:tcPr>
            <w:tcW w:w="3880" w:type="dxa"/>
            <w:tcBorders>
              <w:top w:val="nil"/>
              <w:left w:val="single" w:sz="4" w:space="0" w:color="auto"/>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02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 </w:t>
            </w:r>
          </w:p>
        </w:tc>
        <w:tc>
          <w:tcPr>
            <w:tcW w:w="278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1 01 02010 01 3000 110</w:t>
            </w:r>
          </w:p>
        </w:tc>
        <w:tc>
          <w:tcPr>
            <w:tcW w:w="146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0</w:t>
            </w:r>
          </w:p>
        </w:tc>
      </w:tr>
      <w:tr w:rsidR="00C5220A" w:rsidRPr="00397E29" w:rsidTr="00C5220A">
        <w:tc>
          <w:tcPr>
            <w:tcW w:w="3880" w:type="dxa"/>
            <w:tcBorders>
              <w:top w:val="nil"/>
              <w:left w:val="single" w:sz="4" w:space="0" w:color="auto"/>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02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 </w:t>
            </w:r>
          </w:p>
        </w:tc>
        <w:tc>
          <w:tcPr>
            <w:tcW w:w="278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1 01 02030 01 0000 110</w:t>
            </w:r>
          </w:p>
        </w:tc>
        <w:tc>
          <w:tcPr>
            <w:tcW w:w="146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0,7</w:t>
            </w:r>
          </w:p>
        </w:tc>
      </w:tr>
      <w:tr w:rsidR="00C5220A" w:rsidRPr="00397E29" w:rsidTr="00C5220A">
        <w:tc>
          <w:tcPr>
            <w:tcW w:w="3880" w:type="dxa"/>
            <w:tcBorders>
              <w:top w:val="nil"/>
              <w:left w:val="single" w:sz="4" w:space="0" w:color="auto"/>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 xml:space="preserve"> Налог на имущество физических лиц</w:t>
            </w:r>
          </w:p>
        </w:tc>
        <w:tc>
          <w:tcPr>
            <w:tcW w:w="102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 </w:t>
            </w:r>
          </w:p>
        </w:tc>
        <w:tc>
          <w:tcPr>
            <w:tcW w:w="278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1 06 01030 10 1000 110</w:t>
            </w:r>
          </w:p>
        </w:tc>
        <w:tc>
          <w:tcPr>
            <w:tcW w:w="146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12,5</w:t>
            </w:r>
          </w:p>
        </w:tc>
      </w:tr>
      <w:tr w:rsidR="00C5220A" w:rsidRPr="00397E29" w:rsidTr="00C5220A">
        <w:tc>
          <w:tcPr>
            <w:tcW w:w="3880" w:type="dxa"/>
            <w:tcBorders>
              <w:top w:val="nil"/>
              <w:left w:val="single" w:sz="4" w:space="0" w:color="auto"/>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 xml:space="preserve"> Налог на имущество физических лиц, взимаемый по ставкам, применяемым к объектам налогообложения, расположенным в границах сельских поселений (пени по соответствующему платежу)</w:t>
            </w:r>
          </w:p>
        </w:tc>
        <w:tc>
          <w:tcPr>
            <w:tcW w:w="102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 </w:t>
            </w:r>
          </w:p>
        </w:tc>
        <w:tc>
          <w:tcPr>
            <w:tcW w:w="278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 xml:space="preserve"> 1 06 01030 10 2100 110</w:t>
            </w:r>
          </w:p>
        </w:tc>
        <w:tc>
          <w:tcPr>
            <w:tcW w:w="146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0,3</w:t>
            </w:r>
          </w:p>
        </w:tc>
      </w:tr>
      <w:tr w:rsidR="00C5220A" w:rsidRPr="00397E29" w:rsidTr="00C5220A">
        <w:tc>
          <w:tcPr>
            <w:tcW w:w="3880" w:type="dxa"/>
            <w:tcBorders>
              <w:top w:val="nil"/>
              <w:left w:val="single" w:sz="4" w:space="0" w:color="auto"/>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 xml:space="preserve"> 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102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 </w:t>
            </w:r>
          </w:p>
        </w:tc>
        <w:tc>
          <w:tcPr>
            <w:tcW w:w="278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1 06 06033 10 1000 110</w:t>
            </w:r>
          </w:p>
        </w:tc>
        <w:tc>
          <w:tcPr>
            <w:tcW w:w="146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342,9</w:t>
            </w:r>
          </w:p>
        </w:tc>
      </w:tr>
      <w:tr w:rsidR="00C5220A" w:rsidRPr="00397E29" w:rsidTr="00C5220A">
        <w:tc>
          <w:tcPr>
            <w:tcW w:w="3880" w:type="dxa"/>
            <w:tcBorders>
              <w:top w:val="nil"/>
              <w:left w:val="single" w:sz="4" w:space="0" w:color="auto"/>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 xml:space="preserve"> Земельный налог с </w:t>
            </w:r>
            <w:r w:rsidRPr="00397E29">
              <w:rPr>
                <w:color w:val="000000"/>
                <w:sz w:val="12"/>
                <w:szCs w:val="12"/>
              </w:rPr>
              <w:lastRenderedPageBreak/>
              <w:t>организаций, обладающих земельным участком, расположенным в границах  сельских  поселений  (пени по соответствующему платежу)</w:t>
            </w:r>
          </w:p>
        </w:tc>
        <w:tc>
          <w:tcPr>
            <w:tcW w:w="102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lastRenderedPageBreak/>
              <w:t> </w:t>
            </w:r>
          </w:p>
        </w:tc>
        <w:tc>
          <w:tcPr>
            <w:tcW w:w="278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1 06 06033 10 2100 110</w:t>
            </w:r>
          </w:p>
        </w:tc>
        <w:tc>
          <w:tcPr>
            <w:tcW w:w="146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0,4</w:t>
            </w:r>
          </w:p>
        </w:tc>
      </w:tr>
      <w:tr w:rsidR="00C5220A" w:rsidRPr="00397E29" w:rsidTr="00C5220A">
        <w:tc>
          <w:tcPr>
            <w:tcW w:w="3880" w:type="dxa"/>
            <w:tcBorders>
              <w:top w:val="nil"/>
              <w:left w:val="single" w:sz="4" w:space="0" w:color="auto"/>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 xml:space="preserve"> Земельный налог с организаций, обладающих земельным участком, расположенным в границах сельских поселений  (суммы денежных взысканий (штрафов) по соответствующему платежу согласно законодательству Российской Федерации)</w:t>
            </w:r>
          </w:p>
        </w:tc>
        <w:tc>
          <w:tcPr>
            <w:tcW w:w="102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 </w:t>
            </w:r>
          </w:p>
        </w:tc>
        <w:tc>
          <w:tcPr>
            <w:tcW w:w="278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1 06 06033 10 3000 110</w:t>
            </w:r>
          </w:p>
        </w:tc>
        <w:tc>
          <w:tcPr>
            <w:tcW w:w="146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0,5</w:t>
            </w:r>
          </w:p>
        </w:tc>
      </w:tr>
      <w:tr w:rsidR="00C5220A" w:rsidRPr="00397E29" w:rsidTr="00C5220A">
        <w:tc>
          <w:tcPr>
            <w:tcW w:w="3880" w:type="dxa"/>
            <w:tcBorders>
              <w:top w:val="nil"/>
              <w:left w:val="single" w:sz="4" w:space="0" w:color="auto"/>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 xml:space="preserve"> Земельный налог с физических лиц</w:t>
            </w:r>
          </w:p>
        </w:tc>
        <w:tc>
          <w:tcPr>
            <w:tcW w:w="102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 </w:t>
            </w:r>
          </w:p>
        </w:tc>
        <w:tc>
          <w:tcPr>
            <w:tcW w:w="278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1 06 06043 10 1000 110</w:t>
            </w:r>
          </w:p>
        </w:tc>
        <w:tc>
          <w:tcPr>
            <w:tcW w:w="146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414,5</w:t>
            </w:r>
          </w:p>
        </w:tc>
      </w:tr>
      <w:tr w:rsidR="00C5220A" w:rsidRPr="00397E29" w:rsidTr="00C5220A">
        <w:tc>
          <w:tcPr>
            <w:tcW w:w="3880" w:type="dxa"/>
            <w:tcBorders>
              <w:top w:val="nil"/>
              <w:left w:val="single" w:sz="4" w:space="0" w:color="auto"/>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 xml:space="preserve"> Земельный налог с физических лиц, обладающих земельным участком, расположенным в границах сельских поселений  (пени по соответствующему платежу)</w:t>
            </w:r>
          </w:p>
        </w:tc>
        <w:tc>
          <w:tcPr>
            <w:tcW w:w="102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 </w:t>
            </w:r>
          </w:p>
        </w:tc>
        <w:tc>
          <w:tcPr>
            <w:tcW w:w="278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1 06 06043 10 2100 110</w:t>
            </w:r>
          </w:p>
        </w:tc>
        <w:tc>
          <w:tcPr>
            <w:tcW w:w="146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2,1</w:t>
            </w:r>
          </w:p>
        </w:tc>
      </w:tr>
      <w:tr w:rsidR="00C5220A" w:rsidRPr="00397E29" w:rsidTr="00C5220A">
        <w:tc>
          <w:tcPr>
            <w:tcW w:w="3880" w:type="dxa"/>
            <w:tcBorders>
              <w:top w:val="nil"/>
              <w:left w:val="single" w:sz="4" w:space="0" w:color="auto"/>
              <w:bottom w:val="single" w:sz="4" w:space="0" w:color="auto"/>
              <w:right w:val="single" w:sz="4" w:space="0" w:color="auto"/>
            </w:tcBorders>
            <w:shd w:val="clear" w:color="auto" w:fill="auto"/>
            <w:hideMark/>
          </w:tcPr>
          <w:p w:rsidR="00C5220A" w:rsidRPr="00397E29" w:rsidRDefault="00C5220A" w:rsidP="003501E7">
            <w:pPr>
              <w:widowControl w:val="0"/>
              <w:jc w:val="both"/>
              <w:rPr>
                <w:b/>
                <w:bCs/>
                <w:color w:val="000000"/>
                <w:sz w:val="12"/>
                <w:szCs w:val="12"/>
              </w:rPr>
            </w:pPr>
            <w:r w:rsidRPr="00397E29">
              <w:rPr>
                <w:b/>
                <w:bCs/>
                <w:color w:val="000000"/>
                <w:sz w:val="12"/>
                <w:szCs w:val="12"/>
              </w:rPr>
              <w:t>Администрация Ерышевского сельского поселения Павловского муниципального района Воронежской области</w:t>
            </w:r>
          </w:p>
        </w:tc>
        <w:tc>
          <w:tcPr>
            <w:tcW w:w="102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b/>
                <w:bCs/>
                <w:color w:val="000000"/>
                <w:sz w:val="12"/>
                <w:szCs w:val="12"/>
              </w:rPr>
            </w:pPr>
            <w:r w:rsidRPr="00397E29">
              <w:rPr>
                <w:b/>
                <w:bCs/>
                <w:color w:val="000000"/>
                <w:sz w:val="12"/>
                <w:szCs w:val="12"/>
              </w:rPr>
              <w:t>914</w:t>
            </w:r>
          </w:p>
        </w:tc>
        <w:tc>
          <w:tcPr>
            <w:tcW w:w="278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 </w:t>
            </w:r>
          </w:p>
        </w:tc>
        <w:tc>
          <w:tcPr>
            <w:tcW w:w="146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b/>
                <w:bCs/>
                <w:color w:val="000000"/>
                <w:sz w:val="12"/>
                <w:szCs w:val="12"/>
              </w:rPr>
            </w:pPr>
            <w:r w:rsidRPr="00397E29">
              <w:rPr>
                <w:b/>
                <w:bCs/>
                <w:color w:val="000000"/>
                <w:sz w:val="12"/>
                <w:szCs w:val="12"/>
              </w:rPr>
              <w:t>5357,4</w:t>
            </w:r>
          </w:p>
        </w:tc>
      </w:tr>
      <w:tr w:rsidR="00C5220A" w:rsidRPr="00397E29" w:rsidTr="00C5220A">
        <w:tc>
          <w:tcPr>
            <w:tcW w:w="3880" w:type="dxa"/>
            <w:tcBorders>
              <w:top w:val="nil"/>
              <w:left w:val="single" w:sz="4" w:space="0" w:color="auto"/>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02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 </w:t>
            </w:r>
          </w:p>
        </w:tc>
        <w:tc>
          <w:tcPr>
            <w:tcW w:w="278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10804020011000100</w:t>
            </w:r>
          </w:p>
        </w:tc>
        <w:tc>
          <w:tcPr>
            <w:tcW w:w="146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6,4</w:t>
            </w:r>
          </w:p>
        </w:tc>
      </w:tr>
      <w:tr w:rsidR="00C5220A" w:rsidRPr="00397E29" w:rsidTr="00C5220A">
        <w:tc>
          <w:tcPr>
            <w:tcW w:w="3880" w:type="dxa"/>
            <w:tcBorders>
              <w:top w:val="nil"/>
              <w:left w:val="single" w:sz="4" w:space="0" w:color="auto"/>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102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 </w:t>
            </w:r>
          </w:p>
        </w:tc>
        <w:tc>
          <w:tcPr>
            <w:tcW w:w="278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1 11 05025 10 0000 120</w:t>
            </w:r>
          </w:p>
        </w:tc>
        <w:tc>
          <w:tcPr>
            <w:tcW w:w="146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67,8</w:t>
            </w:r>
          </w:p>
        </w:tc>
      </w:tr>
      <w:tr w:rsidR="00C5220A" w:rsidRPr="00397E29" w:rsidTr="00C5220A">
        <w:tc>
          <w:tcPr>
            <w:tcW w:w="3880" w:type="dxa"/>
            <w:tcBorders>
              <w:top w:val="nil"/>
              <w:left w:val="single" w:sz="4" w:space="0" w:color="auto"/>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Доходы от сдачи в аренду имущества, находящегося в оперативном управлении  сельских поселений и созданных ими учреждений (за исключением имущества муниципальных бюджетных и автономных учреждений)</w:t>
            </w:r>
          </w:p>
        </w:tc>
        <w:tc>
          <w:tcPr>
            <w:tcW w:w="102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 </w:t>
            </w:r>
          </w:p>
        </w:tc>
        <w:tc>
          <w:tcPr>
            <w:tcW w:w="278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1 11 05035 10 0000 120</w:t>
            </w:r>
          </w:p>
        </w:tc>
        <w:tc>
          <w:tcPr>
            <w:tcW w:w="146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30,7</w:t>
            </w:r>
          </w:p>
        </w:tc>
      </w:tr>
      <w:tr w:rsidR="00C5220A" w:rsidRPr="00397E29" w:rsidTr="00C5220A">
        <w:tc>
          <w:tcPr>
            <w:tcW w:w="3880" w:type="dxa"/>
            <w:tcBorders>
              <w:top w:val="nil"/>
              <w:left w:val="single" w:sz="4" w:space="0" w:color="auto"/>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Прочие доходы от оказания платных услуг (работ) получателями средств бюджетов сельских поселений</w:t>
            </w:r>
          </w:p>
        </w:tc>
        <w:tc>
          <w:tcPr>
            <w:tcW w:w="102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 </w:t>
            </w:r>
          </w:p>
        </w:tc>
        <w:tc>
          <w:tcPr>
            <w:tcW w:w="278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11301995100000100</w:t>
            </w:r>
          </w:p>
        </w:tc>
        <w:tc>
          <w:tcPr>
            <w:tcW w:w="146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2,0</w:t>
            </w:r>
          </w:p>
        </w:tc>
      </w:tr>
      <w:tr w:rsidR="00C5220A" w:rsidRPr="00397E29" w:rsidTr="00C5220A">
        <w:tc>
          <w:tcPr>
            <w:tcW w:w="3880" w:type="dxa"/>
            <w:tcBorders>
              <w:top w:val="nil"/>
              <w:left w:val="single" w:sz="4" w:space="0" w:color="auto"/>
              <w:bottom w:val="single" w:sz="4" w:space="0" w:color="auto"/>
              <w:right w:val="single" w:sz="4" w:space="0" w:color="auto"/>
            </w:tcBorders>
            <w:shd w:val="clear" w:color="auto" w:fill="auto"/>
            <w:hideMark/>
          </w:tcPr>
          <w:p w:rsidR="00C5220A" w:rsidRPr="00397E29" w:rsidRDefault="00C5220A" w:rsidP="003501E7">
            <w:pPr>
              <w:widowControl w:val="0"/>
              <w:jc w:val="both"/>
              <w:rPr>
                <w:sz w:val="12"/>
                <w:szCs w:val="12"/>
              </w:rPr>
            </w:pPr>
            <w:r w:rsidRPr="00397E29">
              <w:rPr>
                <w:sz w:val="12"/>
                <w:szCs w:val="12"/>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02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 </w:t>
            </w:r>
          </w:p>
        </w:tc>
        <w:tc>
          <w:tcPr>
            <w:tcW w:w="2780" w:type="dxa"/>
            <w:tcBorders>
              <w:top w:val="nil"/>
              <w:left w:val="nil"/>
              <w:bottom w:val="single" w:sz="4" w:space="0" w:color="auto"/>
              <w:right w:val="single" w:sz="4" w:space="0" w:color="auto"/>
            </w:tcBorders>
            <w:shd w:val="clear" w:color="auto" w:fill="auto"/>
            <w:noWrap/>
            <w:hideMark/>
          </w:tcPr>
          <w:p w:rsidR="00C5220A" w:rsidRPr="00397E29" w:rsidRDefault="00C5220A" w:rsidP="003501E7">
            <w:pPr>
              <w:widowControl w:val="0"/>
              <w:jc w:val="both"/>
              <w:rPr>
                <w:sz w:val="12"/>
                <w:szCs w:val="12"/>
              </w:rPr>
            </w:pPr>
            <w:r w:rsidRPr="00397E29">
              <w:rPr>
                <w:sz w:val="12"/>
                <w:szCs w:val="12"/>
              </w:rPr>
              <w:t>1 14 02053 10 0000 410</w:t>
            </w:r>
          </w:p>
        </w:tc>
        <w:tc>
          <w:tcPr>
            <w:tcW w:w="146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18,1</w:t>
            </w:r>
          </w:p>
        </w:tc>
      </w:tr>
      <w:tr w:rsidR="00C5220A" w:rsidRPr="00397E29" w:rsidTr="00C5220A">
        <w:tc>
          <w:tcPr>
            <w:tcW w:w="3880" w:type="dxa"/>
            <w:tcBorders>
              <w:top w:val="nil"/>
              <w:left w:val="single" w:sz="4" w:space="0" w:color="auto"/>
              <w:bottom w:val="single" w:sz="4" w:space="0" w:color="auto"/>
              <w:right w:val="single" w:sz="4" w:space="0" w:color="auto"/>
            </w:tcBorders>
            <w:shd w:val="clear" w:color="auto" w:fill="auto"/>
            <w:hideMark/>
          </w:tcPr>
          <w:p w:rsidR="00C5220A" w:rsidRPr="00397E29" w:rsidRDefault="00C5220A" w:rsidP="003501E7">
            <w:pPr>
              <w:widowControl w:val="0"/>
              <w:jc w:val="both"/>
              <w:rPr>
                <w:sz w:val="12"/>
                <w:szCs w:val="12"/>
              </w:rPr>
            </w:pPr>
            <w:r w:rsidRPr="00397E29">
              <w:rPr>
                <w:sz w:val="12"/>
                <w:szCs w:val="12"/>
              </w:rPr>
              <w:t xml:space="preserve"> Прочие поступления от денежных взысканий (штрафов) и иных сумм в возмещение ущерба, зачисляемые в бюджеты сельских поселений</w:t>
            </w:r>
          </w:p>
        </w:tc>
        <w:tc>
          <w:tcPr>
            <w:tcW w:w="102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 </w:t>
            </w:r>
          </w:p>
        </w:tc>
        <w:tc>
          <w:tcPr>
            <w:tcW w:w="2780" w:type="dxa"/>
            <w:tcBorders>
              <w:top w:val="nil"/>
              <w:left w:val="nil"/>
              <w:bottom w:val="single" w:sz="4" w:space="0" w:color="auto"/>
              <w:right w:val="single" w:sz="4" w:space="0" w:color="auto"/>
            </w:tcBorders>
            <w:shd w:val="clear" w:color="auto" w:fill="auto"/>
            <w:noWrap/>
            <w:hideMark/>
          </w:tcPr>
          <w:p w:rsidR="00C5220A" w:rsidRPr="00397E29" w:rsidRDefault="00C5220A" w:rsidP="003501E7">
            <w:pPr>
              <w:widowControl w:val="0"/>
              <w:jc w:val="both"/>
              <w:rPr>
                <w:sz w:val="12"/>
                <w:szCs w:val="12"/>
              </w:rPr>
            </w:pPr>
            <w:r w:rsidRPr="00397E29">
              <w:rPr>
                <w:sz w:val="12"/>
                <w:szCs w:val="12"/>
              </w:rPr>
              <w:t xml:space="preserve"> 1 16 90050 10 0000 140</w:t>
            </w:r>
          </w:p>
        </w:tc>
        <w:tc>
          <w:tcPr>
            <w:tcW w:w="146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4,0</w:t>
            </w:r>
          </w:p>
        </w:tc>
      </w:tr>
      <w:tr w:rsidR="00C5220A" w:rsidRPr="00397E29" w:rsidTr="00C5220A">
        <w:tc>
          <w:tcPr>
            <w:tcW w:w="3880" w:type="dxa"/>
            <w:tcBorders>
              <w:top w:val="nil"/>
              <w:left w:val="single" w:sz="4" w:space="0" w:color="auto"/>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Дотации  на выравнивание бюджетной обеспеченности</w:t>
            </w:r>
          </w:p>
        </w:tc>
        <w:tc>
          <w:tcPr>
            <w:tcW w:w="102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 </w:t>
            </w:r>
          </w:p>
        </w:tc>
        <w:tc>
          <w:tcPr>
            <w:tcW w:w="278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20215001000000100</w:t>
            </w:r>
          </w:p>
        </w:tc>
        <w:tc>
          <w:tcPr>
            <w:tcW w:w="146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393,8</w:t>
            </w:r>
          </w:p>
        </w:tc>
      </w:tr>
      <w:tr w:rsidR="00C5220A" w:rsidRPr="00397E29" w:rsidTr="00C5220A">
        <w:tc>
          <w:tcPr>
            <w:tcW w:w="3880" w:type="dxa"/>
            <w:tcBorders>
              <w:top w:val="nil"/>
              <w:left w:val="single" w:sz="4" w:space="0" w:color="auto"/>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Дотации бюджетам  на поддержку мер по обеспечению сбалансированности бюджетов</w:t>
            </w:r>
          </w:p>
        </w:tc>
        <w:tc>
          <w:tcPr>
            <w:tcW w:w="102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 </w:t>
            </w:r>
          </w:p>
        </w:tc>
        <w:tc>
          <w:tcPr>
            <w:tcW w:w="278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20215002000000100</w:t>
            </w:r>
          </w:p>
        </w:tc>
        <w:tc>
          <w:tcPr>
            <w:tcW w:w="146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2510,7</w:t>
            </w:r>
          </w:p>
        </w:tc>
      </w:tr>
      <w:tr w:rsidR="00C5220A" w:rsidRPr="00397E29" w:rsidTr="00C5220A">
        <w:tc>
          <w:tcPr>
            <w:tcW w:w="3880" w:type="dxa"/>
            <w:tcBorders>
              <w:top w:val="nil"/>
              <w:left w:val="single" w:sz="4" w:space="0" w:color="auto"/>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Прочие субсидии бюджетам сельских  поселений</w:t>
            </w:r>
          </w:p>
        </w:tc>
        <w:tc>
          <w:tcPr>
            <w:tcW w:w="102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 </w:t>
            </w:r>
          </w:p>
        </w:tc>
        <w:tc>
          <w:tcPr>
            <w:tcW w:w="2780" w:type="dxa"/>
            <w:tcBorders>
              <w:top w:val="nil"/>
              <w:left w:val="nil"/>
              <w:bottom w:val="single" w:sz="4" w:space="0" w:color="auto"/>
              <w:right w:val="single" w:sz="4" w:space="0" w:color="auto"/>
            </w:tcBorders>
            <w:shd w:val="clear" w:color="auto" w:fill="auto"/>
            <w:vAlign w:val="bottom"/>
            <w:hideMark/>
          </w:tcPr>
          <w:p w:rsidR="00C5220A" w:rsidRPr="00397E29" w:rsidRDefault="00C5220A" w:rsidP="003501E7">
            <w:pPr>
              <w:widowControl w:val="0"/>
              <w:jc w:val="both"/>
              <w:rPr>
                <w:color w:val="000000"/>
                <w:sz w:val="12"/>
                <w:szCs w:val="12"/>
              </w:rPr>
            </w:pPr>
            <w:r w:rsidRPr="00397E29">
              <w:rPr>
                <w:color w:val="000000"/>
                <w:sz w:val="12"/>
                <w:szCs w:val="12"/>
              </w:rPr>
              <w:t>20202999100000100</w:t>
            </w:r>
          </w:p>
        </w:tc>
        <w:tc>
          <w:tcPr>
            <w:tcW w:w="1460" w:type="dxa"/>
            <w:tcBorders>
              <w:top w:val="nil"/>
              <w:left w:val="nil"/>
              <w:bottom w:val="single" w:sz="4" w:space="0" w:color="auto"/>
              <w:right w:val="single" w:sz="4" w:space="0" w:color="auto"/>
            </w:tcBorders>
            <w:shd w:val="clear" w:color="auto" w:fill="auto"/>
            <w:vAlign w:val="bottom"/>
            <w:hideMark/>
          </w:tcPr>
          <w:p w:rsidR="00C5220A" w:rsidRPr="00397E29" w:rsidRDefault="00C5220A" w:rsidP="003501E7">
            <w:pPr>
              <w:widowControl w:val="0"/>
              <w:jc w:val="both"/>
              <w:rPr>
                <w:color w:val="000000"/>
                <w:sz w:val="12"/>
                <w:szCs w:val="12"/>
              </w:rPr>
            </w:pPr>
            <w:r w:rsidRPr="00397E29">
              <w:rPr>
                <w:color w:val="000000"/>
                <w:sz w:val="12"/>
                <w:szCs w:val="12"/>
              </w:rPr>
              <w:t>1987,7</w:t>
            </w:r>
          </w:p>
        </w:tc>
      </w:tr>
      <w:tr w:rsidR="00C5220A" w:rsidRPr="00397E29" w:rsidTr="00C5220A">
        <w:tc>
          <w:tcPr>
            <w:tcW w:w="3880" w:type="dxa"/>
            <w:tcBorders>
              <w:top w:val="nil"/>
              <w:left w:val="single" w:sz="4" w:space="0" w:color="auto"/>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02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 </w:t>
            </w:r>
          </w:p>
        </w:tc>
        <w:tc>
          <w:tcPr>
            <w:tcW w:w="278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20235118100000100</w:t>
            </w:r>
          </w:p>
        </w:tc>
        <w:tc>
          <w:tcPr>
            <w:tcW w:w="146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75,3</w:t>
            </w:r>
          </w:p>
        </w:tc>
      </w:tr>
      <w:tr w:rsidR="00C5220A" w:rsidRPr="00397E29" w:rsidTr="00C5220A">
        <w:tc>
          <w:tcPr>
            <w:tcW w:w="3880" w:type="dxa"/>
            <w:tcBorders>
              <w:top w:val="nil"/>
              <w:left w:val="single" w:sz="4" w:space="0" w:color="auto"/>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02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 </w:t>
            </w:r>
          </w:p>
        </w:tc>
        <w:tc>
          <w:tcPr>
            <w:tcW w:w="278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20240014100000100</w:t>
            </w:r>
          </w:p>
        </w:tc>
        <w:tc>
          <w:tcPr>
            <w:tcW w:w="146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120,7</w:t>
            </w:r>
          </w:p>
        </w:tc>
      </w:tr>
      <w:tr w:rsidR="00C5220A" w:rsidRPr="00397E29" w:rsidTr="00C5220A">
        <w:tc>
          <w:tcPr>
            <w:tcW w:w="3880" w:type="dxa"/>
            <w:tcBorders>
              <w:top w:val="nil"/>
              <w:left w:val="single" w:sz="4" w:space="0" w:color="auto"/>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Прочие межбюджетные трансферты, передаваемые бюджетам сельских поселений</w:t>
            </w:r>
          </w:p>
        </w:tc>
        <w:tc>
          <w:tcPr>
            <w:tcW w:w="102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b/>
                <w:bCs/>
                <w:color w:val="000000"/>
                <w:sz w:val="12"/>
                <w:szCs w:val="12"/>
              </w:rPr>
            </w:pPr>
            <w:r w:rsidRPr="00397E29">
              <w:rPr>
                <w:b/>
                <w:bCs/>
                <w:color w:val="000000"/>
                <w:sz w:val="12"/>
                <w:szCs w:val="12"/>
              </w:rPr>
              <w:t> </w:t>
            </w:r>
          </w:p>
        </w:tc>
        <w:tc>
          <w:tcPr>
            <w:tcW w:w="278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20249999100000100</w:t>
            </w:r>
          </w:p>
        </w:tc>
        <w:tc>
          <w:tcPr>
            <w:tcW w:w="1460" w:type="dxa"/>
            <w:tcBorders>
              <w:top w:val="nil"/>
              <w:left w:val="nil"/>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140,2</w:t>
            </w:r>
          </w:p>
        </w:tc>
      </w:tr>
      <w:tr w:rsidR="00C5220A" w:rsidRPr="00397E29" w:rsidTr="00C5220A">
        <w:tc>
          <w:tcPr>
            <w:tcW w:w="3880" w:type="dxa"/>
            <w:tcBorders>
              <w:top w:val="nil"/>
              <w:left w:val="nil"/>
              <w:bottom w:val="nil"/>
              <w:right w:val="nil"/>
            </w:tcBorders>
            <w:shd w:val="clear" w:color="auto" w:fill="auto"/>
            <w:hideMark/>
          </w:tcPr>
          <w:p w:rsidR="00C5220A" w:rsidRPr="00397E29" w:rsidRDefault="00C5220A" w:rsidP="003501E7">
            <w:pPr>
              <w:widowControl w:val="0"/>
              <w:jc w:val="both"/>
              <w:rPr>
                <w:color w:val="000000"/>
                <w:sz w:val="12"/>
                <w:szCs w:val="12"/>
              </w:rPr>
            </w:pPr>
          </w:p>
        </w:tc>
        <w:tc>
          <w:tcPr>
            <w:tcW w:w="1020" w:type="dxa"/>
            <w:tcBorders>
              <w:top w:val="nil"/>
              <w:left w:val="nil"/>
              <w:bottom w:val="nil"/>
              <w:right w:val="nil"/>
            </w:tcBorders>
            <w:shd w:val="clear" w:color="auto" w:fill="auto"/>
            <w:hideMark/>
          </w:tcPr>
          <w:p w:rsidR="00C5220A" w:rsidRPr="00397E29" w:rsidRDefault="00C5220A" w:rsidP="003501E7">
            <w:pPr>
              <w:widowControl w:val="0"/>
              <w:jc w:val="both"/>
              <w:rPr>
                <w:sz w:val="20"/>
                <w:szCs w:val="20"/>
              </w:rPr>
            </w:pPr>
          </w:p>
        </w:tc>
        <w:tc>
          <w:tcPr>
            <w:tcW w:w="2780" w:type="dxa"/>
            <w:tcBorders>
              <w:top w:val="nil"/>
              <w:left w:val="nil"/>
              <w:bottom w:val="nil"/>
              <w:right w:val="nil"/>
            </w:tcBorders>
            <w:shd w:val="clear" w:color="auto" w:fill="auto"/>
            <w:hideMark/>
          </w:tcPr>
          <w:p w:rsidR="00C5220A" w:rsidRPr="00397E29" w:rsidRDefault="00C5220A" w:rsidP="003501E7">
            <w:pPr>
              <w:widowControl w:val="0"/>
              <w:jc w:val="both"/>
              <w:rPr>
                <w:sz w:val="20"/>
                <w:szCs w:val="20"/>
              </w:rPr>
            </w:pPr>
          </w:p>
        </w:tc>
        <w:tc>
          <w:tcPr>
            <w:tcW w:w="1460" w:type="dxa"/>
            <w:tcBorders>
              <w:top w:val="nil"/>
              <w:left w:val="nil"/>
              <w:bottom w:val="nil"/>
              <w:right w:val="nil"/>
            </w:tcBorders>
            <w:shd w:val="clear" w:color="auto" w:fill="auto"/>
            <w:hideMark/>
          </w:tcPr>
          <w:p w:rsidR="00C5220A" w:rsidRPr="00397E29" w:rsidRDefault="00C5220A" w:rsidP="003501E7">
            <w:pPr>
              <w:widowControl w:val="0"/>
              <w:jc w:val="both"/>
              <w:rPr>
                <w:sz w:val="20"/>
                <w:szCs w:val="20"/>
              </w:rPr>
            </w:pPr>
          </w:p>
        </w:tc>
      </w:tr>
      <w:tr w:rsidR="00C5220A" w:rsidRPr="00397E29" w:rsidTr="00C5220A">
        <w:tc>
          <w:tcPr>
            <w:tcW w:w="388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color w:val="000000"/>
                <w:sz w:val="12"/>
                <w:szCs w:val="12"/>
              </w:rPr>
            </w:pPr>
            <w:r w:rsidRPr="00397E29">
              <w:rPr>
                <w:color w:val="000000"/>
                <w:sz w:val="12"/>
                <w:szCs w:val="12"/>
              </w:rPr>
              <w:t>Глава Ерышевского</w:t>
            </w:r>
          </w:p>
        </w:tc>
        <w:tc>
          <w:tcPr>
            <w:tcW w:w="102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color w:val="000000"/>
                <w:sz w:val="12"/>
                <w:szCs w:val="12"/>
              </w:rPr>
            </w:pPr>
          </w:p>
        </w:tc>
        <w:tc>
          <w:tcPr>
            <w:tcW w:w="278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146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r>
      <w:tr w:rsidR="00C5220A" w:rsidRPr="00397E29" w:rsidTr="00C5220A">
        <w:tc>
          <w:tcPr>
            <w:tcW w:w="3880" w:type="dxa"/>
            <w:tcBorders>
              <w:top w:val="nil"/>
              <w:left w:val="nil"/>
              <w:bottom w:val="nil"/>
              <w:right w:val="nil"/>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сельского поселения</w:t>
            </w:r>
          </w:p>
        </w:tc>
        <w:tc>
          <w:tcPr>
            <w:tcW w:w="102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color w:val="000000"/>
                <w:sz w:val="12"/>
                <w:szCs w:val="12"/>
              </w:rPr>
            </w:pPr>
          </w:p>
        </w:tc>
        <w:tc>
          <w:tcPr>
            <w:tcW w:w="278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color w:val="000000"/>
                <w:sz w:val="12"/>
                <w:szCs w:val="12"/>
              </w:rPr>
            </w:pPr>
            <w:r w:rsidRPr="00397E29">
              <w:rPr>
                <w:color w:val="000000"/>
                <w:sz w:val="12"/>
                <w:szCs w:val="12"/>
              </w:rPr>
              <w:t>Т.П.Быкова</w:t>
            </w:r>
          </w:p>
        </w:tc>
        <w:tc>
          <w:tcPr>
            <w:tcW w:w="146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color w:val="000000"/>
                <w:sz w:val="12"/>
                <w:szCs w:val="12"/>
              </w:rPr>
            </w:pPr>
          </w:p>
        </w:tc>
      </w:tr>
    </w:tbl>
    <w:p w:rsidR="00457098" w:rsidRPr="00397E29" w:rsidRDefault="00457098" w:rsidP="003501E7">
      <w:pPr>
        <w:widowControl w:val="0"/>
        <w:jc w:val="both"/>
        <w:rPr>
          <w:sz w:val="16"/>
          <w:szCs w:val="16"/>
        </w:rPr>
      </w:pPr>
    </w:p>
    <w:tbl>
      <w:tblPr>
        <w:tblW w:w="5000" w:type="pct"/>
        <w:tblLook w:val="04A0" w:firstRow="1" w:lastRow="0" w:firstColumn="1" w:lastColumn="0" w:noHBand="0" w:noVBand="1"/>
      </w:tblPr>
      <w:tblGrid>
        <w:gridCol w:w="2275"/>
        <w:gridCol w:w="1441"/>
        <w:gridCol w:w="894"/>
      </w:tblGrid>
      <w:tr w:rsidR="00C5220A" w:rsidRPr="00397E29" w:rsidTr="00C5220A">
        <w:tc>
          <w:tcPr>
            <w:tcW w:w="436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4260" w:type="dxa"/>
            <w:gridSpan w:val="2"/>
            <w:tcBorders>
              <w:top w:val="nil"/>
              <w:left w:val="nil"/>
              <w:bottom w:val="nil"/>
              <w:right w:val="nil"/>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Приложение № 2 к   решению  Совета  народных депутатов  Ерышевского  сельского   поселения    Павловского  муниципального   района № 266 от 30.04.2019г</w:t>
            </w:r>
          </w:p>
        </w:tc>
      </w:tr>
      <w:tr w:rsidR="00C5220A" w:rsidRPr="00397E29" w:rsidTr="00C5220A">
        <w:trPr>
          <w:trHeight w:val="152"/>
        </w:trPr>
        <w:tc>
          <w:tcPr>
            <w:tcW w:w="8620" w:type="dxa"/>
            <w:gridSpan w:val="3"/>
            <w:vMerge w:val="restart"/>
            <w:tcBorders>
              <w:top w:val="nil"/>
              <w:left w:val="nil"/>
              <w:bottom w:val="single" w:sz="4" w:space="0" w:color="000000"/>
              <w:right w:val="nil"/>
            </w:tcBorders>
            <w:shd w:val="clear" w:color="auto" w:fill="auto"/>
            <w:vAlign w:val="bottom"/>
            <w:hideMark/>
          </w:tcPr>
          <w:p w:rsidR="00C5220A" w:rsidRPr="00397E29" w:rsidRDefault="00C5220A" w:rsidP="003501E7">
            <w:pPr>
              <w:widowControl w:val="0"/>
              <w:jc w:val="both"/>
              <w:rPr>
                <w:b/>
                <w:bCs/>
                <w:color w:val="000000"/>
                <w:sz w:val="12"/>
                <w:szCs w:val="12"/>
              </w:rPr>
            </w:pPr>
            <w:r w:rsidRPr="00397E29">
              <w:rPr>
                <w:b/>
                <w:bCs/>
                <w:color w:val="000000"/>
                <w:sz w:val="12"/>
                <w:szCs w:val="12"/>
              </w:rPr>
              <w:t>ДОХОДЫ БЮДЖЕТА ЕРЫШЕВСКОГО СЕЛЬСКОГО ПОСЕЛЕНИЯ ЗА 2018 ГОД ПО КОДАМ ВИДОВ ДОХОДОВ, ПОДВИДОВ ДОХОДОВ, КЛАССИФИКАЦИИ ОПЕРАЦИЙ СЕКТОРА ГОСУДАРСТВЕННОГО УПРАВЛЕНИЯ, ОТНОСЯЩИХСЯ К ДОХОДАМ БЮДЖЕТА</w:t>
            </w:r>
          </w:p>
        </w:tc>
      </w:tr>
      <w:tr w:rsidR="00C5220A" w:rsidRPr="00397E29" w:rsidTr="00C5220A">
        <w:trPr>
          <w:trHeight w:val="276"/>
        </w:trPr>
        <w:tc>
          <w:tcPr>
            <w:tcW w:w="8620" w:type="dxa"/>
            <w:gridSpan w:val="3"/>
            <w:vMerge/>
            <w:tcBorders>
              <w:top w:val="nil"/>
              <w:left w:val="nil"/>
              <w:bottom w:val="single" w:sz="4" w:space="0" w:color="000000"/>
              <w:right w:val="nil"/>
            </w:tcBorders>
            <w:vAlign w:val="center"/>
            <w:hideMark/>
          </w:tcPr>
          <w:p w:rsidR="00C5220A" w:rsidRPr="00397E29" w:rsidRDefault="00C5220A" w:rsidP="003501E7">
            <w:pPr>
              <w:widowControl w:val="0"/>
              <w:jc w:val="both"/>
              <w:rPr>
                <w:b/>
                <w:bCs/>
                <w:color w:val="000000"/>
                <w:sz w:val="12"/>
                <w:szCs w:val="12"/>
              </w:rPr>
            </w:pPr>
          </w:p>
        </w:tc>
      </w:tr>
      <w:tr w:rsidR="00C5220A" w:rsidRPr="00397E29" w:rsidTr="00C5220A">
        <w:tc>
          <w:tcPr>
            <w:tcW w:w="4360" w:type="dxa"/>
            <w:tcBorders>
              <w:top w:val="nil"/>
              <w:left w:val="single" w:sz="4" w:space="0" w:color="auto"/>
              <w:bottom w:val="single" w:sz="4" w:space="0" w:color="auto"/>
              <w:right w:val="single" w:sz="4" w:space="0" w:color="auto"/>
            </w:tcBorders>
            <w:shd w:val="clear" w:color="auto" w:fill="auto"/>
            <w:vAlign w:val="bottom"/>
            <w:hideMark/>
          </w:tcPr>
          <w:p w:rsidR="00C5220A" w:rsidRPr="00397E29" w:rsidRDefault="00C5220A" w:rsidP="003501E7">
            <w:pPr>
              <w:widowControl w:val="0"/>
              <w:jc w:val="both"/>
              <w:rPr>
                <w:color w:val="000000"/>
                <w:sz w:val="12"/>
                <w:szCs w:val="12"/>
              </w:rPr>
            </w:pPr>
            <w:r w:rsidRPr="00397E29">
              <w:rPr>
                <w:color w:val="000000"/>
                <w:sz w:val="12"/>
                <w:szCs w:val="12"/>
              </w:rPr>
              <w:t>Наименование кода дохода бюджета</w:t>
            </w:r>
          </w:p>
        </w:tc>
        <w:tc>
          <w:tcPr>
            <w:tcW w:w="2680" w:type="dxa"/>
            <w:tcBorders>
              <w:top w:val="nil"/>
              <w:left w:val="nil"/>
              <w:bottom w:val="nil"/>
              <w:right w:val="single" w:sz="4" w:space="0" w:color="auto"/>
            </w:tcBorders>
            <w:shd w:val="clear" w:color="auto" w:fill="auto"/>
            <w:vAlign w:val="bottom"/>
            <w:hideMark/>
          </w:tcPr>
          <w:p w:rsidR="00C5220A" w:rsidRPr="00397E29" w:rsidRDefault="00C5220A" w:rsidP="003501E7">
            <w:pPr>
              <w:widowControl w:val="0"/>
              <w:jc w:val="both"/>
              <w:rPr>
                <w:color w:val="000000"/>
                <w:sz w:val="12"/>
                <w:szCs w:val="12"/>
              </w:rPr>
            </w:pPr>
            <w:r w:rsidRPr="00397E29">
              <w:rPr>
                <w:color w:val="000000"/>
                <w:sz w:val="12"/>
                <w:szCs w:val="12"/>
              </w:rPr>
              <w:t>Код бюджетной классификации</w:t>
            </w:r>
          </w:p>
        </w:tc>
        <w:tc>
          <w:tcPr>
            <w:tcW w:w="1580" w:type="dxa"/>
            <w:tcBorders>
              <w:top w:val="nil"/>
              <w:left w:val="nil"/>
              <w:bottom w:val="single" w:sz="4" w:space="0" w:color="auto"/>
              <w:right w:val="single" w:sz="4" w:space="0" w:color="auto"/>
            </w:tcBorders>
            <w:shd w:val="clear" w:color="auto" w:fill="auto"/>
            <w:vAlign w:val="bottom"/>
            <w:hideMark/>
          </w:tcPr>
          <w:p w:rsidR="00C5220A" w:rsidRPr="00397E29" w:rsidRDefault="00C5220A" w:rsidP="003501E7">
            <w:pPr>
              <w:widowControl w:val="0"/>
              <w:jc w:val="both"/>
              <w:rPr>
                <w:color w:val="000000"/>
                <w:sz w:val="12"/>
                <w:szCs w:val="12"/>
              </w:rPr>
            </w:pPr>
            <w:r w:rsidRPr="00397E29">
              <w:rPr>
                <w:color w:val="000000"/>
                <w:sz w:val="12"/>
                <w:szCs w:val="12"/>
              </w:rPr>
              <w:t>Исполнено за 2018 год тыс.руб.</w:t>
            </w:r>
          </w:p>
        </w:tc>
      </w:tr>
      <w:tr w:rsidR="00C5220A" w:rsidRPr="00397E29" w:rsidTr="00C5220A">
        <w:tc>
          <w:tcPr>
            <w:tcW w:w="4360" w:type="dxa"/>
            <w:tcBorders>
              <w:top w:val="nil"/>
              <w:left w:val="single" w:sz="4" w:space="0" w:color="auto"/>
              <w:bottom w:val="single" w:sz="4" w:space="0" w:color="auto"/>
              <w:right w:val="nil"/>
            </w:tcBorders>
            <w:shd w:val="clear" w:color="auto" w:fill="auto"/>
            <w:vAlign w:val="bottom"/>
            <w:hideMark/>
          </w:tcPr>
          <w:p w:rsidR="00C5220A" w:rsidRPr="00397E29" w:rsidRDefault="00C5220A" w:rsidP="003501E7">
            <w:pPr>
              <w:widowControl w:val="0"/>
              <w:jc w:val="both"/>
              <w:rPr>
                <w:b/>
                <w:bCs/>
                <w:color w:val="000000"/>
                <w:sz w:val="12"/>
                <w:szCs w:val="12"/>
              </w:rPr>
            </w:pPr>
            <w:r w:rsidRPr="00397E29">
              <w:rPr>
                <w:b/>
                <w:bCs/>
                <w:color w:val="000000"/>
                <w:sz w:val="12"/>
                <w:szCs w:val="12"/>
              </w:rPr>
              <w:t>ДОХОДЫ, ВСЕГО</w:t>
            </w:r>
          </w:p>
        </w:tc>
        <w:tc>
          <w:tcPr>
            <w:tcW w:w="2680" w:type="dxa"/>
            <w:tcBorders>
              <w:top w:val="single" w:sz="4" w:space="0" w:color="auto"/>
              <w:left w:val="single" w:sz="4" w:space="0" w:color="auto"/>
              <w:bottom w:val="single" w:sz="4" w:space="0" w:color="auto"/>
              <w:right w:val="single" w:sz="4" w:space="0" w:color="auto"/>
            </w:tcBorders>
            <w:shd w:val="clear" w:color="auto" w:fill="auto"/>
            <w:hideMark/>
          </w:tcPr>
          <w:p w:rsidR="00C5220A" w:rsidRPr="00397E29" w:rsidRDefault="00C5220A" w:rsidP="003501E7">
            <w:pPr>
              <w:widowControl w:val="0"/>
              <w:jc w:val="both"/>
              <w:rPr>
                <w:bCs/>
                <w:color w:val="000000"/>
                <w:sz w:val="12"/>
                <w:szCs w:val="12"/>
              </w:rPr>
            </w:pPr>
            <w:r w:rsidRPr="00397E29">
              <w:rPr>
                <w:bCs/>
                <w:color w:val="000000"/>
                <w:sz w:val="12"/>
                <w:szCs w:val="12"/>
              </w:rPr>
              <w:t>10000000000000000</w:t>
            </w:r>
          </w:p>
        </w:tc>
        <w:tc>
          <w:tcPr>
            <w:tcW w:w="1580" w:type="dxa"/>
            <w:tcBorders>
              <w:top w:val="nil"/>
              <w:left w:val="nil"/>
              <w:bottom w:val="single" w:sz="4" w:space="0" w:color="auto"/>
              <w:right w:val="single" w:sz="4" w:space="0" w:color="auto"/>
            </w:tcBorders>
            <w:shd w:val="clear" w:color="auto" w:fill="auto"/>
            <w:noWrap/>
            <w:vAlign w:val="bottom"/>
            <w:hideMark/>
          </w:tcPr>
          <w:p w:rsidR="00C5220A" w:rsidRPr="00397E29" w:rsidRDefault="00C5220A" w:rsidP="003501E7">
            <w:pPr>
              <w:widowControl w:val="0"/>
              <w:jc w:val="both"/>
              <w:rPr>
                <w:b/>
                <w:bCs/>
                <w:color w:val="000000"/>
                <w:sz w:val="12"/>
                <w:szCs w:val="12"/>
              </w:rPr>
            </w:pPr>
            <w:r w:rsidRPr="00397E29">
              <w:rPr>
                <w:b/>
                <w:bCs/>
                <w:color w:val="000000"/>
                <w:sz w:val="12"/>
                <w:szCs w:val="12"/>
              </w:rPr>
              <w:t>6192,6</w:t>
            </w:r>
          </w:p>
        </w:tc>
      </w:tr>
      <w:tr w:rsidR="00C5220A" w:rsidRPr="00397E29" w:rsidTr="00C5220A">
        <w:tc>
          <w:tcPr>
            <w:tcW w:w="4360" w:type="dxa"/>
            <w:tcBorders>
              <w:top w:val="nil"/>
              <w:left w:val="single" w:sz="4" w:space="0" w:color="auto"/>
              <w:bottom w:val="single" w:sz="4" w:space="0" w:color="auto"/>
              <w:right w:val="nil"/>
            </w:tcBorders>
            <w:shd w:val="clear" w:color="auto" w:fill="auto"/>
            <w:vAlign w:val="bottom"/>
            <w:hideMark/>
          </w:tcPr>
          <w:p w:rsidR="00C5220A" w:rsidRPr="00397E29" w:rsidRDefault="00C5220A" w:rsidP="003501E7">
            <w:pPr>
              <w:widowControl w:val="0"/>
              <w:jc w:val="both"/>
              <w:rPr>
                <w:b/>
                <w:bCs/>
                <w:color w:val="000000"/>
                <w:sz w:val="12"/>
                <w:szCs w:val="12"/>
              </w:rPr>
            </w:pPr>
            <w:r w:rsidRPr="00397E29">
              <w:rPr>
                <w:b/>
                <w:bCs/>
                <w:color w:val="000000"/>
                <w:sz w:val="12"/>
                <w:szCs w:val="12"/>
              </w:rPr>
              <w:t>НАЛОГОВЫЕ И НЕНАЛОГОВЫЕ ДОХОДЫ</w:t>
            </w:r>
          </w:p>
        </w:tc>
        <w:tc>
          <w:tcPr>
            <w:tcW w:w="2680" w:type="dxa"/>
            <w:tcBorders>
              <w:top w:val="nil"/>
              <w:left w:val="single" w:sz="4" w:space="0" w:color="auto"/>
              <w:bottom w:val="single" w:sz="4" w:space="0" w:color="auto"/>
              <w:right w:val="single" w:sz="4" w:space="0" w:color="auto"/>
            </w:tcBorders>
            <w:shd w:val="clear" w:color="auto" w:fill="auto"/>
            <w:vAlign w:val="bottom"/>
            <w:hideMark/>
          </w:tcPr>
          <w:p w:rsidR="00C5220A" w:rsidRPr="00397E29" w:rsidRDefault="00C5220A" w:rsidP="003501E7">
            <w:pPr>
              <w:widowControl w:val="0"/>
              <w:jc w:val="both"/>
              <w:rPr>
                <w:b/>
                <w:bCs/>
                <w:color w:val="000000"/>
                <w:sz w:val="12"/>
                <w:szCs w:val="12"/>
              </w:rPr>
            </w:pPr>
            <w:r w:rsidRPr="00397E29">
              <w:rPr>
                <w:b/>
                <w:bCs/>
                <w:color w:val="000000"/>
                <w:sz w:val="12"/>
                <w:szCs w:val="12"/>
              </w:rPr>
              <w:t>10100000000000000</w:t>
            </w:r>
          </w:p>
        </w:tc>
        <w:tc>
          <w:tcPr>
            <w:tcW w:w="1580" w:type="dxa"/>
            <w:tcBorders>
              <w:top w:val="nil"/>
              <w:left w:val="nil"/>
              <w:bottom w:val="single" w:sz="4" w:space="0" w:color="auto"/>
              <w:right w:val="single" w:sz="4" w:space="0" w:color="auto"/>
            </w:tcBorders>
            <w:shd w:val="clear" w:color="auto" w:fill="auto"/>
            <w:noWrap/>
            <w:vAlign w:val="bottom"/>
            <w:hideMark/>
          </w:tcPr>
          <w:p w:rsidR="00C5220A" w:rsidRPr="00397E29" w:rsidRDefault="00C5220A" w:rsidP="003501E7">
            <w:pPr>
              <w:widowControl w:val="0"/>
              <w:jc w:val="both"/>
              <w:rPr>
                <w:b/>
                <w:bCs/>
                <w:color w:val="000000"/>
                <w:sz w:val="12"/>
                <w:szCs w:val="12"/>
              </w:rPr>
            </w:pPr>
            <w:r w:rsidRPr="00397E29">
              <w:rPr>
                <w:b/>
                <w:bCs/>
                <w:color w:val="000000"/>
                <w:sz w:val="12"/>
                <w:szCs w:val="12"/>
              </w:rPr>
              <w:t>964,2</w:t>
            </w:r>
          </w:p>
        </w:tc>
      </w:tr>
      <w:tr w:rsidR="00C5220A" w:rsidRPr="00397E29" w:rsidTr="00C5220A">
        <w:tc>
          <w:tcPr>
            <w:tcW w:w="4360" w:type="dxa"/>
            <w:tcBorders>
              <w:top w:val="nil"/>
              <w:left w:val="single" w:sz="4" w:space="0" w:color="auto"/>
              <w:bottom w:val="single" w:sz="4" w:space="0" w:color="auto"/>
              <w:right w:val="nil"/>
            </w:tcBorders>
            <w:shd w:val="clear" w:color="auto" w:fill="auto"/>
            <w:vAlign w:val="bottom"/>
            <w:hideMark/>
          </w:tcPr>
          <w:p w:rsidR="00C5220A" w:rsidRPr="00397E29" w:rsidRDefault="00C5220A" w:rsidP="003501E7">
            <w:pPr>
              <w:widowControl w:val="0"/>
              <w:jc w:val="both"/>
              <w:rPr>
                <w:color w:val="000000"/>
                <w:sz w:val="12"/>
                <w:szCs w:val="12"/>
              </w:rPr>
            </w:pPr>
            <w:r w:rsidRPr="00397E29">
              <w:rPr>
                <w:color w:val="000000"/>
                <w:sz w:val="12"/>
                <w:szCs w:val="12"/>
              </w:rPr>
              <w:t>НАЛОГ НА ПРИБЫЛЬ, ДОХОДЫ</w:t>
            </w:r>
          </w:p>
        </w:tc>
        <w:tc>
          <w:tcPr>
            <w:tcW w:w="2680" w:type="dxa"/>
            <w:tcBorders>
              <w:top w:val="nil"/>
              <w:left w:val="single" w:sz="4" w:space="0" w:color="auto"/>
              <w:bottom w:val="single" w:sz="4" w:space="0" w:color="auto"/>
              <w:right w:val="single" w:sz="4" w:space="0" w:color="auto"/>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10102000010000100</w:t>
            </w:r>
          </w:p>
        </w:tc>
        <w:tc>
          <w:tcPr>
            <w:tcW w:w="1580" w:type="dxa"/>
            <w:tcBorders>
              <w:top w:val="nil"/>
              <w:left w:val="nil"/>
              <w:bottom w:val="single" w:sz="4" w:space="0" w:color="auto"/>
              <w:right w:val="single" w:sz="4" w:space="0" w:color="auto"/>
            </w:tcBorders>
            <w:shd w:val="clear" w:color="auto" w:fill="auto"/>
            <w:noWrap/>
            <w:vAlign w:val="bottom"/>
            <w:hideMark/>
          </w:tcPr>
          <w:p w:rsidR="00C5220A" w:rsidRPr="00397E29" w:rsidRDefault="00C5220A" w:rsidP="003501E7">
            <w:pPr>
              <w:widowControl w:val="0"/>
              <w:jc w:val="both"/>
              <w:rPr>
                <w:color w:val="000000"/>
                <w:sz w:val="12"/>
                <w:szCs w:val="12"/>
              </w:rPr>
            </w:pPr>
            <w:r w:rsidRPr="00397E29">
              <w:rPr>
                <w:color w:val="000000"/>
                <w:sz w:val="12"/>
                <w:szCs w:val="12"/>
              </w:rPr>
              <w:t>62,0</w:t>
            </w:r>
          </w:p>
        </w:tc>
      </w:tr>
      <w:tr w:rsidR="00C5220A" w:rsidRPr="00397E29" w:rsidTr="00C5220A">
        <w:tc>
          <w:tcPr>
            <w:tcW w:w="4360" w:type="dxa"/>
            <w:tcBorders>
              <w:top w:val="nil"/>
              <w:left w:val="single" w:sz="4" w:space="0" w:color="auto"/>
              <w:bottom w:val="single" w:sz="4" w:space="0" w:color="auto"/>
              <w:right w:val="nil"/>
            </w:tcBorders>
            <w:shd w:val="clear" w:color="auto" w:fill="auto"/>
            <w:vAlign w:val="bottom"/>
            <w:hideMark/>
          </w:tcPr>
          <w:p w:rsidR="00C5220A" w:rsidRPr="00397E29" w:rsidRDefault="00C5220A" w:rsidP="003501E7">
            <w:pPr>
              <w:widowControl w:val="0"/>
              <w:jc w:val="both"/>
              <w:rPr>
                <w:color w:val="000000"/>
                <w:sz w:val="12"/>
                <w:szCs w:val="12"/>
              </w:rPr>
            </w:pPr>
            <w:r w:rsidRPr="00397E29">
              <w:rPr>
                <w:color w:val="000000"/>
                <w:sz w:val="12"/>
                <w:szCs w:val="12"/>
              </w:rPr>
              <w:t>НАЛОГ НА ДОХОДЫ ФИЗИЧЕСКИХ ЛИЦ</w:t>
            </w:r>
          </w:p>
        </w:tc>
        <w:tc>
          <w:tcPr>
            <w:tcW w:w="2680" w:type="dxa"/>
            <w:tcBorders>
              <w:top w:val="nil"/>
              <w:left w:val="single" w:sz="4" w:space="0" w:color="auto"/>
              <w:bottom w:val="single" w:sz="4" w:space="0" w:color="auto"/>
              <w:right w:val="single" w:sz="4" w:space="0" w:color="auto"/>
            </w:tcBorders>
            <w:shd w:val="clear" w:color="auto" w:fill="auto"/>
            <w:vAlign w:val="bottom"/>
            <w:hideMark/>
          </w:tcPr>
          <w:p w:rsidR="00C5220A" w:rsidRPr="00397E29" w:rsidRDefault="00C5220A" w:rsidP="003501E7">
            <w:pPr>
              <w:widowControl w:val="0"/>
              <w:jc w:val="both"/>
              <w:rPr>
                <w:color w:val="000000"/>
                <w:sz w:val="12"/>
                <w:szCs w:val="12"/>
              </w:rPr>
            </w:pPr>
            <w:r w:rsidRPr="00397E29">
              <w:rPr>
                <w:color w:val="000000"/>
                <w:sz w:val="12"/>
                <w:szCs w:val="12"/>
              </w:rPr>
              <w:t>10102000010000100</w:t>
            </w:r>
          </w:p>
        </w:tc>
        <w:tc>
          <w:tcPr>
            <w:tcW w:w="1580" w:type="dxa"/>
            <w:tcBorders>
              <w:top w:val="nil"/>
              <w:left w:val="nil"/>
              <w:bottom w:val="single" w:sz="4" w:space="0" w:color="auto"/>
              <w:right w:val="single" w:sz="4" w:space="0" w:color="auto"/>
            </w:tcBorders>
            <w:shd w:val="clear" w:color="auto" w:fill="auto"/>
            <w:noWrap/>
            <w:vAlign w:val="bottom"/>
            <w:hideMark/>
          </w:tcPr>
          <w:p w:rsidR="00C5220A" w:rsidRPr="00397E29" w:rsidRDefault="00C5220A" w:rsidP="003501E7">
            <w:pPr>
              <w:widowControl w:val="0"/>
              <w:jc w:val="both"/>
              <w:rPr>
                <w:color w:val="000000"/>
                <w:sz w:val="12"/>
                <w:szCs w:val="12"/>
              </w:rPr>
            </w:pPr>
            <w:r w:rsidRPr="00397E29">
              <w:rPr>
                <w:color w:val="000000"/>
                <w:sz w:val="12"/>
                <w:szCs w:val="12"/>
              </w:rPr>
              <w:t>62,0</w:t>
            </w:r>
          </w:p>
        </w:tc>
      </w:tr>
      <w:tr w:rsidR="00C5220A" w:rsidRPr="00397E29" w:rsidTr="00C5220A">
        <w:tc>
          <w:tcPr>
            <w:tcW w:w="4360" w:type="dxa"/>
            <w:tcBorders>
              <w:top w:val="nil"/>
              <w:left w:val="single" w:sz="4" w:space="0" w:color="auto"/>
              <w:bottom w:val="single" w:sz="4" w:space="0" w:color="auto"/>
              <w:right w:val="nil"/>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Налог на доходы физических лиц с доходов, источником которых является налоговой агент, за исключением доходов, в отношении которых исчисление и уплата осуществляется в соответствии со ст. 227,227.1 и228 Налогового кодекса Российской Федерации</w:t>
            </w:r>
          </w:p>
        </w:tc>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C5220A" w:rsidRPr="00397E29" w:rsidRDefault="00C5220A" w:rsidP="003501E7">
            <w:pPr>
              <w:widowControl w:val="0"/>
              <w:jc w:val="both"/>
              <w:rPr>
                <w:color w:val="000000"/>
                <w:sz w:val="12"/>
                <w:szCs w:val="12"/>
              </w:rPr>
            </w:pPr>
            <w:r w:rsidRPr="00397E29">
              <w:rPr>
                <w:color w:val="000000"/>
                <w:sz w:val="12"/>
                <w:szCs w:val="12"/>
              </w:rPr>
              <w:t>10102010010000100</w:t>
            </w:r>
          </w:p>
        </w:tc>
        <w:tc>
          <w:tcPr>
            <w:tcW w:w="1580" w:type="dxa"/>
            <w:tcBorders>
              <w:top w:val="nil"/>
              <w:left w:val="nil"/>
              <w:bottom w:val="single" w:sz="4" w:space="0" w:color="auto"/>
              <w:right w:val="single" w:sz="4" w:space="0" w:color="auto"/>
            </w:tcBorders>
            <w:shd w:val="clear" w:color="auto" w:fill="auto"/>
            <w:noWrap/>
            <w:vAlign w:val="bottom"/>
            <w:hideMark/>
          </w:tcPr>
          <w:p w:rsidR="00C5220A" w:rsidRPr="00397E29" w:rsidRDefault="00C5220A" w:rsidP="003501E7">
            <w:pPr>
              <w:widowControl w:val="0"/>
              <w:jc w:val="both"/>
              <w:rPr>
                <w:color w:val="000000"/>
                <w:sz w:val="12"/>
                <w:szCs w:val="12"/>
              </w:rPr>
            </w:pPr>
            <w:r w:rsidRPr="00397E29">
              <w:rPr>
                <w:color w:val="000000"/>
                <w:sz w:val="12"/>
                <w:szCs w:val="12"/>
              </w:rPr>
              <w:t>61,3</w:t>
            </w:r>
          </w:p>
        </w:tc>
      </w:tr>
      <w:tr w:rsidR="00C5220A" w:rsidRPr="00397E29" w:rsidTr="00C5220A">
        <w:tc>
          <w:tcPr>
            <w:tcW w:w="4360" w:type="dxa"/>
            <w:tcBorders>
              <w:top w:val="nil"/>
              <w:left w:val="single" w:sz="4" w:space="0" w:color="auto"/>
              <w:bottom w:val="single" w:sz="4" w:space="0" w:color="auto"/>
              <w:right w:val="nil"/>
            </w:tcBorders>
            <w:shd w:val="clear" w:color="auto" w:fill="auto"/>
            <w:vAlign w:val="bottom"/>
            <w:hideMark/>
          </w:tcPr>
          <w:p w:rsidR="00C5220A" w:rsidRPr="00397E29" w:rsidRDefault="00C5220A" w:rsidP="003501E7">
            <w:pPr>
              <w:widowControl w:val="0"/>
              <w:jc w:val="both"/>
              <w:rPr>
                <w:color w:val="000000"/>
                <w:sz w:val="12"/>
                <w:szCs w:val="12"/>
              </w:rPr>
            </w:pPr>
            <w:r w:rsidRPr="00397E29">
              <w:rPr>
                <w:color w:val="000000"/>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C5220A" w:rsidRPr="00397E29" w:rsidRDefault="00C5220A" w:rsidP="003501E7">
            <w:pPr>
              <w:widowControl w:val="0"/>
              <w:jc w:val="both"/>
              <w:rPr>
                <w:color w:val="000000"/>
                <w:sz w:val="12"/>
                <w:szCs w:val="12"/>
              </w:rPr>
            </w:pPr>
            <w:r w:rsidRPr="00397E29">
              <w:rPr>
                <w:color w:val="000000"/>
                <w:sz w:val="12"/>
                <w:szCs w:val="12"/>
              </w:rPr>
              <w:t>10102030010000100</w:t>
            </w:r>
          </w:p>
        </w:tc>
        <w:tc>
          <w:tcPr>
            <w:tcW w:w="1580" w:type="dxa"/>
            <w:tcBorders>
              <w:top w:val="nil"/>
              <w:left w:val="nil"/>
              <w:bottom w:val="single" w:sz="4" w:space="0" w:color="auto"/>
              <w:right w:val="single" w:sz="4" w:space="0" w:color="auto"/>
            </w:tcBorders>
            <w:shd w:val="clear" w:color="auto" w:fill="auto"/>
            <w:noWrap/>
            <w:vAlign w:val="bottom"/>
            <w:hideMark/>
          </w:tcPr>
          <w:p w:rsidR="00C5220A" w:rsidRPr="00397E29" w:rsidRDefault="00C5220A" w:rsidP="003501E7">
            <w:pPr>
              <w:widowControl w:val="0"/>
              <w:jc w:val="both"/>
              <w:rPr>
                <w:color w:val="000000"/>
                <w:sz w:val="12"/>
                <w:szCs w:val="12"/>
              </w:rPr>
            </w:pPr>
            <w:r w:rsidRPr="00397E29">
              <w:rPr>
                <w:color w:val="000000"/>
                <w:sz w:val="12"/>
                <w:szCs w:val="12"/>
              </w:rPr>
              <w:t>0,7</w:t>
            </w:r>
          </w:p>
        </w:tc>
      </w:tr>
      <w:tr w:rsidR="00C5220A" w:rsidRPr="00397E29" w:rsidTr="00C5220A">
        <w:tc>
          <w:tcPr>
            <w:tcW w:w="436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НАЛОГИ НА ИМУЩЕСТВО</w:t>
            </w:r>
          </w:p>
        </w:tc>
        <w:tc>
          <w:tcPr>
            <w:tcW w:w="2680" w:type="dxa"/>
            <w:tcBorders>
              <w:top w:val="nil"/>
              <w:left w:val="nil"/>
              <w:bottom w:val="single" w:sz="4" w:space="0" w:color="auto"/>
              <w:right w:val="single" w:sz="4" w:space="0" w:color="auto"/>
            </w:tcBorders>
            <w:shd w:val="clear" w:color="auto" w:fill="auto"/>
            <w:vAlign w:val="bottom"/>
            <w:hideMark/>
          </w:tcPr>
          <w:p w:rsidR="00C5220A" w:rsidRPr="00397E29" w:rsidRDefault="00C5220A" w:rsidP="003501E7">
            <w:pPr>
              <w:widowControl w:val="0"/>
              <w:jc w:val="both"/>
              <w:rPr>
                <w:b/>
                <w:bCs/>
                <w:color w:val="000000"/>
                <w:sz w:val="12"/>
                <w:szCs w:val="12"/>
              </w:rPr>
            </w:pPr>
            <w:r w:rsidRPr="00397E29">
              <w:rPr>
                <w:b/>
                <w:bCs/>
                <w:color w:val="000000"/>
                <w:sz w:val="12"/>
                <w:szCs w:val="12"/>
              </w:rPr>
              <w:t>10600000000000000</w:t>
            </w:r>
          </w:p>
        </w:tc>
        <w:tc>
          <w:tcPr>
            <w:tcW w:w="1580" w:type="dxa"/>
            <w:tcBorders>
              <w:top w:val="nil"/>
              <w:left w:val="nil"/>
              <w:bottom w:val="single" w:sz="4" w:space="0" w:color="auto"/>
              <w:right w:val="single" w:sz="4" w:space="0" w:color="auto"/>
            </w:tcBorders>
            <w:shd w:val="clear" w:color="auto" w:fill="auto"/>
            <w:noWrap/>
            <w:vAlign w:val="bottom"/>
            <w:hideMark/>
          </w:tcPr>
          <w:p w:rsidR="00C5220A" w:rsidRPr="00397E29" w:rsidRDefault="00C5220A" w:rsidP="003501E7">
            <w:pPr>
              <w:widowControl w:val="0"/>
              <w:jc w:val="both"/>
              <w:rPr>
                <w:b/>
                <w:bCs/>
                <w:color w:val="000000"/>
                <w:sz w:val="12"/>
                <w:szCs w:val="12"/>
              </w:rPr>
            </w:pPr>
            <w:r w:rsidRPr="00397E29">
              <w:rPr>
                <w:b/>
                <w:bCs/>
                <w:color w:val="000000"/>
                <w:sz w:val="12"/>
                <w:szCs w:val="12"/>
              </w:rPr>
              <w:t>773,3</w:t>
            </w:r>
          </w:p>
        </w:tc>
      </w:tr>
      <w:tr w:rsidR="00C5220A" w:rsidRPr="00397E29" w:rsidTr="00C5220A">
        <w:tc>
          <w:tcPr>
            <w:tcW w:w="4360" w:type="dxa"/>
            <w:tcBorders>
              <w:top w:val="nil"/>
              <w:left w:val="single" w:sz="4" w:space="0" w:color="auto"/>
              <w:bottom w:val="single" w:sz="4" w:space="0" w:color="auto"/>
              <w:right w:val="nil"/>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2680" w:type="dxa"/>
            <w:tcBorders>
              <w:top w:val="nil"/>
              <w:left w:val="single" w:sz="4" w:space="0" w:color="auto"/>
              <w:bottom w:val="single" w:sz="4" w:space="0" w:color="auto"/>
              <w:right w:val="single" w:sz="4" w:space="0" w:color="auto"/>
            </w:tcBorders>
            <w:shd w:val="clear" w:color="auto" w:fill="auto"/>
            <w:vAlign w:val="bottom"/>
            <w:hideMark/>
          </w:tcPr>
          <w:p w:rsidR="00C5220A" w:rsidRPr="00397E29" w:rsidRDefault="00C5220A" w:rsidP="003501E7">
            <w:pPr>
              <w:widowControl w:val="0"/>
              <w:jc w:val="both"/>
              <w:rPr>
                <w:color w:val="000000"/>
                <w:sz w:val="12"/>
                <w:szCs w:val="12"/>
              </w:rPr>
            </w:pPr>
            <w:r w:rsidRPr="00397E29">
              <w:rPr>
                <w:color w:val="000000"/>
                <w:sz w:val="12"/>
                <w:szCs w:val="12"/>
              </w:rPr>
              <w:t>10601030100000100</w:t>
            </w:r>
          </w:p>
        </w:tc>
        <w:tc>
          <w:tcPr>
            <w:tcW w:w="1580" w:type="dxa"/>
            <w:tcBorders>
              <w:top w:val="nil"/>
              <w:left w:val="nil"/>
              <w:bottom w:val="single" w:sz="4" w:space="0" w:color="auto"/>
              <w:right w:val="single" w:sz="4" w:space="0" w:color="auto"/>
            </w:tcBorders>
            <w:shd w:val="clear" w:color="auto" w:fill="auto"/>
            <w:noWrap/>
            <w:vAlign w:val="bottom"/>
            <w:hideMark/>
          </w:tcPr>
          <w:p w:rsidR="00C5220A" w:rsidRPr="00397E29" w:rsidRDefault="00C5220A" w:rsidP="003501E7">
            <w:pPr>
              <w:widowControl w:val="0"/>
              <w:jc w:val="both"/>
              <w:rPr>
                <w:color w:val="000000"/>
                <w:sz w:val="12"/>
                <w:szCs w:val="12"/>
              </w:rPr>
            </w:pPr>
            <w:r w:rsidRPr="00397E29">
              <w:rPr>
                <w:color w:val="000000"/>
                <w:sz w:val="12"/>
                <w:szCs w:val="12"/>
              </w:rPr>
              <w:t>12,8</w:t>
            </w:r>
          </w:p>
        </w:tc>
      </w:tr>
      <w:tr w:rsidR="00C5220A" w:rsidRPr="00397E29" w:rsidTr="00C5220A">
        <w:tc>
          <w:tcPr>
            <w:tcW w:w="4360" w:type="dxa"/>
            <w:tcBorders>
              <w:top w:val="nil"/>
              <w:left w:val="single" w:sz="4" w:space="0" w:color="auto"/>
              <w:bottom w:val="single" w:sz="4" w:space="0" w:color="auto"/>
              <w:right w:val="nil"/>
            </w:tcBorders>
            <w:shd w:val="clear" w:color="auto" w:fill="auto"/>
            <w:noWrap/>
            <w:vAlign w:val="bottom"/>
            <w:hideMark/>
          </w:tcPr>
          <w:p w:rsidR="00C5220A" w:rsidRPr="00397E29" w:rsidRDefault="00C5220A" w:rsidP="003501E7">
            <w:pPr>
              <w:widowControl w:val="0"/>
              <w:jc w:val="both"/>
              <w:rPr>
                <w:b/>
                <w:bCs/>
                <w:color w:val="000000"/>
                <w:sz w:val="12"/>
                <w:szCs w:val="12"/>
              </w:rPr>
            </w:pPr>
            <w:r w:rsidRPr="00397E29">
              <w:rPr>
                <w:b/>
                <w:bCs/>
                <w:color w:val="000000"/>
                <w:sz w:val="12"/>
                <w:szCs w:val="12"/>
              </w:rPr>
              <w:t>Земельный налог</w:t>
            </w:r>
          </w:p>
        </w:tc>
        <w:tc>
          <w:tcPr>
            <w:tcW w:w="2680" w:type="dxa"/>
            <w:tcBorders>
              <w:top w:val="nil"/>
              <w:left w:val="single" w:sz="4" w:space="0" w:color="auto"/>
              <w:bottom w:val="single" w:sz="4" w:space="0" w:color="auto"/>
              <w:right w:val="single" w:sz="4" w:space="0" w:color="auto"/>
            </w:tcBorders>
            <w:shd w:val="clear" w:color="auto" w:fill="auto"/>
            <w:hideMark/>
          </w:tcPr>
          <w:p w:rsidR="00C5220A" w:rsidRPr="00397E29" w:rsidRDefault="00C5220A" w:rsidP="003501E7">
            <w:pPr>
              <w:widowControl w:val="0"/>
              <w:jc w:val="both"/>
              <w:rPr>
                <w:bCs/>
                <w:color w:val="000000"/>
                <w:sz w:val="12"/>
                <w:szCs w:val="12"/>
              </w:rPr>
            </w:pPr>
            <w:r w:rsidRPr="00397E29">
              <w:rPr>
                <w:bCs/>
                <w:color w:val="000000"/>
                <w:sz w:val="12"/>
                <w:szCs w:val="12"/>
              </w:rPr>
              <w:t>10606000000000000</w:t>
            </w:r>
          </w:p>
        </w:tc>
        <w:tc>
          <w:tcPr>
            <w:tcW w:w="1580" w:type="dxa"/>
            <w:tcBorders>
              <w:top w:val="nil"/>
              <w:left w:val="nil"/>
              <w:bottom w:val="single" w:sz="4" w:space="0" w:color="auto"/>
              <w:right w:val="single" w:sz="4" w:space="0" w:color="auto"/>
            </w:tcBorders>
            <w:shd w:val="clear" w:color="auto" w:fill="auto"/>
            <w:noWrap/>
            <w:vAlign w:val="bottom"/>
            <w:hideMark/>
          </w:tcPr>
          <w:p w:rsidR="00C5220A" w:rsidRPr="00397E29" w:rsidRDefault="00C5220A" w:rsidP="003501E7">
            <w:pPr>
              <w:widowControl w:val="0"/>
              <w:jc w:val="both"/>
              <w:rPr>
                <w:b/>
                <w:bCs/>
                <w:color w:val="000000"/>
                <w:sz w:val="12"/>
                <w:szCs w:val="12"/>
              </w:rPr>
            </w:pPr>
            <w:r w:rsidRPr="00397E29">
              <w:rPr>
                <w:b/>
                <w:bCs/>
                <w:color w:val="000000"/>
                <w:sz w:val="12"/>
                <w:szCs w:val="12"/>
              </w:rPr>
              <w:t>760,5</w:t>
            </w:r>
          </w:p>
        </w:tc>
      </w:tr>
      <w:tr w:rsidR="00C5220A" w:rsidRPr="00397E29" w:rsidTr="00C5220A">
        <w:tc>
          <w:tcPr>
            <w:tcW w:w="4360" w:type="dxa"/>
            <w:tcBorders>
              <w:top w:val="nil"/>
              <w:left w:val="single" w:sz="4" w:space="0" w:color="auto"/>
              <w:bottom w:val="single" w:sz="4" w:space="0" w:color="auto"/>
              <w:right w:val="nil"/>
            </w:tcBorders>
            <w:shd w:val="clear" w:color="auto" w:fill="auto"/>
            <w:vAlign w:val="bottom"/>
            <w:hideMark/>
          </w:tcPr>
          <w:p w:rsidR="00C5220A" w:rsidRPr="00397E29" w:rsidRDefault="00C5220A" w:rsidP="003501E7">
            <w:pPr>
              <w:widowControl w:val="0"/>
              <w:jc w:val="both"/>
              <w:rPr>
                <w:color w:val="000000"/>
                <w:sz w:val="12"/>
                <w:szCs w:val="12"/>
              </w:rPr>
            </w:pPr>
            <w:r w:rsidRPr="00397E29">
              <w:rPr>
                <w:color w:val="000000"/>
                <w:sz w:val="12"/>
                <w:szCs w:val="12"/>
              </w:rPr>
              <w:t>Земельный налог с организаций, обладающих земельным участком, расположенным в границах сельских поселений</w:t>
            </w:r>
          </w:p>
        </w:tc>
        <w:tc>
          <w:tcPr>
            <w:tcW w:w="2680" w:type="dxa"/>
            <w:tcBorders>
              <w:top w:val="nil"/>
              <w:left w:val="single" w:sz="4" w:space="0" w:color="auto"/>
              <w:bottom w:val="single" w:sz="4" w:space="0" w:color="auto"/>
              <w:right w:val="single" w:sz="4" w:space="0" w:color="auto"/>
            </w:tcBorders>
            <w:shd w:val="clear" w:color="auto" w:fill="auto"/>
            <w:vAlign w:val="bottom"/>
            <w:hideMark/>
          </w:tcPr>
          <w:p w:rsidR="00C5220A" w:rsidRPr="00397E29" w:rsidRDefault="00C5220A" w:rsidP="003501E7">
            <w:pPr>
              <w:widowControl w:val="0"/>
              <w:jc w:val="both"/>
              <w:rPr>
                <w:color w:val="000000"/>
                <w:sz w:val="12"/>
                <w:szCs w:val="12"/>
              </w:rPr>
            </w:pPr>
            <w:r w:rsidRPr="00397E29">
              <w:rPr>
                <w:color w:val="000000"/>
                <w:sz w:val="12"/>
                <w:szCs w:val="12"/>
              </w:rPr>
              <w:t>10606033101000100</w:t>
            </w:r>
          </w:p>
        </w:tc>
        <w:tc>
          <w:tcPr>
            <w:tcW w:w="1580" w:type="dxa"/>
            <w:tcBorders>
              <w:top w:val="nil"/>
              <w:left w:val="nil"/>
              <w:bottom w:val="single" w:sz="4" w:space="0" w:color="auto"/>
              <w:right w:val="single" w:sz="4" w:space="0" w:color="auto"/>
            </w:tcBorders>
            <w:shd w:val="clear" w:color="auto" w:fill="auto"/>
            <w:noWrap/>
            <w:vAlign w:val="bottom"/>
            <w:hideMark/>
          </w:tcPr>
          <w:p w:rsidR="00C5220A" w:rsidRPr="00397E29" w:rsidRDefault="00C5220A" w:rsidP="003501E7">
            <w:pPr>
              <w:widowControl w:val="0"/>
              <w:jc w:val="both"/>
              <w:rPr>
                <w:color w:val="000000"/>
                <w:sz w:val="12"/>
                <w:szCs w:val="12"/>
              </w:rPr>
            </w:pPr>
            <w:r w:rsidRPr="00397E29">
              <w:rPr>
                <w:color w:val="000000"/>
                <w:sz w:val="12"/>
                <w:szCs w:val="12"/>
              </w:rPr>
              <w:t>343,8</w:t>
            </w:r>
          </w:p>
        </w:tc>
      </w:tr>
      <w:tr w:rsidR="00C5220A" w:rsidRPr="00397E29" w:rsidTr="00C5220A">
        <w:tc>
          <w:tcPr>
            <w:tcW w:w="4360" w:type="dxa"/>
            <w:tcBorders>
              <w:top w:val="nil"/>
              <w:left w:val="single" w:sz="4" w:space="0" w:color="auto"/>
              <w:bottom w:val="single" w:sz="4" w:space="0" w:color="auto"/>
              <w:right w:val="nil"/>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Земельный налог с физических лиц, обладающих земельным участком, расположенным в границах сельских поселений</w:t>
            </w:r>
          </w:p>
        </w:tc>
        <w:tc>
          <w:tcPr>
            <w:tcW w:w="2680" w:type="dxa"/>
            <w:tcBorders>
              <w:top w:val="nil"/>
              <w:left w:val="single" w:sz="4" w:space="0" w:color="auto"/>
              <w:bottom w:val="single" w:sz="4" w:space="0" w:color="auto"/>
              <w:right w:val="single" w:sz="4" w:space="0" w:color="auto"/>
            </w:tcBorders>
            <w:shd w:val="clear" w:color="auto" w:fill="auto"/>
            <w:vAlign w:val="bottom"/>
            <w:hideMark/>
          </w:tcPr>
          <w:p w:rsidR="00C5220A" w:rsidRPr="00397E29" w:rsidRDefault="00C5220A" w:rsidP="003501E7">
            <w:pPr>
              <w:widowControl w:val="0"/>
              <w:jc w:val="both"/>
              <w:rPr>
                <w:color w:val="000000"/>
                <w:sz w:val="12"/>
                <w:szCs w:val="12"/>
              </w:rPr>
            </w:pPr>
            <w:r w:rsidRPr="00397E29">
              <w:rPr>
                <w:color w:val="000000"/>
                <w:sz w:val="12"/>
                <w:szCs w:val="12"/>
              </w:rPr>
              <w:t>10606043101000100</w:t>
            </w:r>
          </w:p>
        </w:tc>
        <w:tc>
          <w:tcPr>
            <w:tcW w:w="1580" w:type="dxa"/>
            <w:tcBorders>
              <w:top w:val="nil"/>
              <w:left w:val="nil"/>
              <w:bottom w:val="single" w:sz="4" w:space="0" w:color="auto"/>
              <w:right w:val="single" w:sz="4" w:space="0" w:color="auto"/>
            </w:tcBorders>
            <w:shd w:val="clear" w:color="auto" w:fill="auto"/>
            <w:noWrap/>
            <w:vAlign w:val="bottom"/>
            <w:hideMark/>
          </w:tcPr>
          <w:p w:rsidR="00C5220A" w:rsidRPr="00397E29" w:rsidRDefault="00C5220A" w:rsidP="003501E7">
            <w:pPr>
              <w:widowControl w:val="0"/>
              <w:jc w:val="both"/>
              <w:rPr>
                <w:color w:val="000000"/>
                <w:sz w:val="12"/>
                <w:szCs w:val="12"/>
              </w:rPr>
            </w:pPr>
            <w:r w:rsidRPr="00397E29">
              <w:rPr>
                <w:color w:val="000000"/>
                <w:sz w:val="12"/>
                <w:szCs w:val="12"/>
              </w:rPr>
              <w:t>416,7</w:t>
            </w:r>
          </w:p>
        </w:tc>
      </w:tr>
      <w:tr w:rsidR="00C5220A" w:rsidRPr="00397E29" w:rsidTr="00C5220A">
        <w:tc>
          <w:tcPr>
            <w:tcW w:w="4360" w:type="dxa"/>
            <w:tcBorders>
              <w:top w:val="nil"/>
              <w:left w:val="single" w:sz="4" w:space="0" w:color="auto"/>
              <w:bottom w:val="single" w:sz="4" w:space="0" w:color="auto"/>
              <w:right w:val="nil"/>
            </w:tcBorders>
            <w:shd w:val="clear" w:color="auto" w:fill="auto"/>
            <w:hideMark/>
          </w:tcPr>
          <w:p w:rsidR="00C5220A" w:rsidRPr="00397E29" w:rsidRDefault="00C5220A" w:rsidP="003501E7">
            <w:pPr>
              <w:widowControl w:val="0"/>
              <w:jc w:val="both"/>
              <w:rPr>
                <w:b/>
                <w:bCs/>
                <w:color w:val="000000"/>
                <w:sz w:val="12"/>
                <w:szCs w:val="12"/>
              </w:rPr>
            </w:pPr>
            <w:r w:rsidRPr="00397E29">
              <w:rPr>
                <w:b/>
                <w:bCs/>
                <w:color w:val="000000"/>
                <w:sz w:val="12"/>
                <w:szCs w:val="12"/>
              </w:rPr>
              <w:t>ГОСУДАРСТВЕННАЯ ПОШЛИНА</w:t>
            </w:r>
          </w:p>
        </w:tc>
        <w:tc>
          <w:tcPr>
            <w:tcW w:w="2680" w:type="dxa"/>
            <w:tcBorders>
              <w:top w:val="nil"/>
              <w:left w:val="single" w:sz="4" w:space="0" w:color="auto"/>
              <w:bottom w:val="single" w:sz="4" w:space="0" w:color="auto"/>
              <w:right w:val="single" w:sz="4" w:space="0" w:color="auto"/>
            </w:tcBorders>
            <w:shd w:val="clear" w:color="auto" w:fill="auto"/>
            <w:vAlign w:val="bottom"/>
            <w:hideMark/>
          </w:tcPr>
          <w:p w:rsidR="00C5220A" w:rsidRPr="00397E29" w:rsidRDefault="00C5220A" w:rsidP="003501E7">
            <w:pPr>
              <w:widowControl w:val="0"/>
              <w:jc w:val="both"/>
              <w:rPr>
                <w:bCs/>
                <w:color w:val="000000"/>
                <w:sz w:val="12"/>
                <w:szCs w:val="12"/>
              </w:rPr>
            </w:pPr>
            <w:r w:rsidRPr="00397E29">
              <w:rPr>
                <w:bCs/>
                <w:color w:val="000000"/>
                <w:sz w:val="12"/>
                <w:szCs w:val="12"/>
              </w:rPr>
              <w:t>10800000000000000</w:t>
            </w:r>
          </w:p>
        </w:tc>
        <w:tc>
          <w:tcPr>
            <w:tcW w:w="1580" w:type="dxa"/>
            <w:tcBorders>
              <w:top w:val="nil"/>
              <w:left w:val="nil"/>
              <w:bottom w:val="single" w:sz="4" w:space="0" w:color="auto"/>
              <w:right w:val="single" w:sz="4" w:space="0" w:color="auto"/>
            </w:tcBorders>
            <w:shd w:val="clear" w:color="auto" w:fill="auto"/>
            <w:noWrap/>
            <w:vAlign w:val="bottom"/>
            <w:hideMark/>
          </w:tcPr>
          <w:p w:rsidR="00C5220A" w:rsidRPr="00397E29" w:rsidRDefault="00C5220A" w:rsidP="003501E7">
            <w:pPr>
              <w:widowControl w:val="0"/>
              <w:jc w:val="both"/>
              <w:rPr>
                <w:b/>
                <w:bCs/>
                <w:color w:val="000000"/>
                <w:sz w:val="12"/>
                <w:szCs w:val="12"/>
              </w:rPr>
            </w:pPr>
            <w:r w:rsidRPr="00397E29">
              <w:rPr>
                <w:b/>
                <w:bCs/>
                <w:color w:val="000000"/>
                <w:sz w:val="12"/>
                <w:szCs w:val="12"/>
              </w:rPr>
              <w:t>6,4</w:t>
            </w:r>
          </w:p>
        </w:tc>
      </w:tr>
      <w:tr w:rsidR="00C5220A" w:rsidRPr="00397E29" w:rsidTr="00C5220A">
        <w:tc>
          <w:tcPr>
            <w:tcW w:w="4360" w:type="dxa"/>
            <w:tcBorders>
              <w:top w:val="nil"/>
              <w:left w:val="single" w:sz="4" w:space="0" w:color="auto"/>
              <w:bottom w:val="single" w:sz="4" w:space="0" w:color="auto"/>
              <w:right w:val="nil"/>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680" w:type="dxa"/>
            <w:tcBorders>
              <w:top w:val="nil"/>
              <w:left w:val="single" w:sz="4" w:space="0" w:color="auto"/>
              <w:bottom w:val="single" w:sz="4" w:space="0" w:color="auto"/>
              <w:right w:val="single" w:sz="4" w:space="0" w:color="auto"/>
            </w:tcBorders>
            <w:shd w:val="clear" w:color="auto" w:fill="auto"/>
            <w:vAlign w:val="bottom"/>
            <w:hideMark/>
          </w:tcPr>
          <w:p w:rsidR="00C5220A" w:rsidRPr="00397E29" w:rsidRDefault="00C5220A" w:rsidP="003501E7">
            <w:pPr>
              <w:widowControl w:val="0"/>
              <w:jc w:val="both"/>
              <w:rPr>
                <w:color w:val="000000"/>
                <w:sz w:val="12"/>
                <w:szCs w:val="12"/>
              </w:rPr>
            </w:pPr>
            <w:r w:rsidRPr="00397E29">
              <w:rPr>
                <w:color w:val="000000"/>
                <w:sz w:val="12"/>
                <w:szCs w:val="12"/>
              </w:rPr>
              <w:t>10804020011000100</w:t>
            </w:r>
          </w:p>
        </w:tc>
        <w:tc>
          <w:tcPr>
            <w:tcW w:w="1580" w:type="dxa"/>
            <w:tcBorders>
              <w:top w:val="nil"/>
              <w:left w:val="nil"/>
              <w:bottom w:val="single" w:sz="4" w:space="0" w:color="auto"/>
              <w:right w:val="single" w:sz="4" w:space="0" w:color="auto"/>
            </w:tcBorders>
            <w:shd w:val="clear" w:color="auto" w:fill="auto"/>
            <w:noWrap/>
            <w:vAlign w:val="bottom"/>
            <w:hideMark/>
          </w:tcPr>
          <w:p w:rsidR="00C5220A" w:rsidRPr="00397E29" w:rsidRDefault="00C5220A" w:rsidP="003501E7">
            <w:pPr>
              <w:widowControl w:val="0"/>
              <w:jc w:val="both"/>
              <w:rPr>
                <w:color w:val="000000"/>
                <w:sz w:val="12"/>
                <w:szCs w:val="12"/>
              </w:rPr>
            </w:pPr>
            <w:r w:rsidRPr="00397E29">
              <w:rPr>
                <w:color w:val="000000"/>
                <w:sz w:val="12"/>
                <w:szCs w:val="12"/>
              </w:rPr>
              <w:t>6,4</w:t>
            </w:r>
          </w:p>
        </w:tc>
      </w:tr>
      <w:tr w:rsidR="00C5220A" w:rsidRPr="00397E29" w:rsidTr="00C5220A">
        <w:tc>
          <w:tcPr>
            <w:tcW w:w="4360" w:type="dxa"/>
            <w:tcBorders>
              <w:top w:val="nil"/>
              <w:left w:val="single" w:sz="4" w:space="0" w:color="auto"/>
              <w:bottom w:val="single" w:sz="4" w:space="0" w:color="auto"/>
              <w:right w:val="nil"/>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ДОХОДЫ ОТ ИСПОЛЬЗОВАНИЯ ИМУЩЕСТВА, НАХОДЯЩЕГОСЯ В ГОСУДАРСТВЕННОЙ И МУНИЦИПАЛЬНОЙ СОБСТВЕННОСТИ</w:t>
            </w:r>
          </w:p>
        </w:tc>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C5220A" w:rsidRPr="00397E29" w:rsidRDefault="00C5220A" w:rsidP="003501E7">
            <w:pPr>
              <w:widowControl w:val="0"/>
              <w:jc w:val="both"/>
              <w:rPr>
                <w:color w:val="000000"/>
                <w:sz w:val="12"/>
                <w:szCs w:val="12"/>
              </w:rPr>
            </w:pPr>
            <w:r w:rsidRPr="00397E29">
              <w:rPr>
                <w:color w:val="000000"/>
                <w:sz w:val="12"/>
                <w:szCs w:val="12"/>
              </w:rPr>
              <w:t>11100000000000000</w:t>
            </w:r>
          </w:p>
        </w:tc>
        <w:tc>
          <w:tcPr>
            <w:tcW w:w="1580" w:type="dxa"/>
            <w:tcBorders>
              <w:top w:val="nil"/>
              <w:left w:val="nil"/>
              <w:bottom w:val="single" w:sz="4" w:space="0" w:color="auto"/>
              <w:right w:val="single" w:sz="4" w:space="0" w:color="auto"/>
            </w:tcBorders>
            <w:shd w:val="clear" w:color="auto" w:fill="auto"/>
            <w:noWrap/>
            <w:vAlign w:val="bottom"/>
            <w:hideMark/>
          </w:tcPr>
          <w:p w:rsidR="00C5220A" w:rsidRPr="00397E29" w:rsidRDefault="00C5220A" w:rsidP="003501E7">
            <w:pPr>
              <w:widowControl w:val="0"/>
              <w:jc w:val="both"/>
              <w:rPr>
                <w:color w:val="000000"/>
                <w:sz w:val="12"/>
                <w:szCs w:val="12"/>
              </w:rPr>
            </w:pPr>
            <w:r w:rsidRPr="00397E29">
              <w:rPr>
                <w:color w:val="000000"/>
                <w:sz w:val="12"/>
                <w:szCs w:val="12"/>
              </w:rPr>
              <w:t>98,4</w:t>
            </w:r>
          </w:p>
        </w:tc>
      </w:tr>
      <w:tr w:rsidR="00C5220A" w:rsidRPr="00397E29" w:rsidTr="00C5220A">
        <w:tc>
          <w:tcPr>
            <w:tcW w:w="4360" w:type="dxa"/>
            <w:tcBorders>
              <w:top w:val="nil"/>
              <w:left w:val="single" w:sz="4" w:space="0" w:color="auto"/>
              <w:bottom w:val="single" w:sz="4" w:space="0" w:color="auto"/>
              <w:right w:val="nil"/>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C5220A" w:rsidRPr="00397E29" w:rsidRDefault="00C5220A" w:rsidP="003501E7">
            <w:pPr>
              <w:widowControl w:val="0"/>
              <w:jc w:val="both"/>
              <w:rPr>
                <w:color w:val="000000"/>
                <w:sz w:val="12"/>
                <w:szCs w:val="12"/>
              </w:rPr>
            </w:pPr>
            <w:r w:rsidRPr="00397E29">
              <w:rPr>
                <w:color w:val="000000"/>
                <w:sz w:val="12"/>
                <w:szCs w:val="12"/>
              </w:rPr>
              <w:t>11105025100000100</w:t>
            </w:r>
          </w:p>
        </w:tc>
        <w:tc>
          <w:tcPr>
            <w:tcW w:w="1580" w:type="dxa"/>
            <w:tcBorders>
              <w:top w:val="nil"/>
              <w:left w:val="nil"/>
              <w:bottom w:val="single" w:sz="4" w:space="0" w:color="auto"/>
              <w:right w:val="single" w:sz="4" w:space="0" w:color="auto"/>
            </w:tcBorders>
            <w:shd w:val="clear" w:color="auto" w:fill="auto"/>
            <w:noWrap/>
            <w:vAlign w:val="bottom"/>
            <w:hideMark/>
          </w:tcPr>
          <w:p w:rsidR="00C5220A" w:rsidRPr="00397E29" w:rsidRDefault="00C5220A" w:rsidP="003501E7">
            <w:pPr>
              <w:widowControl w:val="0"/>
              <w:jc w:val="both"/>
              <w:rPr>
                <w:color w:val="000000"/>
                <w:sz w:val="12"/>
                <w:szCs w:val="12"/>
              </w:rPr>
            </w:pPr>
            <w:r w:rsidRPr="00397E29">
              <w:rPr>
                <w:color w:val="000000"/>
                <w:sz w:val="12"/>
                <w:szCs w:val="12"/>
              </w:rPr>
              <w:t>67,7</w:t>
            </w:r>
          </w:p>
        </w:tc>
      </w:tr>
      <w:tr w:rsidR="00C5220A" w:rsidRPr="00397E29" w:rsidTr="00C5220A">
        <w:tc>
          <w:tcPr>
            <w:tcW w:w="4360" w:type="dxa"/>
            <w:tcBorders>
              <w:top w:val="nil"/>
              <w:left w:val="single" w:sz="4" w:space="0" w:color="auto"/>
              <w:bottom w:val="single" w:sz="4" w:space="0" w:color="auto"/>
              <w:right w:val="nil"/>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C5220A" w:rsidRPr="00397E29" w:rsidRDefault="00C5220A" w:rsidP="003501E7">
            <w:pPr>
              <w:widowControl w:val="0"/>
              <w:jc w:val="both"/>
              <w:rPr>
                <w:color w:val="000000"/>
                <w:sz w:val="12"/>
                <w:szCs w:val="12"/>
              </w:rPr>
            </w:pPr>
            <w:r w:rsidRPr="00397E29">
              <w:rPr>
                <w:color w:val="000000"/>
                <w:sz w:val="12"/>
                <w:szCs w:val="12"/>
              </w:rPr>
              <w:t>11105035100000100</w:t>
            </w:r>
          </w:p>
        </w:tc>
        <w:tc>
          <w:tcPr>
            <w:tcW w:w="1580" w:type="dxa"/>
            <w:tcBorders>
              <w:top w:val="nil"/>
              <w:left w:val="nil"/>
              <w:bottom w:val="single" w:sz="4" w:space="0" w:color="auto"/>
              <w:right w:val="single" w:sz="4" w:space="0" w:color="auto"/>
            </w:tcBorders>
            <w:shd w:val="clear" w:color="auto" w:fill="auto"/>
            <w:noWrap/>
            <w:vAlign w:val="bottom"/>
            <w:hideMark/>
          </w:tcPr>
          <w:p w:rsidR="00C5220A" w:rsidRPr="00397E29" w:rsidRDefault="00C5220A" w:rsidP="003501E7">
            <w:pPr>
              <w:widowControl w:val="0"/>
              <w:jc w:val="both"/>
              <w:rPr>
                <w:color w:val="000000"/>
                <w:sz w:val="12"/>
                <w:szCs w:val="12"/>
              </w:rPr>
            </w:pPr>
            <w:r w:rsidRPr="00397E29">
              <w:rPr>
                <w:color w:val="000000"/>
                <w:sz w:val="12"/>
                <w:szCs w:val="12"/>
              </w:rPr>
              <w:t>30,7</w:t>
            </w:r>
          </w:p>
        </w:tc>
      </w:tr>
      <w:tr w:rsidR="00C5220A" w:rsidRPr="00397E29" w:rsidTr="00C5220A">
        <w:tc>
          <w:tcPr>
            <w:tcW w:w="4360" w:type="dxa"/>
            <w:tcBorders>
              <w:top w:val="nil"/>
              <w:left w:val="single" w:sz="4" w:space="0" w:color="auto"/>
              <w:bottom w:val="single" w:sz="4" w:space="0" w:color="auto"/>
              <w:right w:val="nil"/>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ДОХОДЫ ОТ ОКАЗАНИЯ ПЛАТНЫХ УСЛУГ И КОМПЕНСАЦИИ ЗАТРАТ ГОСУДАРСТВА</w:t>
            </w:r>
          </w:p>
        </w:tc>
        <w:tc>
          <w:tcPr>
            <w:tcW w:w="2680" w:type="dxa"/>
            <w:tcBorders>
              <w:top w:val="nil"/>
              <w:left w:val="single" w:sz="4" w:space="0" w:color="auto"/>
              <w:bottom w:val="single" w:sz="4" w:space="0" w:color="auto"/>
              <w:right w:val="single" w:sz="4" w:space="0" w:color="auto"/>
            </w:tcBorders>
            <w:shd w:val="clear" w:color="auto" w:fill="auto"/>
            <w:vAlign w:val="bottom"/>
            <w:hideMark/>
          </w:tcPr>
          <w:p w:rsidR="00C5220A" w:rsidRPr="00397E29" w:rsidRDefault="00C5220A" w:rsidP="003501E7">
            <w:pPr>
              <w:widowControl w:val="0"/>
              <w:jc w:val="both"/>
              <w:rPr>
                <w:color w:val="000000"/>
                <w:sz w:val="12"/>
                <w:szCs w:val="12"/>
              </w:rPr>
            </w:pPr>
            <w:r w:rsidRPr="00397E29">
              <w:rPr>
                <w:color w:val="000000"/>
                <w:sz w:val="12"/>
                <w:szCs w:val="12"/>
              </w:rPr>
              <w:t>11300000000000000</w:t>
            </w:r>
          </w:p>
        </w:tc>
        <w:tc>
          <w:tcPr>
            <w:tcW w:w="1580" w:type="dxa"/>
            <w:tcBorders>
              <w:top w:val="nil"/>
              <w:left w:val="nil"/>
              <w:bottom w:val="single" w:sz="4" w:space="0" w:color="auto"/>
              <w:right w:val="single" w:sz="4" w:space="0" w:color="auto"/>
            </w:tcBorders>
            <w:shd w:val="clear" w:color="auto" w:fill="auto"/>
            <w:noWrap/>
            <w:vAlign w:val="bottom"/>
            <w:hideMark/>
          </w:tcPr>
          <w:p w:rsidR="00C5220A" w:rsidRPr="00397E29" w:rsidRDefault="00C5220A" w:rsidP="003501E7">
            <w:pPr>
              <w:widowControl w:val="0"/>
              <w:jc w:val="both"/>
              <w:rPr>
                <w:color w:val="000000"/>
                <w:sz w:val="12"/>
                <w:szCs w:val="12"/>
              </w:rPr>
            </w:pPr>
            <w:r w:rsidRPr="00397E29">
              <w:rPr>
                <w:color w:val="000000"/>
                <w:sz w:val="12"/>
                <w:szCs w:val="12"/>
              </w:rPr>
              <w:t>2,0</w:t>
            </w:r>
          </w:p>
        </w:tc>
      </w:tr>
      <w:tr w:rsidR="00C5220A" w:rsidRPr="00397E29" w:rsidTr="00C5220A">
        <w:tc>
          <w:tcPr>
            <w:tcW w:w="4360" w:type="dxa"/>
            <w:tcBorders>
              <w:top w:val="nil"/>
              <w:left w:val="single" w:sz="4" w:space="0" w:color="auto"/>
              <w:bottom w:val="single" w:sz="4" w:space="0" w:color="auto"/>
              <w:right w:val="nil"/>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 xml:space="preserve">Прочие доходы от оказания  услуг (работ) получателями средств бюджетов сельских поселений </w:t>
            </w:r>
          </w:p>
        </w:tc>
        <w:tc>
          <w:tcPr>
            <w:tcW w:w="2680" w:type="dxa"/>
            <w:tcBorders>
              <w:top w:val="nil"/>
              <w:left w:val="single" w:sz="4" w:space="0" w:color="auto"/>
              <w:bottom w:val="single" w:sz="4" w:space="0" w:color="auto"/>
              <w:right w:val="single" w:sz="4" w:space="0" w:color="auto"/>
            </w:tcBorders>
            <w:shd w:val="clear" w:color="auto" w:fill="auto"/>
            <w:vAlign w:val="bottom"/>
            <w:hideMark/>
          </w:tcPr>
          <w:p w:rsidR="00C5220A" w:rsidRPr="00397E29" w:rsidRDefault="00C5220A" w:rsidP="003501E7">
            <w:pPr>
              <w:widowControl w:val="0"/>
              <w:jc w:val="both"/>
              <w:rPr>
                <w:color w:val="000000"/>
                <w:sz w:val="12"/>
                <w:szCs w:val="12"/>
              </w:rPr>
            </w:pPr>
            <w:r w:rsidRPr="00397E29">
              <w:rPr>
                <w:color w:val="000000"/>
                <w:sz w:val="12"/>
                <w:szCs w:val="12"/>
              </w:rPr>
              <w:t>11301995100000100</w:t>
            </w:r>
          </w:p>
        </w:tc>
        <w:tc>
          <w:tcPr>
            <w:tcW w:w="1580" w:type="dxa"/>
            <w:tcBorders>
              <w:top w:val="nil"/>
              <w:left w:val="nil"/>
              <w:bottom w:val="single" w:sz="4" w:space="0" w:color="auto"/>
              <w:right w:val="single" w:sz="4" w:space="0" w:color="auto"/>
            </w:tcBorders>
            <w:shd w:val="clear" w:color="auto" w:fill="auto"/>
            <w:noWrap/>
            <w:vAlign w:val="bottom"/>
            <w:hideMark/>
          </w:tcPr>
          <w:p w:rsidR="00C5220A" w:rsidRPr="00397E29" w:rsidRDefault="00C5220A" w:rsidP="003501E7">
            <w:pPr>
              <w:widowControl w:val="0"/>
              <w:jc w:val="both"/>
              <w:rPr>
                <w:color w:val="000000"/>
                <w:sz w:val="12"/>
                <w:szCs w:val="12"/>
              </w:rPr>
            </w:pPr>
            <w:r w:rsidRPr="00397E29">
              <w:rPr>
                <w:color w:val="000000"/>
                <w:sz w:val="12"/>
                <w:szCs w:val="12"/>
              </w:rPr>
              <w:t>2,0</w:t>
            </w:r>
          </w:p>
        </w:tc>
      </w:tr>
      <w:tr w:rsidR="00C5220A" w:rsidRPr="00397E29" w:rsidTr="00C5220A">
        <w:tc>
          <w:tcPr>
            <w:tcW w:w="4360" w:type="dxa"/>
            <w:tcBorders>
              <w:top w:val="nil"/>
              <w:left w:val="single" w:sz="4" w:space="0" w:color="auto"/>
              <w:bottom w:val="single" w:sz="4" w:space="0" w:color="auto"/>
              <w:right w:val="nil"/>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 xml:space="preserve"> ДОХОДЫ ОТ ПРОДАЖИ МАТЕРИАЛЬНЫХ И НЕМАТЕРИАЛЬНЫХ АКТИВОВ</w:t>
            </w:r>
          </w:p>
        </w:tc>
        <w:tc>
          <w:tcPr>
            <w:tcW w:w="2680" w:type="dxa"/>
            <w:tcBorders>
              <w:top w:val="nil"/>
              <w:left w:val="single" w:sz="4" w:space="0" w:color="000000"/>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1 14 00000 00 0000 000</w:t>
            </w:r>
          </w:p>
        </w:tc>
        <w:tc>
          <w:tcPr>
            <w:tcW w:w="1580" w:type="dxa"/>
            <w:tcBorders>
              <w:top w:val="nil"/>
              <w:left w:val="nil"/>
              <w:bottom w:val="single" w:sz="4" w:space="0" w:color="auto"/>
              <w:right w:val="single" w:sz="4" w:space="0" w:color="auto"/>
            </w:tcBorders>
            <w:shd w:val="clear" w:color="auto" w:fill="auto"/>
            <w:noWrap/>
            <w:vAlign w:val="bottom"/>
            <w:hideMark/>
          </w:tcPr>
          <w:p w:rsidR="00C5220A" w:rsidRPr="00397E29" w:rsidRDefault="00C5220A" w:rsidP="003501E7">
            <w:pPr>
              <w:widowControl w:val="0"/>
              <w:jc w:val="both"/>
              <w:rPr>
                <w:color w:val="000000"/>
                <w:sz w:val="12"/>
                <w:szCs w:val="12"/>
              </w:rPr>
            </w:pPr>
            <w:r w:rsidRPr="00397E29">
              <w:rPr>
                <w:color w:val="000000"/>
                <w:sz w:val="12"/>
                <w:szCs w:val="12"/>
              </w:rPr>
              <w:t>18,1</w:t>
            </w:r>
          </w:p>
        </w:tc>
      </w:tr>
      <w:tr w:rsidR="00C5220A" w:rsidRPr="00397E29" w:rsidTr="00C5220A">
        <w:tc>
          <w:tcPr>
            <w:tcW w:w="4360" w:type="dxa"/>
            <w:tcBorders>
              <w:top w:val="nil"/>
              <w:left w:val="single" w:sz="4" w:space="0" w:color="000000"/>
              <w:bottom w:val="nil"/>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xml:space="preserve"> 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680" w:type="dxa"/>
            <w:tcBorders>
              <w:top w:val="nil"/>
              <w:left w:val="nil"/>
              <w:bottom w:val="nil"/>
              <w:right w:val="single" w:sz="4" w:space="0" w:color="000000"/>
            </w:tcBorders>
            <w:shd w:val="clear" w:color="auto" w:fill="auto"/>
            <w:noWrap/>
            <w:vAlign w:val="bottom"/>
            <w:hideMark/>
          </w:tcPr>
          <w:p w:rsidR="00C5220A" w:rsidRPr="00397E29" w:rsidRDefault="00C5220A" w:rsidP="003501E7">
            <w:pPr>
              <w:widowControl w:val="0"/>
              <w:jc w:val="both"/>
              <w:rPr>
                <w:color w:val="000000"/>
                <w:sz w:val="12"/>
                <w:szCs w:val="12"/>
              </w:rPr>
            </w:pPr>
            <w:r w:rsidRPr="00397E29">
              <w:rPr>
                <w:color w:val="000000"/>
                <w:sz w:val="12"/>
                <w:szCs w:val="12"/>
              </w:rPr>
              <w:t>1 14 02053 10 0000 410</w:t>
            </w:r>
          </w:p>
        </w:tc>
        <w:tc>
          <w:tcPr>
            <w:tcW w:w="1580" w:type="dxa"/>
            <w:tcBorders>
              <w:top w:val="nil"/>
              <w:left w:val="nil"/>
              <w:bottom w:val="single" w:sz="4" w:space="0" w:color="auto"/>
              <w:right w:val="single" w:sz="4" w:space="0" w:color="auto"/>
            </w:tcBorders>
            <w:shd w:val="clear" w:color="auto" w:fill="auto"/>
            <w:noWrap/>
            <w:vAlign w:val="bottom"/>
            <w:hideMark/>
          </w:tcPr>
          <w:p w:rsidR="00C5220A" w:rsidRPr="00397E29" w:rsidRDefault="00C5220A" w:rsidP="003501E7">
            <w:pPr>
              <w:widowControl w:val="0"/>
              <w:jc w:val="both"/>
              <w:rPr>
                <w:color w:val="000000"/>
                <w:sz w:val="12"/>
                <w:szCs w:val="12"/>
              </w:rPr>
            </w:pPr>
            <w:r w:rsidRPr="00397E29">
              <w:rPr>
                <w:color w:val="000000"/>
                <w:sz w:val="12"/>
                <w:szCs w:val="12"/>
              </w:rPr>
              <w:t>18,1</w:t>
            </w:r>
          </w:p>
        </w:tc>
      </w:tr>
      <w:tr w:rsidR="00C5220A" w:rsidRPr="00397E29" w:rsidTr="00C5220A">
        <w:tc>
          <w:tcPr>
            <w:tcW w:w="4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ШТРАФЫ, САНКЦИИ, ВОЗМЕЩЕНИЕ УЩЕРБА</w:t>
            </w:r>
          </w:p>
        </w:tc>
        <w:tc>
          <w:tcPr>
            <w:tcW w:w="2680" w:type="dxa"/>
            <w:tcBorders>
              <w:top w:val="single" w:sz="4" w:space="0" w:color="auto"/>
              <w:left w:val="nil"/>
              <w:bottom w:val="single" w:sz="4" w:space="0" w:color="auto"/>
              <w:right w:val="single" w:sz="4" w:space="0" w:color="auto"/>
            </w:tcBorders>
            <w:shd w:val="clear" w:color="auto" w:fill="auto"/>
            <w:noWrap/>
            <w:vAlign w:val="bottom"/>
            <w:hideMark/>
          </w:tcPr>
          <w:p w:rsidR="00C5220A" w:rsidRPr="00397E29" w:rsidRDefault="00C5220A" w:rsidP="003501E7">
            <w:pPr>
              <w:widowControl w:val="0"/>
              <w:jc w:val="both"/>
              <w:rPr>
                <w:color w:val="000000"/>
                <w:sz w:val="12"/>
                <w:szCs w:val="12"/>
              </w:rPr>
            </w:pPr>
            <w:r w:rsidRPr="00397E29">
              <w:rPr>
                <w:color w:val="000000"/>
                <w:sz w:val="12"/>
                <w:szCs w:val="12"/>
              </w:rPr>
              <w:t>1 16 00000 00 0000 000</w:t>
            </w:r>
          </w:p>
        </w:tc>
        <w:tc>
          <w:tcPr>
            <w:tcW w:w="1580" w:type="dxa"/>
            <w:tcBorders>
              <w:top w:val="nil"/>
              <w:left w:val="nil"/>
              <w:bottom w:val="single" w:sz="4" w:space="0" w:color="auto"/>
              <w:right w:val="single" w:sz="4" w:space="0" w:color="auto"/>
            </w:tcBorders>
            <w:shd w:val="clear" w:color="auto" w:fill="auto"/>
            <w:noWrap/>
            <w:vAlign w:val="bottom"/>
            <w:hideMark/>
          </w:tcPr>
          <w:p w:rsidR="00C5220A" w:rsidRPr="00397E29" w:rsidRDefault="00C5220A" w:rsidP="003501E7">
            <w:pPr>
              <w:widowControl w:val="0"/>
              <w:jc w:val="both"/>
              <w:rPr>
                <w:color w:val="000000"/>
                <w:sz w:val="12"/>
                <w:szCs w:val="12"/>
              </w:rPr>
            </w:pPr>
            <w:r w:rsidRPr="00397E29">
              <w:rPr>
                <w:color w:val="000000"/>
                <w:sz w:val="12"/>
                <w:szCs w:val="12"/>
              </w:rPr>
              <w:t>4,0</w:t>
            </w:r>
          </w:p>
        </w:tc>
      </w:tr>
      <w:tr w:rsidR="00C5220A" w:rsidRPr="00397E29" w:rsidTr="00C5220A">
        <w:tc>
          <w:tcPr>
            <w:tcW w:w="4360" w:type="dxa"/>
            <w:tcBorders>
              <w:top w:val="nil"/>
              <w:left w:val="single" w:sz="4" w:space="0" w:color="auto"/>
              <w:bottom w:val="single" w:sz="4" w:space="0" w:color="auto"/>
              <w:right w:val="single" w:sz="4" w:space="0" w:color="auto"/>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xml:space="preserve">  Прочие поступления от денежных взысканий (штрафов) и иных сумм в возмещение ущерба, зачисляемые в бюджеты сельских поселений</w:t>
            </w:r>
          </w:p>
        </w:tc>
        <w:tc>
          <w:tcPr>
            <w:tcW w:w="2680" w:type="dxa"/>
            <w:tcBorders>
              <w:top w:val="nil"/>
              <w:left w:val="nil"/>
              <w:bottom w:val="single" w:sz="4" w:space="0" w:color="auto"/>
              <w:right w:val="single" w:sz="4" w:space="0" w:color="auto"/>
            </w:tcBorders>
            <w:shd w:val="clear" w:color="auto" w:fill="auto"/>
            <w:noWrap/>
            <w:vAlign w:val="bottom"/>
            <w:hideMark/>
          </w:tcPr>
          <w:p w:rsidR="00C5220A" w:rsidRPr="00397E29" w:rsidRDefault="00C5220A" w:rsidP="003501E7">
            <w:pPr>
              <w:widowControl w:val="0"/>
              <w:jc w:val="both"/>
              <w:rPr>
                <w:color w:val="000000"/>
                <w:sz w:val="12"/>
                <w:szCs w:val="12"/>
              </w:rPr>
            </w:pPr>
            <w:r w:rsidRPr="00397E29">
              <w:rPr>
                <w:color w:val="000000"/>
                <w:sz w:val="12"/>
                <w:szCs w:val="12"/>
              </w:rPr>
              <w:t>1 16 90050 10 0000 140</w:t>
            </w:r>
          </w:p>
        </w:tc>
        <w:tc>
          <w:tcPr>
            <w:tcW w:w="1580" w:type="dxa"/>
            <w:tcBorders>
              <w:top w:val="nil"/>
              <w:left w:val="nil"/>
              <w:bottom w:val="single" w:sz="4" w:space="0" w:color="auto"/>
              <w:right w:val="single" w:sz="4" w:space="0" w:color="auto"/>
            </w:tcBorders>
            <w:shd w:val="clear" w:color="auto" w:fill="auto"/>
            <w:noWrap/>
            <w:vAlign w:val="bottom"/>
            <w:hideMark/>
          </w:tcPr>
          <w:p w:rsidR="00C5220A" w:rsidRPr="00397E29" w:rsidRDefault="00C5220A" w:rsidP="003501E7">
            <w:pPr>
              <w:widowControl w:val="0"/>
              <w:jc w:val="both"/>
              <w:rPr>
                <w:color w:val="000000"/>
                <w:sz w:val="12"/>
                <w:szCs w:val="12"/>
              </w:rPr>
            </w:pPr>
            <w:r w:rsidRPr="00397E29">
              <w:rPr>
                <w:color w:val="000000"/>
                <w:sz w:val="12"/>
                <w:szCs w:val="12"/>
              </w:rPr>
              <w:t>4,0</w:t>
            </w:r>
          </w:p>
        </w:tc>
      </w:tr>
      <w:tr w:rsidR="00C5220A" w:rsidRPr="00397E29" w:rsidTr="00C5220A">
        <w:tc>
          <w:tcPr>
            <w:tcW w:w="4360" w:type="dxa"/>
            <w:tcBorders>
              <w:top w:val="nil"/>
              <w:left w:val="single" w:sz="4" w:space="0" w:color="auto"/>
              <w:bottom w:val="single" w:sz="4" w:space="0" w:color="auto"/>
              <w:right w:val="nil"/>
            </w:tcBorders>
            <w:shd w:val="clear" w:color="auto" w:fill="auto"/>
            <w:hideMark/>
          </w:tcPr>
          <w:p w:rsidR="00C5220A" w:rsidRPr="00397E29" w:rsidRDefault="00C5220A" w:rsidP="003501E7">
            <w:pPr>
              <w:widowControl w:val="0"/>
              <w:jc w:val="both"/>
              <w:rPr>
                <w:b/>
                <w:bCs/>
                <w:color w:val="000000"/>
                <w:sz w:val="12"/>
                <w:szCs w:val="12"/>
              </w:rPr>
            </w:pPr>
            <w:r w:rsidRPr="00397E29">
              <w:rPr>
                <w:b/>
                <w:bCs/>
                <w:color w:val="000000"/>
                <w:sz w:val="12"/>
                <w:szCs w:val="12"/>
              </w:rPr>
              <w:t>БЕЗВОЗМЕЗДНЫЕ ПОСТУПЛЕНИЯ</w:t>
            </w:r>
          </w:p>
        </w:tc>
        <w:tc>
          <w:tcPr>
            <w:tcW w:w="2680" w:type="dxa"/>
            <w:tcBorders>
              <w:top w:val="nil"/>
              <w:left w:val="single" w:sz="4" w:space="0" w:color="auto"/>
              <w:bottom w:val="single" w:sz="4" w:space="0" w:color="auto"/>
              <w:right w:val="single" w:sz="4" w:space="0" w:color="auto"/>
            </w:tcBorders>
            <w:shd w:val="clear" w:color="auto" w:fill="auto"/>
            <w:vAlign w:val="bottom"/>
            <w:hideMark/>
          </w:tcPr>
          <w:p w:rsidR="00C5220A" w:rsidRPr="00397E29" w:rsidRDefault="00C5220A" w:rsidP="003501E7">
            <w:pPr>
              <w:widowControl w:val="0"/>
              <w:jc w:val="both"/>
              <w:rPr>
                <w:b/>
                <w:bCs/>
                <w:color w:val="000000"/>
                <w:sz w:val="12"/>
                <w:szCs w:val="12"/>
              </w:rPr>
            </w:pPr>
            <w:r w:rsidRPr="00397E29">
              <w:rPr>
                <w:b/>
                <w:bCs/>
                <w:color w:val="000000"/>
                <w:sz w:val="12"/>
                <w:szCs w:val="12"/>
              </w:rPr>
              <w:t>20000000000000000</w:t>
            </w:r>
          </w:p>
        </w:tc>
        <w:tc>
          <w:tcPr>
            <w:tcW w:w="1580" w:type="dxa"/>
            <w:tcBorders>
              <w:top w:val="nil"/>
              <w:left w:val="nil"/>
              <w:bottom w:val="single" w:sz="4" w:space="0" w:color="auto"/>
              <w:right w:val="single" w:sz="4" w:space="0" w:color="auto"/>
            </w:tcBorders>
            <w:shd w:val="clear" w:color="auto" w:fill="auto"/>
            <w:noWrap/>
            <w:vAlign w:val="bottom"/>
            <w:hideMark/>
          </w:tcPr>
          <w:p w:rsidR="00C5220A" w:rsidRPr="00397E29" w:rsidRDefault="00C5220A" w:rsidP="003501E7">
            <w:pPr>
              <w:widowControl w:val="0"/>
              <w:jc w:val="both"/>
              <w:rPr>
                <w:b/>
                <w:bCs/>
                <w:color w:val="000000"/>
                <w:sz w:val="12"/>
                <w:szCs w:val="12"/>
              </w:rPr>
            </w:pPr>
            <w:r w:rsidRPr="00397E29">
              <w:rPr>
                <w:b/>
                <w:bCs/>
                <w:color w:val="000000"/>
                <w:sz w:val="12"/>
                <w:szCs w:val="12"/>
              </w:rPr>
              <w:t>5228,4</w:t>
            </w:r>
          </w:p>
        </w:tc>
      </w:tr>
      <w:tr w:rsidR="00C5220A" w:rsidRPr="00397E29" w:rsidTr="00C5220A">
        <w:tc>
          <w:tcPr>
            <w:tcW w:w="4360" w:type="dxa"/>
            <w:tcBorders>
              <w:top w:val="nil"/>
              <w:left w:val="single" w:sz="4" w:space="0" w:color="auto"/>
              <w:bottom w:val="single" w:sz="4" w:space="0" w:color="auto"/>
              <w:right w:val="nil"/>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lastRenderedPageBreak/>
              <w:t>Безвозмездные поступления от других бюджетов бюджетной системы Российской Федерации</w:t>
            </w:r>
          </w:p>
        </w:tc>
        <w:tc>
          <w:tcPr>
            <w:tcW w:w="2680" w:type="dxa"/>
            <w:tcBorders>
              <w:top w:val="nil"/>
              <w:left w:val="single" w:sz="4" w:space="0" w:color="auto"/>
              <w:bottom w:val="single" w:sz="4" w:space="0" w:color="auto"/>
              <w:right w:val="single" w:sz="4" w:space="0" w:color="auto"/>
            </w:tcBorders>
            <w:shd w:val="clear" w:color="auto" w:fill="auto"/>
            <w:vAlign w:val="bottom"/>
            <w:hideMark/>
          </w:tcPr>
          <w:p w:rsidR="00C5220A" w:rsidRPr="00397E29" w:rsidRDefault="00C5220A" w:rsidP="003501E7">
            <w:pPr>
              <w:widowControl w:val="0"/>
              <w:jc w:val="both"/>
              <w:rPr>
                <w:color w:val="000000"/>
                <w:sz w:val="12"/>
                <w:szCs w:val="12"/>
              </w:rPr>
            </w:pPr>
            <w:r w:rsidRPr="00397E29">
              <w:rPr>
                <w:color w:val="000000"/>
                <w:sz w:val="12"/>
                <w:szCs w:val="12"/>
              </w:rPr>
              <w:t>20200000000000000</w:t>
            </w:r>
          </w:p>
        </w:tc>
        <w:tc>
          <w:tcPr>
            <w:tcW w:w="1580" w:type="dxa"/>
            <w:tcBorders>
              <w:top w:val="nil"/>
              <w:left w:val="nil"/>
              <w:bottom w:val="single" w:sz="4" w:space="0" w:color="auto"/>
              <w:right w:val="single" w:sz="4" w:space="0" w:color="auto"/>
            </w:tcBorders>
            <w:shd w:val="clear" w:color="auto" w:fill="auto"/>
            <w:noWrap/>
            <w:vAlign w:val="bottom"/>
            <w:hideMark/>
          </w:tcPr>
          <w:p w:rsidR="00C5220A" w:rsidRPr="00397E29" w:rsidRDefault="00C5220A" w:rsidP="003501E7">
            <w:pPr>
              <w:widowControl w:val="0"/>
              <w:jc w:val="both"/>
              <w:rPr>
                <w:color w:val="000000"/>
                <w:sz w:val="12"/>
                <w:szCs w:val="12"/>
              </w:rPr>
            </w:pPr>
            <w:r w:rsidRPr="00397E29">
              <w:rPr>
                <w:color w:val="000000"/>
                <w:sz w:val="12"/>
                <w:szCs w:val="12"/>
              </w:rPr>
              <w:t>5228,4</w:t>
            </w:r>
          </w:p>
        </w:tc>
      </w:tr>
      <w:tr w:rsidR="00C5220A" w:rsidRPr="00397E29" w:rsidTr="00C5220A">
        <w:tc>
          <w:tcPr>
            <w:tcW w:w="4360" w:type="dxa"/>
            <w:tcBorders>
              <w:top w:val="nil"/>
              <w:left w:val="single" w:sz="4" w:space="0" w:color="auto"/>
              <w:bottom w:val="single" w:sz="4" w:space="0" w:color="auto"/>
              <w:right w:val="nil"/>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Дотации бюджетам сельских поселений на выравнивание бюджетной обеспеченности</w:t>
            </w:r>
          </w:p>
        </w:tc>
        <w:tc>
          <w:tcPr>
            <w:tcW w:w="2680" w:type="dxa"/>
            <w:tcBorders>
              <w:top w:val="nil"/>
              <w:left w:val="single" w:sz="4" w:space="0" w:color="auto"/>
              <w:bottom w:val="single" w:sz="4" w:space="0" w:color="auto"/>
              <w:right w:val="single" w:sz="4" w:space="0" w:color="auto"/>
            </w:tcBorders>
            <w:shd w:val="clear" w:color="auto" w:fill="auto"/>
            <w:vAlign w:val="bottom"/>
            <w:hideMark/>
          </w:tcPr>
          <w:p w:rsidR="00C5220A" w:rsidRPr="00397E29" w:rsidRDefault="00C5220A" w:rsidP="003501E7">
            <w:pPr>
              <w:widowControl w:val="0"/>
              <w:jc w:val="both"/>
              <w:rPr>
                <w:color w:val="000000"/>
                <w:sz w:val="12"/>
                <w:szCs w:val="12"/>
              </w:rPr>
            </w:pPr>
            <w:r w:rsidRPr="00397E29">
              <w:rPr>
                <w:color w:val="000000"/>
                <w:sz w:val="12"/>
                <w:szCs w:val="12"/>
              </w:rPr>
              <w:t>20215001100000100</w:t>
            </w:r>
          </w:p>
        </w:tc>
        <w:tc>
          <w:tcPr>
            <w:tcW w:w="1580" w:type="dxa"/>
            <w:tcBorders>
              <w:top w:val="nil"/>
              <w:left w:val="nil"/>
              <w:bottom w:val="single" w:sz="4" w:space="0" w:color="auto"/>
              <w:right w:val="single" w:sz="4" w:space="0" w:color="auto"/>
            </w:tcBorders>
            <w:shd w:val="clear" w:color="auto" w:fill="auto"/>
            <w:noWrap/>
            <w:vAlign w:val="bottom"/>
            <w:hideMark/>
          </w:tcPr>
          <w:p w:rsidR="00C5220A" w:rsidRPr="00397E29" w:rsidRDefault="00C5220A" w:rsidP="003501E7">
            <w:pPr>
              <w:widowControl w:val="0"/>
              <w:jc w:val="both"/>
              <w:rPr>
                <w:color w:val="000000"/>
                <w:sz w:val="12"/>
                <w:szCs w:val="12"/>
              </w:rPr>
            </w:pPr>
            <w:r w:rsidRPr="00397E29">
              <w:rPr>
                <w:color w:val="000000"/>
                <w:sz w:val="12"/>
                <w:szCs w:val="12"/>
              </w:rPr>
              <w:t>393,8</w:t>
            </w:r>
          </w:p>
        </w:tc>
      </w:tr>
      <w:tr w:rsidR="00C5220A" w:rsidRPr="00397E29" w:rsidTr="00C5220A">
        <w:tc>
          <w:tcPr>
            <w:tcW w:w="4360" w:type="dxa"/>
            <w:tcBorders>
              <w:top w:val="nil"/>
              <w:left w:val="single" w:sz="4" w:space="0" w:color="auto"/>
              <w:bottom w:val="single" w:sz="4" w:space="0" w:color="auto"/>
              <w:right w:val="nil"/>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Дотации бюджетам на поддержку мер по обеспечению сбалансированности бюджетов</w:t>
            </w:r>
          </w:p>
        </w:tc>
        <w:tc>
          <w:tcPr>
            <w:tcW w:w="2680" w:type="dxa"/>
            <w:tcBorders>
              <w:top w:val="nil"/>
              <w:left w:val="single" w:sz="4" w:space="0" w:color="auto"/>
              <w:bottom w:val="single" w:sz="4" w:space="0" w:color="auto"/>
              <w:right w:val="single" w:sz="4" w:space="0" w:color="auto"/>
            </w:tcBorders>
            <w:shd w:val="clear" w:color="auto" w:fill="auto"/>
            <w:vAlign w:val="bottom"/>
            <w:hideMark/>
          </w:tcPr>
          <w:p w:rsidR="00C5220A" w:rsidRPr="00397E29" w:rsidRDefault="00C5220A" w:rsidP="003501E7">
            <w:pPr>
              <w:widowControl w:val="0"/>
              <w:jc w:val="both"/>
              <w:rPr>
                <w:color w:val="000000"/>
                <w:sz w:val="12"/>
                <w:szCs w:val="12"/>
              </w:rPr>
            </w:pPr>
            <w:r w:rsidRPr="00397E29">
              <w:rPr>
                <w:color w:val="000000"/>
                <w:sz w:val="12"/>
                <w:szCs w:val="12"/>
              </w:rPr>
              <w:t>20215002000000100</w:t>
            </w:r>
          </w:p>
        </w:tc>
        <w:tc>
          <w:tcPr>
            <w:tcW w:w="1580" w:type="dxa"/>
            <w:tcBorders>
              <w:top w:val="nil"/>
              <w:left w:val="nil"/>
              <w:bottom w:val="single" w:sz="4" w:space="0" w:color="auto"/>
              <w:right w:val="single" w:sz="4" w:space="0" w:color="auto"/>
            </w:tcBorders>
            <w:shd w:val="clear" w:color="auto" w:fill="auto"/>
            <w:noWrap/>
            <w:vAlign w:val="bottom"/>
            <w:hideMark/>
          </w:tcPr>
          <w:p w:rsidR="00C5220A" w:rsidRPr="00397E29" w:rsidRDefault="00C5220A" w:rsidP="003501E7">
            <w:pPr>
              <w:widowControl w:val="0"/>
              <w:jc w:val="both"/>
              <w:rPr>
                <w:color w:val="000000"/>
                <w:sz w:val="12"/>
                <w:szCs w:val="12"/>
              </w:rPr>
            </w:pPr>
            <w:r w:rsidRPr="00397E29">
              <w:rPr>
                <w:color w:val="000000"/>
                <w:sz w:val="12"/>
                <w:szCs w:val="12"/>
              </w:rPr>
              <w:t>2510,7</w:t>
            </w:r>
          </w:p>
        </w:tc>
      </w:tr>
      <w:tr w:rsidR="00C5220A" w:rsidRPr="00397E29" w:rsidTr="00C5220A">
        <w:tc>
          <w:tcPr>
            <w:tcW w:w="4360" w:type="dxa"/>
            <w:tcBorders>
              <w:top w:val="nil"/>
              <w:left w:val="single" w:sz="4" w:space="0" w:color="auto"/>
              <w:bottom w:val="single" w:sz="4" w:space="0" w:color="auto"/>
              <w:right w:val="nil"/>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Прочие субсидии бюджетам сельских поселений</w:t>
            </w:r>
          </w:p>
        </w:tc>
        <w:tc>
          <w:tcPr>
            <w:tcW w:w="2680" w:type="dxa"/>
            <w:tcBorders>
              <w:top w:val="nil"/>
              <w:left w:val="single" w:sz="4" w:space="0" w:color="auto"/>
              <w:bottom w:val="single" w:sz="4" w:space="0" w:color="auto"/>
              <w:right w:val="single" w:sz="4" w:space="0" w:color="auto"/>
            </w:tcBorders>
            <w:shd w:val="clear" w:color="auto" w:fill="auto"/>
            <w:vAlign w:val="bottom"/>
            <w:hideMark/>
          </w:tcPr>
          <w:p w:rsidR="00C5220A" w:rsidRPr="00397E29" w:rsidRDefault="00C5220A" w:rsidP="003501E7">
            <w:pPr>
              <w:widowControl w:val="0"/>
              <w:jc w:val="both"/>
              <w:rPr>
                <w:color w:val="000000"/>
                <w:sz w:val="12"/>
                <w:szCs w:val="12"/>
              </w:rPr>
            </w:pPr>
            <w:r w:rsidRPr="00397E29">
              <w:rPr>
                <w:color w:val="000000"/>
                <w:sz w:val="12"/>
                <w:szCs w:val="12"/>
              </w:rPr>
              <w:t>20229999100000100</w:t>
            </w:r>
          </w:p>
        </w:tc>
        <w:tc>
          <w:tcPr>
            <w:tcW w:w="1580" w:type="dxa"/>
            <w:tcBorders>
              <w:top w:val="nil"/>
              <w:left w:val="nil"/>
              <w:bottom w:val="single" w:sz="4" w:space="0" w:color="auto"/>
              <w:right w:val="single" w:sz="4" w:space="0" w:color="auto"/>
            </w:tcBorders>
            <w:shd w:val="clear" w:color="auto" w:fill="auto"/>
            <w:noWrap/>
            <w:vAlign w:val="bottom"/>
            <w:hideMark/>
          </w:tcPr>
          <w:p w:rsidR="00C5220A" w:rsidRPr="00397E29" w:rsidRDefault="00C5220A" w:rsidP="003501E7">
            <w:pPr>
              <w:widowControl w:val="0"/>
              <w:jc w:val="both"/>
              <w:rPr>
                <w:color w:val="000000"/>
                <w:sz w:val="12"/>
                <w:szCs w:val="12"/>
              </w:rPr>
            </w:pPr>
            <w:r w:rsidRPr="00397E29">
              <w:rPr>
                <w:color w:val="000000"/>
                <w:sz w:val="12"/>
                <w:szCs w:val="12"/>
              </w:rPr>
              <w:t>1987,7</w:t>
            </w:r>
          </w:p>
        </w:tc>
      </w:tr>
      <w:tr w:rsidR="00C5220A" w:rsidRPr="00397E29" w:rsidTr="00C5220A">
        <w:tc>
          <w:tcPr>
            <w:tcW w:w="4360" w:type="dxa"/>
            <w:tcBorders>
              <w:top w:val="nil"/>
              <w:left w:val="single" w:sz="4" w:space="0" w:color="auto"/>
              <w:bottom w:val="single" w:sz="4" w:space="0" w:color="auto"/>
              <w:right w:val="nil"/>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Субвенции бюджетам  на осуществление первичного воинского учета на территориях, где отсутствуют военные комиссариаты</w:t>
            </w:r>
          </w:p>
        </w:tc>
        <w:tc>
          <w:tcPr>
            <w:tcW w:w="2680" w:type="dxa"/>
            <w:tcBorders>
              <w:top w:val="nil"/>
              <w:left w:val="single" w:sz="4" w:space="0" w:color="auto"/>
              <w:bottom w:val="single" w:sz="4" w:space="0" w:color="auto"/>
              <w:right w:val="single" w:sz="4" w:space="0" w:color="auto"/>
            </w:tcBorders>
            <w:shd w:val="clear" w:color="auto" w:fill="auto"/>
            <w:vAlign w:val="bottom"/>
            <w:hideMark/>
          </w:tcPr>
          <w:p w:rsidR="00C5220A" w:rsidRPr="00397E29" w:rsidRDefault="00C5220A" w:rsidP="003501E7">
            <w:pPr>
              <w:widowControl w:val="0"/>
              <w:jc w:val="both"/>
              <w:rPr>
                <w:color w:val="000000"/>
                <w:sz w:val="12"/>
                <w:szCs w:val="12"/>
              </w:rPr>
            </w:pPr>
            <w:r w:rsidRPr="00397E29">
              <w:rPr>
                <w:color w:val="000000"/>
                <w:sz w:val="12"/>
                <w:szCs w:val="12"/>
              </w:rPr>
              <w:t>20235118000000100</w:t>
            </w:r>
          </w:p>
        </w:tc>
        <w:tc>
          <w:tcPr>
            <w:tcW w:w="1580" w:type="dxa"/>
            <w:tcBorders>
              <w:top w:val="nil"/>
              <w:left w:val="nil"/>
              <w:bottom w:val="single" w:sz="4" w:space="0" w:color="auto"/>
              <w:right w:val="single" w:sz="4" w:space="0" w:color="auto"/>
            </w:tcBorders>
            <w:shd w:val="clear" w:color="auto" w:fill="auto"/>
            <w:noWrap/>
            <w:vAlign w:val="bottom"/>
            <w:hideMark/>
          </w:tcPr>
          <w:p w:rsidR="00C5220A" w:rsidRPr="00397E29" w:rsidRDefault="00C5220A" w:rsidP="003501E7">
            <w:pPr>
              <w:widowControl w:val="0"/>
              <w:jc w:val="both"/>
              <w:rPr>
                <w:color w:val="000000"/>
                <w:sz w:val="12"/>
                <w:szCs w:val="12"/>
              </w:rPr>
            </w:pPr>
            <w:r w:rsidRPr="00397E29">
              <w:rPr>
                <w:color w:val="000000"/>
                <w:sz w:val="12"/>
                <w:szCs w:val="12"/>
              </w:rPr>
              <w:t>75,3</w:t>
            </w:r>
          </w:p>
        </w:tc>
      </w:tr>
      <w:tr w:rsidR="00C5220A" w:rsidRPr="00397E29" w:rsidTr="00C5220A">
        <w:tc>
          <w:tcPr>
            <w:tcW w:w="4360" w:type="dxa"/>
            <w:tcBorders>
              <w:top w:val="nil"/>
              <w:left w:val="single" w:sz="4" w:space="0" w:color="auto"/>
              <w:bottom w:val="single" w:sz="4" w:space="0" w:color="auto"/>
              <w:right w:val="nil"/>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2680" w:type="dxa"/>
            <w:tcBorders>
              <w:top w:val="nil"/>
              <w:left w:val="single" w:sz="4" w:space="0" w:color="auto"/>
              <w:bottom w:val="single" w:sz="4" w:space="0" w:color="auto"/>
              <w:right w:val="single" w:sz="4" w:space="0" w:color="auto"/>
            </w:tcBorders>
            <w:shd w:val="clear" w:color="auto" w:fill="auto"/>
            <w:vAlign w:val="bottom"/>
            <w:hideMark/>
          </w:tcPr>
          <w:p w:rsidR="00C5220A" w:rsidRPr="00397E29" w:rsidRDefault="00C5220A" w:rsidP="003501E7">
            <w:pPr>
              <w:widowControl w:val="0"/>
              <w:jc w:val="both"/>
              <w:rPr>
                <w:color w:val="000000"/>
                <w:sz w:val="12"/>
                <w:szCs w:val="12"/>
              </w:rPr>
            </w:pPr>
            <w:r w:rsidRPr="00397E29">
              <w:rPr>
                <w:color w:val="000000"/>
                <w:sz w:val="12"/>
                <w:szCs w:val="12"/>
              </w:rPr>
              <w:t>20240014100000100</w:t>
            </w:r>
          </w:p>
        </w:tc>
        <w:tc>
          <w:tcPr>
            <w:tcW w:w="1580" w:type="dxa"/>
            <w:tcBorders>
              <w:top w:val="nil"/>
              <w:left w:val="nil"/>
              <w:bottom w:val="single" w:sz="4" w:space="0" w:color="auto"/>
              <w:right w:val="single" w:sz="4" w:space="0" w:color="auto"/>
            </w:tcBorders>
            <w:shd w:val="clear" w:color="auto" w:fill="auto"/>
            <w:noWrap/>
            <w:vAlign w:val="bottom"/>
            <w:hideMark/>
          </w:tcPr>
          <w:p w:rsidR="00C5220A" w:rsidRPr="00397E29" w:rsidRDefault="00C5220A" w:rsidP="003501E7">
            <w:pPr>
              <w:widowControl w:val="0"/>
              <w:jc w:val="both"/>
              <w:rPr>
                <w:color w:val="000000"/>
                <w:sz w:val="12"/>
                <w:szCs w:val="12"/>
              </w:rPr>
            </w:pPr>
            <w:r w:rsidRPr="00397E29">
              <w:rPr>
                <w:color w:val="000000"/>
                <w:sz w:val="12"/>
                <w:szCs w:val="12"/>
              </w:rPr>
              <w:t>120,7</w:t>
            </w:r>
          </w:p>
        </w:tc>
      </w:tr>
      <w:tr w:rsidR="00C5220A" w:rsidRPr="00397E29" w:rsidTr="00C5220A">
        <w:tc>
          <w:tcPr>
            <w:tcW w:w="4360" w:type="dxa"/>
            <w:tcBorders>
              <w:top w:val="nil"/>
              <w:left w:val="single" w:sz="4" w:space="0" w:color="auto"/>
              <w:bottom w:val="single" w:sz="4" w:space="0" w:color="auto"/>
              <w:right w:val="nil"/>
            </w:tcBorders>
            <w:shd w:val="clear" w:color="auto" w:fill="auto"/>
            <w:hideMark/>
          </w:tcPr>
          <w:p w:rsidR="00C5220A" w:rsidRPr="00397E29" w:rsidRDefault="00C5220A" w:rsidP="003501E7">
            <w:pPr>
              <w:widowControl w:val="0"/>
              <w:jc w:val="both"/>
              <w:rPr>
                <w:color w:val="000000"/>
                <w:sz w:val="12"/>
                <w:szCs w:val="12"/>
              </w:rPr>
            </w:pPr>
            <w:r w:rsidRPr="00397E29">
              <w:rPr>
                <w:color w:val="000000"/>
                <w:sz w:val="12"/>
                <w:szCs w:val="12"/>
              </w:rPr>
              <w:t>Прочие межбюджетные трансферты, передаваемые бюджетам сельских поселений поселений</w:t>
            </w:r>
          </w:p>
        </w:tc>
        <w:tc>
          <w:tcPr>
            <w:tcW w:w="2680" w:type="dxa"/>
            <w:tcBorders>
              <w:top w:val="nil"/>
              <w:left w:val="single" w:sz="4" w:space="0" w:color="auto"/>
              <w:bottom w:val="single" w:sz="4" w:space="0" w:color="auto"/>
              <w:right w:val="single" w:sz="4" w:space="0" w:color="auto"/>
            </w:tcBorders>
            <w:shd w:val="clear" w:color="auto" w:fill="auto"/>
            <w:vAlign w:val="bottom"/>
            <w:hideMark/>
          </w:tcPr>
          <w:p w:rsidR="00C5220A" w:rsidRPr="00397E29" w:rsidRDefault="00C5220A" w:rsidP="003501E7">
            <w:pPr>
              <w:widowControl w:val="0"/>
              <w:jc w:val="both"/>
              <w:rPr>
                <w:color w:val="000000"/>
                <w:sz w:val="12"/>
                <w:szCs w:val="12"/>
              </w:rPr>
            </w:pPr>
            <w:r w:rsidRPr="00397E29">
              <w:rPr>
                <w:color w:val="000000"/>
                <w:sz w:val="12"/>
                <w:szCs w:val="12"/>
              </w:rPr>
              <w:t>20249999100000100</w:t>
            </w:r>
          </w:p>
        </w:tc>
        <w:tc>
          <w:tcPr>
            <w:tcW w:w="1580" w:type="dxa"/>
            <w:tcBorders>
              <w:top w:val="nil"/>
              <w:left w:val="nil"/>
              <w:bottom w:val="single" w:sz="4" w:space="0" w:color="auto"/>
              <w:right w:val="single" w:sz="4" w:space="0" w:color="auto"/>
            </w:tcBorders>
            <w:shd w:val="clear" w:color="auto" w:fill="auto"/>
            <w:noWrap/>
            <w:vAlign w:val="bottom"/>
            <w:hideMark/>
          </w:tcPr>
          <w:p w:rsidR="00C5220A" w:rsidRPr="00397E29" w:rsidRDefault="00C5220A" w:rsidP="003501E7">
            <w:pPr>
              <w:widowControl w:val="0"/>
              <w:jc w:val="both"/>
              <w:rPr>
                <w:color w:val="000000"/>
                <w:sz w:val="12"/>
                <w:szCs w:val="12"/>
              </w:rPr>
            </w:pPr>
            <w:r w:rsidRPr="00397E29">
              <w:rPr>
                <w:color w:val="000000"/>
                <w:sz w:val="12"/>
                <w:szCs w:val="12"/>
              </w:rPr>
              <w:t>140,2</w:t>
            </w:r>
          </w:p>
        </w:tc>
      </w:tr>
      <w:tr w:rsidR="00C5220A" w:rsidRPr="00397E29" w:rsidTr="00C5220A">
        <w:tc>
          <w:tcPr>
            <w:tcW w:w="436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color w:val="000000"/>
                <w:sz w:val="12"/>
                <w:szCs w:val="12"/>
              </w:rPr>
            </w:pPr>
          </w:p>
        </w:tc>
        <w:tc>
          <w:tcPr>
            <w:tcW w:w="268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158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r>
      <w:tr w:rsidR="00C5220A" w:rsidRPr="00397E29" w:rsidTr="00C5220A">
        <w:tc>
          <w:tcPr>
            <w:tcW w:w="436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color w:val="000000"/>
                <w:sz w:val="12"/>
                <w:szCs w:val="12"/>
              </w:rPr>
            </w:pPr>
            <w:r w:rsidRPr="00397E29">
              <w:rPr>
                <w:color w:val="000000"/>
                <w:sz w:val="12"/>
                <w:szCs w:val="12"/>
              </w:rPr>
              <w:t>Глава Ерышевского сельского поселения                                                    Т.П.Быкова</w:t>
            </w:r>
          </w:p>
        </w:tc>
        <w:tc>
          <w:tcPr>
            <w:tcW w:w="2680" w:type="dxa"/>
            <w:tcBorders>
              <w:top w:val="nil"/>
              <w:left w:val="nil"/>
              <w:bottom w:val="single" w:sz="4" w:space="0" w:color="auto"/>
              <w:right w:val="nil"/>
            </w:tcBorders>
            <w:shd w:val="clear" w:color="auto" w:fill="auto"/>
            <w:noWrap/>
            <w:vAlign w:val="bottom"/>
            <w:hideMark/>
          </w:tcPr>
          <w:p w:rsidR="00C5220A" w:rsidRPr="00397E29" w:rsidRDefault="00C5220A" w:rsidP="003501E7">
            <w:pPr>
              <w:widowControl w:val="0"/>
              <w:jc w:val="both"/>
              <w:rPr>
                <w:color w:val="000000"/>
                <w:sz w:val="12"/>
                <w:szCs w:val="12"/>
              </w:rPr>
            </w:pPr>
            <w:r w:rsidRPr="00397E29">
              <w:rPr>
                <w:color w:val="000000"/>
                <w:sz w:val="12"/>
                <w:szCs w:val="12"/>
              </w:rPr>
              <w:t> </w:t>
            </w:r>
          </w:p>
        </w:tc>
        <w:tc>
          <w:tcPr>
            <w:tcW w:w="158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color w:val="000000"/>
                <w:sz w:val="12"/>
                <w:szCs w:val="12"/>
              </w:rPr>
            </w:pPr>
          </w:p>
        </w:tc>
      </w:tr>
    </w:tbl>
    <w:p w:rsidR="00457098" w:rsidRPr="00397E29" w:rsidRDefault="00457098" w:rsidP="003501E7">
      <w:pPr>
        <w:widowControl w:val="0"/>
        <w:jc w:val="both"/>
        <w:rPr>
          <w:sz w:val="16"/>
          <w:szCs w:val="16"/>
        </w:rPr>
      </w:pPr>
    </w:p>
    <w:tbl>
      <w:tblPr>
        <w:tblW w:w="5000" w:type="pct"/>
        <w:tblLook w:val="04A0" w:firstRow="1" w:lastRow="0" w:firstColumn="1" w:lastColumn="0" w:noHBand="0" w:noVBand="1"/>
      </w:tblPr>
      <w:tblGrid>
        <w:gridCol w:w="1227"/>
        <w:gridCol w:w="506"/>
        <w:gridCol w:w="381"/>
        <w:gridCol w:w="362"/>
        <w:gridCol w:w="804"/>
        <w:gridCol w:w="487"/>
        <w:gridCol w:w="843"/>
      </w:tblGrid>
      <w:tr w:rsidR="00E023B2" w:rsidRPr="00397E29" w:rsidTr="00C5220A">
        <w:tc>
          <w:tcPr>
            <w:tcW w:w="5020" w:type="dxa"/>
            <w:tcBorders>
              <w:top w:val="nil"/>
              <w:left w:val="nil"/>
              <w:bottom w:val="nil"/>
              <w:right w:val="nil"/>
            </w:tcBorders>
            <w:shd w:val="clear" w:color="auto" w:fill="auto"/>
            <w:vAlign w:val="center"/>
            <w:hideMark/>
          </w:tcPr>
          <w:p w:rsidR="00C5220A" w:rsidRPr="00397E29" w:rsidRDefault="00C5220A" w:rsidP="003501E7">
            <w:pPr>
              <w:widowControl w:val="0"/>
              <w:jc w:val="both"/>
              <w:rPr>
                <w:sz w:val="20"/>
                <w:szCs w:val="20"/>
              </w:rPr>
            </w:pPr>
            <w:bookmarkStart w:id="2" w:name="RANGE!A1:G41"/>
            <w:bookmarkEnd w:id="2"/>
          </w:p>
        </w:tc>
        <w:tc>
          <w:tcPr>
            <w:tcW w:w="820" w:type="dxa"/>
            <w:tcBorders>
              <w:top w:val="nil"/>
              <w:left w:val="nil"/>
              <w:bottom w:val="nil"/>
              <w:right w:val="nil"/>
            </w:tcBorders>
            <w:shd w:val="clear" w:color="auto" w:fill="auto"/>
            <w:vAlign w:val="bottom"/>
            <w:hideMark/>
          </w:tcPr>
          <w:p w:rsidR="00C5220A" w:rsidRPr="00397E29" w:rsidRDefault="00C5220A" w:rsidP="003501E7">
            <w:pPr>
              <w:widowControl w:val="0"/>
              <w:jc w:val="both"/>
              <w:rPr>
                <w:sz w:val="20"/>
                <w:szCs w:val="20"/>
              </w:rPr>
            </w:pPr>
          </w:p>
        </w:tc>
        <w:tc>
          <w:tcPr>
            <w:tcW w:w="56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2740" w:type="dxa"/>
            <w:gridSpan w:val="3"/>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Приложение 3</w:t>
            </w:r>
          </w:p>
        </w:tc>
        <w:tc>
          <w:tcPr>
            <w:tcW w:w="152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12"/>
                <w:szCs w:val="12"/>
              </w:rPr>
            </w:pPr>
          </w:p>
        </w:tc>
      </w:tr>
      <w:tr w:rsidR="00C5220A" w:rsidRPr="00397E29" w:rsidTr="00C5220A">
        <w:tc>
          <w:tcPr>
            <w:tcW w:w="5020" w:type="dxa"/>
            <w:tcBorders>
              <w:top w:val="nil"/>
              <w:left w:val="nil"/>
              <w:bottom w:val="nil"/>
              <w:right w:val="nil"/>
            </w:tcBorders>
            <w:shd w:val="clear" w:color="auto" w:fill="auto"/>
            <w:vAlign w:val="center"/>
            <w:hideMark/>
          </w:tcPr>
          <w:p w:rsidR="00C5220A" w:rsidRPr="00397E29" w:rsidRDefault="00C5220A" w:rsidP="003501E7">
            <w:pPr>
              <w:widowControl w:val="0"/>
              <w:jc w:val="both"/>
              <w:rPr>
                <w:sz w:val="20"/>
                <w:szCs w:val="20"/>
              </w:rPr>
            </w:pPr>
          </w:p>
        </w:tc>
        <w:tc>
          <w:tcPr>
            <w:tcW w:w="820" w:type="dxa"/>
            <w:tcBorders>
              <w:top w:val="nil"/>
              <w:left w:val="nil"/>
              <w:bottom w:val="nil"/>
              <w:right w:val="nil"/>
            </w:tcBorders>
            <w:shd w:val="clear" w:color="auto" w:fill="auto"/>
            <w:vAlign w:val="bottom"/>
            <w:hideMark/>
          </w:tcPr>
          <w:p w:rsidR="00C5220A" w:rsidRPr="00397E29" w:rsidRDefault="00C5220A" w:rsidP="003501E7">
            <w:pPr>
              <w:widowControl w:val="0"/>
              <w:jc w:val="both"/>
              <w:rPr>
                <w:sz w:val="20"/>
                <w:szCs w:val="20"/>
              </w:rPr>
            </w:pPr>
          </w:p>
        </w:tc>
        <w:tc>
          <w:tcPr>
            <w:tcW w:w="56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4260" w:type="dxa"/>
            <w:gridSpan w:val="4"/>
            <w:tcBorders>
              <w:top w:val="nil"/>
              <w:left w:val="nil"/>
              <w:bottom w:val="nil"/>
              <w:right w:val="nil"/>
            </w:tcBorders>
            <w:shd w:val="clear" w:color="auto" w:fill="auto"/>
            <w:hideMark/>
          </w:tcPr>
          <w:p w:rsidR="00C5220A" w:rsidRPr="00397E29" w:rsidRDefault="00C5220A" w:rsidP="003501E7">
            <w:pPr>
              <w:widowControl w:val="0"/>
              <w:jc w:val="both"/>
              <w:rPr>
                <w:sz w:val="12"/>
                <w:szCs w:val="12"/>
              </w:rPr>
            </w:pPr>
            <w:r w:rsidRPr="00397E29">
              <w:rPr>
                <w:sz w:val="12"/>
                <w:szCs w:val="12"/>
              </w:rPr>
              <w:t>к решению Совета народных депутатов Ерышевского сельского поселения Павловского муниципального  района Воронежской области  № 266</w:t>
            </w:r>
            <w:r w:rsidRPr="00397E29">
              <w:rPr>
                <w:sz w:val="12"/>
                <w:szCs w:val="12"/>
              </w:rPr>
              <w:br/>
              <w:t>от 30.04.2019 г.</w:t>
            </w:r>
          </w:p>
        </w:tc>
      </w:tr>
      <w:tr w:rsidR="00C5220A" w:rsidRPr="00397E29" w:rsidTr="00C5220A">
        <w:tc>
          <w:tcPr>
            <w:tcW w:w="10660" w:type="dxa"/>
            <w:gridSpan w:val="7"/>
            <w:tcBorders>
              <w:top w:val="nil"/>
              <w:left w:val="nil"/>
              <w:bottom w:val="nil"/>
              <w:right w:val="nil"/>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 xml:space="preserve">Ведомственная структура расходов бюджета </w:t>
            </w:r>
            <w:r w:rsidRPr="00397E29">
              <w:rPr>
                <w:b/>
                <w:bCs/>
                <w:sz w:val="12"/>
                <w:szCs w:val="12"/>
              </w:rPr>
              <w:br/>
              <w:t xml:space="preserve">Ерышевского сельского поселения Павловского муниципального района </w:t>
            </w:r>
            <w:r w:rsidRPr="00397E29">
              <w:rPr>
                <w:b/>
                <w:bCs/>
                <w:sz w:val="12"/>
                <w:szCs w:val="12"/>
              </w:rPr>
              <w:br/>
              <w:t>на 2018 год</w:t>
            </w:r>
          </w:p>
        </w:tc>
      </w:tr>
      <w:tr w:rsidR="00E023B2" w:rsidRPr="00397E29" w:rsidTr="00C5220A">
        <w:tc>
          <w:tcPr>
            <w:tcW w:w="5020" w:type="dxa"/>
            <w:tcBorders>
              <w:top w:val="nil"/>
              <w:left w:val="nil"/>
              <w:bottom w:val="nil"/>
              <w:right w:val="nil"/>
            </w:tcBorders>
            <w:shd w:val="clear" w:color="auto" w:fill="auto"/>
            <w:vAlign w:val="center"/>
            <w:hideMark/>
          </w:tcPr>
          <w:p w:rsidR="00C5220A" w:rsidRPr="00397E29" w:rsidRDefault="00C5220A" w:rsidP="003501E7">
            <w:pPr>
              <w:widowControl w:val="0"/>
              <w:jc w:val="both"/>
              <w:rPr>
                <w:b/>
                <w:bCs/>
                <w:sz w:val="12"/>
                <w:szCs w:val="12"/>
              </w:rPr>
            </w:pPr>
          </w:p>
        </w:tc>
        <w:tc>
          <w:tcPr>
            <w:tcW w:w="820" w:type="dxa"/>
            <w:tcBorders>
              <w:top w:val="nil"/>
              <w:left w:val="nil"/>
              <w:bottom w:val="nil"/>
              <w:right w:val="nil"/>
            </w:tcBorders>
            <w:shd w:val="clear" w:color="auto" w:fill="auto"/>
            <w:vAlign w:val="bottom"/>
            <w:hideMark/>
          </w:tcPr>
          <w:p w:rsidR="00C5220A" w:rsidRPr="00397E29" w:rsidRDefault="00C5220A" w:rsidP="003501E7">
            <w:pPr>
              <w:widowControl w:val="0"/>
              <w:jc w:val="both"/>
              <w:rPr>
                <w:sz w:val="20"/>
                <w:szCs w:val="20"/>
              </w:rPr>
            </w:pPr>
          </w:p>
        </w:tc>
        <w:tc>
          <w:tcPr>
            <w:tcW w:w="56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52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144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78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152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r>
      <w:tr w:rsidR="00E023B2" w:rsidRPr="00397E29" w:rsidTr="00C5220A">
        <w:trPr>
          <w:trHeight w:val="152"/>
        </w:trPr>
        <w:tc>
          <w:tcPr>
            <w:tcW w:w="50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220A" w:rsidRPr="00397E29" w:rsidRDefault="00C5220A" w:rsidP="003501E7">
            <w:pPr>
              <w:widowControl w:val="0"/>
              <w:jc w:val="both"/>
              <w:rPr>
                <w:sz w:val="12"/>
                <w:szCs w:val="12"/>
              </w:rPr>
            </w:pPr>
            <w:r w:rsidRPr="00397E29">
              <w:rPr>
                <w:sz w:val="12"/>
                <w:szCs w:val="12"/>
              </w:rPr>
              <w:t xml:space="preserve">Наименование </w:t>
            </w:r>
          </w:p>
        </w:tc>
        <w:tc>
          <w:tcPr>
            <w:tcW w:w="82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ГРБС</w:t>
            </w:r>
          </w:p>
        </w:tc>
        <w:tc>
          <w:tcPr>
            <w:tcW w:w="5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Рз</w:t>
            </w:r>
          </w:p>
        </w:tc>
        <w:tc>
          <w:tcPr>
            <w:tcW w:w="52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ПР</w:t>
            </w:r>
          </w:p>
        </w:tc>
        <w:tc>
          <w:tcPr>
            <w:tcW w:w="14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ЦСР</w:t>
            </w:r>
          </w:p>
        </w:tc>
        <w:tc>
          <w:tcPr>
            <w:tcW w:w="78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ВР</w:t>
            </w:r>
          </w:p>
        </w:tc>
        <w:tc>
          <w:tcPr>
            <w:tcW w:w="15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220A" w:rsidRPr="00397E29" w:rsidRDefault="00C5220A" w:rsidP="003501E7">
            <w:pPr>
              <w:widowControl w:val="0"/>
              <w:jc w:val="both"/>
              <w:rPr>
                <w:sz w:val="12"/>
                <w:szCs w:val="12"/>
              </w:rPr>
            </w:pPr>
            <w:r w:rsidRPr="00397E29">
              <w:rPr>
                <w:sz w:val="12"/>
                <w:szCs w:val="12"/>
              </w:rPr>
              <w:t>Сумма, тыс.рублей</w:t>
            </w:r>
          </w:p>
        </w:tc>
      </w:tr>
      <w:tr w:rsidR="00E023B2" w:rsidRPr="00397E29" w:rsidTr="00C5220A">
        <w:trPr>
          <w:trHeight w:val="276"/>
        </w:trPr>
        <w:tc>
          <w:tcPr>
            <w:tcW w:w="5020" w:type="dxa"/>
            <w:vMerge/>
            <w:tcBorders>
              <w:top w:val="single" w:sz="4" w:space="0" w:color="000000"/>
              <w:left w:val="single" w:sz="4" w:space="0" w:color="000000"/>
              <w:bottom w:val="single" w:sz="4" w:space="0" w:color="000000"/>
              <w:right w:val="single" w:sz="4" w:space="0" w:color="000000"/>
            </w:tcBorders>
            <w:vAlign w:val="center"/>
            <w:hideMark/>
          </w:tcPr>
          <w:p w:rsidR="00C5220A" w:rsidRPr="00397E29" w:rsidRDefault="00C5220A" w:rsidP="003501E7">
            <w:pPr>
              <w:widowControl w:val="0"/>
              <w:jc w:val="both"/>
              <w:rPr>
                <w:sz w:val="12"/>
                <w:szCs w:val="12"/>
              </w:rPr>
            </w:pPr>
          </w:p>
        </w:tc>
        <w:tc>
          <w:tcPr>
            <w:tcW w:w="820" w:type="dxa"/>
            <w:vMerge/>
            <w:tcBorders>
              <w:top w:val="single" w:sz="4" w:space="0" w:color="000000"/>
              <w:left w:val="single" w:sz="4" w:space="0" w:color="000000"/>
              <w:bottom w:val="single" w:sz="4" w:space="0" w:color="000000"/>
              <w:right w:val="single" w:sz="4" w:space="0" w:color="000000"/>
            </w:tcBorders>
            <w:vAlign w:val="center"/>
            <w:hideMark/>
          </w:tcPr>
          <w:p w:rsidR="00C5220A" w:rsidRPr="00397E29" w:rsidRDefault="00C5220A" w:rsidP="003501E7">
            <w:pPr>
              <w:widowControl w:val="0"/>
              <w:jc w:val="both"/>
              <w:rPr>
                <w:sz w:val="12"/>
                <w:szCs w:val="12"/>
              </w:rPr>
            </w:pPr>
          </w:p>
        </w:tc>
        <w:tc>
          <w:tcPr>
            <w:tcW w:w="560" w:type="dxa"/>
            <w:vMerge/>
            <w:tcBorders>
              <w:top w:val="single" w:sz="4" w:space="0" w:color="000000"/>
              <w:left w:val="single" w:sz="4" w:space="0" w:color="000000"/>
              <w:bottom w:val="single" w:sz="4" w:space="0" w:color="000000"/>
              <w:right w:val="single" w:sz="4" w:space="0" w:color="000000"/>
            </w:tcBorders>
            <w:vAlign w:val="center"/>
            <w:hideMark/>
          </w:tcPr>
          <w:p w:rsidR="00C5220A" w:rsidRPr="00397E29" w:rsidRDefault="00C5220A" w:rsidP="003501E7">
            <w:pPr>
              <w:widowControl w:val="0"/>
              <w:jc w:val="both"/>
              <w:rPr>
                <w:sz w:val="12"/>
                <w:szCs w:val="12"/>
              </w:rPr>
            </w:pPr>
          </w:p>
        </w:tc>
        <w:tc>
          <w:tcPr>
            <w:tcW w:w="520" w:type="dxa"/>
            <w:vMerge/>
            <w:tcBorders>
              <w:top w:val="single" w:sz="4" w:space="0" w:color="000000"/>
              <w:left w:val="single" w:sz="4" w:space="0" w:color="000000"/>
              <w:bottom w:val="single" w:sz="4" w:space="0" w:color="000000"/>
              <w:right w:val="single" w:sz="4" w:space="0" w:color="000000"/>
            </w:tcBorders>
            <w:vAlign w:val="center"/>
            <w:hideMark/>
          </w:tcPr>
          <w:p w:rsidR="00C5220A" w:rsidRPr="00397E29" w:rsidRDefault="00C5220A" w:rsidP="003501E7">
            <w:pPr>
              <w:widowControl w:val="0"/>
              <w:jc w:val="both"/>
              <w:rPr>
                <w:sz w:val="12"/>
                <w:szCs w:val="12"/>
              </w:rPr>
            </w:pPr>
          </w:p>
        </w:tc>
        <w:tc>
          <w:tcPr>
            <w:tcW w:w="1440" w:type="dxa"/>
            <w:vMerge/>
            <w:tcBorders>
              <w:top w:val="single" w:sz="4" w:space="0" w:color="000000"/>
              <w:left w:val="single" w:sz="4" w:space="0" w:color="000000"/>
              <w:bottom w:val="single" w:sz="4" w:space="0" w:color="000000"/>
              <w:right w:val="single" w:sz="4" w:space="0" w:color="000000"/>
            </w:tcBorders>
            <w:vAlign w:val="center"/>
            <w:hideMark/>
          </w:tcPr>
          <w:p w:rsidR="00C5220A" w:rsidRPr="00397E29" w:rsidRDefault="00C5220A" w:rsidP="003501E7">
            <w:pPr>
              <w:widowControl w:val="0"/>
              <w:jc w:val="both"/>
              <w:rPr>
                <w:sz w:val="12"/>
                <w:szCs w:val="12"/>
              </w:rPr>
            </w:pPr>
          </w:p>
        </w:tc>
        <w:tc>
          <w:tcPr>
            <w:tcW w:w="780" w:type="dxa"/>
            <w:vMerge/>
            <w:tcBorders>
              <w:top w:val="single" w:sz="4" w:space="0" w:color="000000"/>
              <w:left w:val="single" w:sz="4" w:space="0" w:color="000000"/>
              <w:bottom w:val="single" w:sz="4" w:space="0" w:color="000000"/>
              <w:right w:val="single" w:sz="4" w:space="0" w:color="000000"/>
            </w:tcBorders>
            <w:vAlign w:val="center"/>
            <w:hideMark/>
          </w:tcPr>
          <w:p w:rsidR="00C5220A" w:rsidRPr="00397E29" w:rsidRDefault="00C5220A" w:rsidP="003501E7">
            <w:pPr>
              <w:widowControl w:val="0"/>
              <w:jc w:val="both"/>
              <w:rPr>
                <w:sz w:val="12"/>
                <w:szCs w:val="12"/>
              </w:rPr>
            </w:pPr>
          </w:p>
        </w:tc>
        <w:tc>
          <w:tcPr>
            <w:tcW w:w="1520" w:type="dxa"/>
            <w:vMerge/>
            <w:tcBorders>
              <w:top w:val="single" w:sz="4" w:space="0" w:color="000000"/>
              <w:left w:val="single" w:sz="4" w:space="0" w:color="000000"/>
              <w:bottom w:val="single" w:sz="4" w:space="0" w:color="000000"/>
              <w:right w:val="single" w:sz="4" w:space="0" w:color="000000"/>
            </w:tcBorders>
            <w:vAlign w:val="center"/>
            <w:hideMark/>
          </w:tcPr>
          <w:p w:rsidR="00C5220A" w:rsidRPr="00397E29" w:rsidRDefault="00C5220A" w:rsidP="003501E7">
            <w:pPr>
              <w:widowControl w:val="0"/>
              <w:jc w:val="both"/>
              <w:rPr>
                <w:sz w:val="12"/>
                <w:szCs w:val="12"/>
              </w:rPr>
            </w:pPr>
          </w:p>
        </w:tc>
      </w:tr>
      <w:tr w:rsidR="00E023B2" w:rsidRPr="00397E29" w:rsidTr="00C5220A">
        <w:tc>
          <w:tcPr>
            <w:tcW w:w="5020" w:type="dxa"/>
            <w:tcBorders>
              <w:top w:val="nil"/>
              <w:left w:val="single" w:sz="4" w:space="0" w:color="000000"/>
              <w:bottom w:val="single" w:sz="4" w:space="0" w:color="000000"/>
              <w:right w:val="single" w:sz="4" w:space="0" w:color="000000"/>
            </w:tcBorders>
            <w:shd w:val="clear" w:color="auto" w:fill="auto"/>
            <w:vAlign w:val="center"/>
            <w:hideMark/>
          </w:tcPr>
          <w:p w:rsidR="00C5220A" w:rsidRPr="00397E29" w:rsidRDefault="00C5220A" w:rsidP="003501E7">
            <w:pPr>
              <w:widowControl w:val="0"/>
              <w:jc w:val="both"/>
              <w:rPr>
                <w:b/>
                <w:bCs/>
                <w:sz w:val="12"/>
                <w:szCs w:val="12"/>
              </w:rPr>
            </w:pPr>
            <w:r w:rsidRPr="00397E29">
              <w:rPr>
                <w:b/>
                <w:bCs/>
                <w:sz w:val="12"/>
                <w:szCs w:val="12"/>
              </w:rPr>
              <w:t>Всего</w:t>
            </w:r>
          </w:p>
        </w:tc>
        <w:tc>
          <w:tcPr>
            <w:tcW w:w="8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 </w:t>
            </w:r>
          </w:p>
        </w:tc>
        <w:tc>
          <w:tcPr>
            <w:tcW w:w="56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 </w:t>
            </w:r>
          </w:p>
        </w:tc>
        <w:tc>
          <w:tcPr>
            <w:tcW w:w="5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 </w:t>
            </w:r>
          </w:p>
        </w:tc>
        <w:tc>
          <w:tcPr>
            <w:tcW w:w="144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 </w:t>
            </w:r>
          </w:p>
        </w:tc>
        <w:tc>
          <w:tcPr>
            <w:tcW w:w="78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 </w:t>
            </w:r>
          </w:p>
        </w:tc>
        <w:tc>
          <w:tcPr>
            <w:tcW w:w="1520" w:type="dxa"/>
            <w:tcBorders>
              <w:top w:val="nil"/>
              <w:left w:val="nil"/>
              <w:bottom w:val="single" w:sz="4" w:space="0" w:color="000000"/>
              <w:right w:val="single" w:sz="4" w:space="0" w:color="000000"/>
            </w:tcBorders>
            <w:shd w:val="clear" w:color="auto" w:fill="auto"/>
            <w:vAlign w:val="center"/>
            <w:hideMark/>
          </w:tcPr>
          <w:p w:rsidR="00C5220A" w:rsidRPr="00397E29" w:rsidRDefault="00C5220A" w:rsidP="003501E7">
            <w:pPr>
              <w:widowControl w:val="0"/>
              <w:jc w:val="both"/>
              <w:rPr>
                <w:b/>
                <w:bCs/>
                <w:sz w:val="12"/>
                <w:szCs w:val="12"/>
              </w:rPr>
            </w:pPr>
            <w:r w:rsidRPr="00397E29">
              <w:rPr>
                <w:b/>
                <w:bCs/>
                <w:sz w:val="12"/>
                <w:szCs w:val="12"/>
              </w:rPr>
              <w:t>6300,800</w:t>
            </w:r>
          </w:p>
        </w:tc>
      </w:tr>
      <w:tr w:rsidR="00E023B2" w:rsidRPr="00397E29" w:rsidTr="00C5220A">
        <w:tc>
          <w:tcPr>
            <w:tcW w:w="5020" w:type="dxa"/>
            <w:tcBorders>
              <w:top w:val="nil"/>
              <w:left w:val="single" w:sz="4" w:space="0" w:color="000000"/>
              <w:bottom w:val="single" w:sz="4" w:space="0" w:color="000000"/>
              <w:right w:val="single" w:sz="4" w:space="0" w:color="000000"/>
            </w:tcBorders>
            <w:shd w:val="clear" w:color="auto" w:fill="auto"/>
            <w:vAlign w:val="center"/>
            <w:hideMark/>
          </w:tcPr>
          <w:p w:rsidR="00C5220A" w:rsidRPr="00397E29" w:rsidRDefault="00C5220A" w:rsidP="003501E7">
            <w:pPr>
              <w:widowControl w:val="0"/>
              <w:jc w:val="both"/>
              <w:rPr>
                <w:b/>
                <w:bCs/>
                <w:sz w:val="12"/>
                <w:szCs w:val="12"/>
              </w:rPr>
            </w:pPr>
            <w:r w:rsidRPr="00397E29">
              <w:rPr>
                <w:b/>
                <w:bCs/>
                <w:sz w:val="12"/>
                <w:szCs w:val="12"/>
              </w:rPr>
              <w:t>Администрация Ерышевского сельского поселения Павловского  муниципального района</w:t>
            </w:r>
          </w:p>
        </w:tc>
        <w:tc>
          <w:tcPr>
            <w:tcW w:w="8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 </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 </w:t>
            </w:r>
          </w:p>
        </w:tc>
        <w:tc>
          <w:tcPr>
            <w:tcW w:w="14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 </w:t>
            </w:r>
          </w:p>
        </w:tc>
        <w:tc>
          <w:tcPr>
            <w:tcW w:w="1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5360,400</w:t>
            </w:r>
          </w:p>
        </w:tc>
      </w:tr>
      <w:tr w:rsidR="00E023B2" w:rsidRPr="00397E29" w:rsidTr="00C5220A">
        <w:tc>
          <w:tcPr>
            <w:tcW w:w="502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Расходы на обеспечение деятельности главы администрации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"Социально-экономического развития Ерышевского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02</w:t>
            </w:r>
          </w:p>
        </w:tc>
        <w:tc>
          <w:tcPr>
            <w:tcW w:w="14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01 3 01 72020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100</w:t>
            </w:r>
          </w:p>
        </w:tc>
        <w:tc>
          <w:tcPr>
            <w:tcW w:w="15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624,800</w:t>
            </w:r>
          </w:p>
        </w:tc>
      </w:tr>
      <w:tr w:rsidR="00E023B2" w:rsidRPr="00397E29" w:rsidTr="00C5220A">
        <w:tc>
          <w:tcPr>
            <w:tcW w:w="5020" w:type="dxa"/>
            <w:tcBorders>
              <w:top w:val="nil"/>
              <w:left w:val="single" w:sz="4" w:space="0" w:color="000000"/>
              <w:bottom w:val="single" w:sz="4" w:space="0" w:color="000000"/>
              <w:right w:val="single" w:sz="4" w:space="0" w:color="000000"/>
            </w:tcBorders>
            <w:shd w:val="clear" w:color="auto" w:fill="auto"/>
            <w:vAlign w:val="center"/>
            <w:hideMark/>
          </w:tcPr>
          <w:p w:rsidR="00C5220A" w:rsidRPr="00397E29" w:rsidRDefault="00C5220A" w:rsidP="003501E7">
            <w:pPr>
              <w:widowControl w:val="0"/>
              <w:jc w:val="both"/>
              <w:rPr>
                <w:sz w:val="12"/>
                <w:szCs w:val="12"/>
              </w:rPr>
            </w:pPr>
            <w:r w:rsidRPr="00397E29">
              <w:rPr>
                <w:sz w:val="12"/>
                <w:szCs w:val="12"/>
              </w:rPr>
              <w:t xml:space="preserve">Расходы на обеспечение функций органов местного самоуправления в рамках  основного мероприятия </w:t>
            </w:r>
            <w:r w:rsidRPr="00397E29">
              <w:rPr>
                <w:sz w:val="12"/>
                <w:szCs w:val="12"/>
              </w:rPr>
              <w:t>"Финансовое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(Расходы на выплату персоналу в целях обеспечения выполнения функций государственными(муниципальными ) органами.казенными учреждениями.органами управления государственными внебюджетными фондами)</w:t>
            </w:r>
          </w:p>
        </w:tc>
        <w:tc>
          <w:tcPr>
            <w:tcW w:w="8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04</w:t>
            </w:r>
          </w:p>
        </w:tc>
        <w:tc>
          <w:tcPr>
            <w:tcW w:w="14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01 3 01 72010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100</w:t>
            </w:r>
          </w:p>
        </w:tc>
        <w:tc>
          <w:tcPr>
            <w:tcW w:w="1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827,400</w:t>
            </w:r>
          </w:p>
        </w:tc>
      </w:tr>
      <w:tr w:rsidR="00E023B2" w:rsidRPr="00397E29" w:rsidTr="00C5220A">
        <w:tc>
          <w:tcPr>
            <w:tcW w:w="502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программы "Социально-экономическое  развитие Ерышевского сельского поселения" (Закупка товаров.работ и услуг для государственных (муниципальных)нужд)</w:t>
            </w:r>
          </w:p>
        </w:tc>
        <w:tc>
          <w:tcPr>
            <w:tcW w:w="8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04</w:t>
            </w:r>
          </w:p>
        </w:tc>
        <w:tc>
          <w:tcPr>
            <w:tcW w:w="14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01 3 01 72010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1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781,000</w:t>
            </w:r>
          </w:p>
        </w:tc>
      </w:tr>
      <w:tr w:rsidR="00E023B2" w:rsidRPr="00397E29" w:rsidTr="00C5220A">
        <w:tc>
          <w:tcPr>
            <w:tcW w:w="5020" w:type="dxa"/>
            <w:tcBorders>
              <w:top w:val="nil"/>
              <w:left w:val="single" w:sz="4" w:space="0" w:color="000000"/>
              <w:bottom w:val="single" w:sz="4" w:space="0" w:color="000000"/>
              <w:right w:val="single" w:sz="4" w:space="0" w:color="000000"/>
            </w:tcBorders>
            <w:shd w:val="clear" w:color="auto" w:fill="auto"/>
            <w:vAlign w:val="center"/>
            <w:hideMark/>
          </w:tcPr>
          <w:p w:rsidR="00C5220A" w:rsidRPr="00397E29" w:rsidRDefault="00C5220A" w:rsidP="003501E7">
            <w:pPr>
              <w:widowControl w:val="0"/>
              <w:jc w:val="both"/>
              <w:rPr>
                <w:sz w:val="12"/>
                <w:szCs w:val="12"/>
              </w:rPr>
            </w:pPr>
            <w:r w:rsidRPr="00397E29">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программы "Социально-экономическое  развитие Ерышевского сельского поселения" (Иные бюджетные ассигнования)</w:t>
            </w:r>
          </w:p>
        </w:tc>
        <w:tc>
          <w:tcPr>
            <w:tcW w:w="8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04</w:t>
            </w:r>
          </w:p>
        </w:tc>
        <w:tc>
          <w:tcPr>
            <w:tcW w:w="14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01 3 01 72010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800</w:t>
            </w:r>
          </w:p>
        </w:tc>
        <w:tc>
          <w:tcPr>
            <w:tcW w:w="15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139,400</w:t>
            </w:r>
          </w:p>
        </w:tc>
      </w:tr>
      <w:tr w:rsidR="00E023B2" w:rsidRPr="00397E29" w:rsidTr="00C5220A">
        <w:tc>
          <w:tcPr>
            <w:tcW w:w="5020" w:type="dxa"/>
            <w:tcBorders>
              <w:top w:val="nil"/>
              <w:left w:val="single" w:sz="4" w:space="0" w:color="000000"/>
              <w:bottom w:val="single" w:sz="4" w:space="0" w:color="000000"/>
              <w:right w:val="single" w:sz="4" w:space="0" w:color="000000"/>
            </w:tcBorders>
            <w:shd w:val="clear" w:color="auto" w:fill="auto"/>
            <w:vAlign w:val="center"/>
            <w:hideMark/>
          </w:tcPr>
          <w:p w:rsidR="00C5220A" w:rsidRPr="00397E29" w:rsidRDefault="00C5220A" w:rsidP="003501E7">
            <w:pPr>
              <w:widowControl w:val="0"/>
              <w:jc w:val="both"/>
              <w:rPr>
                <w:sz w:val="12"/>
                <w:szCs w:val="12"/>
              </w:rPr>
            </w:pPr>
            <w:r w:rsidRPr="00397E29">
              <w:rPr>
                <w:sz w:val="12"/>
                <w:szCs w:val="12"/>
              </w:rPr>
              <w:t xml:space="preserve">Выполнение других расходных обязательств в рамках основного мероприятия "Финансовое обеспечение </w:t>
            </w:r>
            <w:r w:rsidRPr="00397E29">
              <w:rPr>
                <w:sz w:val="12"/>
                <w:szCs w:val="12"/>
              </w:rPr>
              <w:lastRenderedPageBreak/>
              <w:t>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(Закупка товаров.работ и услуг для государственных (муниципальных)нужд)</w:t>
            </w:r>
          </w:p>
        </w:tc>
        <w:tc>
          <w:tcPr>
            <w:tcW w:w="8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lastRenderedPageBreak/>
              <w:t>914</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13</w:t>
            </w:r>
          </w:p>
        </w:tc>
        <w:tc>
          <w:tcPr>
            <w:tcW w:w="14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01 3 02 70200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1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12,600</w:t>
            </w:r>
          </w:p>
        </w:tc>
      </w:tr>
      <w:tr w:rsidR="00E023B2" w:rsidRPr="00397E29" w:rsidTr="00C5220A">
        <w:tc>
          <w:tcPr>
            <w:tcW w:w="502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(Межбюджетные трансферты)</w:t>
            </w:r>
          </w:p>
        </w:tc>
        <w:tc>
          <w:tcPr>
            <w:tcW w:w="8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13</w:t>
            </w:r>
          </w:p>
        </w:tc>
        <w:tc>
          <w:tcPr>
            <w:tcW w:w="14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01 3 02 70200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500</w:t>
            </w:r>
          </w:p>
        </w:tc>
        <w:tc>
          <w:tcPr>
            <w:tcW w:w="15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23,700</w:t>
            </w:r>
          </w:p>
        </w:tc>
      </w:tr>
      <w:tr w:rsidR="00E023B2" w:rsidRPr="00397E29" w:rsidTr="00C5220A">
        <w:tc>
          <w:tcPr>
            <w:tcW w:w="502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(Иные бюджетные ассигнования)</w:t>
            </w:r>
          </w:p>
        </w:tc>
        <w:tc>
          <w:tcPr>
            <w:tcW w:w="8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13</w:t>
            </w:r>
          </w:p>
        </w:tc>
        <w:tc>
          <w:tcPr>
            <w:tcW w:w="14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01 3 02 70200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800</w:t>
            </w:r>
          </w:p>
        </w:tc>
        <w:tc>
          <w:tcPr>
            <w:tcW w:w="15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1,200</w:t>
            </w:r>
          </w:p>
        </w:tc>
      </w:tr>
      <w:tr w:rsidR="00E023B2" w:rsidRPr="00397E29" w:rsidTr="00C5220A">
        <w:tc>
          <w:tcPr>
            <w:tcW w:w="5020" w:type="dxa"/>
            <w:tcBorders>
              <w:top w:val="nil"/>
              <w:left w:val="single" w:sz="4" w:space="0" w:color="000000"/>
              <w:bottom w:val="single" w:sz="4" w:space="0" w:color="000000"/>
              <w:right w:val="single" w:sz="4" w:space="0" w:color="000000"/>
            </w:tcBorders>
            <w:shd w:val="clear" w:color="auto" w:fill="auto"/>
            <w:vAlign w:val="center"/>
            <w:hideMark/>
          </w:tcPr>
          <w:p w:rsidR="00C5220A" w:rsidRPr="00397E29" w:rsidRDefault="00C5220A" w:rsidP="003501E7">
            <w:pPr>
              <w:widowControl w:val="0"/>
              <w:jc w:val="both"/>
              <w:rPr>
                <w:sz w:val="12"/>
                <w:szCs w:val="12"/>
              </w:rPr>
            </w:pPr>
            <w:r w:rsidRPr="00397E29">
              <w:rPr>
                <w:sz w:val="12"/>
                <w:szCs w:val="12"/>
              </w:rPr>
              <w:t xml:space="preserve">Расходы на осуществление первичного воинского учета на территориях, где отсутствуют военные комиссариаты в рамках  основного </w:t>
            </w:r>
            <w:r w:rsidRPr="00397E29">
              <w:rPr>
                <w:sz w:val="12"/>
                <w:szCs w:val="12"/>
              </w:rPr>
              <w:t>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02</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03</w:t>
            </w:r>
          </w:p>
        </w:tc>
        <w:tc>
          <w:tcPr>
            <w:tcW w:w="14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01 3 02 51180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100</w:t>
            </w:r>
          </w:p>
        </w:tc>
        <w:tc>
          <w:tcPr>
            <w:tcW w:w="15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68,900</w:t>
            </w:r>
          </w:p>
        </w:tc>
      </w:tr>
      <w:tr w:rsidR="00E023B2" w:rsidRPr="00397E29" w:rsidTr="00C5220A">
        <w:tc>
          <w:tcPr>
            <w:tcW w:w="502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поселения"(Закупка товаров.работ и услуг для государственных (муниципальных)нужд)</w:t>
            </w:r>
          </w:p>
        </w:tc>
        <w:tc>
          <w:tcPr>
            <w:tcW w:w="8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02</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03</w:t>
            </w:r>
          </w:p>
        </w:tc>
        <w:tc>
          <w:tcPr>
            <w:tcW w:w="14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01 3 02 51180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15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6,400</w:t>
            </w:r>
          </w:p>
        </w:tc>
      </w:tr>
      <w:tr w:rsidR="00E023B2" w:rsidRPr="00397E29" w:rsidTr="00C5220A">
        <w:tc>
          <w:tcPr>
            <w:tcW w:w="502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xml:space="preserve">Мероприятия в сфере других вопросов в области национальной безопасности и правоохранительной деятельности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w:t>
            </w:r>
            <w:r w:rsidRPr="00397E29">
              <w:rPr>
                <w:sz w:val="12"/>
                <w:szCs w:val="12"/>
              </w:rPr>
              <w:lastRenderedPageBreak/>
              <w:t xml:space="preserve">поселения" подпрограммы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8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lastRenderedPageBreak/>
              <w:t>914</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03</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14</w:t>
            </w:r>
          </w:p>
        </w:tc>
        <w:tc>
          <w:tcPr>
            <w:tcW w:w="14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01 3 02 71430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15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2,600</w:t>
            </w:r>
          </w:p>
        </w:tc>
      </w:tr>
      <w:tr w:rsidR="00E023B2" w:rsidRPr="00397E29" w:rsidTr="00C5220A">
        <w:tc>
          <w:tcPr>
            <w:tcW w:w="502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xml:space="preserve">Мероприятия по развитию сети автомобильных дорог общего пользования в рамках основного мероприятия "Осуществление дорожной деятельности в отношении автомобильных дорог местного значения"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8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04</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09</w:t>
            </w:r>
          </w:p>
        </w:tc>
        <w:tc>
          <w:tcPr>
            <w:tcW w:w="14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01 1 05 71290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15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120,800</w:t>
            </w:r>
          </w:p>
        </w:tc>
      </w:tr>
      <w:tr w:rsidR="00E023B2" w:rsidRPr="00397E29" w:rsidTr="00C5220A">
        <w:tc>
          <w:tcPr>
            <w:tcW w:w="502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xml:space="preserve">Расходы по благоустройству  территории сельского поселения  в рамках основного мероприятия "Благоустройство сквера"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8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04</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12</w:t>
            </w:r>
          </w:p>
        </w:tc>
        <w:tc>
          <w:tcPr>
            <w:tcW w:w="14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01 1 08 78520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15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1929,600</w:t>
            </w:r>
          </w:p>
        </w:tc>
      </w:tr>
      <w:tr w:rsidR="00E023B2" w:rsidRPr="00397E29" w:rsidTr="00C5220A">
        <w:tc>
          <w:tcPr>
            <w:tcW w:w="502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xml:space="preserve">Расходы по благоустройству  территории сельского поселения  в рамках основного мероприятия "Благоустройство сквера"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w:t>
            </w:r>
            <w:r w:rsidRPr="00397E29">
              <w:rPr>
                <w:sz w:val="12"/>
                <w:szCs w:val="12"/>
              </w:rPr>
              <w:t xml:space="preserve">нужд) </w:t>
            </w:r>
          </w:p>
        </w:tc>
        <w:tc>
          <w:tcPr>
            <w:tcW w:w="8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04</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12</w:t>
            </w:r>
          </w:p>
        </w:tc>
        <w:tc>
          <w:tcPr>
            <w:tcW w:w="14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1 08 S8520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15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217,700</w:t>
            </w:r>
          </w:p>
        </w:tc>
      </w:tr>
      <w:tr w:rsidR="00E023B2" w:rsidRPr="00397E29" w:rsidTr="00C5220A">
        <w:tc>
          <w:tcPr>
            <w:tcW w:w="502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Расходы по организации проведения оплачиваемых общественных работ в рамках основного мероприятия " Организация сбора и вывоза мусора и твердых бытовых отходов,благоустройство территории"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поселения"(Закупка товаров,работ и услуг для государственных(муниципальных)нужд)</w:t>
            </w:r>
          </w:p>
        </w:tc>
        <w:tc>
          <w:tcPr>
            <w:tcW w:w="8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04</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12</w:t>
            </w:r>
          </w:p>
        </w:tc>
        <w:tc>
          <w:tcPr>
            <w:tcW w:w="14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01 1 09 78430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15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29,900</w:t>
            </w:r>
          </w:p>
        </w:tc>
      </w:tr>
      <w:tr w:rsidR="00E023B2" w:rsidRPr="00397E29" w:rsidTr="00C5220A">
        <w:tc>
          <w:tcPr>
            <w:tcW w:w="502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xml:space="preserve">Расходы на уличное освещение в рамках основного мероприятия "Организация уличного освещения"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8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03</w:t>
            </w:r>
          </w:p>
        </w:tc>
        <w:tc>
          <w:tcPr>
            <w:tcW w:w="14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01 1 01 78670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15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104,600</w:t>
            </w:r>
          </w:p>
        </w:tc>
      </w:tr>
      <w:tr w:rsidR="00E023B2" w:rsidRPr="00397E29" w:rsidTr="00C5220A">
        <w:tc>
          <w:tcPr>
            <w:tcW w:w="502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xml:space="preserve">Расходы по благоустройству  территории сельского поселения  в рамках основного мероприятия "Организация и содержание мест захоронения"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8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03</w:t>
            </w:r>
          </w:p>
        </w:tc>
        <w:tc>
          <w:tcPr>
            <w:tcW w:w="14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01 1 02 78610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15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0,000</w:t>
            </w:r>
          </w:p>
        </w:tc>
      </w:tr>
      <w:tr w:rsidR="00E023B2" w:rsidRPr="00397E29" w:rsidTr="00C5220A">
        <w:tc>
          <w:tcPr>
            <w:tcW w:w="502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xml:space="preserve">Расходы по благоустройству  территории сельского поселения  в рамках основного мероприятия "Организация водоснабжения" подпрограммы"Развитие инфраструктуры и благоустройство территории" муниципальной программы "Социально-экономическое развитие Ерышевского </w:t>
            </w:r>
            <w:r w:rsidRPr="00397E29">
              <w:rPr>
                <w:sz w:val="12"/>
                <w:szCs w:val="12"/>
              </w:rPr>
              <w:lastRenderedPageBreak/>
              <w:t xml:space="preserve">сельского поселения" (Закупка товаров, работ и услуг для государственных (муниципальных) нужд) </w:t>
            </w:r>
          </w:p>
        </w:tc>
        <w:tc>
          <w:tcPr>
            <w:tcW w:w="8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lastRenderedPageBreak/>
              <w:t>914</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03</w:t>
            </w:r>
          </w:p>
        </w:tc>
        <w:tc>
          <w:tcPr>
            <w:tcW w:w="14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01 1 03 78610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15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54,200</w:t>
            </w:r>
          </w:p>
        </w:tc>
      </w:tr>
      <w:tr w:rsidR="00E023B2" w:rsidRPr="00397E29" w:rsidTr="00C5220A">
        <w:tc>
          <w:tcPr>
            <w:tcW w:w="502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xml:space="preserve">Расходы по благоустройству  территории сельского поселения  в рамках основного мероприятия "Организация водоснабжения"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8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03</w:t>
            </w:r>
          </w:p>
        </w:tc>
        <w:tc>
          <w:tcPr>
            <w:tcW w:w="14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01 1 03 78610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800</w:t>
            </w:r>
          </w:p>
        </w:tc>
        <w:tc>
          <w:tcPr>
            <w:tcW w:w="15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9,200</w:t>
            </w:r>
          </w:p>
        </w:tc>
      </w:tr>
      <w:tr w:rsidR="00E023B2" w:rsidRPr="00397E29" w:rsidTr="00C5220A">
        <w:tc>
          <w:tcPr>
            <w:tcW w:w="502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xml:space="preserve">Расходы по благоустройству  территории сельского поселения  в рамках основного мероприятия "Озеленение территории"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8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03</w:t>
            </w:r>
          </w:p>
        </w:tc>
        <w:tc>
          <w:tcPr>
            <w:tcW w:w="14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01 1 06 78610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15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0,000</w:t>
            </w:r>
          </w:p>
        </w:tc>
      </w:tr>
      <w:tr w:rsidR="00E023B2" w:rsidRPr="00397E29" w:rsidTr="00C5220A">
        <w:tc>
          <w:tcPr>
            <w:tcW w:w="502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xml:space="preserve">Расходы по благоустройству  территории сельского поселения  в рамках основного мероприятия "Благоустройство сквера"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8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03</w:t>
            </w:r>
          </w:p>
        </w:tc>
        <w:tc>
          <w:tcPr>
            <w:tcW w:w="14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01 1 08 78610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15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286,800</w:t>
            </w:r>
          </w:p>
        </w:tc>
      </w:tr>
      <w:tr w:rsidR="00E023B2" w:rsidRPr="00397E29" w:rsidTr="00C5220A">
        <w:tc>
          <w:tcPr>
            <w:tcW w:w="502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xml:space="preserve">Расходы по благоустройству  территории сельского поселения  в рамках основного мероприятия "Обеспечение сохранности и ремонт военно-мемориальных объектов" подпрограммы"Развитие инфраструктуры и благоустройство территории" </w:t>
            </w:r>
            <w:r w:rsidRPr="00397E29">
              <w:rPr>
                <w:sz w:val="12"/>
                <w:szCs w:val="12"/>
              </w:rPr>
              <w:t xml:space="preserve">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8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03</w:t>
            </w:r>
          </w:p>
        </w:tc>
        <w:tc>
          <w:tcPr>
            <w:tcW w:w="14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01 1 07 78610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15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0,000</w:t>
            </w:r>
          </w:p>
        </w:tc>
      </w:tr>
      <w:tr w:rsidR="00E023B2" w:rsidRPr="00397E29" w:rsidTr="00C5220A">
        <w:tc>
          <w:tcPr>
            <w:tcW w:w="502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xml:space="preserve">Расходы по повышению энергоэффективности в электроснабжении,в рамках основного мероприятия "Повышение энергоэффективности в электроснабжении" подпрограммы "Энергосбережение и повышение энергетической эффективности на территории Ерышевского сельского поселения"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8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03</w:t>
            </w:r>
          </w:p>
        </w:tc>
        <w:tc>
          <w:tcPr>
            <w:tcW w:w="14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01 4 01 78670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15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0,000</w:t>
            </w:r>
          </w:p>
        </w:tc>
      </w:tr>
      <w:tr w:rsidR="00E023B2" w:rsidRPr="00397E29" w:rsidTr="00C5220A">
        <w:tc>
          <w:tcPr>
            <w:tcW w:w="502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Расходы на доплату к пенсиям муниципальных служащих органов местного самоуправления Ерышевского сельского поселения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(Социальное обеспечение и иные выплаты населения)</w:t>
            </w:r>
          </w:p>
        </w:tc>
        <w:tc>
          <w:tcPr>
            <w:tcW w:w="8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10</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w:t>
            </w:r>
          </w:p>
        </w:tc>
        <w:tc>
          <w:tcPr>
            <w:tcW w:w="14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01 3 02 70470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300</w:t>
            </w:r>
          </w:p>
        </w:tc>
        <w:tc>
          <w:tcPr>
            <w:tcW w:w="15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119,600</w:t>
            </w:r>
          </w:p>
        </w:tc>
      </w:tr>
      <w:tr w:rsidR="00E023B2" w:rsidRPr="00397E29" w:rsidTr="00C5220A">
        <w:tc>
          <w:tcPr>
            <w:tcW w:w="502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xml:space="preserve">Расходы на социальную поддержку членов семей военнослужащих, погибших  в период прохождения военной службы в мирное время" в рамках основного мероприятия "Финансовое обеспечение выполнения других расходных обязательств Ерышевского сельского </w:t>
            </w:r>
            <w:r w:rsidRPr="00397E29">
              <w:rPr>
                <w:sz w:val="12"/>
                <w:szCs w:val="12"/>
              </w:rPr>
              <w:lastRenderedPageBreak/>
              <w:t>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(Социальное обеспечение и иные выплаты населения)</w:t>
            </w:r>
          </w:p>
        </w:tc>
        <w:tc>
          <w:tcPr>
            <w:tcW w:w="8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lastRenderedPageBreak/>
              <w:t>914</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10</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03</w:t>
            </w:r>
          </w:p>
        </w:tc>
        <w:tc>
          <w:tcPr>
            <w:tcW w:w="14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01 3 02 70570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300</w:t>
            </w:r>
          </w:p>
        </w:tc>
        <w:tc>
          <w:tcPr>
            <w:tcW w:w="15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0,000</w:t>
            </w:r>
          </w:p>
        </w:tc>
      </w:tr>
      <w:tr w:rsidR="00E023B2" w:rsidRPr="00397E29" w:rsidTr="00C5220A">
        <w:tc>
          <w:tcPr>
            <w:tcW w:w="502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Процентные платежи по государственному долгу  в рамках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поселения"(Обслуживание государственного (муниципального) долга)</w:t>
            </w:r>
          </w:p>
        </w:tc>
        <w:tc>
          <w:tcPr>
            <w:tcW w:w="8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13</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w:t>
            </w:r>
          </w:p>
        </w:tc>
        <w:tc>
          <w:tcPr>
            <w:tcW w:w="14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01 3 02 27880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700</w:t>
            </w:r>
          </w:p>
        </w:tc>
        <w:tc>
          <w:tcPr>
            <w:tcW w:w="15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0,000</w:t>
            </w:r>
          </w:p>
        </w:tc>
      </w:tr>
      <w:tr w:rsidR="00E023B2" w:rsidRPr="00397E29" w:rsidTr="00C5220A">
        <w:tc>
          <w:tcPr>
            <w:tcW w:w="502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Муниципальное казенное учреждение культуры "Ерышевское КДО"</w:t>
            </w:r>
          </w:p>
        </w:tc>
        <w:tc>
          <w:tcPr>
            <w:tcW w:w="8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970</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 </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 </w:t>
            </w:r>
          </w:p>
        </w:tc>
        <w:tc>
          <w:tcPr>
            <w:tcW w:w="14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 </w:t>
            </w:r>
          </w:p>
        </w:tc>
        <w:tc>
          <w:tcPr>
            <w:tcW w:w="15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940,400</w:t>
            </w:r>
          </w:p>
        </w:tc>
      </w:tr>
      <w:tr w:rsidR="00E023B2" w:rsidRPr="00397E29" w:rsidTr="00C5220A">
        <w:tc>
          <w:tcPr>
            <w:tcW w:w="502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970</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08</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w:t>
            </w:r>
          </w:p>
        </w:tc>
        <w:tc>
          <w:tcPr>
            <w:tcW w:w="14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01 2 01 00590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100</w:t>
            </w:r>
          </w:p>
        </w:tc>
        <w:tc>
          <w:tcPr>
            <w:tcW w:w="15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742,100</w:t>
            </w:r>
          </w:p>
        </w:tc>
      </w:tr>
      <w:tr w:rsidR="00E023B2" w:rsidRPr="00397E29" w:rsidTr="00C5220A">
        <w:tc>
          <w:tcPr>
            <w:tcW w:w="502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w:t>
            </w:r>
            <w:r w:rsidRPr="00397E29">
              <w:rPr>
                <w:sz w:val="12"/>
                <w:szCs w:val="12"/>
              </w:rPr>
              <w:t>граммы "Развитие культуры Ерышевского сельского поселения"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w:t>
            </w:r>
          </w:p>
        </w:tc>
        <w:tc>
          <w:tcPr>
            <w:tcW w:w="8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970</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08</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w:t>
            </w:r>
          </w:p>
        </w:tc>
        <w:tc>
          <w:tcPr>
            <w:tcW w:w="14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01 2 01 00590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15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192,500</w:t>
            </w:r>
          </w:p>
        </w:tc>
      </w:tr>
      <w:tr w:rsidR="00E023B2" w:rsidRPr="00397E29" w:rsidTr="00C5220A">
        <w:tc>
          <w:tcPr>
            <w:tcW w:w="502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(Иные бюджетные ассигнования)</w:t>
            </w:r>
          </w:p>
        </w:tc>
        <w:tc>
          <w:tcPr>
            <w:tcW w:w="8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970</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08</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w:t>
            </w:r>
          </w:p>
        </w:tc>
        <w:tc>
          <w:tcPr>
            <w:tcW w:w="14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01 2 01 00590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800</w:t>
            </w:r>
          </w:p>
        </w:tc>
        <w:tc>
          <w:tcPr>
            <w:tcW w:w="15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5,800</w:t>
            </w:r>
          </w:p>
        </w:tc>
      </w:tr>
      <w:tr w:rsidR="00E023B2" w:rsidRPr="00397E29" w:rsidTr="00C5220A">
        <w:tc>
          <w:tcPr>
            <w:tcW w:w="5020" w:type="dxa"/>
            <w:tcBorders>
              <w:top w:val="nil"/>
              <w:left w:val="single" w:sz="4" w:space="0" w:color="000000"/>
              <w:bottom w:val="single" w:sz="4" w:space="0" w:color="000000"/>
              <w:right w:val="single" w:sz="4" w:space="0" w:color="000000"/>
            </w:tcBorders>
            <w:shd w:val="clear" w:color="auto" w:fill="auto"/>
            <w:vAlign w:val="center"/>
            <w:hideMark/>
          </w:tcPr>
          <w:p w:rsidR="00C5220A" w:rsidRPr="00397E29" w:rsidRDefault="00C5220A" w:rsidP="003501E7">
            <w:pPr>
              <w:widowControl w:val="0"/>
              <w:jc w:val="both"/>
              <w:rPr>
                <w:b/>
                <w:bCs/>
                <w:sz w:val="12"/>
                <w:szCs w:val="12"/>
              </w:rPr>
            </w:pPr>
            <w:r w:rsidRPr="00397E29">
              <w:rPr>
                <w:b/>
                <w:bCs/>
                <w:sz w:val="12"/>
                <w:szCs w:val="12"/>
              </w:rPr>
              <w:t>Всего</w:t>
            </w:r>
          </w:p>
        </w:tc>
        <w:tc>
          <w:tcPr>
            <w:tcW w:w="8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 </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 </w:t>
            </w:r>
          </w:p>
        </w:tc>
        <w:tc>
          <w:tcPr>
            <w:tcW w:w="14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 </w:t>
            </w:r>
          </w:p>
        </w:tc>
        <w:tc>
          <w:tcPr>
            <w:tcW w:w="1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6300,800</w:t>
            </w:r>
          </w:p>
        </w:tc>
      </w:tr>
      <w:tr w:rsidR="00E023B2" w:rsidRPr="00397E29" w:rsidTr="00C5220A">
        <w:tc>
          <w:tcPr>
            <w:tcW w:w="5020" w:type="dxa"/>
            <w:tcBorders>
              <w:top w:val="nil"/>
              <w:left w:val="nil"/>
              <w:bottom w:val="nil"/>
              <w:right w:val="nil"/>
            </w:tcBorders>
            <w:shd w:val="clear" w:color="auto" w:fill="auto"/>
            <w:vAlign w:val="center"/>
            <w:hideMark/>
          </w:tcPr>
          <w:p w:rsidR="00C5220A" w:rsidRPr="00397E29" w:rsidRDefault="00C5220A" w:rsidP="003501E7">
            <w:pPr>
              <w:widowControl w:val="0"/>
              <w:jc w:val="both"/>
              <w:rPr>
                <w:b/>
                <w:bCs/>
                <w:sz w:val="12"/>
                <w:szCs w:val="12"/>
              </w:rPr>
            </w:pPr>
          </w:p>
        </w:tc>
        <w:tc>
          <w:tcPr>
            <w:tcW w:w="820" w:type="dxa"/>
            <w:tcBorders>
              <w:top w:val="nil"/>
              <w:left w:val="nil"/>
              <w:bottom w:val="nil"/>
              <w:right w:val="nil"/>
            </w:tcBorders>
            <w:shd w:val="clear" w:color="auto" w:fill="auto"/>
            <w:vAlign w:val="bottom"/>
            <w:hideMark/>
          </w:tcPr>
          <w:p w:rsidR="00C5220A" w:rsidRPr="00397E29" w:rsidRDefault="00C5220A" w:rsidP="003501E7">
            <w:pPr>
              <w:widowControl w:val="0"/>
              <w:jc w:val="both"/>
              <w:rPr>
                <w:sz w:val="20"/>
                <w:szCs w:val="20"/>
              </w:rPr>
            </w:pPr>
          </w:p>
        </w:tc>
        <w:tc>
          <w:tcPr>
            <w:tcW w:w="56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52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144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78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152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r>
      <w:tr w:rsidR="00E023B2" w:rsidRPr="00397E29" w:rsidTr="00C5220A">
        <w:tc>
          <w:tcPr>
            <w:tcW w:w="5020" w:type="dxa"/>
            <w:tcBorders>
              <w:top w:val="nil"/>
              <w:left w:val="nil"/>
              <w:bottom w:val="nil"/>
              <w:right w:val="nil"/>
            </w:tcBorders>
            <w:shd w:val="clear" w:color="auto" w:fill="auto"/>
            <w:vAlign w:val="center"/>
            <w:hideMark/>
          </w:tcPr>
          <w:p w:rsidR="00C5220A" w:rsidRPr="00397E29" w:rsidRDefault="00C5220A" w:rsidP="003501E7">
            <w:pPr>
              <w:widowControl w:val="0"/>
              <w:jc w:val="both"/>
              <w:rPr>
                <w:sz w:val="12"/>
                <w:szCs w:val="12"/>
              </w:rPr>
            </w:pPr>
            <w:r w:rsidRPr="00397E29">
              <w:rPr>
                <w:sz w:val="12"/>
                <w:szCs w:val="12"/>
              </w:rPr>
              <w:t>Глава Ерышевского</w:t>
            </w:r>
          </w:p>
        </w:tc>
        <w:tc>
          <w:tcPr>
            <w:tcW w:w="820" w:type="dxa"/>
            <w:tcBorders>
              <w:top w:val="nil"/>
              <w:left w:val="nil"/>
              <w:bottom w:val="nil"/>
              <w:right w:val="nil"/>
            </w:tcBorders>
            <w:shd w:val="clear" w:color="auto" w:fill="auto"/>
            <w:vAlign w:val="bottom"/>
            <w:hideMark/>
          </w:tcPr>
          <w:p w:rsidR="00C5220A" w:rsidRPr="00397E29" w:rsidRDefault="00C5220A" w:rsidP="003501E7">
            <w:pPr>
              <w:widowControl w:val="0"/>
              <w:jc w:val="both"/>
              <w:rPr>
                <w:sz w:val="12"/>
                <w:szCs w:val="12"/>
              </w:rPr>
            </w:pPr>
          </w:p>
        </w:tc>
        <w:tc>
          <w:tcPr>
            <w:tcW w:w="56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52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144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78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152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r>
      <w:tr w:rsidR="00C5220A" w:rsidRPr="00397E29" w:rsidTr="00C5220A">
        <w:tc>
          <w:tcPr>
            <w:tcW w:w="5020" w:type="dxa"/>
            <w:tcBorders>
              <w:top w:val="nil"/>
              <w:left w:val="nil"/>
              <w:bottom w:val="nil"/>
              <w:right w:val="nil"/>
            </w:tcBorders>
            <w:shd w:val="clear" w:color="auto" w:fill="auto"/>
            <w:vAlign w:val="center"/>
            <w:hideMark/>
          </w:tcPr>
          <w:p w:rsidR="00C5220A" w:rsidRPr="00397E29" w:rsidRDefault="00C5220A" w:rsidP="003501E7">
            <w:pPr>
              <w:widowControl w:val="0"/>
              <w:jc w:val="both"/>
              <w:rPr>
                <w:sz w:val="12"/>
                <w:szCs w:val="12"/>
              </w:rPr>
            </w:pPr>
            <w:r w:rsidRPr="00397E29">
              <w:rPr>
                <w:sz w:val="12"/>
                <w:szCs w:val="12"/>
              </w:rPr>
              <w:t>сельского поселения</w:t>
            </w:r>
          </w:p>
        </w:tc>
        <w:tc>
          <w:tcPr>
            <w:tcW w:w="82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12"/>
                <w:szCs w:val="12"/>
              </w:rPr>
            </w:pPr>
          </w:p>
        </w:tc>
        <w:tc>
          <w:tcPr>
            <w:tcW w:w="56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4260" w:type="dxa"/>
            <w:gridSpan w:val="4"/>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Т.П. Быкова</w:t>
            </w:r>
          </w:p>
        </w:tc>
      </w:tr>
    </w:tbl>
    <w:p w:rsidR="00457098" w:rsidRPr="00397E29" w:rsidRDefault="00457098" w:rsidP="003501E7">
      <w:pPr>
        <w:widowControl w:val="0"/>
        <w:jc w:val="both"/>
        <w:rPr>
          <w:sz w:val="16"/>
          <w:szCs w:val="16"/>
        </w:rPr>
      </w:pPr>
    </w:p>
    <w:tbl>
      <w:tblPr>
        <w:tblW w:w="5000" w:type="pct"/>
        <w:tblLook w:val="04A0" w:firstRow="1" w:lastRow="0" w:firstColumn="1" w:lastColumn="0" w:noHBand="0" w:noVBand="1"/>
      </w:tblPr>
      <w:tblGrid>
        <w:gridCol w:w="1427"/>
        <w:gridCol w:w="415"/>
        <w:gridCol w:w="392"/>
        <w:gridCol w:w="888"/>
        <w:gridCol w:w="542"/>
        <w:gridCol w:w="946"/>
      </w:tblGrid>
      <w:tr w:rsidR="00C5220A" w:rsidRPr="00397E29" w:rsidTr="00C5220A">
        <w:tc>
          <w:tcPr>
            <w:tcW w:w="5940" w:type="dxa"/>
            <w:tcBorders>
              <w:top w:val="nil"/>
              <w:left w:val="nil"/>
              <w:bottom w:val="nil"/>
              <w:right w:val="nil"/>
            </w:tcBorders>
            <w:shd w:val="clear" w:color="auto" w:fill="auto"/>
            <w:vAlign w:val="center"/>
            <w:hideMark/>
          </w:tcPr>
          <w:p w:rsidR="00C5220A" w:rsidRPr="00397E29" w:rsidRDefault="00C5220A" w:rsidP="003501E7">
            <w:pPr>
              <w:widowControl w:val="0"/>
              <w:jc w:val="both"/>
              <w:rPr>
                <w:sz w:val="20"/>
                <w:szCs w:val="20"/>
              </w:rPr>
            </w:pPr>
          </w:p>
        </w:tc>
        <w:tc>
          <w:tcPr>
            <w:tcW w:w="560" w:type="dxa"/>
            <w:tcBorders>
              <w:top w:val="nil"/>
              <w:left w:val="nil"/>
              <w:bottom w:val="nil"/>
              <w:right w:val="nil"/>
            </w:tcBorders>
            <w:shd w:val="clear" w:color="auto" w:fill="auto"/>
            <w:vAlign w:val="bottom"/>
            <w:hideMark/>
          </w:tcPr>
          <w:p w:rsidR="00C5220A" w:rsidRPr="00397E29" w:rsidRDefault="00C5220A" w:rsidP="003501E7">
            <w:pPr>
              <w:widowControl w:val="0"/>
              <w:jc w:val="both"/>
              <w:rPr>
                <w:sz w:val="20"/>
                <w:szCs w:val="20"/>
              </w:rPr>
            </w:pPr>
          </w:p>
        </w:tc>
        <w:tc>
          <w:tcPr>
            <w:tcW w:w="4160" w:type="dxa"/>
            <w:gridSpan w:val="4"/>
            <w:tcBorders>
              <w:top w:val="nil"/>
              <w:left w:val="nil"/>
              <w:bottom w:val="nil"/>
              <w:right w:val="nil"/>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Приложение    4</w:t>
            </w:r>
          </w:p>
        </w:tc>
      </w:tr>
      <w:tr w:rsidR="00C5220A" w:rsidRPr="00397E29" w:rsidTr="00C5220A">
        <w:tc>
          <w:tcPr>
            <w:tcW w:w="5940" w:type="dxa"/>
            <w:tcBorders>
              <w:top w:val="nil"/>
              <w:left w:val="nil"/>
              <w:bottom w:val="nil"/>
              <w:right w:val="nil"/>
            </w:tcBorders>
            <w:shd w:val="clear" w:color="auto" w:fill="auto"/>
            <w:vAlign w:val="center"/>
            <w:hideMark/>
          </w:tcPr>
          <w:p w:rsidR="00C5220A" w:rsidRPr="00397E29" w:rsidRDefault="00C5220A" w:rsidP="003501E7">
            <w:pPr>
              <w:widowControl w:val="0"/>
              <w:jc w:val="both"/>
              <w:rPr>
                <w:sz w:val="12"/>
                <w:szCs w:val="12"/>
              </w:rPr>
            </w:pPr>
          </w:p>
        </w:tc>
        <w:tc>
          <w:tcPr>
            <w:tcW w:w="560" w:type="dxa"/>
            <w:tcBorders>
              <w:top w:val="nil"/>
              <w:left w:val="nil"/>
              <w:bottom w:val="nil"/>
              <w:right w:val="nil"/>
            </w:tcBorders>
            <w:shd w:val="clear" w:color="auto" w:fill="auto"/>
            <w:hideMark/>
          </w:tcPr>
          <w:p w:rsidR="00C5220A" w:rsidRPr="00397E29" w:rsidRDefault="00C5220A" w:rsidP="003501E7">
            <w:pPr>
              <w:widowControl w:val="0"/>
              <w:jc w:val="both"/>
              <w:rPr>
                <w:sz w:val="20"/>
                <w:szCs w:val="20"/>
              </w:rPr>
            </w:pPr>
          </w:p>
        </w:tc>
        <w:tc>
          <w:tcPr>
            <w:tcW w:w="4160" w:type="dxa"/>
            <w:gridSpan w:val="4"/>
            <w:tcBorders>
              <w:top w:val="nil"/>
              <w:left w:val="nil"/>
              <w:bottom w:val="nil"/>
              <w:right w:val="nil"/>
            </w:tcBorders>
            <w:shd w:val="clear" w:color="auto" w:fill="auto"/>
            <w:hideMark/>
          </w:tcPr>
          <w:p w:rsidR="00C5220A" w:rsidRPr="00397E29" w:rsidRDefault="00C5220A" w:rsidP="003501E7">
            <w:pPr>
              <w:widowControl w:val="0"/>
              <w:jc w:val="both"/>
              <w:rPr>
                <w:sz w:val="12"/>
                <w:szCs w:val="12"/>
              </w:rPr>
            </w:pPr>
            <w:r w:rsidRPr="00397E29">
              <w:rPr>
                <w:sz w:val="12"/>
                <w:szCs w:val="12"/>
              </w:rPr>
              <w:t>к решению Совета народных депутатов Ерышевского сельского поселения Павловского муниципального  района Воронежской области № 266</w:t>
            </w:r>
            <w:r w:rsidRPr="00397E29">
              <w:rPr>
                <w:sz w:val="12"/>
                <w:szCs w:val="12"/>
              </w:rPr>
              <w:br/>
              <w:t xml:space="preserve">от 30.04.2019 г. </w:t>
            </w:r>
          </w:p>
        </w:tc>
      </w:tr>
      <w:tr w:rsidR="00C5220A" w:rsidRPr="00397E29" w:rsidTr="00C5220A">
        <w:tc>
          <w:tcPr>
            <w:tcW w:w="10660" w:type="dxa"/>
            <w:gridSpan w:val="6"/>
            <w:tcBorders>
              <w:top w:val="nil"/>
              <w:left w:val="nil"/>
              <w:bottom w:val="nil"/>
              <w:right w:val="nil"/>
            </w:tcBorders>
            <w:shd w:val="clear" w:color="auto" w:fill="auto"/>
            <w:vAlign w:val="bottom"/>
            <w:hideMark/>
          </w:tcPr>
          <w:p w:rsidR="00C5220A" w:rsidRPr="00397E29" w:rsidRDefault="00C5220A" w:rsidP="003501E7">
            <w:pPr>
              <w:widowControl w:val="0"/>
              <w:jc w:val="both"/>
              <w:rPr>
                <w:sz w:val="12"/>
                <w:szCs w:val="12"/>
              </w:rPr>
            </w:pPr>
          </w:p>
        </w:tc>
      </w:tr>
      <w:tr w:rsidR="00C5220A" w:rsidRPr="00397E29" w:rsidTr="00C5220A">
        <w:tc>
          <w:tcPr>
            <w:tcW w:w="10660" w:type="dxa"/>
            <w:gridSpan w:val="6"/>
            <w:tcBorders>
              <w:top w:val="nil"/>
              <w:left w:val="nil"/>
              <w:bottom w:val="nil"/>
              <w:right w:val="nil"/>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 xml:space="preserve">Распределение  бюджетных ассигнований </w:t>
            </w:r>
            <w:r w:rsidRPr="00397E29">
              <w:rPr>
                <w:b/>
                <w:bCs/>
                <w:sz w:val="12"/>
                <w:szCs w:val="12"/>
              </w:rPr>
              <w:br/>
              <w:t xml:space="preserve">по разделам,  подразделам,  целевым статьям (муниципальным программам Ерышевского сельского поселения Павловского муниципального района), </w:t>
            </w:r>
            <w:r w:rsidRPr="00397E29">
              <w:rPr>
                <w:b/>
                <w:bCs/>
                <w:sz w:val="12"/>
                <w:szCs w:val="12"/>
              </w:rPr>
              <w:br/>
              <w:t>группам видов расходов  классификации  расходов бюджета Ерышевского сельского поселения Павловского муниципального района</w:t>
            </w:r>
            <w:r w:rsidRPr="00397E29">
              <w:rPr>
                <w:b/>
                <w:bCs/>
                <w:sz w:val="12"/>
                <w:szCs w:val="12"/>
              </w:rPr>
              <w:br/>
              <w:t xml:space="preserve"> на  2018 год</w:t>
            </w:r>
          </w:p>
        </w:tc>
      </w:tr>
      <w:tr w:rsidR="00E023B2" w:rsidRPr="00397E29" w:rsidTr="00C5220A">
        <w:tc>
          <w:tcPr>
            <w:tcW w:w="5940" w:type="dxa"/>
            <w:tcBorders>
              <w:top w:val="nil"/>
              <w:left w:val="nil"/>
              <w:bottom w:val="nil"/>
              <w:right w:val="nil"/>
            </w:tcBorders>
            <w:shd w:val="clear" w:color="auto" w:fill="auto"/>
            <w:vAlign w:val="center"/>
            <w:hideMark/>
          </w:tcPr>
          <w:p w:rsidR="00C5220A" w:rsidRPr="00397E29" w:rsidRDefault="00C5220A" w:rsidP="003501E7">
            <w:pPr>
              <w:widowControl w:val="0"/>
              <w:jc w:val="both"/>
              <w:rPr>
                <w:b/>
                <w:bCs/>
                <w:sz w:val="12"/>
                <w:szCs w:val="12"/>
              </w:rPr>
            </w:pPr>
          </w:p>
        </w:tc>
        <w:tc>
          <w:tcPr>
            <w:tcW w:w="56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52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138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78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148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тыс.руб.</w:t>
            </w:r>
          </w:p>
        </w:tc>
      </w:tr>
      <w:tr w:rsidR="00E023B2" w:rsidRPr="00397E29" w:rsidTr="00C5220A">
        <w:trPr>
          <w:trHeight w:val="152"/>
        </w:trPr>
        <w:tc>
          <w:tcPr>
            <w:tcW w:w="5940" w:type="dxa"/>
            <w:vMerge w:val="restart"/>
            <w:tcBorders>
              <w:top w:val="single" w:sz="4" w:space="0" w:color="000000"/>
              <w:left w:val="single" w:sz="4" w:space="0" w:color="000000"/>
              <w:bottom w:val="nil"/>
              <w:right w:val="single" w:sz="4" w:space="0" w:color="000000"/>
            </w:tcBorders>
            <w:shd w:val="clear" w:color="auto" w:fill="auto"/>
            <w:vAlign w:val="center"/>
            <w:hideMark/>
          </w:tcPr>
          <w:p w:rsidR="00C5220A" w:rsidRPr="00397E29" w:rsidRDefault="00C5220A" w:rsidP="003501E7">
            <w:pPr>
              <w:widowControl w:val="0"/>
              <w:jc w:val="both"/>
              <w:rPr>
                <w:b/>
                <w:bCs/>
                <w:sz w:val="12"/>
                <w:szCs w:val="12"/>
              </w:rPr>
            </w:pPr>
            <w:r w:rsidRPr="00397E29">
              <w:rPr>
                <w:b/>
                <w:bCs/>
                <w:sz w:val="12"/>
                <w:szCs w:val="12"/>
              </w:rPr>
              <w:t xml:space="preserve">Наименование </w:t>
            </w:r>
          </w:p>
        </w:tc>
        <w:tc>
          <w:tcPr>
            <w:tcW w:w="560" w:type="dxa"/>
            <w:vMerge w:val="restart"/>
            <w:tcBorders>
              <w:top w:val="single" w:sz="4" w:space="0" w:color="000000"/>
              <w:left w:val="single" w:sz="4" w:space="0" w:color="000000"/>
              <w:bottom w:val="nil"/>
              <w:right w:val="single" w:sz="4" w:space="0" w:color="000000"/>
            </w:tcBorders>
            <w:shd w:val="clear" w:color="auto" w:fill="auto"/>
            <w:vAlign w:val="center"/>
            <w:hideMark/>
          </w:tcPr>
          <w:p w:rsidR="00C5220A" w:rsidRPr="00397E29" w:rsidRDefault="00C5220A" w:rsidP="003501E7">
            <w:pPr>
              <w:widowControl w:val="0"/>
              <w:jc w:val="both"/>
              <w:rPr>
                <w:b/>
                <w:bCs/>
                <w:sz w:val="12"/>
                <w:szCs w:val="12"/>
              </w:rPr>
            </w:pPr>
            <w:r w:rsidRPr="00397E29">
              <w:rPr>
                <w:b/>
                <w:bCs/>
                <w:sz w:val="12"/>
                <w:szCs w:val="12"/>
              </w:rPr>
              <w:t>Рз</w:t>
            </w:r>
          </w:p>
        </w:tc>
        <w:tc>
          <w:tcPr>
            <w:tcW w:w="520" w:type="dxa"/>
            <w:vMerge w:val="restart"/>
            <w:tcBorders>
              <w:top w:val="single" w:sz="4" w:space="0" w:color="000000"/>
              <w:left w:val="single" w:sz="4" w:space="0" w:color="000000"/>
              <w:bottom w:val="nil"/>
              <w:right w:val="single" w:sz="4" w:space="0" w:color="000000"/>
            </w:tcBorders>
            <w:shd w:val="clear" w:color="auto" w:fill="auto"/>
            <w:vAlign w:val="center"/>
            <w:hideMark/>
          </w:tcPr>
          <w:p w:rsidR="00C5220A" w:rsidRPr="00397E29" w:rsidRDefault="00C5220A" w:rsidP="003501E7">
            <w:pPr>
              <w:widowControl w:val="0"/>
              <w:jc w:val="both"/>
              <w:rPr>
                <w:b/>
                <w:bCs/>
                <w:sz w:val="12"/>
                <w:szCs w:val="12"/>
              </w:rPr>
            </w:pPr>
            <w:r w:rsidRPr="00397E29">
              <w:rPr>
                <w:b/>
                <w:bCs/>
                <w:sz w:val="12"/>
                <w:szCs w:val="12"/>
              </w:rPr>
              <w:t>ПР</w:t>
            </w:r>
          </w:p>
        </w:tc>
        <w:tc>
          <w:tcPr>
            <w:tcW w:w="1380" w:type="dxa"/>
            <w:vMerge w:val="restart"/>
            <w:tcBorders>
              <w:top w:val="single" w:sz="4" w:space="0" w:color="000000"/>
              <w:left w:val="single" w:sz="4" w:space="0" w:color="000000"/>
              <w:bottom w:val="nil"/>
              <w:right w:val="single" w:sz="4" w:space="0" w:color="000000"/>
            </w:tcBorders>
            <w:shd w:val="clear" w:color="auto" w:fill="auto"/>
            <w:vAlign w:val="center"/>
            <w:hideMark/>
          </w:tcPr>
          <w:p w:rsidR="00C5220A" w:rsidRPr="00397E29" w:rsidRDefault="00C5220A" w:rsidP="003501E7">
            <w:pPr>
              <w:widowControl w:val="0"/>
              <w:jc w:val="both"/>
              <w:rPr>
                <w:b/>
                <w:bCs/>
                <w:sz w:val="12"/>
                <w:szCs w:val="12"/>
              </w:rPr>
            </w:pPr>
            <w:r w:rsidRPr="00397E29">
              <w:rPr>
                <w:b/>
                <w:bCs/>
                <w:sz w:val="12"/>
                <w:szCs w:val="12"/>
              </w:rPr>
              <w:t>ЦСР</w:t>
            </w:r>
          </w:p>
        </w:tc>
        <w:tc>
          <w:tcPr>
            <w:tcW w:w="780" w:type="dxa"/>
            <w:vMerge w:val="restart"/>
            <w:tcBorders>
              <w:top w:val="single" w:sz="4" w:space="0" w:color="000000"/>
              <w:left w:val="single" w:sz="4" w:space="0" w:color="000000"/>
              <w:bottom w:val="nil"/>
              <w:right w:val="single" w:sz="4" w:space="0" w:color="000000"/>
            </w:tcBorders>
            <w:shd w:val="clear" w:color="auto" w:fill="auto"/>
            <w:vAlign w:val="center"/>
            <w:hideMark/>
          </w:tcPr>
          <w:p w:rsidR="00C5220A" w:rsidRPr="00397E29" w:rsidRDefault="00C5220A" w:rsidP="003501E7">
            <w:pPr>
              <w:widowControl w:val="0"/>
              <w:jc w:val="both"/>
              <w:rPr>
                <w:b/>
                <w:bCs/>
                <w:sz w:val="12"/>
                <w:szCs w:val="12"/>
              </w:rPr>
            </w:pPr>
            <w:r w:rsidRPr="00397E29">
              <w:rPr>
                <w:b/>
                <w:bCs/>
                <w:sz w:val="12"/>
                <w:szCs w:val="12"/>
              </w:rPr>
              <w:t>ВР</w:t>
            </w:r>
          </w:p>
        </w:tc>
        <w:tc>
          <w:tcPr>
            <w:tcW w:w="1480" w:type="dxa"/>
            <w:vMerge w:val="restart"/>
            <w:tcBorders>
              <w:top w:val="single" w:sz="4" w:space="0" w:color="000000"/>
              <w:left w:val="single" w:sz="4" w:space="0" w:color="000000"/>
              <w:bottom w:val="nil"/>
              <w:right w:val="single" w:sz="4" w:space="0" w:color="000000"/>
            </w:tcBorders>
            <w:shd w:val="clear" w:color="auto" w:fill="auto"/>
            <w:vAlign w:val="center"/>
            <w:hideMark/>
          </w:tcPr>
          <w:p w:rsidR="00C5220A" w:rsidRPr="00397E29" w:rsidRDefault="00C5220A" w:rsidP="003501E7">
            <w:pPr>
              <w:widowControl w:val="0"/>
              <w:jc w:val="both"/>
              <w:rPr>
                <w:b/>
                <w:bCs/>
                <w:sz w:val="12"/>
                <w:szCs w:val="12"/>
              </w:rPr>
            </w:pPr>
            <w:r w:rsidRPr="00397E29">
              <w:rPr>
                <w:b/>
                <w:bCs/>
                <w:sz w:val="12"/>
                <w:szCs w:val="12"/>
              </w:rPr>
              <w:t>2018г</w:t>
            </w:r>
          </w:p>
        </w:tc>
      </w:tr>
      <w:tr w:rsidR="00E023B2" w:rsidRPr="00397E29" w:rsidTr="00C5220A">
        <w:trPr>
          <w:trHeight w:val="276"/>
        </w:trPr>
        <w:tc>
          <w:tcPr>
            <w:tcW w:w="5940" w:type="dxa"/>
            <w:vMerge/>
            <w:tcBorders>
              <w:top w:val="single" w:sz="4" w:space="0" w:color="000000"/>
              <w:left w:val="single" w:sz="4" w:space="0" w:color="000000"/>
              <w:bottom w:val="nil"/>
              <w:right w:val="single" w:sz="4" w:space="0" w:color="000000"/>
            </w:tcBorders>
            <w:vAlign w:val="center"/>
            <w:hideMark/>
          </w:tcPr>
          <w:p w:rsidR="00C5220A" w:rsidRPr="00397E29" w:rsidRDefault="00C5220A" w:rsidP="003501E7">
            <w:pPr>
              <w:widowControl w:val="0"/>
              <w:jc w:val="both"/>
              <w:rPr>
                <w:b/>
                <w:bCs/>
                <w:sz w:val="12"/>
                <w:szCs w:val="12"/>
              </w:rPr>
            </w:pPr>
          </w:p>
        </w:tc>
        <w:tc>
          <w:tcPr>
            <w:tcW w:w="560" w:type="dxa"/>
            <w:vMerge/>
            <w:tcBorders>
              <w:top w:val="single" w:sz="4" w:space="0" w:color="000000"/>
              <w:left w:val="single" w:sz="4" w:space="0" w:color="000000"/>
              <w:bottom w:val="nil"/>
              <w:right w:val="single" w:sz="4" w:space="0" w:color="000000"/>
            </w:tcBorders>
            <w:vAlign w:val="center"/>
            <w:hideMark/>
          </w:tcPr>
          <w:p w:rsidR="00C5220A" w:rsidRPr="00397E29" w:rsidRDefault="00C5220A" w:rsidP="003501E7">
            <w:pPr>
              <w:widowControl w:val="0"/>
              <w:jc w:val="both"/>
              <w:rPr>
                <w:b/>
                <w:bCs/>
                <w:sz w:val="12"/>
                <w:szCs w:val="12"/>
              </w:rPr>
            </w:pPr>
          </w:p>
        </w:tc>
        <w:tc>
          <w:tcPr>
            <w:tcW w:w="520" w:type="dxa"/>
            <w:vMerge/>
            <w:tcBorders>
              <w:top w:val="single" w:sz="4" w:space="0" w:color="000000"/>
              <w:left w:val="single" w:sz="4" w:space="0" w:color="000000"/>
              <w:bottom w:val="nil"/>
              <w:right w:val="single" w:sz="4" w:space="0" w:color="000000"/>
            </w:tcBorders>
            <w:vAlign w:val="center"/>
            <w:hideMark/>
          </w:tcPr>
          <w:p w:rsidR="00C5220A" w:rsidRPr="00397E29" w:rsidRDefault="00C5220A" w:rsidP="003501E7">
            <w:pPr>
              <w:widowControl w:val="0"/>
              <w:jc w:val="both"/>
              <w:rPr>
                <w:b/>
                <w:bCs/>
                <w:sz w:val="12"/>
                <w:szCs w:val="12"/>
              </w:rPr>
            </w:pPr>
          </w:p>
        </w:tc>
        <w:tc>
          <w:tcPr>
            <w:tcW w:w="1380" w:type="dxa"/>
            <w:vMerge/>
            <w:tcBorders>
              <w:top w:val="single" w:sz="4" w:space="0" w:color="000000"/>
              <w:left w:val="single" w:sz="4" w:space="0" w:color="000000"/>
              <w:bottom w:val="nil"/>
              <w:right w:val="single" w:sz="4" w:space="0" w:color="000000"/>
            </w:tcBorders>
            <w:vAlign w:val="center"/>
            <w:hideMark/>
          </w:tcPr>
          <w:p w:rsidR="00C5220A" w:rsidRPr="00397E29" w:rsidRDefault="00C5220A" w:rsidP="003501E7">
            <w:pPr>
              <w:widowControl w:val="0"/>
              <w:jc w:val="both"/>
              <w:rPr>
                <w:b/>
                <w:bCs/>
                <w:sz w:val="12"/>
                <w:szCs w:val="12"/>
              </w:rPr>
            </w:pPr>
          </w:p>
        </w:tc>
        <w:tc>
          <w:tcPr>
            <w:tcW w:w="780" w:type="dxa"/>
            <w:vMerge/>
            <w:tcBorders>
              <w:top w:val="single" w:sz="4" w:space="0" w:color="000000"/>
              <w:left w:val="single" w:sz="4" w:space="0" w:color="000000"/>
              <w:bottom w:val="nil"/>
              <w:right w:val="single" w:sz="4" w:space="0" w:color="000000"/>
            </w:tcBorders>
            <w:vAlign w:val="center"/>
            <w:hideMark/>
          </w:tcPr>
          <w:p w:rsidR="00C5220A" w:rsidRPr="00397E29" w:rsidRDefault="00C5220A" w:rsidP="003501E7">
            <w:pPr>
              <w:widowControl w:val="0"/>
              <w:jc w:val="both"/>
              <w:rPr>
                <w:b/>
                <w:bCs/>
                <w:sz w:val="12"/>
                <w:szCs w:val="12"/>
              </w:rPr>
            </w:pPr>
          </w:p>
        </w:tc>
        <w:tc>
          <w:tcPr>
            <w:tcW w:w="1480" w:type="dxa"/>
            <w:vMerge/>
            <w:tcBorders>
              <w:top w:val="single" w:sz="4" w:space="0" w:color="000000"/>
              <w:left w:val="single" w:sz="4" w:space="0" w:color="000000"/>
              <w:bottom w:val="nil"/>
              <w:right w:val="single" w:sz="4" w:space="0" w:color="000000"/>
            </w:tcBorders>
            <w:vAlign w:val="center"/>
            <w:hideMark/>
          </w:tcPr>
          <w:p w:rsidR="00C5220A" w:rsidRPr="00397E29" w:rsidRDefault="00C5220A" w:rsidP="003501E7">
            <w:pPr>
              <w:widowControl w:val="0"/>
              <w:jc w:val="both"/>
              <w:rPr>
                <w:b/>
                <w:bCs/>
                <w:sz w:val="12"/>
                <w:szCs w:val="12"/>
              </w:rPr>
            </w:pPr>
          </w:p>
        </w:tc>
      </w:tr>
      <w:tr w:rsidR="00E023B2" w:rsidRPr="00397E29" w:rsidTr="00C5220A">
        <w:tc>
          <w:tcPr>
            <w:tcW w:w="59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220A" w:rsidRPr="00397E29" w:rsidRDefault="00C5220A" w:rsidP="003501E7">
            <w:pPr>
              <w:widowControl w:val="0"/>
              <w:jc w:val="both"/>
              <w:rPr>
                <w:b/>
                <w:bCs/>
                <w:sz w:val="12"/>
                <w:szCs w:val="12"/>
              </w:rPr>
            </w:pPr>
            <w:r w:rsidRPr="00397E29">
              <w:rPr>
                <w:b/>
                <w:bCs/>
                <w:sz w:val="12"/>
                <w:szCs w:val="12"/>
              </w:rPr>
              <w:t>Всего</w:t>
            </w:r>
          </w:p>
        </w:tc>
        <w:tc>
          <w:tcPr>
            <w:tcW w:w="560" w:type="dxa"/>
            <w:tcBorders>
              <w:top w:val="single" w:sz="4" w:space="0" w:color="000000"/>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 </w:t>
            </w:r>
          </w:p>
        </w:tc>
        <w:tc>
          <w:tcPr>
            <w:tcW w:w="520" w:type="dxa"/>
            <w:tcBorders>
              <w:top w:val="single" w:sz="4" w:space="0" w:color="000000"/>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 </w:t>
            </w:r>
          </w:p>
        </w:tc>
        <w:tc>
          <w:tcPr>
            <w:tcW w:w="1380" w:type="dxa"/>
            <w:tcBorders>
              <w:top w:val="single" w:sz="4" w:space="0" w:color="000000"/>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 </w:t>
            </w:r>
          </w:p>
        </w:tc>
        <w:tc>
          <w:tcPr>
            <w:tcW w:w="780" w:type="dxa"/>
            <w:tcBorders>
              <w:top w:val="single" w:sz="4" w:space="0" w:color="000000"/>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 </w:t>
            </w:r>
          </w:p>
        </w:tc>
        <w:tc>
          <w:tcPr>
            <w:tcW w:w="1480" w:type="dxa"/>
            <w:tcBorders>
              <w:top w:val="single" w:sz="4" w:space="0" w:color="000000"/>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6300,800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center"/>
            <w:hideMark/>
          </w:tcPr>
          <w:p w:rsidR="00C5220A" w:rsidRPr="00397E29" w:rsidRDefault="00C5220A" w:rsidP="003501E7">
            <w:pPr>
              <w:widowControl w:val="0"/>
              <w:jc w:val="both"/>
              <w:rPr>
                <w:b/>
                <w:bCs/>
                <w:sz w:val="12"/>
                <w:szCs w:val="12"/>
              </w:rPr>
            </w:pPr>
            <w:r w:rsidRPr="00397E29">
              <w:rPr>
                <w:b/>
                <w:bCs/>
                <w:sz w:val="12"/>
                <w:szCs w:val="12"/>
              </w:rPr>
              <w:t>Общегосударственные вопросы</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 </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 </w:t>
            </w:r>
          </w:p>
        </w:tc>
        <w:tc>
          <w:tcPr>
            <w:tcW w:w="14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2410,100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center"/>
            <w:hideMark/>
          </w:tcPr>
          <w:p w:rsidR="00C5220A" w:rsidRPr="00397E29" w:rsidRDefault="00C5220A" w:rsidP="003501E7">
            <w:pPr>
              <w:widowControl w:val="0"/>
              <w:jc w:val="both"/>
              <w:rPr>
                <w:b/>
                <w:bCs/>
                <w:sz w:val="12"/>
                <w:szCs w:val="12"/>
              </w:rPr>
            </w:pPr>
            <w:r w:rsidRPr="00397E29">
              <w:rPr>
                <w:b/>
                <w:bCs/>
                <w:sz w:val="12"/>
                <w:szCs w:val="12"/>
              </w:rPr>
              <w:t>Функционирование высшего должностного лица субъекта Российской Федерации и муниципального образования</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02</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 </w:t>
            </w:r>
          </w:p>
        </w:tc>
        <w:tc>
          <w:tcPr>
            <w:tcW w:w="14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624,800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xml:space="preserve">Расходы на обеспечение деятельности главы администрации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"Социально-экономического </w:t>
            </w:r>
            <w:r w:rsidRPr="00397E29">
              <w:rPr>
                <w:sz w:val="12"/>
                <w:szCs w:val="12"/>
              </w:rPr>
              <w:lastRenderedPageBreak/>
              <w:t>развития Ерышевского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lastRenderedPageBreak/>
              <w:t>01</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02</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01 3 01 72020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100</w:t>
            </w:r>
          </w:p>
        </w:tc>
        <w:tc>
          <w:tcPr>
            <w:tcW w:w="148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624,800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04</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 </w:t>
            </w:r>
          </w:p>
        </w:tc>
        <w:tc>
          <w:tcPr>
            <w:tcW w:w="14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1747,800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center"/>
            <w:hideMark/>
          </w:tcPr>
          <w:p w:rsidR="00C5220A" w:rsidRPr="00397E29" w:rsidRDefault="00C5220A" w:rsidP="003501E7">
            <w:pPr>
              <w:widowControl w:val="0"/>
              <w:jc w:val="both"/>
              <w:rPr>
                <w:sz w:val="12"/>
                <w:szCs w:val="12"/>
              </w:rPr>
            </w:pPr>
            <w:r w:rsidRPr="00397E29">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(Расходы на выплату персоналу в целях обеспечения выполнения функций государственными(муниципальными ) органами.казенными учреждениями.органами управления государственными внебюджетными фондами)</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04</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01 3 01 72010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100</w:t>
            </w:r>
          </w:p>
        </w:tc>
        <w:tc>
          <w:tcPr>
            <w:tcW w:w="148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827,400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программы "Социально-экономическое  развитие Ерышевского сельского поселения" (Закупка товаров.работ и услуг для государственных (муниципальных)нужд)</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04</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01 3 01 72010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148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781,000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center"/>
            <w:hideMark/>
          </w:tcPr>
          <w:p w:rsidR="00C5220A" w:rsidRPr="00397E29" w:rsidRDefault="00C5220A" w:rsidP="003501E7">
            <w:pPr>
              <w:widowControl w:val="0"/>
              <w:jc w:val="both"/>
              <w:rPr>
                <w:sz w:val="12"/>
                <w:szCs w:val="12"/>
              </w:rPr>
            </w:pPr>
            <w:r w:rsidRPr="00397E29">
              <w:rPr>
                <w:sz w:val="12"/>
                <w:szCs w:val="12"/>
              </w:rPr>
              <w:t xml:space="preserve">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w:t>
            </w:r>
            <w:r w:rsidRPr="00397E29">
              <w:rPr>
                <w:sz w:val="12"/>
                <w:szCs w:val="12"/>
              </w:rPr>
              <w:t>муниципальной программы" программы "Социально-экономическое  развитие Ерышевского сельского поселения" (Иные бюджетные ассигнования)</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04</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01 3 01 72010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800</w:t>
            </w:r>
          </w:p>
        </w:tc>
        <w:tc>
          <w:tcPr>
            <w:tcW w:w="148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139,400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Другие общегосударственные вопросы</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13</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 </w:t>
            </w:r>
          </w:p>
        </w:tc>
        <w:tc>
          <w:tcPr>
            <w:tcW w:w="780" w:type="dxa"/>
            <w:tcBorders>
              <w:top w:val="nil"/>
              <w:left w:val="nil"/>
              <w:bottom w:val="single" w:sz="4" w:space="0" w:color="000000"/>
              <w:right w:val="nil"/>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 </w:t>
            </w:r>
          </w:p>
        </w:tc>
        <w:tc>
          <w:tcPr>
            <w:tcW w:w="148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37,500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center"/>
            <w:hideMark/>
          </w:tcPr>
          <w:p w:rsidR="00C5220A" w:rsidRPr="00397E29" w:rsidRDefault="00C5220A" w:rsidP="003501E7">
            <w:pPr>
              <w:widowControl w:val="0"/>
              <w:jc w:val="both"/>
              <w:rPr>
                <w:sz w:val="12"/>
                <w:szCs w:val="12"/>
              </w:rPr>
            </w:pPr>
            <w:r w:rsidRPr="00397E29">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(Закупка товаров.работ и услуг для государственных (муниципальных)нужд)</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13</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01 3 02 70200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148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12,600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(Межбюджетные трансферты)</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13</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01 3 02 70200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500</w:t>
            </w:r>
          </w:p>
        </w:tc>
        <w:tc>
          <w:tcPr>
            <w:tcW w:w="148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23,700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(Иные бюджетные ассигнования)</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13</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01 3 02 70200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800</w:t>
            </w:r>
          </w:p>
        </w:tc>
        <w:tc>
          <w:tcPr>
            <w:tcW w:w="148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1,200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Национальная оборона</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02</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 </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 </w:t>
            </w:r>
          </w:p>
        </w:tc>
        <w:tc>
          <w:tcPr>
            <w:tcW w:w="780" w:type="dxa"/>
            <w:tcBorders>
              <w:top w:val="nil"/>
              <w:left w:val="nil"/>
              <w:bottom w:val="single" w:sz="4" w:space="0" w:color="000000"/>
              <w:right w:val="nil"/>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 </w:t>
            </w:r>
          </w:p>
        </w:tc>
        <w:tc>
          <w:tcPr>
            <w:tcW w:w="148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75,300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 xml:space="preserve">Мобилизационная и </w:t>
            </w:r>
            <w:r w:rsidRPr="00397E29">
              <w:rPr>
                <w:b/>
                <w:bCs/>
                <w:sz w:val="12"/>
                <w:szCs w:val="12"/>
              </w:rPr>
              <w:lastRenderedPageBreak/>
              <w:t>вневойсковая подготовка</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lastRenderedPageBreak/>
              <w:t>02</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03</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 </w:t>
            </w:r>
          </w:p>
        </w:tc>
        <w:tc>
          <w:tcPr>
            <w:tcW w:w="780" w:type="dxa"/>
            <w:tcBorders>
              <w:top w:val="nil"/>
              <w:left w:val="nil"/>
              <w:bottom w:val="single" w:sz="4" w:space="0" w:color="000000"/>
              <w:right w:val="nil"/>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 </w:t>
            </w:r>
          </w:p>
        </w:tc>
        <w:tc>
          <w:tcPr>
            <w:tcW w:w="148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75,300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center"/>
            <w:hideMark/>
          </w:tcPr>
          <w:p w:rsidR="00C5220A" w:rsidRPr="00397E29" w:rsidRDefault="00C5220A" w:rsidP="003501E7">
            <w:pPr>
              <w:widowControl w:val="0"/>
              <w:jc w:val="both"/>
              <w:rPr>
                <w:sz w:val="12"/>
                <w:szCs w:val="12"/>
              </w:rPr>
            </w:pPr>
            <w:r w:rsidRPr="00397E29">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02</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03</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01 3 02 51180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100</w:t>
            </w:r>
          </w:p>
        </w:tc>
        <w:tc>
          <w:tcPr>
            <w:tcW w:w="148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68,900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поселения"(Закупка товаров.работ и услуг для государственных (муниципальных)нужд)</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02</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03</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01 3 02 51180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1480" w:type="dxa"/>
            <w:tcBorders>
              <w:top w:val="nil"/>
              <w:left w:val="nil"/>
              <w:bottom w:val="nil"/>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6,400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Национальная безопасность и правоохранительная деятельность</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03</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 </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 </w:t>
            </w:r>
          </w:p>
        </w:tc>
        <w:tc>
          <w:tcPr>
            <w:tcW w:w="1480" w:type="dxa"/>
            <w:tcBorders>
              <w:top w:val="single" w:sz="4" w:space="0" w:color="000000"/>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2,600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center"/>
            <w:hideMark/>
          </w:tcPr>
          <w:p w:rsidR="00C5220A" w:rsidRPr="00397E29" w:rsidRDefault="00C5220A" w:rsidP="003501E7">
            <w:pPr>
              <w:widowControl w:val="0"/>
              <w:jc w:val="both"/>
              <w:rPr>
                <w:b/>
                <w:bCs/>
                <w:sz w:val="12"/>
                <w:szCs w:val="12"/>
              </w:rPr>
            </w:pPr>
            <w:r w:rsidRPr="00397E29">
              <w:rPr>
                <w:b/>
                <w:bCs/>
                <w:sz w:val="12"/>
                <w:szCs w:val="12"/>
              </w:rPr>
              <w:t>Другие вопросы в области национальной безопасности и правоохранительной деятельности</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03</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14</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 </w:t>
            </w:r>
          </w:p>
        </w:tc>
        <w:tc>
          <w:tcPr>
            <w:tcW w:w="14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2,600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xml:space="preserve">Мероприятия в сфере других вопросов в области национальной безопасности и правоохранительной деятельности в рамках основного мероприятия "Финансовое обеспечение выполнения других расходных обязательств Ерышевского сельского поселения органами местного </w:t>
            </w:r>
            <w:r w:rsidRPr="00397E29">
              <w:rPr>
                <w:sz w:val="12"/>
                <w:szCs w:val="12"/>
              </w:rPr>
              <w:t xml:space="preserve">самоуправления Ерышевского сельского поселения" подпрограммы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03</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14</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01 3 02 71430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148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2,600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center"/>
            <w:hideMark/>
          </w:tcPr>
          <w:p w:rsidR="00C5220A" w:rsidRPr="00397E29" w:rsidRDefault="00C5220A" w:rsidP="003501E7">
            <w:pPr>
              <w:widowControl w:val="0"/>
              <w:jc w:val="both"/>
              <w:rPr>
                <w:b/>
                <w:bCs/>
                <w:sz w:val="12"/>
                <w:szCs w:val="12"/>
              </w:rPr>
            </w:pPr>
            <w:r w:rsidRPr="00397E29">
              <w:rPr>
                <w:b/>
                <w:bCs/>
                <w:sz w:val="12"/>
                <w:szCs w:val="12"/>
              </w:rPr>
              <w:t>Национальная экономика</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04</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 </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 </w:t>
            </w:r>
          </w:p>
        </w:tc>
        <w:tc>
          <w:tcPr>
            <w:tcW w:w="780" w:type="dxa"/>
            <w:tcBorders>
              <w:top w:val="nil"/>
              <w:left w:val="nil"/>
              <w:bottom w:val="single" w:sz="4" w:space="0" w:color="000000"/>
              <w:right w:val="nil"/>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 </w:t>
            </w:r>
          </w:p>
        </w:tc>
        <w:tc>
          <w:tcPr>
            <w:tcW w:w="148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2298,000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Дорожное хозяйство (дорожные фонды)</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04</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09</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 </w:t>
            </w:r>
          </w:p>
        </w:tc>
        <w:tc>
          <w:tcPr>
            <w:tcW w:w="780" w:type="dxa"/>
            <w:tcBorders>
              <w:top w:val="nil"/>
              <w:left w:val="nil"/>
              <w:bottom w:val="single" w:sz="4" w:space="0" w:color="000000"/>
              <w:right w:val="nil"/>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 </w:t>
            </w:r>
          </w:p>
        </w:tc>
        <w:tc>
          <w:tcPr>
            <w:tcW w:w="148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120,800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xml:space="preserve">Мероприятия по развитию сети автомобильных дорог общего пользования в рамках основного мероприятия "Осуществление дорожной деятельности в отношении автомобильных дорог местного значения"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04</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09</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01 1 05 71290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148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120,800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Другие вопросы в области национальной экономики</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04</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12</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 </w:t>
            </w:r>
          </w:p>
        </w:tc>
        <w:tc>
          <w:tcPr>
            <w:tcW w:w="780" w:type="dxa"/>
            <w:tcBorders>
              <w:top w:val="nil"/>
              <w:left w:val="nil"/>
              <w:bottom w:val="single" w:sz="4" w:space="0" w:color="000000"/>
              <w:right w:val="nil"/>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 </w:t>
            </w:r>
          </w:p>
        </w:tc>
        <w:tc>
          <w:tcPr>
            <w:tcW w:w="148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2177,200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Расходы по организации проведения оплачиваемых общественных работ в рамках основного мероприятия " Организация сбора и вывоза мусора и твердых бытовых отходов,благоустройство территории"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поселения"(Закупка товаров,работ и услуг для государственных(муниципальных)нужд)</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04</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12</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01 1 09 78430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148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29,900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xml:space="preserve">Расходы по благоустройству  территории сельского поселения  в рамках основного мероприятия "Благоустройство сквера"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04</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12</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01 1 08 78520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148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1929,600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lastRenderedPageBreak/>
              <w:t xml:space="preserve">Расходы по благоустройству  территории сельского поселения  в рамках основного мероприятия "Благоустройство сквера"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04</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12</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1 08 S8520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148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217,700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Жилищно-коммунальное хозяйство</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 </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 </w:t>
            </w:r>
          </w:p>
        </w:tc>
        <w:tc>
          <w:tcPr>
            <w:tcW w:w="780" w:type="dxa"/>
            <w:tcBorders>
              <w:top w:val="nil"/>
              <w:left w:val="nil"/>
              <w:bottom w:val="single" w:sz="4" w:space="0" w:color="000000"/>
              <w:right w:val="nil"/>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 </w:t>
            </w:r>
          </w:p>
        </w:tc>
        <w:tc>
          <w:tcPr>
            <w:tcW w:w="148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454,800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Благоустройство</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03</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 </w:t>
            </w:r>
          </w:p>
        </w:tc>
        <w:tc>
          <w:tcPr>
            <w:tcW w:w="780" w:type="dxa"/>
            <w:tcBorders>
              <w:top w:val="nil"/>
              <w:left w:val="nil"/>
              <w:bottom w:val="single" w:sz="4" w:space="0" w:color="000000"/>
              <w:right w:val="nil"/>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 </w:t>
            </w:r>
          </w:p>
        </w:tc>
        <w:tc>
          <w:tcPr>
            <w:tcW w:w="148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454,800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xml:space="preserve">Расходы на уличное освещение в рамках основного мероприятия "Организация уличного освещения"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03</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01 1 01 78670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148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104,600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xml:space="preserve">Расходы по благоустройству  территории сельского поселения  в рамках основного мероприятия "Организация и содержание мест захоронения"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03</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01 1 02 78610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148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0,000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xml:space="preserve">Расходы по благоустройству  территории сельского поселения  в рамках основного мероприятия "Организация водоснабжения"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03</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01 1 03 78610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148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54,200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xml:space="preserve">Расходы по благоустройству  территории сельского поселения  в рамках основного мероприятия "Организация водоснабжения" подпрограммы"Развитие инфраструктуры и </w:t>
            </w:r>
            <w:r w:rsidRPr="00397E29">
              <w:rPr>
                <w:sz w:val="12"/>
                <w:szCs w:val="12"/>
              </w:rPr>
              <w:t xml:space="preserve">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03</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01 1 03 78610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800</w:t>
            </w:r>
          </w:p>
        </w:tc>
        <w:tc>
          <w:tcPr>
            <w:tcW w:w="148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9,200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xml:space="preserve">Расходы по благоустройству  территории сельского поселения  в рамках основного мероприятия "Озеленение территории"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03</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01 1 06 78610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148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0,000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xml:space="preserve">Расходы по благоустройству  территории сельского поселения  в рамках основного мероприятия "Благоустройство сквера"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03</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01 1 08 78610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148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286,800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xml:space="preserve">Расходы по благоустройству  территории сельского поселения  в рамках основного мероприятия "Обеспечение сохранности и ремонт военно-мемориальных объектов"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03</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01 1 07 78610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148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0,000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xml:space="preserve">Расходы по повышению энергоэффективности в электроснабжении,в рамках основного мероприятия "Повышение энергоэффективности в электроснабжении" подпрограммы "Энергосбережение и повышение энергетической эффективности на территории Ерышевского сельского поселения" муниципальной программы "Социально-экономическое </w:t>
            </w:r>
            <w:r w:rsidRPr="00397E29">
              <w:rPr>
                <w:sz w:val="12"/>
                <w:szCs w:val="12"/>
              </w:rPr>
              <w:lastRenderedPageBreak/>
              <w:t xml:space="preserve">развитие Ерышевского сельского поселения"  (Закупка товаров, работ и услуг для государственных (муниципальных) нужд) </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lastRenderedPageBreak/>
              <w:t>05</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03</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01 4 01 78670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148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0,000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Культура , кинематография, средства массовой информации</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08</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 </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 </w:t>
            </w:r>
          </w:p>
        </w:tc>
        <w:tc>
          <w:tcPr>
            <w:tcW w:w="780" w:type="dxa"/>
            <w:tcBorders>
              <w:top w:val="nil"/>
              <w:left w:val="nil"/>
              <w:bottom w:val="single" w:sz="4" w:space="0" w:color="000000"/>
              <w:right w:val="nil"/>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 </w:t>
            </w:r>
          </w:p>
        </w:tc>
        <w:tc>
          <w:tcPr>
            <w:tcW w:w="148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940,400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 xml:space="preserve">Культура </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08</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01</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 </w:t>
            </w:r>
          </w:p>
        </w:tc>
        <w:tc>
          <w:tcPr>
            <w:tcW w:w="780" w:type="dxa"/>
            <w:tcBorders>
              <w:top w:val="nil"/>
              <w:left w:val="nil"/>
              <w:bottom w:val="single" w:sz="4" w:space="0" w:color="000000"/>
              <w:right w:val="nil"/>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 </w:t>
            </w:r>
          </w:p>
        </w:tc>
        <w:tc>
          <w:tcPr>
            <w:tcW w:w="148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940,400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08</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01 2 01 00590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100</w:t>
            </w:r>
          </w:p>
        </w:tc>
        <w:tc>
          <w:tcPr>
            <w:tcW w:w="148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742,100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08</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01 2 01 00590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148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192,500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(Иные бюджетные ассигнования)</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08</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01 2 01 00590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800</w:t>
            </w:r>
          </w:p>
        </w:tc>
        <w:tc>
          <w:tcPr>
            <w:tcW w:w="148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5,800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center"/>
            <w:hideMark/>
          </w:tcPr>
          <w:p w:rsidR="00C5220A" w:rsidRPr="00397E29" w:rsidRDefault="00C5220A" w:rsidP="003501E7">
            <w:pPr>
              <w:widowControl w:val="0"/>
              <w:jc w:val="both"/>
              <w:rPr>
                <w:b/>
                <w:bCs/>
                <w:sz w:val="12"/>
                <w:szCs w:val="12"/>
              </w:rPr>
            </w:pPr>
            <w:r w:rsidRPr="00397E29">
              <w:rPr>
                <w:b/>
                <w:bCs/>
                <w:sz w:val="12"/>
                <w:szCs w:val="12"/>
              </w:rPr>
              <w:t>Социальная политика</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10</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 </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 </w:t>
            </w:r>
          </w:p>
        </w:tc>
        <w:tc>
          <w:tcPr>
            <w:tcW w:w="780" w:type="dxa"/>
            <w:tcBorders>
              <w:top w:val="nil"/>
              <w:left w:val="nil"/>
              <w:bottom w:val="single" w:sz="4" w:space="0" w:color="000000"/>
              <w:right w:val="nil"/>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 </w:t>
            </w:r>
          </w:p>
        </w:tc>
        <w:tc>
          <w:tcPr>
            <w:tcW w:w="148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119,600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Пенсионное обеспечение</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10</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01</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 </w:t>
            </w:r>
          </w:p>
        </w:tc>
        <w:tc>
          <w:tcPr>
            <w:tcW w:w="780" w:type="dxa"/>
            <w:tcBorders>
              <w:top w:val="nil"/>
              <w:left w:val="nil"/>
              <w:bottom w:val="single" w:sz="4" w:space="0" w:color="000000"/>
              <w:right w:val="nil"/>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 </w:t>
            </w:r>
          </w:p>
        </w:tc>
        <w:tc>
          <w:tcPr>
            <w:tcW w:w="148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119,600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xml:space="preserve">Расходы на доплату к пенсиям муниципальных служащих органов местного самоуправления Ерышевского сельского поселения в рамках основного мероприятия </w:t>
            </w:r>
            <w:r w:rsidRPr="00397E29">
              <w:rPr>
                <w:sz w:val="12"/>
                <w:szCs w:val="12"/>
              </w:rPr>
              <w:t>"Финансовое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(Социальное обеспечение и иные выплаты населения)</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10</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01 3 02 70470</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300</w:t>
            </w:r>
          </w:p>
        </w:tc>
        <w:tc>
          <w:tcPr>
            <w:tcW w:w="148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119,600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center"/>
            <w:hideMark/>
          </w:tcPr>
          <w:p w:rsidR="00C5220A" w:rsidRPr="00397E29" w:rsidRDefault="00C5220A" w:rsidP="003501E7">
            <w:pPr>
              <w:widowControl w:val="0"/>
              <w:jc w:val="both"/>
              <w:rPr>
                <w:b/>
                <w:bCs/>
                <w:sz w:val="12"/>
                <w:szCs w:val="12"/>
              </w:rPr>
            </w:pPr>
            <w:r w:rsidRPr="00397E29">
              <w:rPr>
                <w:b/>
                <w:bCs/>
                <w:sz w:val="12"/>
                <w:szCs w:val="12"/>
              </w:rPr>
              <w:t>Социальное обеспечение населения</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10</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03</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 </w:t>
            </w:r>
          </w:p>
        </w:tc>
        <w:tc>
          <w:tcPr>
            <w:tcW w:w="780" w:type="dxa"/>
            <w:tcBorders>
              <w:top w:val="nil"/>
              <w:left w:val="nil"/>
              <w:bottom w:val="single" w:sz="4" w:space="0" w:color="000000"/>
              <w:right w:val="nil"/>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 </w:t>
            </w:r>
          </w:p>
        </w:tc>
        <w:tc>
          <w:tcPr>
            <w:tcW w:w="148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0,000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center"/>
            <w:hideMark/>
          </w:tcPr>
          <w:p w:rsidR="00C5220A" w:rsidRPr="00397E29" w:rsidRDefault="00C5220A" w:rsidP="003501E7">
            <w:pPr>
              <w:widowControl w:val="0"/>
              <w:jc w:val="both"/>
              <w:rPr>
                <w:sz w:val="12"/>
                <w:szCs w:val="12"/>
              </w:rPr>
            </w:pPr>
            <w:r w:rsidRPr="00397E29">
              <w:rPr>
                <w:sz w:val="12"/>
                <w:szCs w:val="12"/>
              </w:rPr>
              <w:t>Расходы на социальную поддержку членов семей военнослужащих, погибших  в период прохождения военной службы в мирное время"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(Социальное обеспечение и иные выплаты населения)</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10</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03</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01 3 02 70570</w:t>
            </w:r>
          </w:p>
        </w:tc>
        <w:tc>
          <w:tcPr>
            <w:tcW w:w="780" w:type="dxa"/>
            <w:tcBorders>
              <w:top w:val="nil"/>
              <w:left w:val="nil"/>
              <w:bottom w:val="single" w:sz="4" w:space="0" w:color="000000"/>
              <w:right w:val="nil"/>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300</w:t>
            </w:r>
          </w:p>
        </w:tc>
        <w:tc>
          <w:tcPr>
            <w:tcW w:w="148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0,000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Обслуживание государственного и муниципального долга</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13</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 </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 </w:t>
            </w:r>
          </w:p>
        </w:tc>
        <w:tc>
          <w:tcPr>
            <w:tcW w:w="148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0,000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Обслуживание государственного и муниципального долга</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13</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 </w:t>
            </w:r>
          </w:p>
        </w:tc>
        <w:tc>
          <w:tcPr>
            <w:tcW w:w="148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0,000</w:t>
            </w:r>
          </w:p>
        </w:tc>
      </w:tr>
      <w:tr w:rsidR="00E023B2" w:rsidRPr="00397E29" w:rsidTr="00C5220A">
        <w:tc>
          <w:tcPr>
            <w:tcW w:w="594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Процентные платежи по государственному долгу  в рамках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поселения"(Обслуживание государственного (муниципального) долга)</w:t>
            </w:r>
          </w:p>
        </w:tc>
        <w:tc>
          <w:tcPr>
            <w:tcW w:w="5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13</w:t>
            </w:r>
          </w:p>
        </w:tc>
        <w:tc>
          <w:tcPr>
            <w:tcW w:w="5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w:t>
            </w:r>
          </w:p>
        </w:tc>
        <w:tc>
          <w:tcPr>
            <w:tcW w:w="13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01 3 2788</w:t>
            </w:r>
          </w:p>
        </w:tc>
        <w:tc>
          <w:tcPr>
            <w:tcW w:w="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700</w:t>
            </w:r>
          </w:p>
        </w:tc>
        <w:tc>
          <w:tcPr>
            <w:tcW w:w="148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0,000</w:t>
            </w:r>
          </w:p>
        </w:tc>
      </w:tr>
      <w:tr w:rsidR="00E023B2" w:rsidRPr="00397E29" w:rsidTr="00C5220A">
        <w:tc>
          <w:tcPr>
            <w:tcW w:w="5940" w:type="dxa"/>
            <w:tcBorders>
              <w:top w:val="nil"/>
              <w:left w:val="nil"/>
              <w:bottom w:val="nil"/>
              <w:right w:val="nil"/>
            </w:tcBorders>
            <w:shd w:val="clear" w:color="auto" w:fill="auto"/>
            <w:vAlign w:val="center"/>
            <w:hideMark/>
          </w:tcPr>
          <w:p w:rsidR="00C5220A" w:rsidRPr="00397E29" w:rsidRDefault="00C5220A" w:rsidP="003501E7">
            <w:pPr>
              <w:widowControl w:val="0"/>
              <w:jc w:val="both"/>
              <w:rPr>
                <w:sz w:val="12"/>
                <w:szCs w:val="12"/>
              </w:rPr>
            </w:pPr>
          </w:p>
        </w:tc>
        <w:tc>
          <w:tcPr>
            <w:tcW w:w="56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52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138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78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148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r>
      <w:tr w:rsidR="00E023B2" w:rsidRPr="00397E29" w:rsidTr="00C5220A">
        <w:tc>
          <w:tcPr>
            <w:tcW w:w="5940" w:type="dxa"/>
            <w:tcBorders>
              <w:top w:val="nil"/>
              <w:left w:val="nil"/>
              <w:bottom w:val="nil"/>
              <w:right w:val="nil"/>
            </w:tcBorders>
            <w:shd w:val="clear" w:color="auto" w:fill="auto"/>
            <w:vAlign w:val="center"/>
            <w:hideMark/>
          </w:tcPr>
          <w:p w:rsidR="00C5220A" w:rsidRPr="00397E29" w:rsidRDefault="00C5220A" w:rsidP="003501E7">
            <w:pPr>
              <w:widowControl w:val="0"/>
              <w:jc w:val="both"/>
              <w:rPr>
                <w:sz w:val="12"/>
                <w:szCs w:val="12"/>
              </w:rPr>
            </w:pPr>
            <w:r w:rsidRPr="00397E29">
              <w:rPr>
                <w:sz w:val="12"/>
                <w:szCs w:val="12"/>
              </w:rPr>
              <w:t>Глава Ерышевского</w:t>
            </w:r>
          </w:p>
        </w:tc>
        <w:tc>
          <w:tcPr>
            <w:tcW w:w="56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12"/>
                <w:szCs w:val="12"/>
              </w:rPr>
            </w:pPr>
          </w:p>
        </w:tc>
        <w:tc>
          <w:tcPr>
            <w:tcW w:w="52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138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78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148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r>
      <w:tr w:rsidR="00C5220A" w:rsidRPr="00397E29" w:rsidTr="00C5220A">
        <w:tc>
          <w:tcPr>
            <w:tcW w:w="5940" w:type="dxa"/>
            <w:tcBorders>
              <w:top w:val="nil"/>
              <w:left w:val="nil"/>
              <w:bottom w:val="nil"/>
              <w:right w:val="nil"/>
            </w:tcBorders>
            <w:shd w:val="clear" w:color="auto" w:fill="auto"/>
            <w:vAlign w:val="center"/>
            <w:hideMark/>
          </w:tcPr>
          <w:p w:rsidR="00C5220A" w:rsidRPr="00397E29" w:rsidRDefault="00C5220A" w:rsidP="003501E7">
            <w:pPr>
              <w:widowControl w:val="0"/>
              <w:jc w:val="both"/>
              <w:rPr>
                <w:sz w:val="12"/>
                <w:szCs w:val="12"/>
              </w:rPr>
            </w:pPr>
            <w:r w:rsidRPr="00397E29">
              <w:rPr>
                <w:sz w:val="12"/>
                <w:szCs w:val="12"/>
              </w:rPr>
              <w:t>сельского поселения</w:t>
            </w:r>
          </w:p>
        </w:tc>
        <w:tc>
          <w:tcPr>
            <w:tcW w:w="56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12"/>
                <w:szCs w:val="12"/>
              </w:rPr>
            </w:pPr>
          </w:p>
        </w:tc>
        <w:tc>
          <w:tcPr>
            <w:tcW w:w="4160" w:type="dxa"/>
            <w:gridSpan w:val="4"/>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Т.П. Быкова</w:t>
            </w:r>
          </w:p>
        </w:tc>
      </w:tr>
    </w:tbl>
    <w:p w:rsidR="00457098" w:rsidRPr="00397E29" w:rsidRDefault="00457098" w:rsidP="003501E7">
      <w:pPr>
        <w:widowControl w:val="0"/>
        <w:jc w:val="both"/>
        <w:rPr>
          <w:sz w:val="16"/>
          <w:szCs w:val="16"/>
        </w:rPr>
      </w:pPr>
    </w:p>
    <w:tbl>
      <w:tblPr>
        <w:tblW w:w="5000" w:type="pct"/>
        <w:tblLook w:val="04A0" w:firstRow="1" w:lastRow="0" w:firstColumn="1" w:lastColumn="0" w:noHBand="0" w:noVBand="1"/>
      </w:tblPr>
      <w:tblGrid>
        <w:gridCol w:w="265"/>
        <w:gridCol w:w="1530"/>
        <w:gridCol w:w="689"/>
        <w:gridCol w:w="374"/>
        <w:gridCol w:w="356"/>
        <w:gridCol w:w="381"/>
        <w:gridCol w:w="435"/>
        <w:gridCol w:w="580"/>
      </w:tblGrid>
      <w:tr w:rsidR="00E023B2" w:rsidRPr="00397E29" w:rsidTr="00C5220A">
        <w:tc>
          <w:tcPr>
            <w:tcW w:w="540" w:type="dxa"/>
            <w:tcBorders>
              <w:top w:val="nil"/>
              <w:left w:val="nil"/>
              <w:bottom w:val="nil"/>
              <w:right w:val="nil"/>
            </w:tcBorders>
            <w:shd w:val="clear" w:color="auto" w:fill="auto"/>
            <w:vAlign w:val="bottom"/>
            <w:hideMark/>
          </w:tcPr>
          <w:p w:rsidR="00C5220A" w:rsidRPr="00397E29" w:rsidRDefault="00C5220A" w:rsidP="003501E7">
            <w:pPr>
              <w:widowControl w:val="0"/>
              <w:jc w:val="both"/>
              <w:rPr>
                <w:sz w:val="20"/>
                <w:szCs w:val="20"/>
              </w:rPr>
            </w:pPr>
          </w:p>
        </w:tc>
        <w:tc>
          <w:tcPr>
            <w:tcW w:w="4560" w:type="dxa"/>
            <w:tcBorders>
              <w:top w:val="nil"/>
              <w:left w:val="nil"/>
              <w:bottom w:val="nil"/>
              <w:right w:val="nil"/>
            </w:tcBorders>
            <w:shd w:val="clear" w:color="auto" w:fill="auto"/>
            <w:vAlign w:val="bottom"/>
            <w:hideMark/>
          </w:tcPr>
          <w:p w:rsidR="00C5220A" w:rsidRPr="00397E29" w:rsidRDefault="00C5220A" w:rsidP="003501E7">
            <w:pPr>
              <w:widowControl w:val="0"/>
              <w:jc w:val="both"/>
              <w:rPr>
                <w:sz w:val="20"/>
                <w:szCs w:val="20"/>
              </w:rPr>
            </w:pPr>
          </w:p>
        </w:tc>
        <w:tc>
          <w:tcPr>
            <w:tcW w:w="1780" w:type="dxa"/>
            <w:tcBorders>
              <w:top w:val="nil"/>
              <w:left w:val="nil"/>
              <w:bottom w:val="nil"/>
              <w:right w:val="nil"/>
            </w:tcBorders>
            <w:shd w:val="clear" w:color="auto" w:fill="auto"/>
            <w:vAlign w:val="bottom"/>
            <w:hideMark/>
          </w:tcPr>
          <w:p w:rsidR="00C5220A" w:rsidRPr="00397E29" w:rsidRDefault="00C5220A" w:rsidP="003501E7">
            <w:pPr>
              <w:widowControl w:val="0"/>
              <w:jc w:val="both"/>
              <w:rPr>
                <w:sz w:val="20"/>
                <w:szCs w:val="20"/>
              </w:rPr>
            </w:pPr>
          </w:p>
        </w:tc>
        <w:tc>
          <w:tcPr>
            <w:tcW w:w="740" w:type="dxa"/>
            <w:tcBorders>
              <w:top w:val="nil"/>
              <w:left w:val="nil"/>
              <w:bottom w:val="nil"/>
              <w:right w:val="nil"/>
            </w:tcBorders>
            <w:shd w:val="clear" w:color="auto" w:fill="auto"/>
            <w:vAlign w:val="bottom"/>
            <w:hideMark/>
          </w:tcPr>
          <w:p w:rsidR="00C5220A" w:rsidRPr="00397E29" w:rsidRDefault="00C5220A" w:rsidP="003501E7">
            <w:pPr>
              <w:widowControl w:val="0"/>
              <w:jc w:val="both"/>
              <w:rPr>
                <w:sz w:val="20"/>
                <w:szCs w:val="20"/>
              </w:rPr>
            </w:pPr>
          </w:p>
        </w:tc>
        <w:tc>
          <w:tcPr>
            <w:tcW w:w="680" w:type="dxa"/>
            <w:tcBorders>
              <w:top w:val="nil"/>
              <w:left w:val="nil"/>
              <w:bottom w:val="nil"/>
              <w:right w:val="nil"/>
            </w:tcBorders>
            <w:shd w:val="clear" w:color="auto" w:fill="auto"/>
            <w:vAlign w:val="bottom"/>
            <w:hideMark/>
          </w:tcPr>
          <w:p w:rsidR="00C5220A" w:rsidRPr="00397E29" w:rsidRDefault="00C5220A" w:rsidP="003501E7">
            <w:pPr>
              <w:widowControl w:val="0"/>
              <w:jc w:val="both"/>
              <w:rPr>
                <w:sz w:val="20"/>
                <w:szCs w:val="20"/>
              </w:rPr>
            </w:pPr>
          </w:p>
        </w:tc>
        <w:tc>
          <w:tcPr>
            <w:tcW w:w="3120" w:type="dxa"/>
            <w:gridSpan w:val="3"/>
            <w:tcBorders>
              <w:top w:val="nil"/>
              <w:left w:val="nil"/>
              <w:bottom w:val="nil"/>
              <w:right w:val="nil"/>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Приложение   5</w:t>
            </w:r>
          </w:p>
        </w:tc>
      </w:tr>
      <w:tr w:rsidR="00E023B2" w:rsidRPr="00397E29" w:rsidTr="00C5220A">
        <w:tc>
          <w:tcPr>
            <w:tcW w:w="540" w:type="dxa"/>
            <w:tcBorders>
              <w:top w:val="nil"/>
              <w:left w:val="nil"/>
              <w:bottom w:val="nil"/>
              <w:right w:val="nil"/>
            </w:tcBorders>
            <w:shd w:val="clear" w:color="auto" w:fill="auto"/>
            <w:vAlign w:val="bottom"/>
            <w:hideMark/>
          </w:tcPr>
          <w:p w:rsidR="00C5220A" w:rsidRPr="00397E29" w:rsidRDefault="00C5220A" w:rsidP="003501E7">
            <w:pPr>
              <w:widowControl w:val="0"/>
              <w:jc w:val="both"/>
              <w:rPr>
                <w:sz w:val="12"/>
                <w:szCs w:val="12"/>
              </w:rPr>
            </w:pPr>
          </w:p>
        </w:tc>
        <w:tc>
          <w:tcPr>
            <w:tcW w:w="4560" w:type="dxa"/>
            <w:tcBorders>
              <w:top w:val="nil"/>
              <w:left w:val="nil"/>
              <w:bottom w:val="nil"/>
              <w:right w:val="nil"/>
            </w:tcBorders>
            <w:shd w:val="clear" w:color="auto" w:fill="auto"/>
            <w:vAlign w:val="bottom"/>
            <w:hideMark/>
          </w:tcPr>
          <w:p w:rsidR="00C5220A" w:rsidRPr="00397E29" w:rsidRDefault="00C5220A" w:rsidP="003501E7">
            <w:pPr>
              <w:widowControl w:val="0"/>
              <w:jc w:val="both"/>
              <w:rPr>
                <w:sz w:val="20"/>
                <w:szCs w:val="20"/>
              </w:rPr>
            </w:pPr>
          </w:p>
        </w:tc>
        <w:tc>
          <w:tcPr>
            <w:tcW w:w="1780" w:type="dxa"/>
            <w:tcBorders>
              <w:top w:val="nil"/>
              <w:left w:val="nil"/>
              <w:bottom w:val="nil"/>
              <w:right w:val="nil"/>
            </w:tcBorders>
            <w:shd w:val="clear" w:color="auto" w:fill="auto"/>
            <w:vAlign w:val="bottom"/>
            <w:hideMark/>
          </w:tcPr>
          <w:p w:rsidR="00C5220A" w:rsidRPr="00397E29" w:rsidRDefault="00C5220A" w:rsidP="003501E7">
            <w:pPr>
              <w:widowControl w:val="0"/>
              <w:jc w:val="both"/>
              <w:rPr>
                <w:sz w:val="20"/>
                <w:szCs w:val="20"/>
              </w:rPr>
            </w:pPr>
          </w:p>
        </w:tc>
        <w:tc>
          <w:tcPr>
            <w:tcW w:w="740" w:type="dxa"/>
            <w:tcBorders>
              <w:top w:val="nil"/>
              <w:left w:val="nil"/>
              <w:bottom w:val="nil"/>
              <w:right w:val="nil"/>
            </w:tcBorders>
            <w:shd w:val="clear" w:color="auto" w:fill="auto"/>
            <w:vAlign w:val="bottom"/>
            <w:hideMark/>
          </w:tcPr>
          <w:p w:rsidR="00C5220A" w:rsidRPr="00397E29" w:rsidRDefault="00C5220A" w:rsidP="003501E7">
            <w:pPr>
              <w:widowControl w:val="0"/>
              <w:jc w:val="both"/>
              <w:rPr>
                <w:sz w:val="20"/>
                <w:szCs w:val="20"/>
              </w:rPr>
            </w:pPr>
          </w:p>
        </w:tc>
        <w:tc>
          <w:tcPr>
            <w:tcW w:w="680" w:type="dxa"/>
            <w:tcBorders>
              <w:top w:val="nil"/>
              <w:left w:val="nil"/>
              <w:bottom w:val="nil"/>
              <w:right w:val="nil"/>
            </w:tcBorders>
            <w:shd w:val="clear" w:color="auto" w:fill="auto"/>
            <w:vAlign w:val="bottom"/>
            <w:hideMark/>
          </w:tcPr>
          <w:p w:rsidR="00C5220A" w:rsidRPr="00397E29" w:rsidRDefault="00C5220A" w:rsidP="003501E7">
            <w:pPr>
              <w:widowControl w:val="0"/>
              <w:jc w:val="both"/>
              <w:rPr>
                <w:sz w:val="20"/>
                <w:szCs w:val="20"/>
              </w:rPr>
            </w:pPr>
          </w:p>
        </w:tc>
        <w:tc>
          <w:tcPr>
            <w:tcW w:w="3120" w:type="dxa"/>
            <w:gridSpan w:val="3"/>
            <w:tcBorders>
              <w:top w:val="nil"/>
              <w:left w:val="nil"/>
              <w:bottom w:val="nil"/>
              <w:right w:val="nil"/>
            </w:tcBorders>
            <w:shd w:val="clear" w:color="auto" w:fill="auto"/>
            <w:hideMark/>
          </w:tcPr>
          <w:p w:rsidR="00C5220A" w:rsidRPr="00397E29" w:rsidRDefault="00C5220A" w:rsidP="003501E7">
            <w:pPr>
              <w:widowControl w:val="0"/>
              <w:jc w:val="both"/>
              <w:rPr>
                <w:sz w:val="12"/>
                <w:szCs w:val="12"/>
              </w:rPr>
            </w:pPr>
            <w:r w:rsidRPr="00397E29">
              <w:rPr>
                <w:sz w:val="12"/>
                <w:szCs w:val="12"/>
              </w:rPr>
              <w:t xml:space="preserve">к решению Совета народных депутатов Ерышевского сельского поселения Павловского муниципального  района </w:t>
            </w:r>
            <w:r w:rsidRPr="00397E29">
              <w:rPr>
                <w:sz w:val="12"/>
                <w:szCs w:val="12"/>
              </w:rPr>
              <w:br/>
              <w:t xml:space="preserve">№ 266 от 30.04.2019 г. </w:t>
            </w:r>
          </w:p>
        </w:tc>
      </w:tr>
      <w:tr w:rsidR="00C5220A" w:rsidRPr="00397E29" w:rsidTr="00C5220A">
        <w:tc>
          <w:tcPr>
            <w:tcW w:w="11420" w:type="dxa"/>
            <w:gridSpan w:val="8"/>
            <w:tcBorders>
              <w:top w:val="nil"/>
              <w:left w:val="nil"/>
              <w:bottom w:val="nil"/>
              <w:right w:val="nil"/>
            </w:tcBorders>
            <w:shd w:val="clear" w:color="auto" w:fill="auto"/>
            <w:hideMark/>
          </w:tcPr>
          <w:p w:rsidR="00C5220A" w:rsidRPr="00397E29" w:rsidRDefault="00C5220A" w:rsidP="003501E7">
            <w:pPr>
              <w:widowControl w:val="0"/>
              <w:jc w:val="both"/>
              <w:rPr>
                <w:b/>
                <w:bCs/>
                <w:sz w:val="12"/>
                <w:szCs w:val="12"/>
              </w:rPr>
            </w:pPr>
            <w:r w:rsidRPr="00397E29">
              <w:rPr>
                <w:b/>
                <w:bCs/>
                <w:sz w:val="12"/>
                <w:szCs w:val="12"/>
              </w:rPr>
              <w:t xml:space="preserve">Распределение бюджетных ассигнований по целевым статьям </w:t>
            </w:r>
            <w:r w:rsidRPr="00397E29">
              <w:rPr>
                <w:b/>
                <w:bCs/>
                <w:sz w:val="12"/>
                <w:szCs w:val="12"/>
              </w:rPr>
              <w:br/>
              <w:t xml:space="preserve">(муниципальным программам Ерышевского сельского поселения </w:t>
            </w:r>
            <w:r w:rsidRPr="00397E29">
              <w:rPr>
                <w:b/>
                <w:bCs/>
                <w:sz w:val="12"/>
                <w:szCs w:val="12"/>
              </w:rPr>
              <w:br/>
            </w:r>
            <w:r w:rsidRPr="00397E29">
              <w:rPr>
                <w:b/>
                <w:bCs/>
                <w:sz w:val="12"/>
                <w:szCs w:val="12"/>
              </w:rPr>
              <w:lastRenderedPageBreak/>
              <w:t xml:space="preserve">Павловского муниципального района), группам видов расходов, </w:t>
            </w:r>
            <w:r w:rsidRPr="00397E29">
              <w:rPr>
                <w:b/>
                <w:bCs/>
                <w:sz w:val="12"/>
                <w:szCs w:val="12"/>
              </w:rPr>
              <w:br/>
              <w:t xml:space="preserve">разделам, подразделам классификации бюджетам </w:t>
            </w:r>
            <w:r w:rsidRPr="00397E29">
              <w:rPr>
                <w:b/>
                <w:bCs/>
                <w:sz w:val="12"/>
                <w:szCs w:val="12"/>
              </w:rPr>
              <w:br/>
              <w:t xml:space="preserve">Ерышевского сельского поселения Павловского муниципального района </w:t>
            </w:r>
            <w:r w:rsidRPr="00397E29">
              <w:rPr>
                <w:b/>
                <w:bCs/>
                <w:sz w:val="12"/>
                <w:szCs w:val="12"/>
              </w:rPr>
              <w:br/>
              <w:t xml:space="preserve">на 2018 год </w:t>
            </w:r>
          </w:p>
        </w:tc>
      </w:tr>
      <w:tr w:rsidR="00E023B2" w:rsidRPr="00397E29" w:rsidTr="00C5220A">
        <w:tc>
          <w:tcPr>
            <w:tcW w:w="540" w:type="dxa"/>
            <w:tcBorders>
              <w:top w:val="nil"/>
              <w:left w:val="nil"/>
              <w:bottom w:val="nil"/>
              <w:right w:val="nil"/>
            </w:tcBorders>
            <w:shd w:val="clear" w:color="auto" w:fill="auto"/>
            <w:vAlign w:val="bottom"/>
            <w:hideMark/>
          </w:tcPr>
          <w:p w:rsidR="00C5220A" w:rsidRPr="00397E29" w:rsidRDefault="00C5220A" w:rsidP="003501E7">
            <w:pPr>
              <w:widowControl w:val="0"/>
              <w:jc w:val="both"/>
              <w:rPr>
                <w:b/>
                <w:bCs/>
                <w:sz w:val="12"/>
                <w:szCs w:val="12"/>
              </w:rPr>
            </w:pPr>
          </w:p>
        </w:tc>
        <w:tc>
          <w:tcPr>
            <w:tcW w:w="4560" w:type="dxa"/>
            <w:tcBorders>
              <w:top w:val="nil"/>
              <w:left w:val="nil"/>
              <w:bottom w:val="nil"/>
              <w:right w:val="nil"/>
            </w:tcBorders>
            <w:shd w:val="clear" w:color="auto" w:fill="auto"/>
            <w:vAlign w:val="bottom"/>
            <w:hideMark/>
          </w:tcPr>
          <w:p w:rsidR="00C5220A" w:rsidRPr="00397E29" w:rsidRDefault="00C5220A" w:rsidP="003501E7">
            <w:pPr>
              <w:widowControl w:val="0"/>
              <w:jc w:val="both"/>
              <w:rPr>
                <w:sz w:val="20"/>
                <w:szCs w:val="20"/>
              </w:rPr>
            </w:pPr>
          </w:p>
        </w:tc>
        <w:tc>
          <w:tcPr>
            <w:tcW w:w="178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74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68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76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94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142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r>
      <w:tr w:rsidR="00E023B2" w:rsidRPr="00397E29" w:rsidTr="00C5220A">
        <w:trPr>
          <w:trHeight w:val="152"/>
        </w:trPr>
        <w:tc>
          <w:tcPr>
            <w:tcW w:w="5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220A" w:rsidRPr="00397E29" w:rsidRDefault="00C5220A" w:rsidP="003501E7">
            <w:pPr>
              <w:widowControl w:val="0"/>
              <w:jc w:val="both"/>
              <w:rPr>
                <w:sz w:val="12"/>
                <w:szCs w:val="12"/>
              </w:rPr>
            </w:pPr>
            <w:r w:rsidRPr="00397E29">
              <w:rPr>
                <w:sz w:val="12"/>
                <w:szCs w:val="12"/>
              </w:rPr>
              <w:t>№ п/п</w:t>
            </w:r>
          </w:p>
        </w:tc>
        <w:tc>
          <w:tcPr>
            <w:tcW w:w="45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220A" w:rsidRPr="00397E29" w:rsidRDefault="00C5220A" w:rsidP="003501E7">
            <w:pPr>
              <w:widowControl w:val="0"/>
              <w:jc w:val="both"/>
              <w:rPr>
                <w:sz w:val="12"/>
                <w:szCs w:val="12"/>
              </w:rPr>
            </w:pPr>
            <w:r w:rsidRPr="00397E29">
              <w:rPr>
                <w:sz w:val="12"/>
                <w:szCs w:val="12"/>
              </w:rPr>
              <w:t>Наименование программы</w:t>
            </w:r>
          </w:p>
        </w:tc>
        <w:tc>
          <w:tcPr>
            <w:tcW w:w="17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220A" w:rsidRPr="00397E29" w:rsidRDefault="00C5220A" w:rsidP="003501E7">
            <w:pPr>
              <w:widowControl w:val="0"/>
              <w:jc w:val="both"/>
              <w:rPr>
                <w:sz w:val="12"/>
                <w:szCs w:val="12"/>
              </w:rPr>
            </w:pPr>
            <w:r w:rsidRPr="00397E29">
              <w:rPr>
                <w:sz w:val="12"/>
                <w:szCs w:val="12"/>
              </w:rPr>
              <w:t>ЦСР</w:t>
            </w:r>
          </w:p>
        </w:tc>
        <w:tc>
          <w:tcPr>
            <w:tcW w:w="7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220A" w:rsidRPr="00397E29" w:rsidRDefault="00C5220A" w:rsidP="003501E7">
            <w:pPr>
              <w:widowControl w:val="0"/>
              <w:jc w:val="both"/>
              <w:rPr>
                <w:sz w:val="12"/>
                <w:szCs w:val="12"/>
              </w:rPr>
            </w:pPr>
            <w:r w:rsidRPr="00397E29">
              <w:rPr>
                <w:sz w:val="12"/>
                <w:szCs w:val="12"/>
              </w:rPr>
              <w:t>Рз</w:t>
            </w:r>
          </w:p>
        </w:tc>
        <w:tc>
          <w:tcPr>
            <w:tcW w:w="6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220A" w:rsidRPr="00397E29" w:rsidRDefault="00C5220A" w:rsidP="003501E7">
            <w:pPr>
              <w:widowControl w:val="0"/>
              <w:jc w:val="both"/>
              <w:rPr>
                <w:sz w:val="12"/>
                <w:szCs w:val="12"/>
              </w:rPr>
            </w:pPr>
            <w:r w:rsidRPr="00397E29">
              <w:rPr>
                <w:sz w:val="12"/>
                <w:szCs w:val="12"/>
              </w:rPr>
              <w:t>ПР</w:t>
            </w:r>
          </w:p>
        </w:tc>
        <w:tc>
          <w:tcPr>
            <w:tcW w:w="7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220A" w:rsidRPr="00397E29" w:rsidRDefault="00C5220A" w:rsidP="003501E7">
            <w:pPr>
              <w:widowControl w:val="0"/>
              <w:jc w:val="both"/>
              <w:rPr>
                <w:sz w:val="12"/>
                <w:szCs w:val="12"/>
              </w:rPr>
            </w:pPr>
            <w:r w:rsidRPr="00397E29">
              <w:rPr>
                <w:sz w:val="12"/>
                <w:szCs w:val="12"/>
              </w:rPr>
              <w:t>ВР</w:t>
            </w:r>
          </w:p>
        </w:tc>
        <w:tc>
          <w:tcPr>
            <w:tcW w:w="9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220A" w:rsidRPr="00397E29" w:rsidRDefault="00C5220A" w:rsidP="003501E7">
            <w:pPr>
              <w:widowControl w:val="0"/>
              <w:jc w:val="both"/>
              <w:rPr>
                <w:sz w:val="12"/>
                <w:szCs w:val="12"/>
              </w:rPr>
            </w:pPr>
            <w:r w:rsidRPr="00397E29">
              <w:rPr>
                <w:sz w:val="12"/>
                <w:szCs w:val="12"/>
              </w:rPr>
              <w:t>ГРБС</w:t>
            </w:r>
          </w:p>
        </w:tc>
        <w:tc>
          <w:tcPr>
            <w:tcW w:w="14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220A" w:rsidRPr="00397E29" w:rsidRDefault="00C5220A" w:rsidP="003501E7">
            <w:pPr>
              <w:widowControl w:val="0"/>
              <w:jc w:val="both"/>
              <w:rPr>
                <w:sz w:val="12"/>
                <w:szCs w:val="12"/>
              </w:rPr>
            </w:pPr>
            <w:r w:rsidRPr="00397E29">
              <w:rPr>
                <w:sz w:val="12"/>
                <w:szCs w:val="12"/>
              </w:rPr>
              <w:t>Сумма, тыс.рублей</w:t>
            </w:r>
          </w:p>
        </w:tc>
      </w:tr>
      <w:tr w:rsidR="00E023B2" w:rsidRPr="00397E29" w:rsidTr="00C5220A">
        <w:trPr>
          <w:trHeight w:val="276"/>
        </w:trPr>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C5220A" w:rsidRPr="00397E29" w:rsidRDefault="00C5220A" w:rsidP="003501E7">
            <w:pPr>
              <w:widowControl w:val="0"/>
              <w:jc w:val="both"/>
              <w:rPr>
                <w:sz w:val="12"/>
                <w:szCs w:val="12"/>
              </w:rPr>
            </w:pPr>
          </w:p>
        </w:tc>
        <w:tc>
          <w:tcPr>
            <w:tcW w:w="4560" w:type="dxa"/>
            <w:vMerge/>
            <w:tcBorders>
              <w:top w:val="single" w:sz="4" w:space="0" w:color="000000"/>
              <w:left w:val="single" w:sz="4" w:space="0" w:color="000000"/>
              <w:bottom w:val="single" w:sz="4" w:space="0" w:color="000000"/>
              <w:right w:val="single" w:sz="4" w:space="0" w:color="000000"/>
            </w:tcBorders>
            <w:vAlign w:val="center"/>
            <w:hideMark/>
          </w:tcPr>
          <w:p w:rsidR="00C5220A" w:rsidRPr="00397E29" w:rsidRDefault="00C5220A" w:rsidP="003501E7">
            <w:pPr>
              <w:widowControl w:val="0"/>
              <w:jc w:val="both"/>
              <w:rPr>
                <w:sz w:val="12"/>
                <w:szCs w:val="12"/>
              </w:rPr>
            </w:pPr>
          </w:p>
        </w:tc>
        <w:tc>
          <w:tcPr>
            <w:tcW w:w="1780" w:type="dxa"/>
            <w:vMerge/>
            <w:tcBorders>
              <w:top w:val="single" w:sz="4" w:space="0" w:color="000000"/>
              <w:left w:val="single" w:sz="4" w:space="0" w:color="000000"/>
              <w:bottom w:val="single" w:sz="4" w:space="0" w:color="000000"/>
              <w:right w:val="single" w:sz="4" w:space="0" w:color="000000"/>
            </w:tcBorders>
            <w:vAlign w:val="center"/>
            <w:hideMark/>
          </w:tcPr>
          <w:p w:rsidR="00C5220A" w:rsidRPr="00397E29" w:rsidRDefault="00C5220A" w:rsidP="003501E7">
            <w:pPr>
              <w:widowControl w:val="0"/>
              <w:jc w:val="both"/>
              <w:rPr>
                <w:sz w:val="12"/>
                <w:szCs w:val="12"/>
              </w:rPr>
            </w:pPr>
          </w:p>
        </w:tc>
        <w:tc>
          <w:tcPr>
            <w:tcW w:w="740" w:type="dxa"/>
            <w:vMerge/>
            <w:tcBorders>
              <w:top w:val="single" w:sz="4" w:space="0" w:color="000000"/>
              <w:left w:val="single" w:sz="4" w:space="0" w:color="000000"/>
              <w:bottom w:val="single" w:sz="4" w:space="0" w:color="000000"/>
              <w:right w:val="single" w:sz="4" w:space="0" w:color="000000"/>
            </w:tcBorders>
            <w:vAlign w:val="center"/>
            <w:hideMark/>
          </w:tcPr>
          <w:p w:rsidR="00C5220A" w:rsidRPr="00397E29" w:rsidRDefault="00C5220A" w:rsidP="003501E7">
            <w:pPr>
              <w:widowControl w:val="0"/>
              <w:jc w:val="both"/>
              <w:rPr>
                <w:sz w:val="12"/>
                <w:szCs w:val="12"/>
              </w:rPr>
            </w:pPr>
          </w:p>
        </w:tc>
        <w:tc>
          <w:tcPr>
            <w:tcW w:w="680" w:type="dxa"/>
            <w:vMerge/>
            <w:tcBorders>
              <w:top w:val="single" w:sz="4" w:space="0" w:color="000000"/>
              <w:left w:val="single" w:sz="4" w:space="0" w:color="000000"/>
              <w:bottom w:val="single" w:sz="4" w:space="0" w:color="000000"/>
              <w:right w:val="single" w:sz="4" w:space="0" w:color="000000"/>
            </w:tcBorders>
            <w:vAlign w:val="center"/>
            <w:hideMark/>
          </w:tcPr>
          <w:p w:rsidR="00C5220A" w:rsidRPr="00397E29" w:rsidRDefault="00C5220A" w:rsidP="003501E7">
            <w:pPr>
              <w:widowControl w:val="0"/>
              <w:jc w:val="both"/>
              <w:rPr>
                <w:sz w:val="12"/>
                <w:szCs w:val="12"/>
              </w:rPr>
            </w:pPr>
          </w:p>
        </w:tc>
        <w:tc>
          <w:tcPr>
            <w:tcW w:w="760" w:type="dxa"/>
            <w:vMerge/>
            <w:tcBorders>
              <w:top w:val="single" w:sz="4" w:space="0" w:color="000000"/>
              <w:left w:val="single" w:sz="4" w:space="0" w:color="000000"/>
              <w:bottom w:val="single" w:sz="4" w:space="0" w:color="000000"/>
              <w:right w:val="single" w:sz="4" w:space="0" w:color="000000"/>
            </w:tcBorders>
            <w:vAlign w:val="center"/>
            <w:hideMark/>
          </w:tcPr>
          <w:p w:rsidR="00C5220A" w:rsidRPr="00397E29" w:rsidRDefault="00C5220A" w:rsidP="003501E7">
            <w:pPr>
              <w:widowControl w:val="0"/>
              <w:jc w:val="both"/>
              <w:rPr>
                <w:sz w:val="12"/>
                <w:szCs w:val="12"/>
              </w:rPr>
            </w:pPr>
          </w:p>
        </w:tc>
        <w:tc>
          <w:tcPr>
            <w:tcW w:w="940" w:type="dxa"/>
            <w:vMerge/>
            <w:tcBorders>
              <w:top w:val="single" w:sz="4" w:space="0" w:color="000000"/>
              <w:left w:val="single" w:sz="4" w:space="0" w:color="000000"/>
              <w:bottom w:val="single" w:sz="4" w:space="0" w:color="000000"/>
              <w:right w:val="single" w:sz="4" w:space="0" w:color="000000"/>
            </w:tcBorders>
            <w:vAlign w:val="center"/>
            <w:hideMark/>
          </w:tcPr>
          <w:p w:rsidR="00C5220A" w:rsidRPr="00397E29" w:rsidRDefault="00C5220A" w:rsidP="003501E7">
            <w:pPr>
              <w:widowControl w:val="0"/>
              <w:jc w:val="both"/>
              <w:rPr>
                <w:sz w:val="12"/>
                <w:szCs w:val="12"/>
              </w:rPr>
            </w:pPr>
          </w:p>
        </w:tc>
        <w:tc>
          <w:tcPr>
            <w:tcW w:w="1420" w:type="dxa"/>
            <w:vMerge/>
            <w:tcBorders>
              <w:top w:val="single" w:sz="4" w:space="0" w:color="000000"/>
              <w:left w:val="single" w:sz="4" w:space="0" w:color="000000"/>
              <w:bottom w:val="single" w:sz="4" w:space="0" w:color="000000"/>
              <w:right w:val="single" w:sz="4" w:space="0" w:color="000000"/>
            </w:tcBorders>
            <w:vAlign w:val="center"/>
            <w:hideMark/>
          </w:tcPr>
          <w:p w:rsidR="00C5220A" w:rsidRPr="00397E29" w:rsidRDefault="00C5220A" w:rsidP="003501E7">
            <w:pPr>
              <w:widowControl w:val="0"/>
              <w:jc w:val="both"/>
              <w:rPr>
                <w:sz w:val="12"/>
                <w:szCs w:val="12"/>
              </w:rPr>
            </w:pPr>
          </w:p>
        </w:tc>
      </w:tr>
      <w:tr w:rsidR="00E023B2" w:rsidRPr="00397E29" w:rsidTr="00C5220A">
        <w:tc>
          <w:tcPr>
            <w:tcW w:w="540" w:type="dxa"/>
            <w:tcBorders>
              <w:top w:val="nil"/>
              <w:left w:val="single" w:sz="4" w:space="0" w:color="000000"/>
              <w:bottom w:val="nil"/>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1</w:t>
            </w:r>
          </w:p>
        </w:tc>
        <w:tc>
          <w:tcPr>
            <w:tcW w:w="456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Муниципальная  программа "Социально-экономическое развитие Ерышевского сельского поселения ",всего:</w:t>
            </w:r>
          </w:p>
        </w:tc>
        <w:tc>
          <w:tcPr>
            <w:tcW w:w="178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01 0 00 00000</w:t>
            </w:r>
          </w:p>
        </w:tc>
        <w:tc>
          <w:tcPr>
            <w:tcW w:w="74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w:t>
            </w:r>
          </w:p>
        </w:tc>
        <w:tc>
          <w:tcPr>
            <w:tcW w:w="68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w:t>
            </w:r>
          </w:p>
        </w:tc>
        <w:tc>
          <w:tcPr>
            <w:tcW w:w="76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w:t>
            </w:r>
          </w:p>
        </w:tc>
        <w:tc>
          <w:tcPr>
            <w:tcW w:w="94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w:t>
            </w:r>
          </w:p>
        </w:tc>
        <w:tc>
          <w:tcPr>
            <w:tcW w:w="14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6300,800</w:t>
            </w:r>
          </w:p>
        </w:tc>
      </w:tr>
      <w:tr w:rsidR="00E023B2" w:rsidRPr="00397E29" w:rsidTr="00C5220A">
        <w:tc>
          <w:tcPr>
            <w:tcW w:w="540" w:type="dxa"/>
            <w:tcBorders>
              <w:top w:val="nil"/>
              <w:left w:val="single" w:sz="4" w:space="0" w:color="000000"/>
              <w:bottom w:val="nil"/>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w:t>
            </w:r>
          </w:p>
        </w:tc>
        <w:tc>
          <w:tcPr>
            <w:tcW w:w="456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в том числе:</w:t>
            </w:r>
          </w:p>
        </w:tc>
        <w:tc>
          <w:tcPr>
            <w:tcW w:w="178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w:t>
            </w:r>
          </w:p>
        </w:tc>
        <w:tc>
          <w:tcPr>
            <w:tcW w:w="74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w:t>
            </w:r>
          </w:p>
        </w:tc>
        <w:tc>
          <w:tcPr>
            <w:tcW w:w="68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w:t>
            </w:r>
          </w:p>
        </w:tc>
        <w:tc>
          <w:tcPr>
            <w:tcW w:w="76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w:t>
            </w:r>
          </w:p>
        </w:tc>
        <w:tc>
          <w:tcPr>
            <w:tcW w:w="94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w:t>
            </w:r>
          </w:p>
        </w:tc>
        <w:tc>
          <w:tcPr>
            <w:tcW w:w="14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w:t>
            </w:r>
          </w:p>
        </w:tc>
      </w:tr>
      <w:tr w:rsidR="00E023B2" w:rsidRPr="00397E29" w:rsidTr="00C5220A">
        <w:tc>
          <w:tcPr>
            <w:tcW w:w="54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1,1</w:t>
            </w:r>
          </w:p>
        </w:tc>
        <w:tc>
          <w:tcPr>
            <w:tcW w:w="456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Подпрограмма «Развитие инфраструктуры и благоустройство территории»</w:t>
            </w:r>
          </w:p>
        </w:tc>
        <w:tc>
          <w:tcPr>
            <w:tcW w:w="178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01 1 00 00000</w:t>
            </w:r>
          </w:p>
        </w:tc>
        <w:tc>
          <w:tcPr>
            <w:tcW w:w="74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w:t>
            </w:r>
          </w:p>
        </w:tc>
        <w:tc>
          <w:tcPr>
            <w:tcW w:w="68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w:t>
            </w:r>
          </w:p>
        </w:tc>
        <w:tc>
          <w:tcPr>
            <w:tcW w:w="76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w:t>
            </w:r>
          </w:p>
        </w:tc>
        <w:tc>
          <w:tcPr>
            <w:tcW w:w="94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w:t>
            </w:r>
          </w:p>
        </w:tc>
        <w:tc>
          <w:tcPr>
            <w:tcW w:w="14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2752,800</w:t>
            </w:r>
          </w:p>
        </w:tc>
      </w:tr>
      <w:tr w:rsidR="00E023B2" w:rsidRPr="00397E29" w:rsidTr="00C5220A">
        <w:tc>
          <w:tcPr>
            <w:tcW w:w="540" w:type="dxa"/>
            <w:tcBorders>
              <w:top w:val="nil"/>
              <w:left w:val="single" w:sz="4" w:space="0" w:color="000000"/>
              <w:bottom w:val="nil"/>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w:t>
            </w:r>
          </w:p>
        </w:tc>
        <w:tc>
          <w:tcPr>
            <w:tcW w:w="456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xml:space="preserve">Расходы на уличное освещение в рамках основного мероприятия "Организация уличного освещения"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1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01 1 01 78670</w:t>
            </w:r>
          </w:p>
        </w:tc>
        <w:tc>
          <w:tcPr>
            <w:tcW w:w="7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05</w:t>
            </w:r>
          </w:p>
        </w:tc>
        <w:tc>
          <w:tcPr>
            <w:tcW w:w="6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03</w:t>
            </w:r>
          </w:p>
        </w:tc>
        <w:tc>
          <w:tcPr>
            <w:tcW w:w="7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9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914</w:t>
            </w:r>
          </w:p>
        </w:tc>
        <w:tc>
          <w:tcPr>
            <w:tcW w:w="14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104,600</w:t>
            </w:r>
          </w:p>
        </w:tc>
      </w:tr>
      <w:tr w:rsidR="00E023B2" w:rsidRPr="00397E29" w:rsidTr="00C5220A">
        <w:tc>
          <w:tcPr>
            <w:tcW w:w="540" w:type="dxa"/>
            <w:tcBorders>
              <w:top w:val="nil"/>
              <w:left w:val="single" w:sz="4" w:space="0" w:color="000000"/>
              <w:bottom w:val="nil"/>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w:t>
            </w:r>
          </w:p>
        </w:tc>
        <w:tc>
          <w:tcPr>
            <w:tcW w:w="456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xml:space="preserve">Расходы по благоустройству  территории сельского поселения  в рамках основного мероприятия "Организация и содержание мест захоронения"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1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01 1 02 78610</w:t>
            </w:r>
          </w:p>
        </w:tc>
        <w:tc>
          <w:tcPr>
            <w:tcW w:w="7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05</w:t>
            </w:r>
          </w:p>
        </w:tc>
        <w:tc>
          <w:tcPr>
            <w:tcW w:w="6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03</w:t>
            </w:r>
          </w:p>
        </w:tc>
        <w:tc>
          <w:tcPr>
            <w:tcW w:w="7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9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914</w:t>
            </w:r>
          </w:p>
        </w:tc>
        <w:tc>
          <w:tcPr>
            <w:tcW w:w="14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0,000</w:t>
            </w:r>
          </w:p>
        </w:tc>
      </w:tr>
      <w:tr w:rsidR="00E023B2" w:rsidRPr="00397E29" w:rsidTr="00C5220A">
        <w:tc>
          <w:tcPr>
            <w:tcW w:w="540" w:type="dxa"/>
            <w:tcBorders>
              <w:top w:val="nil"/>
              <w:left w:val="single" w:sz="4" w:space="0" w:color="000000"/>
              <w:bottom w:val="nil"/>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w:t>
            </w:r>
          </w:p>
        </w:tc>
        <w:tc>
          <w:tcPr>
            <w:tcW w:w="456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xml:space="preserve">Расходы по благоустройству  территории сельского поселения  в рамках основного мероприятия "Организация водоснабжения"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1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01 1 03 78610</w:t>
            </w:r>
          </w:p>
        </w:tc>
        <w:tc>
          <w:tcPr>
            <w:tcW w:w="7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05</w:t>
            </w:r>
          </w:p>
        </w:tc>
        <w:tc>
          <w:tcPr>
            <w:tcW w:w="6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03</w:t>
            </w:r>
          </w:p>
        </w:tc>
        <w:tc>
          <w:tcPr>
            <w:tcW w:w="7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9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914</w:t>
            </w:r>
          </w:p>
        </w:tc>
        <w:tc>
          <w:tcPr>
            <w:tcW w:w="14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54,200</w:t>
            </w:r>
          </w:p>
        </w:tc>
      </w:tr>
      <w:tr w:rsidR="00E023B2" w:rsidRPr="00397E29" w:rsidTr="00C5220A">
        <w:tc>
          <w:tcPr>
            <w:tcW w:w="540" w:type="dxa"/>
            <w:tcBorders>
              <w:top w:val="nil"/>
              <w:left w:val="single" w:sz="4" w:space="0" w:color="000000"/>
              <w:bottom w:val="nil"/>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w:t>
            </w:r>
          </w:p>
        </w:tc>
        <w:tc>
          <w:tcPr>
            <w:tcW w:w="456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xml:space="preserve">Расходы по благоустройству  территории сельского поселения  в рамках основного мероприятия "Организация водоснабжения"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1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01 1 03 78610</w:t>
            </w:r>
          </w:p>
        </w:tc>
        <w:tc>
          <w:tcPr>
            <w:tcW w:w="7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05</w:t>
            </w:r>
          </w:p>
        </w:tc>
        <w:tc>
          <w:tcPr>
            <w:tcW w:w="6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03</w:t>
            </w:r>
          </w:p>
        </w:tc>
        <w:tc>
          <w:tcPr>
            <w:tcW w:w="7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800</w:t>
            </w:r>
          </w:p>
        </w:tc>
        <w:tc>
          <w:tcPr>
            <w:tcW w:w="9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914</w:t>
            </w:r>
          </w:p>
        </w:tc>
        <w:tc>
          <w:tcPr>
            <w:tcW w:w="14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9,200</w:t>
            </w:r>
          </w:p>
        </w:tc>
      </w:tr>
      <w:tr w:rsidR="00E023B2" w:rsidRPr="00397E29" w:rsidTr="00C5220A">
        <w:tc>
          <w:tcPr>
            <w:tcW w:w="540" w:type="dxa"/>
            <w:tcBorders>
              <w:top w:val="nil"/>
              <w:left w:val="single" w:sz="4" w:space="0" w:color="000000"/>
              <w:bottom w:val="nil"/>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w:t>
            </w:r>
          </w:p>
        </w:tc>
        <w:tc>
          <w:tcPr>
            <w:tcW w:w="456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xml:space="preserve">Мероприятия по развитию сети автомобильных дорог общего пользования в рамках основного мероприятия "Осуществление </w:t>
            </w:r>
            <w:r w:rsidRPr="00397E29">
              <w:rPr>
                <w:sz w:val="12"/>
                <w:szCs w:val="12"/>
              </w:rPr>
              <w:t xml:space="preserve">дорожной деятельности в отношении автомобильных дорог местного значения"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1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01 1 05 71290</w:t>
            </w:r>
          </w:p>
        </w:tc>
        <w:tc>
          <w:tcPr>
            <w:tcW w:w="7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04</w:t>
            </w:r>
          </w:p>
        </w:tc>
        <w:tc>
          <w:tcPr>
            <w:tcW w:w="6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09</w:t>
            </w:r>
          </w:p>
        </w:tc>
        <w:tc>
          <w:tcPr>
            <w:tcW w:w="7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9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914</w:t>
            </w:r>
          </w:p>
        </w:tc>
        <w:tc>
          <w:tcPr>
            <w:tcW w:w="14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120,800</w:t>
            </w:r>
          </w:p>
        </w:tc>
      </w:tr>
      <w:tr w:rsidR="00E023B2" w:rsidRPr="00397E29" w:rsidTr="00C5220A">
        <w:tc>
          <w:tcPr>
            <w:tcW w:w="540" w:type="dxa"/>
            <w:tcBorders>
              <w:top w:val="nil"/>
              <w:left w:val="single" w:sz="4" w:space="0" w:color="000000"/>
              <w:bottom w:val="nil"/>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w:t>
            </w:r>
          </w:p>
        </w:tc>
        <w:tc>
          <w:tcPr>
            <w:tcW w:w="456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Расходы по организации проведения оплачиваемых общественных работ в рамках основного мероприятия " Организация сбора и вывоза мусора и твердых бытовых отходов,благоустройство территории"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поселения"(Закупка товаров,работ и услуг для государственных(муниципальных)нужд)</w:t>
            </w:r>
          </w:p>
        </w:tc>
        <w:tc>
          <w:tcPr>
            <w:tcW w:w="1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01 1 09 78430</w:t>
            </w:r>
          </w:p>
        </w:tc>
        <w:tc>
          <w:tcPr>
            <w:tcW w:w="7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04</w:t>
            </w:r>
          </w:p>
        </w:tc>
        <w:tc>
          <w:tcPr>
            <w:tcW w:w="6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12</w:t>
            </w:r>
          </w:p>
        </w:tc>
        <w:tc>
          <w:tcPr>
            <w:tcW w:w="7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9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914</w:t>
            </w:r>
          </w:p>
        </w:tc>
        <w:tc>
          <w:tcPr>
            <w:tcW w:w="14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29,900</w:t>
            </w:r>
          </w:p>
        </w:tc>
      </w:tr>
      <w:tr w:rsidR="00E023B2" w:rsidRPr="00397E29" w:rsidTr="00C5220A">
        <w:tc>
          <w:tcPr>
            <w:tcW w:w="540" w:type="dxa"/>
            <w:tcBorders>
              <w:top w:val="nil"/>
              <w:left w:val="single" w:sz="4" w:space="0" w:color="000000"/>
              <w:bottom w:val="nil"/>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w:t>
            </w:r>
          </w:p>
        </w:tc>
        <w:tc>
          <w:tcPr>
            <w:tcW w:w="456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xml:space="preserve">Расходы по благоустройству  территории сельского поселения  в рамках основного мероприятия "Благоустройство сквера"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1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01 1 08 78520</w:t>
            </w:r>
          </w:p>
        </w:tc>
        <w:tc>
          <w:tcPr>
            <w:tcW w:w="7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04</w:t>
            </w:r>
          </w:p>
        </w:tc>
        <w:tc>
          <w:tcPr>
            <w:tcW w:w="6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12</w:t>
            </w:r>
          </w:p>
        </w:tc>
        <w:tc>
          <w:tcPr>
            <w:tcW w:w="7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9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914</w:t>
            </w:r>
          </w:p>
        </w:tc>
        <w:tc>
          <w:tcPr>
            <w:tcW w:w="14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1929,600</w:t>
            </w:r>
          </w:p>
        </w:tc>
      </w:tr>
      <w:tr w:rsidR="00E023B2" w:rsidRPr="00397E29" w:rsidTr="00C5220A">
        <w:tc>
          <w:tcPr>
            <w:tcW w:w="540" w:type="dxa"/>
            <w:tcBorders>
              <w:top w:val="nil"/>
              <w:left w:val="single" w:sz="4" w:space="0" w:color="000000"/>
              <w:bottom w:val="nil"/>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w:t>
            </w:r>
          </w:p>
        </w:tc>
        <w:tc>
          <w:tcPr>
            <w:tcW w:w="456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xml:space="preserve">Расходы по благоустройству  территории сельского поселения  в рамках основного мероприятия "Благоустройство сквера"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1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1 08 S8520</w:t>
            </w:r>
          </w:p>
        </w:tc>
        <w:tc>
          <w:tcPr>
            <w:tcW w:w="7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04</w:t>
            </w:r>
          </w:p>
        </w:tc>
        <w:tc>
          <w:tcPr>
            <w:tcW w:w="6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12</w:t>
            </w:r>
          </w:p>
        </w:tc>
        <w:tc>
          <w:tcPr>
            <w:tcW w:w="7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9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914</w:t>
            </w:r>
          </w:p>
        </w:tc>
        <w:tc>
          <w:tcPr>
            <w:tcW w:w="14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217,700</w:t>
            </w:r>
          </w:p>
        </w:tc>
      </w:tr>
      <w:tr w:rsidR="00E023B2" w:rsidRPr="00397E29" w:rsidTr="00C5220A">
        <w:tc>
          <w:tcPr>
            <w:tcW w:w="540" w:type="dxa"/>
            <w:tcBorders>
              <w:top w:val="nil"/>
              <w:left w:val="single" w:sz="4" w:space="0" w:color="000000"/>
              <w:bottom w:val="nil"/>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w:t>
            </w:r>
          </w:p>
        </w:tc>
        <w:tc>
          <w:tcPr>
            <w:tcW w:w="456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xml:space="preserve">Расходы по благоустройству  территории сельского поселения  в рамках основного мероприятия "Озеленение территории"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1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01 1 06 78610</w:t>
            </w:r>
          </w:p>
        </w:tc>
        <w:tc>
          <w:tcPr>
            <w:tcW w:w="7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05</w:t>
            </w:r>
          </w:p>
        </w:tc>
        <w:tc>
          <w:tcPr>
            <w:tcW w:w="6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03</w:t>
            </w:r>
          </w:p>
        </w:tc>
        <w:tc>
          <w:tcPr>
            <w:tcW w:w="7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9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914</w:t>
            </w:r>
          </w:p>
        </w:tc>
        <w:tc>
          <w:tcPr>
            <w:tcW w:w="14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0,000</w:t>
            </w:r>
          </w:p>
        </w:tc>
      </w:tr>
      <w:tr w:rsidR="00E023B2" w:rsidRPr="00397E29" w:rsidTr="00C5220A">
        <w:tc>
          <w:tcPr>
            <w:tcW w:w="540" w:type="dxa"/>
            <w:tcBorders>
              <w:top w:val="nil"/>
              <w:left w:val="single" w:sz="4" w:space="0" w:color="000000"/>
              <w:bottom w:val="nil"/>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w:t>
            </w:r>
          </w:p>
        </w:tc>
        <w:tc>
          <w:tcPr>
            <w:tcW w:w="456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xml:space="preserve">Расходы по благоустройству  территории сельского поселения  в рамках основного мероприятия "Обеспечение сохранности и ремонт военно-мемориальных объектов" подпрограммы"Развитие </w:t>
            </w:r>
            <w:r w:rsidRPr="00397E29">
              <w:rPr>
                <w:sz w:val="12"/>
                <w:szCs w:val="12"/>
              </w:rPr>
              <w:lastRenderedPageBreak/>
              <w:t xml:space="preserve">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1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lastRenderedPageBreak/>
              <w:t>01 1 07 78610</w:t>
            </w:r>
          </w:p>
        </w:tc>
        <w:tc>
          <w:tcPr>
            <w:tcW w:w="7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05</w:t>
            </w:r>
          </w:p>
        </w:tc>
        <w:tc>
          <w:tcPr>
            <w:tcW w:w="6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03</w:t>
            </w:r>
          </w:p>
        </w:tc>
        <w:tc>
          <w:tcPr>
            <w:tcW w:w="7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9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914</w:t>
            </w:r>
          </w:p>
        </w:tc>
        <w:tc>
          <w:tcPr>
            <w:tcW w:w="14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0,000</w:t>
            </w:r>
          </w:p>
        </w:tc>
      </w:tr>
      <w:tr w:rsidR="00E023B2" w:rsidRPr="00397E29" w:rsidTr="00C5220A">
        <w:tc>
          <w:tcPr>
            <w:tcW w:w="540" w:type="dxa"/>
            <w:tcBorders>
              <w:top w:val="nil"/>
              <w:left w:val="single" w:sz="4" w:space="0" w:color="000000"/>
              <w:bottom w:val="nil"/>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w:t>
            </w:r>
          </w:p>
        </w:tc>
        <w:tc>
          <w:tcPr>
            <w:tcW w:w="456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xml:space="preserve">Расходы по благоустройству  территории сельского поселения  в рамках основного мероприятия "Благоустройство сквера" подпрограммы"Развитие инфраструктуры и благоустройство территории"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1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01 1 08 78610</w:t>
            </w:r>
          </w:p>
        </w:tc>
        <w:tc>
          <w:tcPr>
            <w:tcW w:w="7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05</w:t>
            </w:r>
          </w:p>
        </w:tc>
        <w:tc>
          <w:tcPr>
            <w:tcW w:w="6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03</w:t>
            </w:r>
          </w:p>
        </w:tc>
        <w:tc>
          <w:tcPr>
            <w:tcW w:w="7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9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914</w:t>
            </w:r>
          </w:p>
        </w:tc>
        <w:tc>
          <w:tcPr>
            <w:tcW w:w="14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286,800</w:t>
            </w:r>
          </w:p>
        </w:tc>
      </w:tr>
      <w:tr w:rsidR="00E023B2" w:rsidRPr="00397E29" w:rsidTr="00C5220A">
        <w:tc>
          <w:tcPr>
            <w:tcW w:w="540" w:type="dxa"/>
            <w:tcBorders>
              <w:top w:val="nil"/>
              <w:left w:val="single" w:sz="4" w:space="0" w:color="000000"/>
              <w:bottom w:val="nil"/>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1,2</w:t>
            </w:r>
          </w:p>
        </w:tc>
        <w:tc>
          <w:tcPr>
            <w:tcW w:w="456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 xml:space="preserve">Подпрограмма "Развитие культуры Ерышевского сельского поселения" </w:t>
            </w:r>
          </w:p>
        </w:tc>
        <w:tc>
          <w:tcPr>
            <w:tcW w:w="1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01 2 00 00000</w:t>
            </w:r>
          </w:p>
        </w:tc>
        <w:tc>
          <w:tcPr>
            <w:tcW w:w="7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 </w:t>
            </w:r>
          </w:p>
        </w:tc>
        <w:tc>
          <w:tcPr>
            <w:tcW w:w="6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 </w:t>
            </w:r>
          </w:p>
        </w:tc>
        <w:tc>
          <w:tcPr>
            <w:tcW w:w="7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 </w:t>
            </w:r>
          </w:p>
        </w:tc>
        <w:tc>
          <w:tcPr>
            <w:tcW w:w="9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 </w:t>
            </w:r>
          </w:p>
        </w:tc>
        <w:tc>
          <w:tcPr>
            <w:tcW w:w="14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940,400</w:t>
            </w:r>
          </w:p>
        </w:tc>
      </w:tr>
      <w:tr w:rsidR="00E023B2" w:rsidRPr="00397E29" w:rsidTr="00C5220A">
        <w:tc>
          <w:tcPr>
            <w:tcW w:w="540" w:type="dxa"/>
            <w:tcBorders>
              <w:top w:val="nil"/>
              <w:left w:val="single" w:sz="4" w:space="0" w:color="000000"/>
              <w:bottom w:val="nil"/>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w:t>
            </w:r>
          </w:p>
        </w:tc>
        <w:tc>
          <w:tcPr>
            <w:tcW w:w="456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01 2 01 00590</w:t>
            </w:r>
          </w:p>
        </w:tc>
        <w:tc>
          <w:tcPr>
            <w:tcW w:w="7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08</w:t>
            </w:r>
          </w:p>
        </w:tc>
        <w:tc>
          <w:tcPr>
            <w:tcW w:w="6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w:t>
            </w:r>
          </w:p>
        </w:tc>
        <w:tc>
          <w:tcPr>
            <w:tcW w:w="7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100</w:t>
            </w:r>
          </w:p>
        </w:tc>
        <w:tc>
          <w:tcPr>
            <w:tcW w:w="9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970</w:t>
            </w:r>
          </w:p>
        </w:tc>
        <w:tc>
          <w:tcPr>
            <w:tcW w:w="14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742,100</w:t>
            </w:r>
          </w:p>
        </w:tc>
      </w:tr>
      <w:tr w:rsidR="00E023B2" w:rsidRPr="00397E29" w:rsidTr="00C5220A">
        <w:tc>
          <w:tcPr>
            <w:tcW w:w="540" w:type="dxa"/>
            <w:tcBorders>
              <w:top w:val="nil"/>
              <w:left w:val="single" w:sz="4" w:space="0" w:color="000000"/>
              <w:bottom w:val="nil"/>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w:t>
            </w:r>
          </w:p>
        </w:tc>
        <w:tc>
          <w:tcPr>
            <w:tcW w:w="456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w:t>
            </w:r>
          </w:p>
        </w:tc>
        <w:tc>
          <w:tcPr>
            <w:tcW w:w="1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01 2 01 00590</w:t>
            </w:r>
          </w:p>
        </w:tc>
        <w:tc>
          <w:tcPr>
            <w:tcW w:w="7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08</w:t>
            </w:r>
          </w:p>
        </w:tc>
        <w:tc>
          <w:tcPr>
            <w:tcW w:w="6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w:t>
            </w:r>
          </w:p>
        </w:tc>
        <w:tc>
          <w:tcPr>
            <w:tcW w:w="7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9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970</w:t>
            </w:r>
          </w:p>
        </w:tc>
        <w:tc>
          <w:tcPr>
            <w:tcW w:w="14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192,500</w:t>
            </w:r>
          </w:p>
        </w:tc>
      </w:tr>
      <w:tr w:rsidR="00E023B2" w:rsidRPr="00397E29" w:rsidTr="00C5220A">
        <w:tc>
          <w:tcPr>
            <w:tcW w:w="540" w:type="dxa"/>
            <w:tcBorders>
              <w:top w:val="nil"/>
              <w:left w:val="single" w:sz="4" w:space="0" w:color="000000"/>
              <w:bottom w:val="nil"/>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w:t>
            </w:r>
          </w:p>
        </w:tc>
        <w:tc>
          <w:tcPr>
            <w:tcW w:w="456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Ерышевского сельского поселения" муниципальной программы «Социально-экономическое развитие Ерышевского сельского поселения"  (Иные бюджетные ассигнования)</w:t>
            </w:r>
          </w:p>
        </w:tc>
        <w:tc>
          <w:tcPr>
            <w:tcW w:w="1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01 2 01 00590</w:t>
            </w:r>
          </w:p>
        </w:tc>
        <w:tc>
          <w:tcPr>
            <w:tcW w:w="7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08</w:t>
            </w:r>
          </w:p>
        </w:tc>
        <w:tc>
          <w:tcPr>
            <w:tcW w:w="6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w:t>
            </w:r>
          </w:p>
        </w:tc>
        <w:tc>
          <w:tcPr>
            <w:tcW w:w="7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800</w:t>
            </w:r>
          </w:p>
        </w:tc>
        <w:tc>
          <w:tcPr>
            <w:tcW w:w="9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970</w:t>
            </w:r>
          </w:p>
        </w:tc>
        <w:tc>
          <w:tcPr>
            <w:tcW w:w="142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5,800</w:t>
            </w:r>
          </w:p>
        </w:tc>
      </w:tr>
      <w:tr w:rsidR="00E023B2" w:rsidRPr="00397E29" w:rsidTr="00C5220A">
        <w:tc>
          <w:tcPr>
            <w:tcW w:w="540" w:type="dxa"/>
            <w:tcBorders>
              <w:top w:val="nil"/>
              <w:left w:val="single" w:sz="4" w:space="0" w:color="000000"/>
              <w:bottom w:val="nil"/>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1,3</w:t>
            </w:r>
          </w:p>
        </w:tc>
        <w:tc>
          <w:tcPr>
            <w:tcW w:w="456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 xml:space="preserve"> Подпрограмма "Обеспечение реализации муниципальной </w:t>
            </w:r>
            <w:r w:rsidRPr="00397E29">
              <w:rPr>
                <w:b/>
                <w:bCs/>
                <w:sz w:val="12"/>
                <w:szCs w:val="12"/>
              </w:rPr>
              <w:t xml:space="preserve">программы" </w:t>
            </w:r>
          </w:p>
        </w:tc>
        <w:tc>
          <w:tcPr>
            <w:tcW w:w="1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01 3 00 00000</w:t>
            </w:r>
          </w:p>
        </w:tc>
        <w:tc>
          <w:tcPr>
            <w:tcW w:w="7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 </w:t>
            </w:r>
          </w:p>
        </w:tc>
        <w:tc>
          <w:tcPr>
            <w:tcW w:w="6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 </w:t>
            </w:r>
          </w:p>
        </w:tc>
        <w:tc>
          <w:tcPr>
            <w:tcW w:w="7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 </w:t>
            </w:r>
          </w:p>
        </w:tc>
        <w:tc>
          <w:tcPr>
            <w:tcW w:w="9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 </w:t>
            </w:r>
          </w:p>
        </w:tc>
        <w:tc>
          <w:tcPr>
            <w:tcW w:w="14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2607,600</w:t>
            </w:r>
          </w:p>
        </w:tc>
      </w:tr>
      <w:tr w:rsidR="00E023B2" w:rsidRPr="00397E29" w:rsidTr="00C5220A">
        <w:tc>
          <w:tcPr>
            <w:tcW w:w="540" w:type="dxa"/>
            <w:tcBorders>
              <w:top w:val="nil"/>
              <w:left w:val="single" w:sz="4" w:space="0" w:color="000000"/>
              <w:bottom w:val="nil"/>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w:t>
            </w:r>
          </w:p>
        </w:tc>
        <w:tc>
          <w:tcPr>
            <w:tcW w:w="456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Расходы на обеспечение деятельности главы администрации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"Социально-экономического развития Ерышевского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01 3 01 72020</w:t>
            </w:r>
          </w:p>
        </w:tc>
        <w:tc>
          <w:tcPr>
            <w:tcW w:w="7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w:t>
            </w:r>
          </w:p>
        </w:tc>
        <w:tc>
          <w:tcPr>
            <w:tcW w:w="6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02</w:t>
            </w:r>
          </w:p>
        </w:tc>
        <w:tc>
          <w:tcPr>
            <w:tcW w:w="7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100</w:t>
            </w:r>
          </w:p>
        </w:tc>
        <w:tc>
          <w:tcPr>
            <w:tcW w:w="9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914</w:t>
            </w:r>
          </w:p>
        </w:tc>
        <w:tc>
          <w:tcPr>
            <w:tcW w:w="14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624,800</w:t>
            </w:r>
          </w:p>
        </w:tc>
      </w:tr>
      <w:tr w:rsidR="00E023B2" w:rsidRPr="00397E29" w:rsidTr="00C5220A">
        <w:tc>
          <w:tcPr>
            <w:tcW w:w="540" w:type="dxa"/>
            <w:tcBorders>
              <w:top w:val="nil"/>
              <w:left w:val="single" w:sz="4" w:space="0" w:color="000000"/>
              <w:bottom w:val="nil"/>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w:t>
            </w:r>
          </w:p>
        </w:tc>
        <w:tc>
          <w:tcPr>
            <w:tcW w:w="456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(Расходы на выплату персоналу в целях обеспечения выполнения функций государственными(муниципальными ) органами.казенными учреждениями.органами управления государственными внебюджетными фондами)</w:t>
            </w:r>
          </w:p>
        </w:tc>
        <w:tc>
          <w:tcPr>
            <w:tcW w:w="1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01 3 01 72010</w:t>
            </w:r>
          </w:p>
        </w:tc>
        <w:tc>
          <w:tcPr>
            <w:tcW w:w="7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w:t>
            </w:r>
          </w:p>
        </w:tc>
        <w:tc>
          <w:tcPr>
            <w:tcW w:w="6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04</w:t>
            </w:r>
          </w:p>
        </w:tc>
        <w:tc>
          <w:tcPr>
            <w:tcW w:w="7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100</w:t>
            </w:r>
          </w:p>
        </w:tc>
        <w:tc>
          <w:tcPr>
            <w:tcW w:w="9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914</w:t>
            </w:r>
          </w:p>
        </w:tc>
        <w:tc>
          <w:tcPr>
            <w:tcW w:w="14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827,400</w:t>
            </w:r>
          </w:p>
        </w:tc>
      </w:tr>
      <w:tr w:rsidR="00E023B2" w:rsidRPr="00397E29" w:rsidTr="00C5220A">
        <w:tc>
          <w:tcPr>
            <w:tcW w:w="540" w:type="dxa"/>
            <w:tcBorders>
              <w:top w:val="nil"/>
              <w:left w:val="single" w:sz="4" w:space="0" w:color="000000"/>
              <w:bottom w:val="nil"/>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w:t>
            </w:r>
          </w:p>
        </w:tc>
        <w:tc>
          <w:tcPr>
            <w:tcW w:w="456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муниципальной программы" программы "Социально-экономическое  развитие Ерышевского сельского поселения" (Закупка товаров.работ и услуг для государственных (муниципальных)нужд)</w:t>
            </w:r>
          </w:p>
        </w:tc>
        <w:tc>
          <w:tcPr>
            <w:tcW w:w="1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01 3 01 72010</w:t>
            </w:r>
          </w:p>
        </w:tc>
        <w:tc>
          <w:tcPr>
            <w:tcW w:w="7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w:t>
            </w:r>
          </w:p>
        </w:tc>
        <w:tc>
          <w:tcPr>
            <w:tcW w:w="6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04</w:t>
            </w:r>
          </w:p>
        </w:tc>
        <w:tc>
          <w:tcPr>
            <w:tcW w:w="7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9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914</w:t>
            </w:r>
          </w:p>
        </w:tc>
        <w:tc>
          <w:tcPr>
            <w:tcW w:w="14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781,000</w:t>
            </w:r>
          </w:p>
        </w:tc>
      </w:tr>
      <w:tr w:rsidR="00E023B2" w:rsidRPr="00397E29" w:rsidTr="00C5220A">
        <w:tc>
          <w:tcPr>
            <w:tcW w:w="540" w:type="dxa"/>
            <w:tcBorders>
              <w:top w:val="nil"/>
              <w:left w:val="single" w:sz="4" w:space="0" w:color="000000"/>
              <w:bottom w:val="nil"/>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w:t>
            </w:r>
          </w:p>
        </w:tc>
        <w:tc>
          <w:tcPr>
            <w:tcW w:w="456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xml:space="preserve">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Ерышевского сельского поселения" подпрограммы "Обеспечение реализации </w:t>
            </w:r>
            <w:r w:rsidRPr="00397E29">
              <w:rPr>
                <w:sz w:val="12"/>
                <w:szCs w:val="12"/>
              </w:rPr>
              <w:lastRenderedPageBreak/>
              <w:t>муниципальной программы" программы "Социально-экономическое  развитие Ерышевского сельского поселения" (Иные бюджетные ассигнования)</w:t>
            </w:r>
          </w:p>
        </w:tc>
        <w:tc>
          <w:tcPr>
            <w:tcW w:w="1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lastRenderedPageBreak/>
              <w:t>01 3 01 72010</w:t>
            </w:r>
          </w:p>
        </w:tc>
        <w:tc>
          <w:tcPr>
            <w:tcW w:w="7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w:t>
            </w:r>
          </w:p>
        </w:tc>
        <w:tc>
          <w:tcPr>
            <w:tcW w:w="6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04</w:t>
            </w:r>
          </w:p>
        </w:tc>
        <w:tc>
          <w:tcPr>
            <w:tcW w:w="7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800</w:t>
            </w:r>
          </w:p>
        </w:tc>
        <w:tc>
          <w:tcPr>
            <w:tcW w:w="9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914</w:t>
            </w:r>
          </w:p>
        </w:tc>
        <w:tc>
          <w:tcPr>
            <w:tcW w:w="14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139,400</w:t>
            </w:r>
          </w:p>
        </w:tc>
      </w:tr>
      <w:tr w:rsidR="00E023B2" w:rsidRPr="00397E29" w:rsidTr="00C5220A">
        <w:tc>
          <w:tcPr>
            <w:tcW w:w="540" w:type="dxa"/>
            <w:tcBorders>
              <w:top w:val="nil"/>
              <w:left w:val="single" w:sz="4" w:space="0" w:color="000000"/>
              <w:bottom w:val="nil"/>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w:t>
            </w:r>
          </w:p>
        </w:tc>
        <w:tc>
          <w:tcPr>
            <w:tcW w:w="456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(Закупка товаров.работ и услуг для государственных (муниципальных)нужд)</w:t>
            </w:r>
          </w:p>
        </w:tc>
        <w:tc>
          <w:tcPr>
            <w:tcW w:w="1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01 3 02 70200</w:t>
            </w:r>
          </w:p>
        </w:tc>
        <w:tc>
          <w:tcPr>
            <w:tcW w:w="7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w:t>
            </w:r>
          </w:p>
        </w:tc>
        <w:tc>
          <w:tcPr>
            <w:tcW w:w="6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13</w:t>
            </w:r>
          </w:p>
        </w:tc>
        <w:tc>
          <w:tcPr>
            <w:tcW w:w="7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9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914</w:t>
            </w:r>
          </w:p>
        </w:tc>
        <w:tc>
          <w:tcPr>
            <w:tcW w:w="14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12,600</w:t>
            </w:r>
          </w:p>
        </w:tc>
      </w:tr>
      <w:tr w:rsidR="00E023B2" w:rsidRPr="00397E29" w:rsidTr="00C5220A">
        <w:tc>
          <w:tcPr>
            <w:tcW w:w="540" w:type="dxa"/>
            <w:tcBorders>
              <w:top w:val="nil"/>
              <w:left w:val="single" w:sz="4" w:space="0" w:color="000000"/>
              <w:bottom w:val="nil"/>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w:t>
            </w:r>
          </w:p>
        </w:tc>
        <w:tc>
          <w:tcPr>
            <w:tcW w:w="456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(Межбюджетные трансферты)</w:t>
            </w:r>
          </w:p>
        </w:tc>
        <w:tc>
          <w:tcPr>
            <w:tcW w:w="1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01 3 02 70200</w:t>
            </w:r>
          </w:p>
        </w:tc>
        <w:tc>
          <w:tcPr>
            <w:tcW w:w="7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w:t>
            </w:r>
          </w:p>
        </w:tc>
        <w:tc>
          <w:tcPr>
            <w:tcW w:w="6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13</w:t>
            </w:r>
          </w:p>
        </w:tc>
        <w:tc>
          <w:tcPr>
            <w:tcW w:w="7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500</w:t>
            </w:r>
          </w:p>
        </w:tc>
        <w:tc>
          <w:tcPr>
            <w:tcW w:w="940" w:type="dxa"/>
            <w:tcBorders>
              <w:top w:val="nil"/>
              <w:left w:val="nil"/>
              <w:bottom w:val="nil"/>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914</w:t>
            </w:r>
          </w:p>
        </w:tc>
        <w:tc>
          <w:tcPr>
            <w:tcW w:w="14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23,700</w:t>
            </w:r>
          </w:p>
        </w:tc>
      </w:tr>
      <w:tr w:rsidR="00E023B2" w:rsidRPr="00397E29" w:rsidTr="00C5220A">
        <w:tc>
          <w:tcPr>
            <w:tcW w:w="540" w:type="dxa"/>
            <w:tcBorders>
              <w:top w:val="nil"/>
              <w:left w:val="single" w:sz="4" w:space="0" w:color="000000"/>
              <w:bottom w:val="nil"/>
              <w:right w:val="nil"/>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w:t>
            </w:r>
          </w:p>
        </w:tc>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Выполнение других расходных обязательств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(Иные бюджетные ассигнования)</w:t>
            </w:r>
          </w:p>
        </w:tc>
        <w:tc>
          <w:tcPr>
            <w:tcW w:w="1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01 3 02 70200</w:t>
            </w:r>
          </w:p>
        </w:tc>
        <w:tc>
          <w:tcPr>
            <w:tcW w:w="7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w:t>
            </w:r>
          </w:p>
        </w:tc>
        <w:tc>
          <w:tcPr>
            <w:tcW w:w="6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13</w:t>
            </w:r>
          </w:p>
        </w:tc>
        <w:tc>
          <w:tcPr>
            <w:tcW w:w="7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800</w:t>
            </w:r>
          </w:p>
        </w:tc>
        <w:tc>
          <w:tcPr>
            <w:tcW w:w="940" w:type="dxa"/>
            <w:tcBorders>
              <w:top w:val="single" w:sz="4" w:space="0" w:color="000000"/>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914</w:t>
            </w:r>
          </w:p>
        </w:tc>
        <w:tc>
          <w:tcPr>
            <w:tcW w:w="14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1,200</w:t>
            </w:r>
          </w:p>
        </w:tc>
      </w:tr>
      <w:tr w:rsidR="00E023B2" w:rsidRPr="00397E29" w:rsidTr="00C5220A">
        <w:tc>
          <w:tcPr>
            <w:tcW w:w="540" w:type="dxa"/>
            <w:tcBorders>
              <w:top w:val="nil"/>
              <w:left w:val="single" w:sz="4" w:space="0" w:color="000000"/>
              <w:bottom w:val="nil"/>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w:t>
            </w:r>
          </w:p>
        </w:tc>
        <w:tc>
          <w:tcPr>
            <w:tcW w:w="456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xml:space="preserve">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w:t>
            </w:r>
            <w:r w:rsidRPr="00397E29">
              <w:rPr>
                <w:sz w:val="12"/>
                <w:szCs w:val="12"/>
              </w:rPr>
              <w:t>"Обеспечение реализации муниципальной программы" муниципальной программы "Социально-экономическое развитие Ерышевского сельского поселения"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1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01 3 02 51180</w:t>
            </w:r>
          </w:p>
        </w:tc>
        <w:tc>
          <w:tcPr>
            <w:tcW w:w="7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02</w:t>
            </w:r>
          </w:p>
        </w:tc>
        <w:tc>
          <w:tcPr>
            <w:tcW w:w="6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03</w:t>
            </w:r>
          </w:p>
        </w:tc>
        <w:tc>
          <w:tcPr>
            <w:tcW w:w="7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100</w:t>
            </w:r>
          </w:p>
        </w:tc>
        <w:tc>
          <w:tcPr>
            <w:tcW w:w="9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914</w:t>
            </w:r>
          </w:p>
        </w:tc>
        <w:tc>
          <w:tcPr>
            <w:tcW w:w="14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68,900</w:t>
            </w:r>
          </w:p>
        </w:tc>
      </w:tr>
      <w:tr w:rsidR="00E023B2" w:rsidRPr="00397E29" w:rsidTr="00C5220A">
        <w:tc>
          <w:tcPr>
            <w:tcW w:w="540" w:type="dxa"/>
            <w:tcBorders>
              <w:top w:val="nil"/>
              <w:left w:val="single" w:sz="4" w:space="0" w:color="000000"/>
              <w:bottom w:val="nil"/>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w:t>
            </w:r>
          </w:p>
        </w:tc>
        <w:tc>
          <w:tcPr>
            <w:tcW w:w="456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поселения"(Закупка товаров.работ и услуг для государственных (муниципальных)нужд)</w:t>
            </w:r>
          </w:p>
        </w:tc>
        <w:tc>
          <w:tcPr>
            <w:tcW w:w="1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01 3 02 51180</w:t>
            </w:r>
          </w:p>
        </w:tc>
        <w:tc>
          <w:tcPr>
            <w:tcW w:w="7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02</w:t>
            </w:r>
          </w:p>
        </w:tc>
        <w:tc>
          <w:tcPr>
            <w:tcW w:w="6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03</w:t>
            </w:r>
          </w:p>
        </w:tc>
        <w:tc>
          <w:tcPr>
            <w:tcW w:w="7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9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914</w:t>
            </w:r>
          </w:p>
        </w:tc>
        <w:tc>
          <w:tcPr>
            <w:tcW w:w="14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6,400</w:t>
            </w:r>
          </w:p>
        </w:tc>
      </w:tr>
      <w:tr w:rsidR="00E023B2" w:rsidRPr="00397E29" w:rsidTr="00C5220A">
        <w:tc>
          <w:tcPr>
            <w:tcW w:w="540" w:type="dxa"/>
            <w:tcBorders>
              <w:top w:val="nil"/>
              <w:left w:val="single" w:sz="4" w:space="0" w:color="000000"/>
              <w:bottom w:val="nil"/>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w:t>
            </w:r>
          </w:p>
        </w:tc>
        <w:tc>
          <w:tcPr>
            <w:tcW w:w="456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xml:space="preserve">Мероприятия в сфере других вопросов в области национальной безопасности и правоохранительной деятельности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1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01 3 02 71430</w:t>
            </w:r>
          </w:p>
        </w:tc>
        <w:tc>
          <w:tcPr>
            <w:tcW w:w="7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03</w:t>
            </w:r>
          </w:p>
        </w:tc>
        <w:tc>
          <w:tcPr>
            <w:tcW w:w="6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14</w:t>
            </w:r>
          </w:p>
        </w:tc>
        <w:tc>
          <w:tcPr>
            <w:tcW w:w="7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9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914</w:t>
            </w:r>
          </w:p>
        </w:tc>
        <w:tc>
          <w:tcPr>
            <w:tcW w:w="14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2,600</w:t>
            </w:r>
          </w:p>
        </w:tc>
      </w:tr>
      <w:tr w:rsidR="00E023B2" w:rsidRPr="00397E29" w:rsidTr="00C5220A">
        <w:tc>
          <w:tcPr>
            <w:tcW w:w="540" w:type="dxa"/>
            <w:tcBorders>
              <w:top w:val="nil"/>
              <w:left w:val="single" w:sz="4" w:space="0" w:color="000000"/>
              <w:bottom w:val="nil"/>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w:t>
            </w:r>
          </w:p>
        </w:tc>
        <w:tc>
          <w:tcPr>
            <w:tcW w:w="456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Расходы на доплату к пенсиям муниципальных служащих органов местного самоуправления Ерышевского сельского поселения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поселения"подпрограммы "Обеспечение реализации муниципальной программы" муниципальной программы "Социально-</w:t>
            </w:r>
            <w:r w:rsidRPr="00397E29">
              <w:rPr>
                <w:sz w:val="12"/>
                <w:szCs w:val="12"/>
              </w:rPr>
              <w:lastRenderedPageBreak/>
              <w:t>экономическое развитие Ерышевского сельского поселения"  (Социальное обеспечение и иные выплаты населения)</w:t>
            </w:r>
          </w:p>
        </w:tc>
        <w:tc>
          <w:tcPr>
            <w:tcW w:w="1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lastRenderedPageBreak/>
              <w:t>01 3 02 70470</w:t>
            </w:r>
          </w:p>
        </w:tc>
        <w:tc>
          <w:tcPr>
            <w:tcW w:w="7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10</w:t>
            </w:r>
          </w:p>
        </w:tc>
        <w:tc>
          <w:tcPr>
            <w:tcW w:w="6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w:t>
            </w:r>
          </w:p>
        </w:tc>
        <w:tc>
          <w:tcPr>
            <w:tcW w:w="7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300</w:t>
            </w:r>
          </w:p>
        </w:tc>
        <w:tc>
          <w:tcPr>
            <w:tcW w:w="9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914</w:t>
            </w:r>
          </w:p>
        </w:tc>
        <w:tc>
          <w:tcPr>
            <w:tcW w:w="14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119,600</w:t>
            </w:r>
          </w:p>
        </w:tc>
      </w:tr>
      <w:tr w:rsidR="00E023B2" w:rsidRPr="00397E29" w:rsidTr="00C5220A">
        <w:tc>
          <w:tcPr>
            <w:tcW w:w="54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w:t>
            </w:r>
          </w:p>
        </w:tc>
        <w:tc>
          <w:tcPr>
            <w:tcW w:w="456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Расходы на социальную поддержку членов семей военнослужащих, погибших  в период прохождения военной службы в мирное время" в рамках основного мероприятия "Финансовое обеспечение выполнения других расходных обязательств Ерышевского сельского поселения органами местного самоуправления Ерышевского сельского поселения"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  (Социальное обеспечение и иные выплаты населения)</w:t>
            </w:r>
          </w:p>
        </w:tc>
        <w:tc>
          <w:tcPr>
            <w:tcW w:w="1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01 3 02 70570</w:t>
            </w:r>
          </w:p>
        </w:tc>
        <w:tc>
          <w:tcPr>
            <w:tcW w:w="7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10</w:t>
            </w:r>
          </w:p>
        </w:tc>
        <w:tc>
          <w:tcPr>
            <w:tcW w:w="6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03</w:t>
            </w:r>
          </w:p>
        </w:tc>
        <w:tc>
          <w:tcPr>
            <w:tcW w:w="7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300</w:t>
            </w:r>
          </w:p>
        </w:tc>
        <w:tc>
          <w:tcPr>
            <w:tcW w:w="9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914</w:t>
            </w:r>
          </w:p>
        </w:tc>
        <w:tc>
          <w:tcPr>
            <w:tcW w:w="14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0,000</w:t>
            </w:r>
          </w:p>
        </w:tc>
      </w:tr>
      <w:tr w:rsidR="00E023B2" w:rsidRPr="00397E29" w:rsidTr="00C5220A">
        <w:tc>
          <w:tcPr>
            <w:tcW w:w="540" w:type="dxa"/>
            <w:tcBorders>
              <w:top w:val="nil"/>
              <w:left w:val="single" w:sz="4" w:space="0" w:color="000000"/>
              <w:bottom w:val="nil"/>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w:t>
            </w:r>
          </w:p>
        </w:tc>
        <w:tc>
          <w:tcPr>
            <w:tcW w:w="456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Процентные платежи по государственному долгу  в рамках подпрограммы "Обеспечение реализации муниципальной программы" муниципальной программы "Социально-экономическое развитие Ерышевского сельского поселения"(Обслуживание государственного (муниципального) долга)</w:t>
            </w:r>
          </w:p>
        </w:tc>
        <w:tc>
          <w:tcPr>
            <w:tcW w:w="1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01 3 2788</w:t>
            </w:r>
          </w:p>
        </w:tc>
        <w:tc>
          <w:tcPr>
            <w:tcW w:w="7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13</w:t>
            </w:r>
          </w:p>
        </w:tc>
        <w:tc>
          <w:tcPr>
            <w:tcW w:w="6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w:t>
            </w:r>
          </w:p>
        </w:tc>
        <w:tc>
          <w:tcPr>
            <w:tcW w:w="7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700</w:t>
            </w:r>
          </w:p>
        </w:tc>
        <w:tc>
          <w:tcPr>
            <w:tcW w:w="9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914</w:t>
            </w:r>
          </w:p>
        </w:tc>
        <w:tc>
          <w:tcPr>
            <w:tcW w:w="14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0,000</w:t>
            </w:r>
          </w:p>
        </w:tc>
      </w:tr>
      <w:tr w:rsidR="00E023B2" w:rsidRPr="00397E29" w:rsidTr="00C5220A">
        <w:tc>
          <w:tcPr>
            <w:tcW w:w="540" w:type="dxa"/>
            <w:tcBorders>
              <w:top w:val="nil"/>
              <w:left w:val="single" w:sz="4" w:space="0" w:color="000000"/>
              <w:bottom w:val="nil"/>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1,4</w:t>
            </w:r>
          </w:p>
        </w:tc>
        <w:tc>
          <w:tcPr>
            <w:tcW w:w="456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b/>
                <w:bCs/>
                <w:sz w:val="12"/>
                <w:szCs w:val="12"/>
              </w:rPr>
            </w:pPr>
            <w:r w:rsidRPr="00397E29">
              <w:rPr>
                <w:b/>
                <w:bCs/>
                <w:sz w:val="12"/>
                <w:szCs w:val="12"/>
              </w:rPr>
              <w:t xml:space="preserve"> Подпрограмма "Энергосбережение и повышение энергетической эффективности на территории Ерышевского сельского поселения" </w:t>
            </w:r>
          </w:p>
        </w:tc>
        <w:tc>
          <w:tcPr>
            <w:tcW w:w="1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01 4 00 00000</w:t>
            </w:r>
          </w:p>
        </w:tc>
        <w:tc>
          <w:tcPr>
            <w:tcW w:w="7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 </w:t>
            </w:r>
          </w:p>
        </w:tc>
        <w:tc>
          <w:tcPr>
            <w:tcW w:w="6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 </w:t>
            </w:r>
          </w:p>
        </w:tc>
        <w:tc>
          <w:tcPr>
            <w:tcW w:w="7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 </w:t>
            </w:r>
          </w:p>
        </w:tc>
        <w:tc>
          <w:tcPr>
            <w:tcW w:w="9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 </w:t>
            </w:r>
          </w:p>
        </w:tc>
        <w:tc>
          <w:tcPr>
            <w:tcW w:w="14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b/>
                <w:bCs/>
                <w:sz w:val="12"/>
                <w:szCs w:val="12"/>
              </w:rPr>
            </w:pPr>
            <w:r w:rsidRPr="00397E29">
              <w:rPr>
                <w:b/>
                <w:bCs/>
                <w:sz w:val="12"/>
                <w:szCs w:val="12"/>
              </w:rPr>
              <w:t>0,000</w:t>
            </w:r>
          </w:p>
        </w:tc>
      </w:tr>
      <w:tr w:rsidR="00E023B2" w:rsidRPr="00397E29" w:rsidTr="00C5220A">
        <w:tc>
          <w:tcPr>
            <w:tcW w:w="540" w:type="dxa"/>
            <w:tcBorders>
              <w:top w:val="nil"/>
              <w:left w:val="single" w:sz="4" w:space="0" w:color="000000"/>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w:t>
            </w:r>
          </w:p>
        </w:tc>
        <w:tc>
          <w:tcPr>
            <w:tcW w:w="4560" w:type="dxa"/>
            <w:tcBorders>
              <w:top w:val="nil"/>
              <w:left w:val="nil"/>
              <w:bottom w:val="single" w:sz="4" w:space="0" w:color="000000"/>
              <w:right w:val="single" w:sz="4" w:space="0" w:color="000000"/>
            </w:tcBorders>
            <w:shd w:val="clear" w:color="auto" w:fill="auto"/>
            <w:vAlign w:val="bottom"/>
            <w:hideMark/>
          </w:tcPr>
          <w:p w:rsidR="00C5220A" w:rsidRPr="00397E29" w:rsidRDefault="00C5220A" w:rsidP="003501E7">
            <w:pPr>
              <w:widowControl w:val="0"/>
              <w:jc w:val="both"/>
              <w:rPr>
                <w:sz w:val="12"/>
                <w:szCs w:val="12"/>
              </w:rPr>
            </w:pPr>
            <w:r w:rsidRPr="00397E29">
              <w:rPr>
                <w:sz w:val="12"/>
                <w:szCs w:val="12"/>
              </w:rPr>
              <w:t xml:space="preserve">Расходы по повышению энергоэффективности в электроснабжении,в рамках основного мероприятия "Повышение энергоэффективности в электроснабжении" подпрограммы "Энергосбережение и повышение энергетической эффективности на территории Ерышевского сельского поселения" муниципальной программы "Социально-экономическое развитие Ерышевского сельского поселения"  (Закупка товаров, работ и услуг для государственных (муниципальных) нужд) </w:t>
            </w:r>
          </w:p>
        </w:tc>
        <w:tc>
          <w:tcPr>
            <w:tcW w:w="17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01 4 01 78670</w:t>
            </w:r>
          </w:p>
        </w:tc>
        <w:tc>
          <w:tcPr>
            <w:tcW w:w="7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05</w:t>
            </w:r>
          </w:p>
        </w:tc>
        <w:tc>
          <w:tcPr>
            <w:tcW w:w="68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03</w:t>
            </w:r>
          </w:p>
        </w:tc>
        <w:tc>
          <w:tcPr>
            <w:tcW w:w="76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200</w:t>
            </w:r>
          </w:p>
        </w:tc>
        <w:tc>
          <w:tcPr>
            <w:tcW w:w="94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914</w:t>
            </w:r>
          </w:p>
        </w:tc>
        <w:tc>
          <w:tcPr>
            <w:tcW w:w="1420" w:type="dxa"/>
            <w:tcBorders>
              <w:top w:val="nil"/>
              <w:left w:val="nil"/>
              <w:bottom w:val="single" w:sz="4" w:space="0" w:color="000000"/>
              <w:right w:val="single" w:sz="4" w:space="0" w:color="000000"/>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0,000</w:t>
            </w:r>
          </w:p>
        </w:tc>
      </w:tr>
      <w:tr w:rsidR="00E023B2" w:rsidRPr="00397E29" w:rsidTr="00C5220A">
        <w:tc>
          <w:tcPr>
            <w:tcW w:w="540" w:type="dxa"/>
            <w:tcBorders>
              <w:top w:val="nil"/>
              <w:left w:val="nil"/>
              <w:bottom w:val="nil"/>
              <w:right w:val="nil"/>
            </w:tcBorders>
            <w:shd w:val="clear" w:color="auto" w:fill="auto"/>
            <w:vAlign w:val="bottom"/>
            <w:hideMark/>
          </w:tcPr>
          <w:p w:rsidR="00C5220A" w:rsidRPr="00397E29" w:rsidRDefault="00C5220A" w:rsidP="003501E7">
            <w:pPr>
              <w:widowControl w:val="0"/>
              <w:jc w:val="both"/>
              <w:rPr>
                <w:sz w:val="12"/>
                <w:szCs w:val="12"/>
              </w:rPr>
            </w:pPr>
          </w:p>
        </w:tc>
        <w:tc>
          <w:tcPr>
            <w:tcW w:w="456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178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74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68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76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94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142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r>
      <w:tr w:rsidR="00E023B2" w:rsidRPr="00397E29" w:rsidTr="00C5220A">
        <w:tc>
          <w:tcPr>
            <w:tcW w:w="540" w:type="dxa"/>
            <w:tcBorders>
              <w:top w:val="nil"/>
              <w:left w:val="nil"/>
              <w:bottom w:val="nil"/>
              <w:right w:val="nil"/>
            </w:tcBorders>
            <w:shd w:val="clear" w:color="auto" w:fill="auto"/>
            <w:vAlign w:val="bottom"/>
            <w:hideMark/>
          </w:tcPr>
          <w:p w:rsidR="00C5220A" w:rsidRPr="00397E29" w:rsidRDefault="00C5220A" w:rsidP="003501E7">
            <w:pPr>
              <w:widowControl w:val="0"/>
              <w:jc w:val="both"/>
              <w:rPr>
                <w:sz w:val="20"/>
                <w:szCs w:val="20"/>
              </w:rPr>
            </w:pPr>
          </w:p>
        </w:tc>
        <w:tc>
          <w:tcPr>
            <w:tcW w:w="456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178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74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68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76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94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142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r>
      <w:tr w:rsidR="00E023B2" w:rsidRPr="00397E29" w:rsidTr="00C5220A">
        <w:tc>
          <w:tcPr>
            <w:tcW w:w="5100" w:type="dxa"/>
            <w:gridSpan w:val="2"/>
            <w:tcBorders>
              <w:top w:val="nil"/>
              <w:left w:val="nil"/>
              <w:bottom w:val="nil"/>
              <w:right w:val="nil"/>
            </w:tcBorders>
            <w:shd w:val="clear" w:color="auto" w:fill="auto"/>
            <w:vAlign w:val="center"/>
            <w:hideMark/>
          </w:tcPr>
          <w:p w:rsidR="00C5220A" w:rsidRPr="00397E29" w:rsidRDefault="00C5220A" w:rsidP="003501E7">
            <w:pPr>
              <w:widowControl w:val="0"/>
              <w:jc w:val="both"/>
              <w:rPr>
                <w:sz w:val="12"/>
                <w:szCs w:val="12"/>
              </w:rPr>
            </w:pPr>
            <w:r w:rsidRPr="00397E29">
              <w:rPr>
                <w:sz w:val="12"/>
                <w:szCs w:val="12"/>
              </w:rPr>
              <w:t>Глава Ерышевского</w:t>
            </w:r>
          </w:p>
        </w:tc>
        <w:tc>
          <w:tcPr>
            <w:tcW w:w="178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12"/>
                <w:szCs w:val="12"/>
              </w:rPr>
            </w:pPr>
          </w:p>
        </w:tc>
        <w:tc>
          <w:tcPr>
            <w:tcW w:w="74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68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76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94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c>
          <w:tcPr>
            <w:tcW w:w="142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20"/>
                <w:szCs w:val="20"/>
              </w:rPr>
            </w:pPr>
          </w:p>
        </w:tc>
      </w:tr>
      <w:tr w:rsidR="00C5220A" w:rsidRPr="00397E29" w:rsidTr="00C5220A">
        <w:tc>
          <w:tcPr>
            <w:tcW w:w="5100" w:type="dxa"/>
            <w:gridSpan w:val="2"/>
            <w:tcBorders>
              <w:top w:val="nil"/>
              <w:left w:val="nil"/>
              <w:bottom w:val="nil"/>
              <w:right w:val="nil"/>
            </w:tcBorders>
            <w:shd w:val="clear" w:color="auto" w:fill="auto"/>
            <w:vAlign w:val="center"/>
            <w:hideMark/>
          </w:tcPr>
          <w:p w:rsidR="00C5220A" w:rsidRPr="00397E29" w:rsidRDefault="00C5220A" w:rsidP="003501E7">
            <w:pPr>
              <w:widowControl w:val="0"/>
              <w:jc w:val="both"/>
              <w:rPr>
                <w:sz w:val="12"/>
                <w:szCs w:val="12"/>
              </w:rPr>
            </w:pPr>
            <w:r w:rsidRPr="00397E29">
              <w:rPr>
                <w:sz w:val="12"/>
                <w:szCs w:val="12"/>
              </w:rPr>
              <w:t>сельского поселения</w:t>
            </w:r>
          </w:p>
        </w:tc>
        <w:tc>
          <w:tcPr>
            <w:tcW w:w="1780" w:type="dxa"/>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12"/>
                <w:szCs w:val="12"/>
              </w:rPr>
            </w:pPr>
          </w:p>
        </w:tc>
        <w:tc>
          <w:tcPr>
            <w:tcW w:w="4540" w:type="dxa"/>
            <w:gridSpan w:val="5"/>
            <w:tcBorders>
              <w:top w:val="nil"/>
              <w:left w:val="nil"/>
              <w:bottom w:val="nil"/>
              <w:right w:val="nil"/>
            </w:tcBorders>
            <w:shd w:val="clear" w:color="auto" w:fill="auto"/>
            <w:noWrap/>
            <w:vAlign w:val="bottom"/>
            <w:hideMark/>
          </w:tcPr>
          <w:p w:rsidR="00C5220A" w:rsidRPr="00397E29" w:rsidRDefault="00C5220A" w:rsidP="003501E7">
            <w:pPr>
              <w:widowControl w:val="0"/>
              <w:jc w:val="both"/>
              <w:rPr>
                <w:sz w:val="12"/>
                <w:szCs w:val="12"/>
              </w:rPr>
            </w:pPr>
            <w:r w:rsidRPr="00397E29">
              <w:rPr>
                <w:sz w:val="12"/>
                <w:szCs w:val="12"/>
              </w:rPr>
              <w:t>Т.П. Быкова</w:t>
            </w:r>
          </w:p>
        </w:tc>
      </w:tr>
    </w:tbl>
    <w:p w:rsidR="00457098" w:rsidRPr="00397E29" w:rsidRDefault="00457098" w:rsidP="003501E7">
      <w:pPr>
        <w:widowControl w:val="0"/>
        <w:jc w:val="both"/>
        <w:rPr>
          <w:sz w:val="16"/>
          <w:szCs w:val="16"/>
        </w:rPr>
      </w:pPr>
    </w:p>
    <w:p w:rsidR="00C5220A" w:rsidRPr="00397E29" w:rsidRDefault="00C5220A" w:rsidP="003501E7">
      <w:pPr>
        <w:widowControl w:val="0"/>
        <w:jc w:val="both"/>
        <w:rPr>
          <w:sz w:val="16"/>
          <w:szCs w:val="16"/>
        </w:rPr>
      </w:pPr>
      <w:r w:rsidRPr="00397E29">
        <w:rPr>
          <w:sz w:val="16"/>
          <w:szCs w:val="16"/>
        </w:rPr>
        <w:t>Приложение № 6</w:t>
      </w:r>
    </w:p>
    <w:p w:rsidR="00C5220A" w:rsidRPr="00397E29" w:rsidRDefault="00C5220A" w:rsidP="003501E7">
      <w:pPr>
        <w:widowControl w:val="0"/>
        <w:jc w:val="both"/>
        <w:rPr>
          <w:sz w:val="16"/>
          <w:szCs w:val="16"/>
        </w:rPr>
      </w:pPr>
      <w:r w:rsidRPr="00397E29">
        <w:rPr>
          <w:sz w:val="16"/>
          <w:szCs w:val="16"/>
        </w:rPr>
        <w:t>к решению Совета народных депутатов</w:t>
      </w:r>
    </w:p>
    <w:p w:rsidR="00C5220A" w:rsidRPr="00397E29" w:rsidRDefault="00C5220A" w:rsidP="003501E7">
      <w:pPr>
        <w:widowControl w:val="0"/>
        <w:jc w:val="both"/>
        <w:rPr>
          <w:sz w:val="16"/>
          <w:szCs w:val="16"/>
        </w:rPr>
      </w:pPr>
      <w:r w:rsidRPr="00397E29">
        <w:rPr>
          <w:sz w:val="16"/>
          <w:szCs w:val="16"/>
        </w:rPr>
        <w:t>Ерышевского сельского</w:t>
      </w:r>
    </w:p>
    <w:p w:rsidR="00C5220A" w:rsidRPr="00397E29" w:rsidRDefault="00C5220A" w:rsidP="003501E7">
      <w:pPr>
        <w:widowControl w:val="0"/>
        <w:jc w:val="both"/>
        <w:rPr>
          <w:sz w:val="16"/>
          <w:szCs w:val="16"/>
        </w:rPr>
      </w:pPr>
      <w:r w:rsidRPr="00397E29">
        <w:rPr>
          <w:sz w:val="16"/>
          <w:szCs w:val="16"/>
        </w:rPr>
        <w:t>поселения Павловского</w:t>
      </w:r>
    </w:p>
    <w:p w:rsidR="00C5220A" w:rsidRPr="00397E29" w:rsidRDefault="00C5220A" w:rsidP="003501E7">
      <w:pPr>
        <w:widowControl w:val="0"/>
        <w:jc w:val="both"/>
        <w:rPr>
          <w:sz w:val="16"/>
          <w:szCs w:val="16"/>
        </w:rPr>
      </w:pPr>
      <w:r w:rsidRPr="00397E29">
        <w:rPr>
          <w:sz w:val="16"/>
          <w:szCs w:val="16"/>
        </w:rPr>
        <w:t>муниципального района</w:t>
      </w:r>
    </w:p>
    <w:p w:rsidR="00C5220A" w:rsidRPr="00397E29" w:rsidRDefault="00C5220A" w:rsidP="003501E7">
      <w:pPr>
        <w:widowControl w:val="0"/>
        <w:jc w:val="both"/>
        <w:rPr>
          <w:sz w:val="16"/>
          <w:szCs w:val="16"/>
        </w:rPr>
      </w:pPr>
      <w:r w:rsidRPr="00397E29">
        <w:rPr>
          <w:sz w:val="16"/>
          <w:szCs w:val="16"/>
        </w:rPr>
        <w:t>№ 266 от 30.04.2019г.</w:t>
      </w:r>
    </w:p>
    <w:p w:rsidR="00C5220A" w:rsidRPr="00397E29" w:rsidRDefault="00C5220A" w:rsidP="003501E7">
      <w:pPr>
        <w:widowControl w:val="0"/>
        <w:jc w:val="both"/>
        <w:rPr>
          <w:sz w:val="16"/>
          <w:szCs w:val="16"/>
        </w:rPr>
      </w:pPr>
    </w:p>
    <w:p w:rsidR="00C5220A" w:rsidRPr="00397E29" w:rsidRDefault="00C5220A" w:rsidP="003501E7">
      <w:pPr>
        <w:widowControl w:val="0"/>
        <w:jc w:val="both"/>
        <w:rPr>
          <w:sz w:val="16"/>
          <w:szCs w:val="16"/>
        </w:rPr>
      </w:pPr>
      <w:r w:rsidRPr="00397E29">
        <w:rPr>
          <w:sz w:val="16"/>
          <w:szCs w:val="16"/>
        </w:rPr>
        <w:t>ИСТОЧНИКИ ФИНАНСИРОВАНИЯ ДЕФИЦИТА БЮДЖЕТА ЕРЫШЕВСКОГО СЕЛЬСКОГО ПОСЕЛЕНИЯ ПО КОДАМ КЛАССИФИКАЦИИ ИСТОЧНИКОВ ФИНАНСИРОВАНИЯ ДЕФИЦИТОВ БЮДЖЕТОВ ЗА 2018 ГОД</w:t>
      </w:r>
    </w:p>
    <w:p w:rsidR="00C5220A" w:rsidRPr="00397E29" w:rsidRDefault="00C5220A" w:rsidP="003501E7">
      <w:pPr>
        <w:widowControl w:val="0"/>
        <w:jc w:val="both"/>
        <w:rPr>
          <w:sz w:val="16"/>
          <w:szCs w:val="16"/>
        </w:rPr>
      </w:pPr>
    </w:p>
    <w:p w:rsidR="00C5220A" w:rsidRPr="00397E29" w:rsidRDefault="00C5220A" w:rsidP="003501E7">
      <w:pPr>
        <w:widowControl w:val="0"/>
        <w:jc w:val="both"/>
        <w:rPr>
          <w:sz w:val="16"/>
          <w:szCs w:val="16"/>
        </w:rPr>
      </w:pPr>
      <w:r w:rsidRPr="00397E29">
        <w:rPr>
          <w:sz w:val="16"/>
          <w:szCs w:val="16"/>
        </w:rPr>
        <w:t>(тыс.руб.)</w:t>
      </w:r>
    </w:p>
    <w:tbl>
      <w:tblPr>
        <w:tblW w:w="5000" w:type="pct"/>
        <w:tblInd w:w="-5" w:type="dxa"/>
        <w:tblLayout w:type="fixed"/>
        <w:tblLook w:val="0000" w:firstRow="0" w:lastRow="0" w:firstColumn="0" w:lastColumn="0" w:noHBand="0" w:noVBand="0"/>
      </w:tblPr>
      <w:tblGrid>
        <w:gridCol w:w="2248"/>
        <w:gridCol w:w="569"/>
        <w:gridCol w:w="1206"/>
        <w:gridCol w:w="577"/>
      </w:tblGrid>
      <w:tr w:rsidR="00C5220A" w:rsidRPr="00397E29" w:rsidTr="00C5220A">
        <w:tc>
          <w:tcPr>
            <w:tcW w:w="5328" w:type="dxa"/>
            <w:tcBorders>
              <w:top w:val="single" w:sz="4" w:space="0" w:color="000000"/>
              <w:left w:val="single" w:sz="4" w:space="0" w:color="000000"/>
              <w:bottom w:val="single" w:sz="4" w:space="0" w:color="000000"/>
            </w:tcBorders>
          </w:tcPr>
          <w:p w:rsidR="00C5220A" w:rsidRPr="00397E29" w:rsidRDefault="00C5220A" w:rsidP="003501E7">
            <w:pPr>
              <w:widowControl w:val="0"/>
              <w:snapToGrid w:val="0"/>
              <w:jc w:val="both"/>
              <w:rPr>
                <w:b/>
                <w:sz w:val="12"/>
                <w:szCs w:val="12"/>
              </w:rPr>
            </w:pPr>
            <w:r w:rsidRPr="00397E29">
              <w:rPr>
                <w:b/>
                <w:sz w:val="12"/>
                <w:szCs w:val="12"/>
              </w:rPr>
              <w:t>Источники внутреннего финансирования дефицита бюджета</w:t>
            </w:r>
          </w:p>
        </w:tc>
        <w:tc>
          <w:tcPr>
            <w:tcW w:w="1080" w:type="dxa"/>
            <w:tcBorders>
              <w:top w:val="single" w:sz="4" w:space="0" w:color="000000"/>
              <w:left w:val="single" w:sz="4" w:space="0" w:color="000000"/>
              <w:bottom w:val="single" w:sz="4" w:space="0" w:color="000000"/>
            </w:tcBorders>
          </w:tcPr>
          <w:p w:rsidR="00C5220A" w:rsidRPr="00397E29" w:rsidRDefault="00C5220A" w:rsidP="003501E7">
            <w:pPr>
              <w:widowControl w:val="0"/>
              <w:snapToGrid w:val="0"/>
              <w:jc w:val="both"/>
              <w:rPr>
                <w:b/>
                <w:sz w:val="12"/>
                <w:szCs w:val="12"/>
              </w:rPr>
            </w:pPr>
          </w:p>
          <w:p w:rsidR="00C5220A" w:rsidRPr="00397E29" w:rsidRDefault="00C5220A" w:rsidP="003501E7">
            <w:pPr>
              <w:widowControl w:val="0"/>
              <w:jc w:val="both"/>
              <w:rPr>
                <w:b/>
                <w:sz w:val="12"/>
                <w:szCs w:val="12"/>
              </w:rPr>
            </w:pPr>
            <w:r w:rsidRPr="00397E29">
              <w:rPr>
                <w:b/>
                <w:sz w:val="12"/>
                <w:szCs w:val="12"/>
              </w:rPr>
              <w:t>914</w:t>
            </w:r>
          </w:p>
        </w:tc>
        <w:tc>
          <w:tcPr>
            <w:tcW w:w="2692" w:type="dxa"/>
            <w:tcBorders>
              <w:top w:val="single" w:sz="4" w:space="0" w:color="000000"/>
              <w:left w:val="single" w:sz="4" w:space="0" w:color="000000"/>
              <w:bottom w:val="single" w:sz="4" w:space="0" w:color="000000"/>
            </w:tcBorders>
          </w:tcPr>
          <w:p w:rsidR="00C5220A" w:rsidRPr="00397E29" w:rsidRDefault="00C5220A" w:rsidP="003501E7">
            <w:pPr>
              <w:widowControl w:val="0"/>
              <w:snapToGrid w:val="0"/>
              <w:jc w:val="both"/>
              <w:rPr>
                <w:b/>
                <w:sz w:val="12"/>
                <w:szCs w:val="12"/>
              </w:rPr>
            </w:pPr>
          </w:p>
          <w:p w:rsidR="00C5220A" w:rsidRPr="00397E29" w:rsidRDefault="00C5220A" w:rsidP="003501E7">
            <w:pPr>
              <w:widowControl w:val="0"/>
              <w:jc w:val="both"/>
              <w:rPr>
                <w:b/>
                <w:sz w:val="12"/>
                <w:szCs w:val="12"/>
              </w:rPr>
            </w:pPr>
            <w:r w:rsidRPr="00397E29">
              <w:rPr>
                <w:b/>
                <w:sz w:val="12"/>
                <w:szCs w:val="12"/>
              </w:rPr>
              <w:t>01 00 00 00 00 0000 000</w:t>
            </w:r>
          </w:p>
        </w:tc>
        <w:tc>
          <w:tcPr>
            <w:tcW w:w="1098" w:type="dxa"/>
            <w:tcBorders>
              <w:top w:val="single" w:sz="4" w:space="0" w:color="000000"/>
              <w:left w:val="single" w:sz="4" w:space="0" w:color="000000"/>
              <w:bottom w:val="single" w:sz="4" w:space="0" w:color="000000"/>
              <w:right w:val="single" w:sz="4" w:space="0" w:color="000000"/>
            </w:tcBorders>
            <w:vAlign w:val="bottom"/>
          </w:tcPr>
          <w:p w:rsidR="00C5220A" w:rsidRPr="00397E29" w:rsidRDefault="00C5220A" w:rsidP="003501E7">
            <w:pPr>
              <w:widowControl w:val="0"/>
              <w:snapToGrid w:val="0"/>
              <w:jc w:val="both"/>
              <w:rPr>
                <w:b/>
                <w:sz w:val="12"/>
                <w:szCs w:val="12"/>
              </w:rPr>
            </w:pPr>
            <w:r w:rsidRPr="00397E29">
              <w:rPr>
                <w:b/>
                <w:sz w:val="12"/>
                <w:szCs w:val="12"/>
              </w:rPr>
              <w:t>108,2</w:t>
            </w:r>
          </w:p>
        </w:tc>
      </w:tr>
      <w:tr w:rsidR="00C5220A" w:rsidRPr="00397E29" w:rsidTr="00C5220A">
        <w:tc>
          <w:tcPr>
            <w:tcW w:w="5328" w:type="dxa"/>
            <w:tcBorders>
              <w:top w:val="single" w:sz="4" w:space="0" w:color="000000"/>
              <w:left w:val="single" w:sz="4" w:space="0" w:color="000000"/>
              <w:bottom w:val="single" w:sz="4" w:space="0" w:color="000000"/>
            </w:tcBorders>
          </w:tcPr>
          <w:p w:rsidR="00C5220A" w:rsidRPr="00397E29" w:rsidRDefault="00C5220A" w:rsidP="003501E7">
            <w:pPr>
              <w:widowControl w:val="0"/>
              <w:snapToGrid w:val="0"/>
              <w:jc w:val="both"/>
              <w:rPr>
                <w:b/>
                <w:sz w:val="12"/>
                <w:szCs w:val="12"/>
              </w:rPr>
            </w:pPr>
            <w:r w:rsidRPr="00397E29">
              <w:rPr>
                <w:b/>
                <w:sz w:val="12"/>
                <w:szCs w:val="12"/>
              </w:rPr>
              <w:t>Бюджетные кредиты от других бюджетов бюджетной системы Российской Федерации в валюте Российской Федерации</w:t>
            </w:r>
          </w:p>
        </w:tc>
        <w:tc>
          <w:tcPr>
            <w:tcW w:w="1080" w:type="dxa"/>
            <w:tcBorders>
              <w:top w:val="single" w:sz="4" w:space="0" w:color="000000"/>
              <w:left w:val="single" w:sz="4" w:space="0" w:color="000000"/>
              <w:bottom w:val="single" w:sz="4" w:space="0" w:color="000000"/>
            </w:tcBorders>
            <w:vAlign w:val="bottom"/>
          </w:tcPr>
          <w:p w:rsidR="00C5220A" w:rsidRPr="00397E29" w:rsidRDefault="00C5220A" w:rsidP="003501E7">
            <w:pPr>
              <w:widowControl w:val="0"/>
              <w:snapToGrid w:val="0"/>
              <w:jc w:val="both"/>
              <w:rPr>
                <w:sz w:val="12"/>
                <w:szCs w:val="12"/>
              </w:rPr>
            </w:pPr>
            <w:r w:rsidRPr="00397E29">
              <w:rPr>
                <w:sz w:val="12"/>
                <w:szCs w:val="12"/>
              </w:rPr>
              <w:t>914</w:t>
            </w:r>
          </w:p>
        </w:tc>
        <w:tc>
          <w:tcPr>
            <w:tcW w:w="2692" w:type="dxa"/>
            <w:tcBorders>
              <w:top w:val="single" w:sz="4" w:space="0" w:color="000000"/>
              <w:left w:val="single" w:sz="4" w:space="0" w:color="000000"/>
              <w:bottom w:val="single" w:sz="4" w:space="0" w:color="000000"/>
            </w:tcBorders>
          </w:tcPr>
          <w:p w:rsidR="00C5220A" w:rsidRPr="00397E29" w:rsidRDefault="00C5220A" w:rsidP="003501E7">
            <w:pPr>
              <w:widowControl w:val="0"/>
              <w:snapToGrid w:val="0"/>
              <w:jc w:val="both"/>
              <w:rPr>
                <w:b/>
                <w:sz w:val="12"/>
                <w:szCs w:val="12"/>
              </w:rPr>
            </w:pPr>
            <w:r w:rsidRPr="00397E29">
              <w:rPr>
                <w:b/>
                <w:sz w:val="12"/>
                <w:szCs w:val="12"/>
              </w:rPr>
              <w:t>01 00 00 00 00 0000 000</w:t>
            </w:r>
          </w:p>
        </w:tc>
        <w:tc>
          <w:tcPr>
            <w:tcW w:w="1098" w:type="dxa"/>
            <w:tcBorders>
              <w:top w:val="single" w:sz="4" w:space="0" w:color="000000"/>
              <w:left w:val="single" w:sz="4" w:space="0" w:color="000000"/>
              <w:bottom w:val="single" w:sz="4" w:space="0" w:color="000000"/>
              <w:right w:val="single" w:sz="4" w:space="0" w:color="000000"/>
            </w:tcBorders>
            <w:vAlign w:val="bottom"/>
          </w:tcPr>
          <w:p w:rsidR="00C5220A" w:rsidRPr="00397E29" w:rsidRDefault="00C5220A" w:rsidP="003501E7">
            <w:pPr>
              <w:widowControl w:val="0"/>
              <w:snapToGrid w:val="0"/>
              <w:jc w:val="both"/>
              <w:rPr>
                <w:sz w:val="12"/>
                <w:szCs w:val="12"/>
              </w:rPr>
            </w:pPr>
            <w:r w:rsidRPr="00397E29">
              <w:rPr>
                <w:sz w:val="12"/>
                <w:szCs w:val="12"/>
              </w:rPr>
              <w:t>108,2</w:t>
            </w:r>
          </w:p>
        </w:tc>
      </w:tr>
      <w:tr w:rsidR="00C5220A" w:rsidRPr="00397E29" w:rsidTr="00C5220A">
        <w:tc>
          <w:tcPr>
            <w:tcW w:w="5328" w:type="dxa"/>
            <w:tcBorders>
              <w:top w:val="single" w:sz="4" w:space="0" w:color="000000"/>
              <w:left w:val="single" w:sz="4" w:space="0" w:color="000000"/>
              <w:bottom w:val="single" w:sz="4" w:space="0" w:color="000000"/>
            </w:tcBorders>
          </w:tcPr>
          <w:p w:rsidR="00C5220A" w:rsidRPr="00397E29" w:rsidRDefault="00C5220A" w:rsidP="003501E7">
            <w:pPr>
              <w:widowControl w:val="0"/>
              <w:snapToGrid w:val="0"/>
              <w:jc w:val="both"/>
              <w:rPr>
                <w:b/>
                <w:sz w:val="12"/>
                <w:szCs w:val="12"/>
              </w:rPr>
            </w:pPr>
            <w:r w:rsidRPr="00397E29">
              <w:rPr>
                <w:b/>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1080" w:type="dxa"/>
            <w:tcBorders>
              <w:top w:val="single" w:sz="4" w:space="0" w:color="000000"/>
              <w:left w:val="single" w:sz="4" w:space="0" w:color="000000"/>
              <w:bottom w:val="single" w:sz="4" w:space="0" w:color="000000"/>
            </w:tcBorders>
            <w:vAlign w:val="bottom"/>
          </w:tcPr>
          <w:p w:rsidR="00C5220A" w:rsidRPr="00397E29" w:rsidRDefault="00C5220A" w:rsidP="003501E7">
            <w:pPr>
              <w:widowControl w:val="0"/>
              <w:snapToGrid w:val="0"/>
              <w:jc w:val="both"/>
              <w:rPr>
                <w:sz w:val="12"/>
                <w:szCs w:val="12"/>
              </w:rPr>
            </w:pPr>
            <w:r w:rsidRPr="00397E29">
              <w:rPr>
                <w:sz w:val="12"/>
                <w:szCs w:val="12"/>
              </w:rPr>
              <w:t>914</w:t>
            </w:r>
          </w:p>
        </w:tc>
        <w:tc>
          <w:tcPr>
            <w:tcW w:w="2692" w:type="dxa"/>
            <w:tcBorders>
              <w:top w:val="single" w:sz="4" w:space="0" w:color="000000"/>
              <w:left w:val="single" w:sz="4" w:space="0" w:color="000000"/>
              <w:bottom w:val="single" w:sz="4" w:space="0" w:color="000000"/>
            </w:tcBorders>
          </w:tcPr>
          <w:p w:rsidR="00C5220A" w:rsidRPr="00397E29" w:rsidRDefault="00C5220A" w:rsidP="003501E7">
            <w:pPr>
              <w:widowControl w:val="0"/>
              <w:snapToGrid w:val="0"/>
              <w:jc w:val="both"/>
              <w:rPr>
                <w:b/>
                <w:sz w:val="12"/>
                <w:szCs w:val="12"/>
              </w:rPr>
            </w:pPr>
            <w:r w:rsidRPr="00397E29">
              <w:rPr>
                <w:b/>
                <w:sz w:val="12"/>
                <w:szCs w:val="12"/>
              </w:rPr>
              <w:t>01 00 03 00 00 0000 700</w:t>
            </w:r>
          </w:p>
        </w:tc>
        <w:tc>
          <w:tcPr>
            <w:tcW w:w="1098" w:type="dxa"/>
            <w:tcBorders>
              <w:top w:val="single" w:sz="4" w:space="0" w:color="000000"/>
              <w:left w:val="single" w:sz="4" w:space="0" w:color="000000"/>
              <w:bottom w:val="single" w:sz="4" w:space="0" w:color="000000"/>
              <w:right w:val="single" w:sz="4" w:space="0" w:color="000000"/>
            </w:tcBorders>
            <w:vAlign w:val="bottom"/>
          </w:tcPr>
          <w:p w:rsidR="00C5220A" w:rsidRPr="00397E29" w:rsidRDefault="00C5220A" w:rsidP="003501E7">
            <w:pPr>
              <w:widowControl w:val="0"/>
              <w:snapToGrid w:val="0"/>
              <w:jc w:val="both"/>
              <w:rPr>
                <w:sz w:val="12"/>
                <w:szCs w:val="12"/>
              </w:rPr>
            </w:pPr>
            <w:r w:rsidRPr="00397E29">
              <w:rPr>
                <w:sz w:val="12"/>
                <w:szCs w:val="12"/>
              </w:rPr>
              <w:t>174,7</w:t>
            </w:r>
          </w:p>
        </w:tc>
      </w:tr>
      <w:tr w:rsidR="00C5220A" w:rsidRPr="00397E29" w:rsidTr="00C5220A">
        <w:tc>
          <w:tcPr>
            <w:tcW w:w="5328" w:type="dxa"/>
            <w:tcBorders>
              <w:top w:val="single" w:sz="4" w:space="0" w:color="000000"/>
              <w:left w:val="single" w:sz="4" w:space="0" w:color="000000"/>
              <w:bottom w:val="single" w:sz="4" w:space="0" w:color="000000"/>
            </w:tcBorders>
          </w:tcPr>
          <w:p w:rsidR="00C5220A" w:rsidRPr="00397E29" w:rsidRDefault="00C5220A" w:rsidP="003501E7">
            <w:pPr>
              <w:widowControl w:val="0"/>
              <w:snapToGrid w:val="0"/>
              <w:jc w:val="both"/>
              <w:rPr>
                <w:sz w:val="12"/>
                <w:szCs w:val="12"/>
              </w:rPr>
            </w:pPr>
            <w:r w:rsidRPr="00397E29">
              <w:rPr>
                <w:sz w:val="12"/>
                <w:szCs w:val="12"/>
              </w:rPr>
              <w:t>Получение бюджетных кредитов</w:t>
            </w:r>
          </w:p>
          <w:p w:rsidR="00C5220A" w:rsidRPr="00397E29" w:rsidRDefault="00C5220A" w:rsidP="003501E7">
            <w:pPr>
              <w:widowControl w:val="0"/>
              <w:jc w:val="both"/>
              <w:rPr>
                <w:sz w:val="12"/>
                <w:szCs w:val="12"/>
              </w:rPr>
            </w:pPr>
            <w:r w:rsidRPr="00397E29">
              <w:rPr>
                <w:sz w:val="12"/>
                <w:szCs w:val="12"/>
              </w:rPr>
              <w:t>от других бюджетов бюджетной системы Российской Федерации бюджетами поселений в валюте Российской Федерации</w:t>
            </w:r>
          </w:p>
        </w:tc>
        <w:tc>
          <w:tcPr>
            <w:tcW w:w="1080" w:type="dxa"/>
            <w:tcBorders>
              <w:top w:val="single" w:sz="4" w:space="0" w:color="000000"/>
              <w:left w:val="single" w:sz="4" w:space="0" w:color="000000"/>
              <w:bottom w:val="single" w:sz="4" w:space="0" w:color="000000"/>
            </w:tcBorders>
            <w:vAlign w:val="bottom"/>
          </w:tcPr>
          <w:p w:rsidR="00C5220A" w:rsidRPr="00397E29" w:rsidRDefault="00C5220A" w:rsidP="003501E7">
            <w:pPr>
              <w:widowControl w:val="0"/>
              <w:snapToGrid w:val="0"/>
              <w:jc w:val="both"/>
              <w:rPr>
                <w:sz w:val="12"/>
                <w:szCs w:val="12"/>
              </w:rPr>
            </w:pPr>
            <w:r w:rsidRPr="00397E29">
              <w:rPr>
                <w:sz w:val="12"/>
                <w:szCs w:val="12"/>
              </w:rPr>
              <w:t>914</w:t>
            </w:r>
          </w:p>
        </w:tc>
        <w:tc>
          <w:tcPr>
            <w:tcW w:w="2692" w:type="dxa"/>
            <w:tcBorders>
              <w:top w:val="single" w:sz="4" w:space="0" w:color="000000"/>
              <w:left w:val="single" w:sz="4" w:space="0" w:color="000000"/>
              <w:bottom w:val="single" w:sz="4" w:space="0" w:color="000000"/>
            </w:tcBorders>
          </w:tcPr>
          <w:p w:rsidR="00C5220A" w:rsidRPr="00397E29" w:rsidRDefault="00C5220A" w:rsidP="003501E7">
            <w:pPr>
              <w:widowControl w:val="0"/>
              <w:snapToGrid w:val="0"/>
              <w:jc w:val="both"/>
              <w:rPr>
                <w:sz w:val="12"/>
                <w:szCs w:val="12"/>
              </w:rPr>
            </w:pPr>
            <w:r w:rsidRPr="00397E29">
              <w:rPr>
                <w:sz w:val="12"/>
                <w:szCs w:val="12"/>
              </w:rPr>
              <w:t>01 00 03 00 00 0000 710</w:t>
            </w:r>
          </w:p>
        </w:tc>
        <w:tc>
          <w:tcPr>
            <w:tcW w:w="1098" w:type="dxa"/>
            <w:tcBorders>
              <w:top w:val="single" w:sz="4" w:space="0" w:color="000000"/>
              <w:left w:val="single" w:sz="4" w:space="0" w:color="000000"/>
              <w:bottom w:val="single" w:sz="4" w:space="0" w:color="000000"/>
              <w:right w:val="single" w:sz="4" w:space="0" w:color="000000"/>
            </w:tcBorders>
            <w:vAlign w:val="bottom"/>
          </w:tcPr>
          <w:p w:rsidR="00C5220A" w:rsidRPr="00397E29" w:rsidRDefault="00C5220A" w:rsidP="003501E7">
            <w:pPr>
              <w:widowControl w:val="0"/>
              <w:snapToGrid w:val="0"/>
              <w:jc w:val="both"/>
              <w:rPr>
                <w:sz w:val="12"/>
                <w:szCs w:val="12"/>
              </w:rPr>
            </w:pPr>
            <w:r w:rsidRPr="00397E29">
              <w:rPr>
                <w:sz w:val="12"/>
                <w:szCs w:val="12"/>
              </w:rPr>
              <w:t>174,7</w:t>
            </w:r>
          </w:p>
        </w:tc>
      </w:tr>
      <w:tr w:rsidR="00C5220A" w:rsidRPr="00397E29" w:rsidTr="00C5220A">
        <w:tc>
          <w:tcPr>
            <w:tcW w:w="5328" w:type="dxa"/>
            <w:tcBorders>
              <w:top w:val="single" w:sz="4" w:space="0" w:color="000000"/>
              <w:left w:val="single" w:sz="4" w:space="0" w:color="000000"/>
              <w:bottom w:val="single" w:sz="4" w:space="0" w:color="000000"/>
            </w:tcBorders>
          </w:tcPr>
          <w:p w:rsidR="00C5220A" w:rsidRPr="00397E29" w:rsidRDefault="00C5220A" w:rsidP="003501E7">
            <w:pPr>
              <w:widowControl w:val="0"/>
              <w:snapToGrid w:val="0"/>
              <w:jc w:val="both"/>
              <w:rPr>
                <w:b/>
                <w:sz w:val="12"/>
                <w:szCs w:val="12"/>
              </w:rPr>
            </w:pPr>
            <w:r w:rsidRPr="00397E29">
              <w:rPr>
                <w:b/>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1080" w:type="dxa"/>
            <w:tcBorders>
              <w:top w:val="single" w:sz="4" w:space="0" w:color="000000"/>
              <w:left w:val="single" w:sz="4" w:space="0" w:color="000000"/>
              <w:bottom w:val="single" w:sz="4" w:space="0" w:color="000000"/>
            </w:tcBorders>
            <w:vAlign w:val="bottom"/>
          </w:tcPr>
          <w:p w:rsidR="00C5220A" w:rsidRPr="00397E29" w:rsidRDefault="00C5220A" w:rsidP="003501E7">
            <w:pPr>
              <w:widowControl w:val="0"/>
              <w:snapToGrid w:val="0"/>
              <w:jc w:val="both"/>
              <w:rPr>
                <w:sz w:val="12"/>
                <w:szCs w:val="12"/>
              </w:rPr>
            </w:pPr>
            <w:r w:rsidRPr="00397E29">
              <w:rPr>
                <w:sz w:val="12"/>
                <w:szCs w:val="12"/>
              </w:rPr>
              <w:t>914</w:t>
            </w:r>
          </w:p>
        </w:tc>
        <w:tc>
          <w:tcPr>
            <w:tcW w:w="2692" w:type="dxa"/>
            <w:tcBorders>
              <w:top w:val="single" w:sz="4" w:space="0" w:color="000000"/>
              <w:left w:val="single" w:sz="4" w:space="0" w:color="000000"/>
              <w:bottom w:val="single" w:sz="4" w:space="0" w:color="000000"/>
            </w:tcBorders>
          </w:tcPr>
          <w:p w:rsidR="00C5220A" w:rsidRPr="00397E29" w:rsidRDefault="00C5220A" w:rsidP="003501E7">
            <w:pPr>
              <w:widowControl w:val="0"/>
              <w:snapToGrid w:val="0"/>
              <w:jc w:val="both"/>
              <w:rPr>
                <w:b/>
                <w:sz w:val="12"/>
                <w:szCs w:val="12"/>
              </w:rPr>
            </w:pPr>
            <w:r w:rsidRPr="00397E29">
              <w:rPr>
                <w:b/>
                <w:sz w:val="12"/>
                <w:szCs w:val="12"/>
              </w:rPr>
              <w:t>01 00 03 00 00 0000 800</w:t>
            </w:r>
          </w:p>
        </w:tc>
        <w:tc>
          <w:tcPr>
            <w:tcW w:w="1098" w:type="dxa"/>
            <w:tcBorders>
              <w:top w:val="single" w:sz="4" w:space="0" w:color="000000"/>
              <w:left w:val="single" w:sz="4" w:space="0" w:color="000000"/>
              <w:bottom w:val="single" w:sz="4" w:space="0" w:color="000000"/>
              <w:right w:val="single" w:sz="4" w:space="0" w:color="000000"/>
            </w:tcBorders>
            <w:vAlign w:val="bottom"/>
          </w:tcPr>
          <w:p w:rsidR="00C5220A" w:rsidRPr="00397E29" w:rsidRDefault="00C5220A" w:rsidP="003501E7">
            <w:pPr>
              <w:widowControl w:val="0"/>
              <w:snapToGrid w:val="0"/>
              <w:jc w:val="both"/>
              <w:rPr>
                <w:sz w:val="12"/>
                <w:szCs w:val="12"/>
              </w:rPr>
            </w:pPr>
            <w:r w:rsidRPr="00397E29">
              <w:rPr>
                <w:sz w:val="12"/>
                <w:szCs w:val="12"/>
              </w:rPr>
              <w:t>-87,4</w:t>
            </w:r>
          </w:p>
        </w:tc>
      </w:tr>
      <w:tr w:rsidR="00C5220A" w:rsidRPr="00397E29" w:rsidTr="00C5220A">
        <w:tc>
          <w:tcPr>
            <w:tcW w:w="5328" w:type="dxa"/>
            <w:tcBorders>
              <w:top w:val="single" w:sz="4" w:space="0" w:color="000000"/>
              <w:left w:val="single" w:sz="4" w:space="0" w:color="000000"/>
              <w:bottom w:val="single" w:sz="4" w:space="0" w:color="000000"/>
            </w:tcBorders>
          </w:tcPr>
          <w:p w:rsidR="00C5220A" w:rsidRPr="00397E29" w:rsidRDefault="00C5220A" w:rsidP="003501E7">
            <w:pPr>
              <w:widowControl w:val="0"/>
              <w:snapToGrid w:val="0"/>
              <w:jc w:val="both"/>
              <w:rPr>
                <w:sz w:val="12"/>
                <w:szCs w:val="12"/>
              </w:rPr>
            </w:pPr>
            <w:r w:rsidRPr="00397E29">
              <w:rPr>
                <w:sz w:val="12"/>
                <w:szCs w:val="12"/>
              </w:rPr>
              <w:t>Погашение бюджетами поселений кредитов от других бюджетов бюджетной системы Российской Федерации в валюте Российской Федерации</w:t>
            </w:r>
          </w:p>
        </w:tc>
        <w:tc>
          <w:tcPr>
            <w:tcW w:w="1080" w:type="dxa"/>
            <w:tcBorders>
              <w:top w:val="single" w:sz="4" w:space="0" w:color="000000"/>
              <w:left w:val="single" w:sz="4" w:space="0" w:color="000000"/>
              <w:bottom w:val="single" w:sz="4" w:space="0" w:color="000000"/>
            </w:tcBorders>
            <w:vAlign w:val="bottom"/>
          </w:tcPr>
          <w:p w:rsidR="00C5220A" w:rsidRPr="00397E29" w:rsidRDefault="00C5220A" w:rsidP="003501E7">
            <w:pPr>
              <w:widowControl w:val="0"/>
              <w:snapToGrid w:val="0"/>
              <w:jc w:val="both"/>
              <w:rPr>
                <w:sz w:val="12"/>
                <w:szCs w:val="12"/>
              </w:rPr>
            </w:pPr>
            <w:r w:rsidRPr="00397E29">
              <w:rPr>
                <w:sz w:val="12"/>
                <w:szCs w:val="12"/>
              </w:rPr>
              <w:t>914</w:t>
            </w:r>
          </w:p>
        </w:tc>
        <w:tc>
          <w:tcPr>
            <w:tcW w:w="2692" w:type="dxa"/>
            <w:tcBorders>
              <w:top w:val="single" w:sz="4" w:space="0" w:color="000000"/>
              <w:left w:val="single" w:sz="4" w:space="0" w:color="000000"/>
              <w:bottom w:val="single" w:sz="4" w:space="0" w:color="000000"/>
            </w:tcBorders>
          </w:tcPr>
          <w:p w:rsidR="00C5220A" w:rsidRPr="00397E29" w:rsidRDefault="00C5220A" w:rsidP="003501E7">
            <w:pPr>
              <w:widowControl w:val="0"/>
              <w:snapToGrid w:val="0"/>
              <w:jc w:val="both"/>
              <w:rPr>
                <w:sz w:val="12"/>
                <w:szCs w:val="12"/>
              </w:rPr>
            </w:pPr>
            <w:r w:rsidRPr="00397E29">
              <w:rPr>
                <w:sz w:val="12"/>
                <w:szCs w:val="12"/>
              </w:rPr>
              <w:t>01 00 03 00 00 0000 810</w:t>
            </w:r>
          </w:p>
        </w:tc>
        <w:tc>
          <w:tcPr>
            <w:tcW w:w="1098" w:type="dxa"/>
            <w:tcBorders>
              <w:top w:val="single" w:sz="4" w:space="0" w:color="000000"/>
              <w:left w:val="single" w:sz="4" w:space="0" w:color="000000"/>
              <w:bottom w:val="single" w:sz="4" w:space="0" w:color="000000"/>
              <w:right w:val="single" w:sz="4" w:space="0" w:color="000000"/>
            </w:tcBorders>
            <w:vAlign w:val="bottom"/>
          </w:tcPr>
          <w:p w:rsidR="00C5220A" w:rsidRPr="00397E29" w:rsidRDefault="00C5220A" w:rsidP="003501E7">
            <w:pPr>
              <w:widowControl w:val="0"/>
              <w:snapToGrid w:val="0"/>
              <w:jc w:val="both"/>
              <w:rPr>
                <w:sz w:val="12"/>
                <w:szCs w:val="12"/>
              </w:rPr>
            </w:pPr>
            <w:r w:rsidRPr="00397E29">
              <w:rPr>
                <w:sz w:val="12"/>
                <w:szCs w:val="12"/>
              </w:rPr>
              <w:t>-87,4</w:t>
            </w:r>
          </w:p>
        </w:tc>
      </w:tr>
      <w:tr w:rsidR="00C5220A" w:rsidRPr="00397E29" w:rsidTr="00C5220A">
        <w:tc>
          <w:tcPr>
            <w:tcW w:w="5328" w:type="dxa"/>
            <w:tcBorders>
              <w:top w:val="single" w:sz="4" w:space="0" w:color="000000"/>
              <w:left w:val="single" w:sz="4" w:space="0" w:color="000000"/>
              <w:bottom w:val="single" w:sz="4" w:space="0" w:color="000000"/>
            </w:tcBorders>
          </w:tcPr>
          <w:p w:rsidR="00C5220A" w:rsidRPr="00397E29" w:rsidRDefault="00C5220A" w:rsidP="003501E7">
            <w:pPr>
              <w:widowControl w:val="0"/>
              <w:snapToGrid w:val="0"/>
              <w:jc w:val="both"/>
              <w:rPr>
                <w:b/>
                <w:sz w:val="12"/>
                <w:szCs w:val="12"/>
              </w:rPr>
            </w:pPr>
            <w:r w:rsidRPr="00397E29">
              <w:rPr>
                <w:b/>
                <w:sz w:val="12"/>
                <w:szCs w:val="12"/>
              </w:rPr>
              <w:t>Изменение остатков средств на счетах по учету средств бюджета</w:t>
            </w:r>
          </w:p>
        </w:tc>
        <w:tc>
          <w:tcPr>
            <w:tcW w:w="1080" w:type="dxa"/>
            <w:tcBorders>
              <w:top w:val="single" w:sz="4" w:space="0" w:color="000000"/>
              <w:left w:val="single" w:sz="4" w:space="0" w:color="000000"/>
              <w:bottom w:val="single" w:sz="4" w:space="0" w:color="000000"/>
            </w:tcBorders>
          </w:tcPr>
          <w:p w:rsidR="00C5220A" w:rsidRPr="00397E29" w:rsidRDefault="00C5220A" w:rsidP="003501E7">
            <w:pPr>
              <w:widowControl w:val="0"/>
              <w:snapToGrid w:val="0"/>
              <w:jc w:val="both"/>
              <w:rPr>
                <w:sz w:val="12"/>
                <w:szCs w:val="12"/>
              </w:rPr>
            </w:pPr>
          </w:p>
          <w:p w:rsidR="00C5220A" w:rsidRPr="00397E29" w:rsidRDefault="00C5220A" w:rsidP="003501E7">
            <w:pPr>
              <w:widowControl w:val="0"/>
              <w:jc w:val="both"/>
              <w:rPr>
                <w:sz w:val="12"/>
                <w:szCs w:val="12"/>
              </w:rPr>
            </w:pPr>
            <w:r w:rsidRPr="00397E29">
              <w:rPr>
                <w:sz w:val="12"/>
                <w:szCs w:val="12"/>
              </w:rPr>
              <w:t>914</w:t>
            </w:r>
          </w:p>
        </w:tc>
        <w:tc>
          <w:tcPr>
            <w:tcW w:w="2692" w:type="dxa"/>
            <w:tcBorders>
              <w:top w:val="single" w:sz="4" w:space="0" w:color="000000"/>
              <w:left w:val="single" w:sz="4" w:space="0" w:color="000000"/>
              <w:bottom w:val="single" w:sz="4" w:space="0" w:color="000000"/>
            </w:tcBorders>
          </w:tcPr>
          <w:p w:rsidR="00C5220A" w:rsidRPr="00397E29" w:rsidRDefault="00C5220A" w:rsidP="003501E7">
            <w:pPr>
              <w:widowControl w:val="0"/>
              <w:snapToGrid w:val="0"/>
              <w:jc w:val="both"/>
              <w:rPr>
                <w:sz w:val="12"/>
                <w:szCs w:val="12"/>
              </w:rPr>
            </w:pPr>
          </w:p>
          <w:p w:rsidR="00C5220A" w:rsidRPr="00397E29" w:rsidRDefault="00C5220A" w:rsidP="003501E7">
            <w:pPr>
              <w:widowControl w:val="0"/>
              <w:jc w:val="both"/>
              <w:rPr>
                <w:b/>
                <w:sz w:val="12"/>
                <w:szCs w:val="12"/>
              </w:rPr>
            </w:pPr>
            <w:r w:rsidRPr="00397E29">
              <w:rPr>
                <w:b/>
                <w:sz w:val="12"/>
                <w:szCs w:val="12"/>
              </w:rPr>
              <w:t>01 05 00 00 00 0000 000</w:t>
            </w:r>
          </w:p>
        </w:tc>
        <w:tc>
          <w:tcPr>
            <w:tcW w:w="1098" w:type="dxa"/>
            <w:tcBorders>
              <w:top w:val="single" w:sz="4" w:space="0" w:color="000000"/>
              <w:left w:val="single" w:sz="4" w:space="0" w:color="000000"/>
              <w:bottom w:val="single" w:sz="4" w:space="0" w:color="000000"/>
              <w:right w:val="single" w:sz="4" w:space="0" w:color="000000"/>
            </w:tcBorders>
            <w:vAlign w:val="bottom"/>
          </w:tcPr>
          <w:p w:rsidR="00C5220A" w:rsidRPr="00397E29" w:rsidRDefault="00C5220A" w:rsidP="003501E7">
            <w:pPr>
              <w:widowControl w:val="0"/>
              <w:snapToGrid w:val="0"/>
              <w:jc w:val="both"/>
              <w:rPr>
                <w:sz w:val="12"/>
                <w:szCs w:val="12"/>
              </w:rPr>
            </w:pPr>
            <w:r w:rsidRPr="00397E29">
              <w:rPr>
                <w:sz w:val="12"/>
                <w:szCs w:val="12"/>
              </w:rPr>
              <w:t>20,9</w:t>
            </w:r>
          </w:p>
        </w:tc>
      </w:tr>
      <w:tr w:rsidR="00C5220A" w:rsidRPr="00397E29" w:rsidTr="00C5220A">
        <w:tc>
          <w:tcPr>
            <w:tcW w:w="5328" w:type="dxa"/>
            <w:tcBorders>
              <w:top w:val="single" w:sz="4" w:space="0" w:color="000000"/>
              <w:left w:val="single" w:sz="4" w:space="0" w:color="000000"/>
              <w:bottom w:val="single" w:sz="4" w:space="0" w:color="000000"/>
            </w:tcBorders>
          </w:tcPr>
          <w:p w:rsidR="00C5220A" w:rsidRPr="00397E29" w:rsidRDefault="00C5220A" w:rsidP="003501E7">
            <w:pPr>
              <w:widowControl w:val="0"/>
              <w:snapToGrid w:val="0"/>
              <w:jc w:val="both"/>
              <w:rPr>
                <w:sz w:val="12"/>
                <w:szCs w:val="12"/>
              </w:rPr>
            </w:pPr>
            <w:r w:rsidRPr="00397E29">
              <w:rPr>
                <w:sz w:val="12"/>
                <w:szCs w:val="12"/>
              </w:rPr>
              <w:t>Увеличение остатков средств бюджетов</w:t>
            </w:r>
          </w:p>
        </w:tc>
        <w:tc>
          <w:tcPr>
            <w:tcW w:w="1080" w:type="dxa"/>
            <w:tcBorders>
              <w:top w:val="single" w:sz="4" w:space="0" w:color="000000"/>
              <w:left w:val="single" w:sz="4" w:space="0" w:color="000000"/>
              <w:bottom w:val="single" w:sz="4" w:space="0" w:color="000000"/>
            </w:tcBorders>
          </w:tcPr>
          <w:p w:rsidR="00C5220A" w:rsidRPr="00397E29" w:rsidRDefault="00C5220A" w:rsidP="003501E7">
            <w:pPr>
              <w:widowControl w:val="0"/>
              <w:snapToGrid w:val="0"/>
              <w:jc w:val="both"/>
              <w:rPr>
                <w:sz w:val="12"/>
                <w:szCs w:val="12"/>
              </w:rPr>
            </w:pPr>
            <w:r w:rsidRPr="00397E29">
              <w:rPr>
                <w:sz w:val="12"/>
                <w:szCs w:val="12"/>
              </w:rPr>
              <w:t>914</w:t>
            </w:r>
          </w:p>
        </w:tc>
        <w:tc>
          <w:tcPr>
            <w:tcW w:w="2692" w:type="dxa"/>
            <w:tcBorders>
              <w:top w:val="single" w:sz="4" w:space="0" w:color="000000"/>
              <w:left w:val="single" w:sz="4" w:space="0" w:color="000000"/>
              <w:bottom w:val="single" w:sz="4" w:space="0" w:color="000000"/>
            </w:tcBorders>
          </w:tcPr>
          <w:p w:rsidR="00C5220A" w:rsidRPr="00397E29" w:rsidRDefault="00C5220A" w:rsidP="003501E7">
            <w:pPr>
              <w:widowControl w:val="0"/>
              <w:snapToGrid w:val="0"/>
              <w:jc w:val="both"/>
              <w:rPr>
                <w:sz w:val="12"/>
                <w:szCs w:val="12"/>
              </w:rPr>
            </w:pPr>
            <w:r w:rsidRPr="00397E29">
              <w:rPr>
                <w:sz w:val="12"/>
                <w:szCs w:val="12"/>
              </w:rPr>
              <w:t>01 05 00 00 00 0000 500</w:t>
            </w:r>
          </w:p>
        </w:tc>
        <w:tc>
          <w:tcPr>
            <w:tcW w:w="1098" w:type="dxa"/>
            <w:tcBorders>
              <w:top w:val="single" w:sz="4" w:space="0" w:color="000000"/>
              <w:left w:val="single" w:sz="4" w:space="0" w:color="000000"/>
              <w:bottom w:val="single" w:sz="4" w:space="0" w:color="000000"/>
              <w:right w:val="single" w:sz="4" w:space="0" w:color="000000"/>
            </w:tcBorders>
          </w:tcPr>
          <w:p w:rsidR="00C5220A" w:rsidRPr="00397E29" w:rsidRDefault="00C5220A" w:rsidP="003501E7">
            <w:pPr>
              <w:widowControl w:val="0"/>
              <w:snapToGrid w:val="0"/>
              <w:jc w:val="both"/>
              <w:rPr>
                <w:sz w:val="12"/>
                <w:szCs w:val="12"/>
              </w:rPr>
            </w:pPr>
            <w:r w:rsidRPr="00397E29">
              <w:rPr>
                <w:sz w:val="12"/>
                <w:szCs w:val="12"/>
              </w:rPr>
              <w:t>-6396,8</w:t>
            </w:r>
          </w:p>
        </w:tc>
      </w:tr>
      <w:tr w:rsidR="00C5220A" w:rsidRPr="00397E29" w:rsidTr="00C5220A">
        <w:tc>
          <w:tcPr>
            <w:tcW w:w="5328" w:type="dxa"/>
            <w:tcBorders>
              <w:top w:val="single" w:sz="4" w:space="0" w:color="000000"/>
              <w:left w:val="single" w:sz="4" w:space="0" w:color="000000"/>
              <w:bottom w:val="single" w:sz="4" w:space="0" w:color="000000"/>
            </w:tcBorders>
          </w:tcPr>
          <w:p w:rsidR="00C5220A" w:rsidRPr="00397E29" w:rsidRDefault="00C5220A" w:rsidP="003501E7">
            <w:pPr>
              <w:widowControl w:val="0"/>
              <w:snapToGrid w:val="0"/>
              <w:jc w:val="both"/>
              <w:rPr>
                <w:sz w:val="12"/>
                <w:szCs w:val="12"/>
              </w:rPr>
            </w:pPr>
            <w:r w:rsidRPr="00397E29">
              <w:rPr>
                <w:sz w:val="12"/>
                <w:szCs w:val="12"/>
              </w:rPr>
              <w:t>Увеличение прочих остатков денежных средств бюджетов поселений</w:t>
            </w:r>
          </w:p>
        </w:tc>
        <w:tc>
          <w:tcPr>
            <w:tcW w:w="1080" w:type="dxa"/>
            <w:tcBorders>
              <w:top w:val="single" w:sz="4" w:space="0" w:color="000000"/>
              <w:left w:val="single" w:sz="4" w:space="0" w:color="000000"/>
              <w:bottom w:val="single" w:sz="4" w:space="0" w:color="000000"/>
            </w:tcBorders>
          </w:tcPr>
          <w:p w:rsidR="00C5220A" w:rsidRPr="00397E29" w:rsidRDefault="00C5220A" w:rsidP="003501E7">
            <w:pPr>
              <w:widowControl w:val="0"/>
              <w:snapToGrid w:val="0"/>
              <w:jc w:val="both"/>
              <w:rPr>
                <w:sz w:val="12"/>
                <w:szCs w:val="12"/>
              </w:rPr>
            </w:pPr>
          </w:p>
          <w:p w:rsidR="00C5220A" w:rsidRPr="00397E29" w:rsidRDefault="00C5220A" w:rsidP="003501E7">
            <w:pPr>
              <w:widowControl w:val="0"/>
              <w:jc w:val="both"/>
              <w:rPr>
                <w:sz w:val="12"/>
                <w:szCs w:val="12"/>
              </w:rPr>
            </w:pPr>
            <w:r w:rsidRPr="00397E29">
              <w:rPr>
                <w:sz w:val="12"/>
                <w:szCs w:val="12"/>
              </w:rPr>
              <w:t>914</w:t>
            </w:r>
          </w:p>
        </w:tc>
        <w:tc>
          <w:tcPr>
            <w:tcW w:w="2692" w:type="dxa"/>
            <w:tcBorders>
              <w:top w:val="single" w:sz="4" w:space="0" w:color="000000"/>
              <w:left w:val="single" w:sz="4" w:space="0" w:color="000000"/>
              <w:bottom w:val="single" w:sz="4" w:space="0" w:color="000000"/>
            </w:tcBorders>
          </w:tcPr>
          <w:p w:rsidR="00C5220A" w:rsidRPr="00397E29" w:rsidRDefault="00C5220A" w:rsidP="003501E7">
            <w:pPr>
              <w:widowControl w:val="0"/>
              <w:snapToGrid w:val="0"/>
              <w:jc w:val="both"/>
              <w:rPr>
                <w:sz w:val="12"/>
                <w:szCs w:val="12"/>
              </w:rPr>
            </w:pPr>
          </w:p>
          <w:p w:rsidR="00C5220A" w:rsidRPr="00397E29" w:rsidRDefault="00C5220A" w:rsidP="003501E7">
            <w:pPr>
              <w:widowControl w:val="0"/>
              <w:jc w:val="both"/>
              <w:rPr>
                <w:sz w:val="12"/>
                <w:szCs w:val="12"/>
              </w:rPr>
            </w:pPr>
            <w:r w:rsidRPr="00397E29">
              <w:rPr>
                <w:sz w:val="12"/>
                <w:szCs w:val="12"/>
              </w:rPr>
              <w:t>01 05 02 01 10 0000 510</w:t>
            </w:r>
          </w:p>
        </w:tc>
        <w:tc>
          <w:tcPr>
            <w:tcW w:w="1098" w:type="dxa"/>
            <w:tcBorders>
              <w:top w:val="single" w:sz="4" w:space="0" w:color="000000"/>
              <w:left w:val="single" w:sz="4" w:space="0" w:color="000000"/>
              <w:bottom w:val="single" w:sz="4" w:space="0" w:color="000000"/>
              <w:right w:val="single" w:sz="4" w:space="0" w:color="000000"/>
            </w:tcBorders>
            <w:vAlign w:val="bottom"/>
          </w:tcPr>
          <w:p w:rsidR="00C5220A" w:rsidRPr="00397E29" w:rsidRDefault="00C5220A" w:rsidP="003501E7">
            <w:pPr>
              <w:widowControl w:val="0"/>
              <w:snapToGrid w:val="0"/>
              <w:jc w:val="both"/>
              <w:rPr>
                <w:sz w:val="12"/>
                <w:szCs w:val="12"/>
              </w:rPr>
            </w:pPr>
            <w:r w:rsidRPr="00397E29">
              <w:rPr>
                <w:sz w:val="12"/>
                <w:szCs w:val="12"/>
              </w:rPr>
              <w:t>-6396,8</w:t>
            </w:r>
          </w:p>
        </w:tc>
      </w:tr>
      <w:tr w:rsidR="00C5220A" w:rsidRPr="00397E29" w:rsidTr="00C5220A">
        <w:tc>
          <w:tcPr>
            <w:tcW w:w="5328" w:type="dxa"/>
            <w:tcBorders>
              <w:top w:val="single" w:sz="4" w:space="0" w:color="000000"/>
              <w:left w:val="single" w:sz="4" w:space="0" w:color="000000"/>
              <w:bottom w:val="single" w:sz="4" w:space="0" w:color="000000"/>
            </w:tcBorders>
          </w:tcPr>
          <w:p w:rsidR="00C5220A" w:rsidRPr="00397E29" w:rsidRDefault="00C5220A" w:rsidP="003501E7">
            <w:pPr>
              <w:widowControl w:val="0"/>
              <w:snapToGrid w:val="0"/>
              <w:jc w:val="both"/>
              <w:rPr>
                <w:sz w:val="12"/>
                <w:szCs w:val="12"/>
              </w:rPr>
            </w:pPr>
            <w:r w:rsidRPr="00397E29">
              <w:rPr>
                <w:sz w:val="12"/>
                <w:szCs w:val="12"/>
              </w:rPr>
              <w:t>Уменьшение остатков средств бюджетов</w:t>
            </w:r>
          </w:p>
        </w:tc>
        <w:tc>
          <w:tcPr>
            <w:tcW w:w="1080" w:type="dxa"/>
            <w:tcBorders>
              <w:top w:val="single" w:sz="4" w:space="0" w:color="000000"/>
              <w:left w:val="single" w:sz="4" w:space="0" w:color="000000"/>
              <w:bottom w:val="single" w:sz="4" w:space="0" w:color="000000"/>
            </w:tcBorders>
          </w:tcPr>
          <w:p w:rsidR="00C5220A" w:rsidRPr="00397E29" w:rsidRDefault="00C5220A" w:rsidP="003501E7">
            <w:pPr>
              <w:widowControl w:val="0"/>
              <w:snapToGrid w:val="0"/>
              <w:jc w:val="both"/>
              <w:rPr>
                <w:sz w:val="12"/>
                <w:szCs w:val="12"/>
              </w:rPr>
            </w:pPr>
            <w:r w:rsidRPr="00397E29">
              <w:rPr>
                <w:sz w:val="12"/>
                <w:szCs w:val="12"/>
              </w:rPr>
              <w:t>914</w:t>
            </w:r>
          </w:p>
        </w:tc>
        <w:tc>
          <w:tcPr>
            <w:tcW w:w="2692" w:type="dxa"/>
            <w:tcBorders>
              <w:top w:val="single" w:sz="4" w:space="0" w:color="000000"/>
              <w:left w:val="single" w:sz="4" w:space="0" w:color="000000"/>
              <w:bottom w:val="single" w:sz="4" w:space="0" w:color="000000"/>
            </w:tcBorders>
          </w:tcPr>
          <w:p w:rsidR="00C5220A" w:rsidRPr="00397E29" w:rsidRDefault="00C5220A" w:rsidP="003501E7">
            <w:pPr>
              <w:widowControl w:val="0"/>
              <w:snapToGrid w:val="0"/>
              <w:jc w:val="both"/>
              <w:rPr>
                <w:sz w:val="12"/>
                <w:szCs w:val="12"/>
              </w:rPr>
            </w:pPr>
            <w:r w:rsidRPr="00397E29">
              <w:rPr>
                <w:sz w:val="12"/>
                <w:szCs w:val="12"/>
              </w:rPr>
              <w:t>01 05 00 00 00 0000 600</w:t>
            </w:r>
          </w:p>
        </w:tc>
        <w:tc>
          <w:tcPr>
            <w:tcW w:w="1098" w:type="dxa"/>
            <w:tcBorders>
              <w:top w:val="single" w:sz="4" w:space="0" w:color="000000"/>
              <w:left w:val="single" w:sz="4" w:space="0" w:color="000000"/>
              <w:bottom w:val="single" w:sz="4" w:space="0" w:color="000000"/>
              <w:right w:val="single" w:sz="4" w:space="0" w:color="000000"/>
            </w:tcBorders>
          </w:tcPr>
          <w:p w:rsidR="00C5220A" w:rsidRPr="00397E29" w:rsidRDefault="00C5220A" w:rsidP="003501E7">
            <w:pPr>
              <w:widowControl w:val="0"/>
              <w:snapToGrid w:val="0"/>
              <w:jc w:val="both"/>
              <w:rPr>
                <w:sz w:val="12"/>
                <w:szCs w:val="12"/>
              </w:rPr>
            </w:pPr>
            <w:r w:rsidRPr="00397E29">
              <w:rPr>
                <w:sz w:val="12"/>
                <w:szCs w:val="12"/>
              </w:rPr>
              <w:t>6417,7</w:t>
            </w:r>
          </w:p>
        </w:tc>
      </w:tr>
      <w:tr w:rsidR="00C5220A" w:rsidRPr="00397E29" w:rsidTr="00C5220A">
        <w:tc>
          <w:tcPr>
            <w:tcW w:w="5328" w:type="dxa"/>
            <w:tcBorders>
              <w:top w:val="single" w:sz="4" w:space="0" w:color="000000"/>
              <w:left w:val="single" w:sz="4" w:space="0" w:color="000000"/>
              <w:bottom w:val="single" w:sz="4" w:space="0" w:color="000000"/>
            </w:tcBorders>
          </w:tcPr>
          <w:p w:rsidR="00C5220A" w:rsidRPr="00397E29" w:rsidRDefault="00C5220A" w:rsidP="003501E7">
            <w:pPr>
              <w:widowControl w:val="0"/>
              <w:snapToGrid w:val="0"/>
              <w:jc w:val="both"/>
              <w:rPr>
                <w:sz w:val="12"/>
                <w:szCs w:val="12"/>
              </w:rPr>
            </w:pPr>
            <w:r w:rsidRPr="00397E29">
              <w:rPr>
                <w:sz w:val="12"/>
                <w:szCs w:val="12"/>
              </w:rPr>
              <w:t>Уменьшение прочих остатков денежных средств бюджетов поселений</w:t>
            </w:r>
          </w:p>
        </w:tc>
        <w:tc>
          <w:tcPr>
            <w:tcW w:w="1080" w:type="dxa"/>
            <w:tcBorders>
              <w:top w:val="single" w:sz="4" w:space="0" w:color="000000"/>
              <w:left w:val="single" w:sz="4" w:space="0" w:color="000000"/>
              <w:bottom w:val="single" w:sz="4" w:space="0" w:color="000000"/>
            </w:tcBorders>
          </w:tcPr>
          <w:p w:rsidR="00C5220A" w:rsidRPr="00397E29" w:rsidRDefault="00C5220A" w:rsidP="003501E7">
            <w:pPr>
              <w:widowControl w:val="0"/>
              <w:snapToGrid w:val="0"/>
              <w:jc w:val="both"/>
              <w:rPr>
                <w:sz w:val="12"/>
                <w:szCs w:val="12"/>
              </w:rPr>
            </w:pPr>
          </w:p>
          <w:p w:rsidR="00C5220A" w:rsidRPr="00397E29" w:rsidRDefault="00C5220A" w:rsidP="003501E7">
            <w:pPr>
              <w:widowControl w:val="0"/>
              <w:jc w:val="both"/>
              <w:rPr>
                <w:sz w:val="12"/>
                <w:szCs w:val="12"/>
              </w:rPr>
            </w:pPr>
            <w:r w:rsidRPr="00397E29">
              <w:rPr>
                <w:sz w:val="12"/>
                <w:szCs w:val="12"/>
              </w:rPr>
              <w:t>914</w:t>
            </w:r>
          </w:p>
        </w:tc>
        <w:tc>
          <w:tcPr>
            <w:tcW w:w="2692" w:type="dxa"/>
            <w:tcBorders>
              <w:top w:val="single" w:sz="4" w:space="0" w:color="000000"/>
              <w:left w:val="single" w:sz="4" w:space="0" w:color="000000"/>
              <w:bottom w:val="single" w:sz="4" w:space="0" w:color="000000"/>
            </w:tcBorders>
          </w:tcPr>
          <w:p w:rsidR="00C5220A" w:rsidRPr="00397E29" w:rsidRDefault="00C5220A" w:rsidP="003501E7">
            <w:pPr>
              <w:widowControl w:val="0"/>
              <w:snapToGrid w:val="0"/>
              <w:jc w:val="both"/>
              <w:rPr>
                <w:sz w:val="12"/>
                <w:szCs w:val="12"/>
              </w:rPr>
            </w:pPr>
          </w:p>
          <w:p w:rsidR="00C5220A" w:rsidRPr="00397E29" w:rsidRDefault="00C5220A" w:rsidP="003501E7">
            <w:pPr>
              <w:widowControl w:val="0"/>
              <w:jc w:val="both"/>
              <w:rPr>
                <w:sz w:val="12"/>
                <w:szCs w:val="12"/>
              </w:rPr>
            </w:pPr>
            <w:r w:rsidRPr="00397E29">
              <w:rPr>
                <w:sz w:val="12"/>
                <w:szCs w:val="12"/>
              </w:rPr>
              <w:t>01 05 02 01 10 0000 610</w:t>
            </w:r>
          </w:p>
        </w:tc>
        <w:tc>
          <w:tcPr>
            <w:tcW w:w="1098" w:type="dxa"/>
            <w:tcBorders>
              <w:top w:val="single" w:sz="4" w:space="0" w:color="000000"/>
              <w:left w:val="single" w:sz="4" w:space="0" w:color="000000"/>
              <w:bottom w:val="single" w:sz="4" w:space="0" w:color="000000"/>
              <w:right w:val="single" w:sz="4" w:space="0" w:color="000000"/>
            </w:tcBorders>
            <w:vAlign w:val="bottom"/>
          </w:tcPr>
          <w:p w:rsidR="00C5220A" w:rsidRPr="00397E29" w:rsidRDefault="00C5220A" w:rsidP="003501E7">
            <w:pPr>
              <w:widowControl w:val="0"/>
              <w:snapToGrid w:val="0"/>
              <w:jc w:val="both"/>
              <w:rPr>
                <w:sz w:val="12"/>
                <w:szCs w:val="12"/>
              </w:rPr>
            </w:pPr>
            <w:r w:rsidRPr="00397E29">
              <w:rPr>
                <w:sz w:val="12"/>
                <w:szCs w:val="12"/>
              </w:rPr>
              <w:t>6417,7</w:t>
            </w:r>
          </w:p>
        </w:tc>
      </w:tr>
    </w:tbl>
    <w:p w:rsidR="00C5220A" w:rsidRPr="00397E29" w:rsidRDefault="00C5220A" w:rsidP="003501E7">
      <w:pPr>
        <w:widowControl w:val="0"/>
        <w:jc w:val="both"/>
        <w:rPr>
          <w:sz w:val="16"/>
          <w:szCs w:val="16"/>
        </w:rPr>
      </w:pPr>
    </w:p>
    <w:p w:rsidR="00C5220A" w:rsidRPr="00397E29" w:rsidRDefault="00C5220A" w:rsidP="003501E7">
      <w:pPr>
        <w:widowControl w:val="0"/>
        <w:jc w:val="both"/>
        <w:rPr>
          <w:sz w:val="16"/>
          <w:szCs w:val="16"/>
        </w:rPr>
      </w:pPr>
      <w:r w:rsidRPr="00397E29">
        <w:rPr>
          <w:sz w:val="16"/>
          <w:szCs w:val="16"/>
        </w:rPr>
        <w:t xml:space="preserve">Глава Ерышевского сельского поселения                   </w:t>
      </w:r>
    </w:p>
    <w:p w:rsidR="00457098" w:rsidRPr="00397E29" w:rsidRDefault="00C5220A" w:rsidP="003501E7">
      <w:pPr>
        <w:widowControl w:val="0"/>
        <w:jc w:val="both"/>
        <w:rPr>
          <w:sz w:val="16"/>
          <w:szCs w:val="16"/>
        </w:rPr>
      </w:pPr>
      <w:r w:rsidRPr="00397E29">
        <w:rPr>
          <w:sz w:val="16"/>
          <w:szCs w:val="16"/>
        </w:rPr>
        <w:t xml:space="preserve">                Т.П.Быкова</w:t>
      </w:r>
    </w:p>
    <w:p w:rsidR="00457098" w:rsidRPr="00397E29" w:rsidRDefault="00457098" w:rsidP="003501E7">
      <w:pPr>
        <w:widowControl w:val="0"/>
        <w:jc w:val="both"/>
        <w:rPr>
          <w:sz w:val="16"/>
          <w:szCs w:val="16"/>
        </w:rPr>
      </w:pPr>
    </w:p>
    <w:p w:rsidR="00457098" w:rsidRPr="00397E29" w:rsidRDefault="00457098" w:rsidP="003501E7">
      <w:pPr>
        <w:widowControl w:val="0"/>
        <w:jc w:val="both"/>
        <w:rPr>
          <w:sz w:val="16"/>
          <w:szCs w:val="16"/>
        </w:rPr>
      </w:pPr>
    </w:p>
    <w:p w:rsidR="00457098" w:rsidRPr="00397E29" w:rsidRDefault="00457098" w:rsidP="003501E7">
      <w:pPr>
        <w:widowControl w:val="0"/>
        <w:jc w:val="both"/>
        <w:rPr>
          <w:sz w:val="16"/>
          <w:szCs w:val="16"/>
        </w:rPr>
      </w:pPr>
    </w:p>
    <w:tbl>
      <w:tblPr>
        <w:tblStyle w:val="af3"/>
        <w:tblW w:w="0" w:type="auto"/>
        <w:shd w:val="clear" w:color="auto" w:fill="BFBFBF" w:themeFill="background1" w:themeFillShade="BF"/>
        <w:tblLook w:val="04A0" w:firstRow="1" w:lastRow="0" w:firstColumn="1" w:lastColumn="0" w:noHBand="0" w:noVBand="1"/>
      </w:tblPr>
      <w:tblGrid>
        <w:gridCol w:w="4600"/>
      </w:tblGrid>
      <w:tr w:rsidR="00457098" w:rsidRPr="00397E29" w:rsidTr="00457098">
        <w:tc>
          <w:tcPr>
            <w:tcW w:w="4826" w:type="dxa"/>
            <w:shd w:val="clear" w:color="auto" w:fill="BFBFBF" w:themeFill="background1" w:themeFillShade="BF"/>
          </w:tcPr>
          <w:p w:rsidR="00457098" w:rsidRPr="00397E29" w:rsidRDefault="00457098" w:rsidP="003501E7">
            <w:pPr>
              <w:widowControl w:val="0"/>
              <w:jc w:val="both"/>
              <w:rPr>
                <w:b/>
              </w:rPr>
            </w:pPr>
            <w:r w:rsidRPr="00397E29">
              <w:rPr>
                <w:b/>
              </w:rPr>
              <w:t>Казинское сельское поселение</w:t>
            </w:r>
          </w:p>
        </w:tc>
      </w:tr>
    </w:tbl>
    <w:p w:rsidR="00457098" w:rsidRPr="00397E29" w:rsidRDefault="00457098" w:rsidP="003501E7">
      <w:pPr>
        <w:widowControl w:val="0"/>
        <w:jc w:val="both"/>
        <w:rPr>
          <w:sz w:val="16"/>
          <w:szCs w:val="16"/>
        </w:rPr>
      </w:pPr>
    </w:p>
    <w:p w:rsidR="004C2890" w:rsidRPr="00397E29" w:rsidRDefault="004C2890" w:rsidP="00520060">
      <w:pPr>
        <w:pStyle w:val="129"/>
        <w:spacing w:before="0"/>
        <w:ind w:left="0"/>
        <w:jc w:val="center"/>
        <w:rPr>
          <w:b/>
          <w:sz w:val="16"/>
          <w:szCs w:val="16"/>
          <w:lang w:val="ru-RU"/>
        </w:rPr>
      </w:pPr>
      <w:r w:rsidRPr="00397E29">
        <w:rPr>
          <w:b/>
          <w:sz w:val="16"/>
          <w:szCs w:val="16"/>
          <w:lang w:val="ru-RU"/>
        </w:rPr>
        <w:t>АДМИНИСТРАЦИЯ КАЗИНСКОГО СЕЛЬСКОГО ПОСЕЛЕНИЯ ПАВЛОВСКОГО МУНИЦИПАЛЬНОГО РАЙОНА</w:t>
      </w:r>
    </w:p>
    <w:p w:rsidR="004C2890" w:rsidRPr="00397E29" w:rsidRDefault="004C2890" w:rsidP="00520060">
      <w:pPr>
        <w:widowControl w:val="0"/>
        <w:jc w:val="center"/>
        <w:rPr>
          <w:b/>
          <w:sz w:val="16"/>
          <w:szCs w:val="16"/>
        </w:rPr>
      </w:pPr>
      <w:r w:rsidRPr="00397E29">
        <w:rPr>
          <w:b/>
          <w:sz w:val="16"/>
          <w:szCs w:val="16"/>
        </w:rPr>
        <w:t>ВОРОНЕЖСКОЙ ОБЛАСТИ</w:t>
      </w:r>
    </w:p>
    <w:p w:rsidR="004C2890" w:rsidRPr="00397E29" w:rsidRDefault="004C2890" w:rsidP="00520060">
      <w:pPr>
        <w:widowControl w:val="0"/>
        <w:jc w:val="center"/>
        <w:rPr>
          <w:b/>
          <w:sz w:val="16"/>
          <w:szCs w:val="16"/>
        </w:rPr>
      </w:pPr>
      <w:r w:rsidRPr="00397E29">
        <w:rPr>
          <w:b/>
          <w:sz w:val="16"/>
          <w:szCs w:val="16"/>
        </w:rPr>
        <w:t>ПОСТАНОВЛЕНИЕ</w:t>
      </w:r>
    </w:p>
    <w:p w:rsidR="004C2890" w:rsidRPr="00397E29" w:rsidRDefault="004C2890" w:rsidP="00520060">
      <w:pPr>
        <w:pStyle w:val="af1"/>
        <w:widowControl w:val="0"/>
        <w:spacing w:after="0"/>
        <w:jc w:val="both"/>
        <w:rPr>
          <w:sz w:val="16"/>
          <w:szCs w:val="16"/>
        </w:rPr>
      </w:pPr>
    </w:p>
    <w:p w:rsidR="004C2890" w:rsidRPr="00397E29" w:rsidRDefault="004C2890" w:rsidP="00520060">
      <w:pPr>
        <w:pStyle w:val="af1"/>
        <w:widowControl w:val="0"/>
        <w:tabs>
          <w:tab w:val="left" w:pos="7288"/>
        </w:tabs>
        <w:spacing w:after="0"/>
        <w:jc w:val="both"/>
        <w:rPr>
          <w:sz w:val="16"/>
          <w:szCs w:val="16"/>
        </w:rPr>
      </w:pPr>
      <w:r w:rsidRPr="00397E29">
        <w:rPr>
          <w:sz w:val="16"/>
          <w:szCs w:val="16"/>
        </w:rPr>
        <w:t xml:space="preserve">04.06.2019г. </w:t>
      </w:r>
      <w:r w:rsidRPr="00397E29">
        <w:rPr>
          <w:spacing w:val="4"/>
          <w:sz w:val="16"/>
          <w:szCs w:val="16"/>
        </w:rPr>
        <w:t xml:space="preserve"> </w:t>
      </w:r>
      <w:r w:rsidRPr="00397E29">
        <w:rPr>
          <w:sz w:val="16"/>
          <w:szCs w:val="16"/>
        </w:rPr>
        <w:t>№</w:t>
      </w:r>
      <w:r w:rsidRPr="00397E29">
        <w:rPr>
          <w:spacing w:val="-1"/>
          <w:sz w:val="16"/>
          <w:szCs w:val="16"/>
        </w:rPr>
        <w:t xml:space="preserve"> </w:t>
      </w:r>
      <w:r w:rsidRPr="00397E29">
        <w:rPr>
          <w:sz w:val="16"/>
          <w:szCs w:val="16"/>
        </w:rPr>
        <w:t>041</w:t>
      </w:r>
      <w:r w:rsidRPr="00397E29">
        <w:rPr>
          <w:sz w:val="16"/>
          <w:szCs w:val="16"/>
        </w:rPr>
        <w:tab/>
        <w:t>с. Большая</w:t>
      </w:r>
      <w:r w:rsidRPr="00397E29">
        <w:rPr>
          <w:spacing w:val="-6"/>
          <w:sz w:val="16"/>
          <w:szCs w:val="16"/>
        </w:rPr>
        <w:t xml:space="preserve"> </w:t>
      </w:r>
      <w:r w:rsidRPr="00397E29">
        <w:rPr>
          <w:sz w:val="16"/>
          <w:szCs w:val="16"/>
        </w:rPr>
        <w:t>Казинка</w:t>
      </w:r>
    </w:p>
    <w:p w:rsidR="004C2890" w:rsidRPr="00397E29" w:rsidRDefault="004C2890" w:rsidP="00520060">
      <w:pPr>
        <w:pStyle w:val="af1"/>
        <w:widowControl w:val="0"/>
        <w:spacing w:after="0"/>
        <w:jc w:val="both"/>
        <w:rPr>
          <w:sz w:val="16"/>
          <w:szCs w:val="16"/>
        </w:rPr>
      </w:pPr>
    </w:p>
    <w:p w:rsidR="004C2890" w:rsidRPr="00397E29" w:rsidRDefault="004C2890" w:rsidP="00520060">
      <w:pPr>
        <w:pStyle w:val="af1"/>
        <w:widowControl w:val="0"/>
        <w:spacing w:after="0"/>
        <w:jc w:val="both"/>
        <w:rPr>
          <w:sz w:val="16"/>
          <w:szCs w:val="16"/>
        </w:rPr>
      </w:pPr>
    </w:p>
    <w:p w:rsidR="004C2890" w:rsidRPr="00397E29" w:rsidRDefault="004C2890" w:rsidP="00520060">
      <w:pPr>
        <w:pStyle w:val="af1"/>
        <w:widowControl w:val="0"/>
        <w:spacing w:after="0"/>
        <w:jc w:val="both"/>
        <w:rPr>
          <w:sz w:val="16"/>
          <w:szCs w:val="16"/>
        </w:rPr>
      </w:pPr>
      <w:r w:rsidRPr="00397E29">
        <w:rPr>
          <w:sz w:val="16"/>
          <w:szCs w:val="16"/>
        </w:rPr>
        <w:t>Об утверждении Перечня муниципального имущества Казинского сельского поселения свободного от прав третьих лиц,</w:t>
      </w:r>
    </w:p>
    <w:p w:rsidR="004C2890" w:rsidRPr="00397E29" w:rsidRDefault="004C2890" w:rsidP="00520060">
      <w:pPr>
        <w:pStyle w:val="af1"/>
        <w:widowControl w:val="0"/>
        <w:spacing w:after="0"/>
        <w:jc w:val="both"/>
        <w:rPr>
          <w:sz w:val="16"/>
          <w:szCs w:val="16"/>
        </w:rPr>
      </w:pPr>
      <w:r w:rsidRPr="00397E29">
        <w:rPr>
          <w:sz w:val="16"/>
          <w:szCs w:val="16"/>
        </w:rPr>
        <w:t>подлежащего предоставлению во  владение и (или) пользование на долгосрочной</w:t>
      </w:r>
      <w:r w:rsidRPr="00397E29">
        <w:rPr>
          <w:spacing w:val="-12"/>
          <w:sz w:val="16"/>
          <w:szCs w:val="16"/>
        </w:rPr>
        <w:t xml:space="preserve"> </w:t>
      </w:r>
      <w:r w:rsidRPr="00397E29">
        <w:rPr>
          <w:sz w:val="16"/>
          <w:szCs w:val="16"/>
        </w:rPr>
        <w:t>основе</w:t>
      </w:r>
    </w:p>
    <w:p w:rsidR="004C2890" w:rsidRPr="00397E29" w:rsidRDefault="004C2890" w:rsidP="00520060">
      <w:pPr>
        <w:pStyle w:val="af1"/>
        <w:widowControl w:val="0"/>
        <w:spacing w:after="0"/>
        <w:jc w:val="both"/>
        <w:rPr>
          <w:sz w:val="16"/>
          <w:szCs w:val="16"/>
        </w:rPr>
      </w:pPr>
      <w:r w:rsidRPr="00397E29">
        <w:rPr>
          <w:sz w:val="16"/>
          <w:szCs w:val="16"/>
        </w:rPr>
        <w:t>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4C2890" w:rsidRPr="00397E29" w:rsidRDefault="004C2890" w:rsidP="00520060">
      <w:pPr>
        <w:pStyle w:val="af1"/>
        <w:widowControl w:val="0"/>
        <w:spacing w:after="0"/>
        <w:jc w:val="both"/>
        <w:rPr>
          <w:sz w:val="16"/>
          <w:szCs w:val="16"/>
        </w:rPr>
      </w:pPr>
    </w:p>
    <w:p w:rsidR="004C2890" w:rsidRPr="00397E29" w:rsidRDefault="004C2890" w:rsidP="00520060">
      <w:pPr>
        <w:pStyle w:val="af1"/>
        <w:widowControl w:val="0"/>
        <w:spacing w:after="0"/>
        <w:jc w:val="both"/>
        <w:rPr>
          <w:sz w:val="16"/>
          <w:szCs w:val="16"/>
        </w:rPr>
      </w:pPr>
      <w:r w:rsidRPr="00397E29">
        <w:rPr>
          <w:sz w:val="16"/>
          <w:szCs w:val="16"/>
        </w:rPr>
        <w:t xml:space="preserve">В соответствии со статьей 18 Федерального </w:t>
      </w:r>
      <w:hyperlink r:id="rId78">
        <w:r w:rsidRPr="00397E29">
          <w:rPr>
            <w:color w:val="0000FF"/>
            <w:sz w:val="16"/>
            <w:szCs w:val="16"/>
          </w:rPr>
          <w:t>закон</w:t>
        </w:r>
      </w:hyperlink>
      <w:r w:rsidRPr="00397E29">
        <w:rPr>
          <w:sz w:val="16"/>
          <w:szCs w:val="16"/>
        </w:rPr>
        <w:t>а от 24.07.2007 № 209-ФЗ «О развитии малого и среднего предпринимательства в Российской Федерации», Порядком управления и распоряжения имуществом, находящимся в муниципальной собственности Казинского сельского поселения, утвержденным решением Совета народных депутатов Павловского муниципального района Воронежской области от 03.06.2019 № 339, администрация Казинского сельского поселения</w:t>
      </w:r>
    </w:p>
    <w:p w:rsidR="004C2890" w:rsidRPr="00397E29" w:rsidRDefault="004C2890" w:rsidP="00520060">
      <w:pPr>
        <w:pStyle w:val="af1"/>
        <w:widowControl w:val="0"/>
        <w:spacing w:after="0"/>
        <w:jc w:val="both"/>
        <w:rPr>
          <w:sz w:val="16"/>
          <w:szCs w:val="16"/>
        </w:rPr>
      </w:pPr>
    </w:p>
    <w:p w:rsidR="004C2890" w:rsidRPr="00397E29" w:rsidRDefault="004C2890" w:rsidP="00520060">
      <w:pPr>
        <w:pStyle w:val="af1"/>
        <w:widowControl w:val="0"/>
        <w:spacing w:after="0"/>
        <w:jc w:val="both"/>
        <w:rPr>
          <w:sz w:val="16"/>
          <w:szCs w:val="16"/>
        </w:rPr>
      </w:pPr>
    </w:p>
    <w:p w:rsidR="004C2890" w:rsidRPr="00397E29" w:rsidRDefault="004C2890" w:rsidP="00520060">
      <w:pPr>
        <w:widowControl w:val="0"/>
        <w:jc w:val="center"/>
        <w:rPr>
          <w:b/>
          <w:sz w:val="16"/>
          <w:szCs w:val="16"/>
        </w:rPr>
      </w:pPr>
      <w:r w:rsidRPr="00397E29">
        <w:rPr>
          <w:b/>
          <w:sz w:val="16"/>
          <w:szCs w:val="16"/>
        </w:rPr>
        <w:t>П О С Т А Н О В Л Я Е Т :</w:t>
      </w:r>
    </w:p>
    <w:p w:rsidR="004C2890" w:rsidRPr="00397E29" w:rsidRDefault="004C2890" w:rsidP="00520060">
      <w:pPr>
        <w:pStyle w:val="af1"/>
        <w:widowControl w:val="0"/>
        <w:spacing w:after="0"/>
        <w:jc w:val="both"/>
        <w:rPr>
          <w:b/>
          <w:sz w:val="16"/>
          <w:szCs w:val="16"/>
        </w:rPr>
      </w:pPr>
    </w:p>
    <w:p w:rsidR="004C2890" w:rsidRPr="00397E29" w:rsidRDefault="004C2890" w:rsidP="00520060">
      <w:pPr>
        <w:pStyle w:val="ae"/>
        <w:widowControl w:val="0"/>
        <w:numPr>
          <w:ilvl w:val="0"/>
          <w:numId w:val="10"/>
        </w:numPr>
        <w:tabs>
          <w:tab w:val="left" w:pos="1238"/>
        </w:tabs>
        <w:autoSpaceDE w:val="0"/>
        <w:autoSpaceDN w:val="0"/>
        <w:ind w:left="0" w:firstLine="0"/>
        <w:contextualSpacing w:val="0"/>
        <w:jc w:val="both"/>
        <w:rPr>
          <w:sz w:val="16"/>
          <w:szCs w:val="16"/>
        </w:rPr>
      </w:pPr>
      <w:r w:rsidRPr="00397E29">
        <w:rPr>
          <w:sz w:val="16"/>
          <w:szCs w:val="16"/>
        </w:rPr>
        <w:t>Утвердить Перечень муниципального имущества, свободного от прав третьих лиц, подлежащего предоставлению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согласно приложению к настоящему</w:t>
      </w:r>
      <w:r w:rsidRPr="00397E29">
        <w:rPr>
          <w:spacing w:val="-2"/>
          <w:sz w:val="16"/>
          <w:szCs w:val="16"/>
        </w:rPr>
        <w:t xml:space="preserve"> </w:t>
      </w:r>
      <w:r w:rsidRPr="00397E29">
        <w:rPr>
          <w:sz w:val="16"/>
          <w:szCs w:val="16"/>
        </w:rPr>
        <w:t>постановлению.</w:t>
      </w:r>
    </w:p>
    <w:p w:rsidR="004C2890" w:rsidRPr="00397E29" w:rsidRDefault="004C2890" w:rsidP="00520060">
      <w:pPr>
        <w:pStyle w:val="ae"/>
        <w:widowControl w:val="0"/>
        <w:numPr>
          <w:ilvl w:val="0"/>
          <w:numId w:val="10"/>
        </w:numPr>
        <w:tabs>
          <w:tab w:val="left" w:pos="1362"/>
          <w:tab w:val="left" w:pos="1363"/>
          <w:tab w:val="left" w:pos="3228"/>
          <w:tab w:val="left" w:pos="4672"/>
          <w:tab w:val="left" w:pos="6595"/>
          <w:tab w:val="left" w:pos="7003"/>
          <w:tab w:val="left" w:pos="9042"/>
        </w:tabs>
        <w:autoSpaceDE w:val="0"/>
        <w:autoSpaceDN w:val="0"/>
        <w:ind w:left="0" w:firstLine="0"/>
        <w:contextualSpacing w:val="0"/>
        <w:jc w:val="both"/>
        <w:rPr>
          <w:sz w:val="16"/>
          <w:szCs w:val="16"/>
        </w:rPr>
      </w:pPr>
      <w:r w:rsidRPr="00397E29">
        <w:rPr>
          <w:sz w:val="16"/>
          <w:szCs w:val="16"/>
        </w:rPr>
        <w:t>Опубликовать</w:t>
      </w:r>
      <w:r w:rsidRPr="00397E29">
        <w:rPr>
          <w:sz w:val="16"/>
          <w:szCs w:val="16"/>
        </w:rPr>
        <w:tab/>
        <w:t>настоящее</w:t>
      </w:r>
      <w:r w:rsidRPr="00397E29">
        <w:rPr>
          <w:sz w:val="16"/>
          <w:szCs w:val="16"/>
        </w:rPr>
        <w:lastRenderedPageBreak/>
        <w:tab/>
        <w:t>постановление</w:t>
      </w:r>
      <w:r w:rsidRPr="00397E29">
        <w:rPr>
          <w:sz w:val="16"/>
          <w:szCs w:val="16"/>
        </w:rPr>
        <w:tab/>
        <w:t>в</w:t>
      </w:r>
      <w:r w:rsidRPr="00397E29">
        <w:rPr>
          <w:sz w:val="16"/>
          <w:szCs w:val="16"/>
        </w:rPr>
        <w:tab/>
        <w:t>муниципальной</w:t>
      </w:r>
      <w:r w:rsidRPr="00397E29">
        <w:rPr>
          <w:sz w:val="16"/>
          <w:szCs w:val="16"/>
        </w:rPr>
        <w:tab/>
        <w:t>газете</w:t>
      </w:r>
    </w:p>
    <w:p w:rsidR="004C2890" w:rsidRPr="00397E29" w:rsidRDefault="004C2890" w:rsidP="00520060">
      <w:pPr>
        <w:pStyle w:val="af1"/>
        <w:widowControl w:val="0"/>
        <w:spacing w:after="0"/>
        <w:jc w:val="both"/>
        <w:rPr>
          <w:sz w:val="16"/>
          <w:szCs w:val="16"/>
        </w:rPr>
      </w:pPr>
      <w:r w:rsidRPr="00397E29">
        <w:rPr>
          <w:sz w:val="16"/>
          <w:szCs w:val="16"/>
        </w:rPr>
        <w:t>«Павловский муниципальный</w:t>
      </w:r>
      <w:r w:rsidRPr="00397E29">
        <w:rPr>
          <w:spacing w:val="-18"/>
          <w:sz w:val="16"/>
          <w:szCs w:val="16"/>
        </w:rPr>
        <w:t xml:space="preserve"> </w:t>
      </w:r>
      <w:r w:rsidRPr="00397E29">
        <w:rPr>
          <w:sz w:val="16"/>
          <w:szCs w:val="16"/>
        </w:rPr>
        <w:t>вестник».</w:t>
      </w:r>
    </w:p>
    <w:p w:rsidR="004C2890" w:rsidRPr="00397E29" w:rsidRDefault="004C2890" w:rsidP="00520060">
      <w:pPr>
        <w:pStyle w:val="ae"/>
        <w:widowControl w:val="0"/>
        <w:numPr>
          <w:ilvl w:val="0"/>
          <w:numId w:val="10"/>
        </w:numPr>
        <w:tabs>
          <w:tab w:val="left" w:pos="1152"/>
        </w:tabs>
        <w:autoSpaceDE w:val="0"/>
        <w:autoSpaceDN w:val="0"/>
        <w:ind w:left="0" w:firstLine="0"/>
        <w:contextualSpacing w:val="0"/>
        <w:jc w:val="both"/>
        <w:rPr>
          <w:sz w:val="16"/>
          <w:szCs w:val="16"/>
        </w:rPr>
      </w:pPr>
      <w:r w:rsidRPr="00397E29">
        <w:rPr>
          <w:sz w:val="16"/>
          <w:szCs w:val="16"/>
        </w:rPr>
        <w:t>Разместить настоящее постановление на официальном сайте администрации Казинского сельского поселения в сети</w:t>
      </w:r>
      <w:r w:rsidRPr="00397E29">
        <w:rPr>
          <w:spacing w:val="10"/>
          <w:sz w:val="16"/>
          <w:szCs w:val="16"/>
        </w:rPr>
        <w:t xml:space="preserve"> </w:t>
      </w:r>
      <w:r w:rsidRPr="00397E29">
        <w:rPr>
          <w:sz w:val="16"/>
          <w:szCs w:val="16"/>
        </w:rPr>
        <w:t>«Интернет».</w:t>
      </w:r>
    </w:p>
    <w:p w:rsidR="004C2890" w:rsidRPr="00397E29" w:rsidRDefault="004C2890" w:rsidP="00520060">
      <w:pPr>
        <w:pStyle w:val="ae"/>
        <w:widowControl w:val="0"/>
        <w:numPr>
          <w:ilvl w:val="0"/>
          <w:numId w:val="10"/>
        </w:numPr>
        <w:tabs>
          <w:tab w:val="left" w:pos="1080"/>
        </w:tabs>
        <w:autoSpaceDE w:val="0"/>
        <w:autoSpaceDN w:val="0"/>
        <w:ind w:left="0" w:firstLine="0"/>
        <w:contextualSpacing w:val="0"/>
        <w:jc w:val="both"/>
        <w:rPr>
          <w:sz w:val="16"/>
          <w:szCs w:val="16"/>
        </w:rPr>
      </w:pPr>
      <w:r w:rsidRPr="00397E29">
        <w:rPr>
          <w:sz w:val="16"/>
          <w:szCs w:val="16"/>
        </w:rPr>
        <w:t>Контроль за исполнением настоящего постановления оставляю за</w:t>
      </w:r>
      <w:r w:rsidRPr="00397E29">
        <w:rPr>
          <w:spacing w:val="-8"/>
          <w:sz w:val="16"/>
          <w:szCs w:val="16"/>
        </w:rPr>
        <w:t xml:space="preserve"> </w:t>
      </w:r>
      <w:r w:rsidRPr="00397E29">
        <w:rPr>
          <w:sz w:val="16"/>
          <w:szCs w:val="16"/>
        </w:rPr>
        <w:t>собой.</w:t>
      </w:r>
    </w:p>
    <w:p w:rsidR="004C2890" w:rsidRPr="00397E29" w:rsidRDefault="004C2890" w:rsidP="00520060">
      <w:pPr>
        <w:pStyle w:val="af1"/>
        <w:widowControl w:val="0"/>
        <w:spacing w:after="0"/>
        <w:jc w:val="both"/>
        <w:rPr>
          <w:sz w:val="16"/>
          <w:szCs w:val="16"/>
        </w:rPr>
      </w:pPr>
    </w:p>
    <w:p w:rsidR="004C2890" w:rsidRPr="00397E29" w:rsidRDefault="004C2890" w:rsidP="00520060">
      <w:pPr>
        <w:pStyle w:val="af1"/>
        <w:widowControl w:val="0"/>
        <w:tabs>
          <w:tab w:val="left" w:pos="7173"/>
        </w:tabs>
        <w:spacing w:after="0"/>
        <w:jc w:val="both"/>
        <w:rPr>
          <w:sz w:val="16"/>
          <w:szCs w:val="16"/>
        </w:rPr>
      </w:pPr>
      <w:r w:rsidRPr="00397E29">
        <w:rPr>
          <w:sz w:val="16"/>
          <w:szCs w:val="16"/>
        </w:rPr>
        <w:t>Глава Казинского</w:t>
      </w:r>
      <w:r w:rsidRPr="00397E29">
        <w:rPr>
          <w:spacing w:val="-3"/>
          <w:sz w:val="16"/>
          <w:szCs w:val="16"/>
        </w:rPr>
        <w:t xml:space="preserve"> </w:t>
      </w:r>
      <w:r w:rsidRPr="00397E29">
        <w:rPr>
          <w:sz w:val="16"/>
          <w:szCs w:val="16"/>
        </w:rPr>
        <w:t>сельского</w:t>
      </w:r>
      <w:r w:rsidRPr="00397E29">
        <w:rPr>
          <w:spacing w:val="-2"/>
          <w:sz w:val="16"/>
          <w:szCs w:val="16"/>
        </w:rPr>
        <w:t xml:space="preserve"> </w:t>
      </w:r>
      <w:r w:rsidRPr="00397E29">
        <w:rPr>
          <w:sz w:val="16"/>
          <w:szCs w:val="16"/>
        </w:rPr>
        <w:t>поселения</w:t>
      </w:r>
    </w:p>
    <w:p w:rsidR="004C2890" w:rsidRPr="00397E29" w:rsidRDefault="004C2890" w:rsidP="00520060">
      <w:pPr>
        <w:pStyle w:val="af1"/>
        <w:widowControl w:val="0"/>
        <w:tabs>
          <w:tab w:val="left" w:pos="7173"/>
        </w:tabs>
        <w:spacing w:after="0"/>
        <w:jc w:val="both"/>
        <w:rPr>
          <w:sz w:val="16"/>
          <w:szCs w:val="16"/>
        </w:rPr>
      </w:pPr>
      <w:r w:rsidRPr="00397E29">
        <w:rPr>
          <w:sz w:val="16"/>
          <w:szCs w:val="16"/>
        </w:rPr>
        <w:t>Ю.И.Журавлев</w:t>
      </w:r>
    </w:p>
    <w:p w:rsidR="004C2890" w:rsidRPr="00397E29" w:rsidRDefault="004C2890" w:rsidP="00520060">
      <w:pPr>
        <w:pStyle w:val="af1"/>
        <w:widowControl w:val="0"/>
        <w:spacing w:after="0"/>
        <w:jc w:val="both"/>
        <w:rPr>
          <w:sz w:val="16"/>
          <w:szCs w:val="16"/>
        </w:rPr>
      </w:pPr>
    </w:p>
    <w:p w:rsidR="004C2890" w:rsidRPr="00397E29" w:rsidRDefault="004C2890" w:rsidP="00520060">
      <w:pPr>
        <w:pStyle w:val="af1"/>
        <w:widowControl w:val="0"/>
        <w:spacing w:after="0"/>
        <w:jc w:val="both"/>
        <w:rPr>
          <w:sz w:val="16"/>
          <w:szCs w:val="16"/>
        </w:rPr>
      </w:pPr>
      <w:r w:rsidRPr="00397E29">
        <w:rPr>
          <w:sz w:val="16"/>
          <w:szCs w:val="16"/>
        </w:rPr>
        <w:t>Перечень</w:t>
      </w:r>
    </w:p>
    <w:p w:rsidR="004C2890" w:rsidRPr="00397E29" w:rsidRDefault="004C2890" w:rsidP="00520060">
      <w:pPr>
        <w:pStyle w:val="af1"/>
        <w:widowControl w:val="0"/>
        <w:spacing w:after="0"/>
        <w:jc w:val="both"/>
        <w:rPr>
          <w:sz w:val="16"/>
          <w:szCs w:val="16"/>
        </w:rPr>
      </w:pPr>
      <w:r w:rsidRPr="00397E29">
        <w:rPr>
          <w:sz w:val="16"/>
          <w:szCs w:val="16"/>
        </w:rPr>
        <w:t>муниципального имущества, свободного от прав третьих</w:t>
      </w:r>
      <w:r w:rsidRPr="00397E29">
        <w:rPr>
          <w:spacing w:val="-35"/>
          <w:sz w:val="16"/>
          <w:szCs w:val="16"/>
        </w:rPr>
        <w:t xml:space="preserve"> </w:t>
      </w:r>
      <w:r w:rsidRPr="00397E29">
        <w:rPr>
          <w:sz w:val="16"/>
          <w:szCs w:val="16"/>
        </w:rPr>
        <w:t>лиц, подлежащего предоставлению во владение и</w:t>
      </w:r>
      <w:r w:rsidRPr="00397E29">
        <w:rPr>
          <w:spacing w:val="-3"/>
          <w:sz w:val="16"/>
          <w:szCs w:val="16"/>
        </w:rPr>
        <w:t xml:space="preserve"> </w:t>
      </w:r>
      <w:r w:rsidRPr="00397E29">
        <w:rPr>
          <w:sz w:val="16"/>
          <w:szCs w:val="16"/>
        </w:rPr>
        <w:t>(или)</w:t>
      </w:r>
    </w:p>
    <w:p w:rsidR="004C2890" w:rsidRPr="00397E29" w:rsidRDefault="004C2890" w:rsidP="00520060">
      <w:pPr>
        <w:pStyle w:val="af1"/>
        <w:widowControl w:val="0"/>
        <w:spacing w:after="0"/>
        <w:jc w:val="both"/>
        <w:rPr>
          <w:sz w:val="16"/>
          <w:szCs w:val="16"/>
        </w:rPr>
      </w:pPr>
      <w:r w:rsidRPr="00397E29">
        <w:rPr>
          <w:sz w:val="16"/>
          <w:szCs w:val="16"/>
        </w:rPr>
        <w:t>пользование на долгосрочной основе субъектам малого и среднего предпринимательства и организациям, образующим инфраструктуру поддержки субъектов</w:t>
      </w:r>
    </w:p>
    <w:p w:rsidR="004C2890" w:rsidRPr="00397E29" w:rsidRDefault="004C2890" w:rsidP="00520060">
      <w:pPr>
        <w:pStyle w:val="af1"/>
        <w:widowControl w:val="0"/>
        <w:spacing w:after="0"/>
        <w:jc w:val="both"/>
        <w:rPr>
          <w:sz w:val="16"/>
          <w:szCs w:val="16"/>
        </w:rPr>
      </w:pPr>
      <w:r w:rsidRPr="00397E29">
        <w:rPr>
          <w:sz w:val="16"/>
          <w:szCs w:val="16"/>
        </w:rPr>
        <w:t>алого и среднего предпринимательства</w:t>
      </w:r>
    </w:p>
    <w:p w:rsidR="004C2890" w:rsidRPr="00397E29" w:rsidRDefault="004C2890" w:rsidP="00520060">
      <w:pPr>
        <w:pStyle w:val="af1"/>
        <w:widowControl w:val="0"/>
        <w:spacing w:after="0"/>
        <w:jc w:val="both"/>
        <w:rPr>
          <w:spacing w:val="-8"/>
          <w:sz w:val="16"/>
          <w:szCs w:val="16"/>
        </w:rPr>
      </w:pPr>
      <w:r w:rsidRPr="00397E29">
        <w:rPr>
          <w:spacing w:val="-1"/>
          <w:sz w:val="16"/>
          <w:szCs w:val="16"/>
        </w:rPr>
        <w:t>Приложение</w:t>
      </w:r>
      <w:r w:rsidRPr="00397E29">
        <w:rPr>
          <w:w w:val="99"/>
          <w:sz w:val="16"/>
          <w:szCs w:val="16"/>
        </w:rPr>
        <w:t xml:space="preserve"> </w:t>
      </w:r>
      <w:r w:rsidRPr="00397E29">
        <w:rPr>
          <w:sz w:val="16"/>
          <w:szCs w:val="16"/>
        </w:rPr>
        <w:t>к</w:t>
      </w:r>
      <w:r w:rsidRPr="00397E29">
        <w:rPr>
          <w:spacing w:val="-7"/>
          <w:sz w:val="16"/>
          <w:szCs w:val="16"/>
        </w:rPr>
        <w:t xml:space="preserve"> </w:t>
      </w:r>
      <w:r w:rsidRPr="00397E29">
        <w:rPr>
          <w:sz w:val="16"/>
          <w:szCs w:val="16"/>
        </w:rPr>
        <w:t>постановалению</w:t>
      </w:r>
      <w:r w:rsidRPr="00397E29">
        <w:rPr>
          <w:spacing w:val="-8"/>
          <w:sz w:val="16"/>
          <w:szCs w:val="16"/>
        </w:rPr>
        <w:t xml:space="preserve"> </w:t>
      </w:r>
    </w:p>
    <w:p w:rsidR="004C2890" w:rsidRPr="00397E29" w:rsidRDefault="004C2890" w:rsidP="00520060">
      <w:pPr>
        <w:pStyle w:val="af1"/>
        <w:widowControl w:val="0"/>
        <w:spacing w:after="0"/>
        <w:jc w:val="both"/>
        <w:rPr>
          <w:sz w:val="16"/>
          <w:szCs w:val="16"/>
        </w:rPr>
      </w:pPr>
      <w:r w:rsidRPr="00397E29">
        <w:rPr>
          <w:sz w:val="16"/>
          <w:szCs w:val="16"/>
        </w:rPr>
        <w:t>администрации</w:t>
      </w:r>
      <w:r w:rsidRPr="00397E29">
        <w:rPr>
          <w:w w:val="99"/>
          <w:sz w:val="16"/>
          <w:szCs w:val="16"/>
        </w:rPr>
        <w:t xml:space="preserve"> </w:t>
      </w:r>
      <w:r w:rsidRPr="00397E29">
        <w:rPr>
          <w:sz w:val="16"/>
          <w:szCs w:val="16"/>
        </w:rPr>
        <w:t>Казинского</w:t>
      </w:r>
    </w:p>
    <w:p w:rsidR="004C2890" w:rsidRPr="00397E29" w:rsidRDefault="004C2890" w:rsidP="00520060">
      <w:pPr>
        <w:pStyle w:val="af1"/>
        <w:widowControl w:val="0"/>
        <w:spacing w:after="0"/>
        <w:jc w:val="both"/>
        <w:rPr>
          <w:sz w:val="16"/>
          <w:szCs w:val="16"/>
        </w:rPr>
      </w:pPr>
      <w:r w:rsidRPr="00397E29">
        <w:rPr>
          <w:sz w:val="16"/>
          <w:szCs w:val="16"/>
        </w:rPr>
        <w:t xml:space="preserve"> сельского</w:t>
      </w:r>
      <w:r w:rsidRPr="00397E29">
        <w:rPr>
          <w:spacing w:val="-15"/>
          <w:sz w:val="16"/>
          <w:szCs w:val="16"/>
        </w:rPr>
        <w:t xml:space="preserve"> </w:t>
      </w:r>
      <w:r w:rsidRPr="00397E29">
        <w:rPr>
          <w:sz w:val="16"/>
          <w:szCs w:val="16"/>
        </w:rPr>
        <w:t>поселения</w:t>
      </w:r>
    </w:p>
    <w:p w:rsidR="004C2890" w:rsidRPr="00397E29" w:rsidRDefault="004C2890" w:rsidP="00520060">
      <w:pPr>
        <w:pStyle w:val="af1"/>
        <w:widowControl w:val="0"/>
        <w:spacing w:after="0"/>
        <w:jc w:val="both"/>
        <w:rPr>
          <w:sz w:val="16"/>
          <w:szCs w:val="16"/>
        </w:rPr>
      </w:pPr>
      <w:r w:rsidRPr="00397E29">
        <w:rPr>
          <w:sz w:val="16"/>
          <w:szCs w:val="16"/>
        </w:rPr>
        <w:t>№339 от 03.06.2019</w:t>
      </w:r>
      <w:r w:rsidRPr="00397E29">
        <w:rPr>
          <w:spacing w:val="-2"/>
          <w:sz w:val="16"/>
          <w:szCs w:val="16"/>
        </w:rPr>
        <w:t xml:space="preserve"> </w:t>
      </w:r>
      <w:r w:rsidRPr="00397E29">
        <w:rPr>
          <w:sz w:val="16"/>
          <w:szCs w:val="16"/>
        </w:rPr>
        <w:t>г.</w:t>
      </w:r>
    </w:p>
    <w:p w:rsidR="004C2890" w:rsidRPr="00397E29" w:rsidRDefault="004C2890" w:rsidP="00520060">
      <w:pPr>
        <w:pStyle w:val="af1"/>
        <w:widowControl w:val="0"/>
        <w:spacing w:after="0"/>
        <w:jc w:val="both"/>
        <w:rPr>
          <w:sz w:val="16"/>
          <w:szCs w:val="16"/>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
        <w:gridCol w:w="576"/>
        <w:gridCol w:w="578"/>
        <w:gridCol w:w="536"/>
        <w:gridCol w:w="1347"/>
        <w:gridCol w:w="663"/>
        <w:gridCol w:w="708"/>
      </w:tblGrid>
      <w:tr w:rsidR="004C2890" w:rsidRPr="00397E29" w:rsidTr="004C2890">
        <w:tc>
          <w:tcPr>
            <w:tcW w:w="567" w:type="dxa"/>
            <w:vMerge w:val="restart"/>
          </w:tcPr>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sz w:val="12"/>
                <w:szCs w:val="12"/>
              </w:rPr>
              <w:t>№ п/п</w:t>
            </w:r>
          </w:p>
        </w:tc>
        <w:tc>
          <w:tcPr>
            <w:tcW w:w="1839" w:type="dxa"/>
            <w:vMerge w:val="restart"/>
          </w:tcPr>
          <w:p w:rsidR="004C2890" w:rsidRPr="00397E29" w:rsidRDefault="004C2890" w:rsidP="00520060">
            <w:pPr>
              <w:pStyle w:val="TableParagraph"/>
              <w:tabs>
                <w:tab w:val="left" w:pos="930"/>
              </w:tabs>
              <w:ind w:left="0"/>
              <w:jc w:val="both"/>
              <w:rPr>
                <w:rFonts w:ascii="Times New Roman" w:hAnsi="Times New Roman"/>
                <w:sz w:val="12"/>
                <w:szCs w:val="12"/>
              </w:rPr>
            </w:pPr>
            <w:r w:rsidRPr="00397E29">
              <w:rPr>
                <w:rFonts w:ascii="Times New Roman" w:hAnsi="Times New Roman"/>
                <w:sz w:val="12"/>
                <w:szCs w:val="12"/>
              </w:rPr>
              <w:t>Адрес (местоположен ие)</w:t>
            </w:r>
            <w:r w:rsidRPr="00397E29">
              <w:rPr>
                <w:rFonts w:ascii="Times New Roman" w:hAnsi="Times New Roman"/>
                <w:sz w:val="12"/>
                <w:szCs w:val="12"/>
              </w:rPr>
              <w:tab/>
              <w:t>объекта</w:t>
            </w:r>
          </w:p>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sz w:val="12"/>
                <w:szCs w:val="12"/>
              </w:rPr>
              <w:t>&lt;1&gt;</w:t>
            </w:r>
          </w:p>
        </w:tc>
        <w:tc>
          <w:tcPr>
            <w:tcW w:w="1844" w:type="dxa"/>
            <w:vMerge w:val="restart"/>
          </w:tcPr>
          <w:p w:rsidR="004C2890" w:rsidRPr="00397E29" w:rsidRDefault="004C2890" w:rsidP="00520060">
            <w:pPr>
              <w:pStyle w:val="TableParagraph"/>
              <w:ind w:left="0"/>
              <w:jc w:val="both"/>
              <w:rPr>
                <w:rFonts w:ascii="Times New Roman" w:hAnsi="Times New Roman"/>
                <w:sz w:val="12"/>
                <w:szCs w:val="12"/>
                <w:lang w:val="ru-RU"/>
              </w:rPr>
            </w:pPr>
            <w:r w:rsidRPr="00397E29">
              <w:rPr>
                <w:rFonts w:ascii="Times New Roman" w:hAnsi="Times New Roman"/>
                <w:sz w:val="12"/>
                <w:szCs w:val="12"/>
                <w:lang w:val="ru-RU"/>
              </w:rPr>
              <w:t>Вид объекта недвижимости; тип движимого имущества&lt;2&gt;</w:t>
            </w:r>
          </w:p>
        </w:tc>
        <w:tc>
          <w:tcPr>
            <w:tcW w:w="1705" w:type="dxa"/>
            <w:vMerge w:val="restart"/>
          </w:tcPr>
          <w:p w:rsidR="004C2890" w:rsidRPr="00397E29" w:rsidRDefault="004C2890" w:rsidP="00520060">
            <w:pPr>
              <w:pStyle w:val="TableParagraph"/>
              <w:tabs>
                <w:tab w:val="left" w:pos="795"/>
              </w:tabs>
              <w:ind w:left="0"/>
              <w:jc w:val="both"/>
              <w:rPr>
                <w:rFonts w:ascii="Times New Roman" w:hAnsi="Times New Roman"/>
                <w:sz w:val="12"/>
                <w:szCs w:val="12"/>
              </w:rPr>
            </w:pPr>
            <w:r w:rsidRPr="00397E29">
              <w:rPr>
                <w:rFonts w:ascii="Times New Roman" w:hAnsi="Times New Roman"/>
                <w:sz w:val="12"/>
                <w:szCs w:val="12"/>
              </w:rPr>
              <w:t>Наименовани е</w:t>
            </w:r>
            <w:r w:rsidRPr="00397E29">
              <w:rPr>
                <w:rFonts w:ascii="Times New Roman" w:hAnsi="Times New Roman"/>
                <w:sz w:val="12"/>
                <w:szCs w:val="12"/>
              </w:rPr>
              <w:tab/>
              <w:t>объекта учета &lt;3&gt;</w:t>
            </w:r>
          </w:p>
        </w:tc>
        <w:tc>
          <w:tcPr>
            <w:tcW w:w="8797" w:type="dxa"/>
            <w:gridSpan w:val="3"/>
          </w:tcPr>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sz w:val="12"/>
                <w:szCs w:val="12"/>
              </w:rPr>
              <w:t>Сведения о недвижимом имуществе</w:t>
            </w:r>
          </w:p>
        </w:tc>
      </w:tr>
      <w:tr w:rsidR="004C2890" w:rsidRPr="00397E29" w:rsidTr="004C2890">
        <w:tc>
          <w:tcPr>
            <w:tcW w:w="567" w:type="dxa"/>
            <w:vMerge/>
            <w:tcBorders>
              <w:top w:val="nil"/>
            </w:tcBorders>
          </w:tcPr>
          <w:p w:rsidR="004C2890" w:rsidRPr="00397E29" w:rsidRDefault="004C2890" w:rsidP="00520060">
            <w:pPr>
              <w:jc w:val="both"/>
              <w:rPr>
                <w:rFonts w:ascii="Times New Roman" w:hAnsi="Times New Roman"/>
                <w:sz w:val="12"/>
                <w:szCs w:val="12"/>
              </w:rPr>
            </w:pPr>
          </w:p>
        </w:tc>
        <w:tc>
          <w:tcPr>
            <w:tcW w:w="1839" w:type="dxa"/>
            <w:vMerge/>
            <w:tcBorders>
              <w:top w:val="nil"/>
            </w:tcBorders>
          </w:tcPr>
          <w:p w:rsidR="004C2890" w:rsidRPr="00397E29" w:rsidRDefault="004C2890" w:rsidP="00520060">
            <w:pPr>
              <w:jc w:val="both"/>
              <w:rPr>
                <w:rFonts w:ascii="Times New Roman" w:hAnsi="Times New Roman"/>
                <w:sz w:val="12"/>
                <w:szCs w:val="12"/>
              </w:rPr>
            </w:pPr>
          </w:p>
        </w:tc>
        <w:tc>
          <w:tcPr>
            <w:tcW w:w="1844" w:type="dxa"/>
            <w:vMerge/>
            <w:tcBorders>
              <w:top w:val="nil"/>
            </w:tcBorders>
          </w:tcPr>
          <w:p w:rsidR="004C2890" w:rsidRPr="00397E29" w:rsidRDefault="004C2890" w:rsidP="00520060">
            <w:pPr>
              <w:jc w:val="both"/>
              <w:rPr>
                <w:rFonts w:ascii="Times New Roman" w:hAnsi="Times New Roman"/>
                <w:sz w:val="12"/>
                <w:szCs w:val="12"/>
              </w:rPr>
            </w:pPr>
          </w:p>
        </w:tc>
        <w:tc>
          <w:tcPr>
            <w:tcW w:w="1705" w:type="dxa"/>
            <w:vMerge/>
            <w:tcBorders>
              <w:top w:val="nil"/>
            </w:tcBorders>
          </w:tcPr>
          <w:p w:rsidR="004C2890" w:rsidRPr="00397E29" w:rsidRDefault="004C2890" w:rsidP="00520060">
            <w:pPr>
              <w:jc w:val="both"/>
              <w:rPr>
                <w:rFonts w:ascii="Times New Roman" w:hAnsi="Times New Roman"/>
                <w:sz w:val="12"/>
                <w:szCs w:val="12"/>
              </w:rPr>
            </w:pPr>
          </w:p>
        </w:tc>
        <w:tc>
          <w:tcPr>
            <w:tcW w:w="8797" w:type="dxa"/>
            <w:gridSpan w:val="3"/>
            <w:tcBorders>
              <w:bottom w:val="single" w:sz="6" w:space="0" w:color="000000"/>
            </w:tcBorders>
          </w:tcPr>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sz w:val="12"/>
                <w:szCs w:val="12"/>
              </w:rPr>
              <w:t>Основная характеристика объекта недвижимости &lt;4&gt;</w:t>
            </w:r>
          </w:p>
        </w:tc>
      </w:tr>
      <w:tr w:rsidR="004C2890" w:rsidRPr="00397E29" w:rsidTr="004C2890">
        <w:tc>
          <w:tcPr>
            <w:tcW w:w="567" w:type="dxa"/>
            <w:vMerge/>
            <w:tcBorders>
              <w:top w:val="nil"/>
            </w:tcBorders>
          </w:tcPr>
          <w:p w:rsidR="004C2890" w:rsidRPr="00397E29" w:rsidRDefault="004C2890" w:rsidP="00520060">
            <w:pPr>
              <w:jc w:val="both"/>
              <w:rPr>
                <w:rFonts w:ascii="Times New Roman" w:hAnsi="Times New Roman"/>
                <w:sz w:val="12"/>
                <w:szCs w:val="12"/>
              </w:rPr>
            </w:pPr>
          </w:p>
        </w:tc>
        <w:tc>
          <w:tcPr>
            <w:tcW w:w="1839" w:type="dxa"/>
            <w:vMerge/>
            <w:tcBorders>
              <w:top w:val="nil"/>
            </w:tcBorders>
          </w:tcPr>
          <w:p w:rsidR="004C2890" w:rsidRPr="00397E29" w:rsidRDefault="004C2890" w:rsidP="00520060">
            <w:pPr>
              <w:jc w:val="both"/>
              <w:rPr>
                <w:rFonts w:ascii="Times New Roman" w:hAnsi="Times New Roman"/>
                <w:sz w:val="12"/>
                <w:szCs w:val="12"/>
              </w:rPr>
            </w:pPr>
          </w:p>
        </w:tc>
        <w:tc>
          <w:tcPr>
            <w:tcW w:w="1844" w:type="dxa"/>
            <w:vMerge/>
            <w:tcBorders>
              <w:top w:val="nil"/>
            </w:tcBorders>
          </w:tcPr>
          <w:p w:rsidR="004C2890" w:rsidRPr="00397E29" w:rsidRDefault="004C2890" w:rsidP="00520060">
            <w:pPr>
              <w:jc w:val="both"/>
              <w:rPr>
                <w:rFonts w:ascii="Times New Roman" w:hAnsi="Times New Roman"/>
                <w:sz w:val="12"/>
                <w:szCs w:val="12"/>
              </w:rPr>
            </w:pPr>
          </w:p>
        </w:tc>
        <w:tc>
          <w:tcPr>
            <w:tcW w:w="1705" w:type="dxa"/>
            <w:vMerge/>
            <w:tcBorders>
              <w:top w:val="nil"/>
            </w:tcBorders>
          </w:tcPr>
          <w:p w:rsidR="004C2890" w:rsidRPr="00397E29" w:rsidRDefault="004C2890" w:rsidP="00520060">
            <w:pPr>
              <w:jc w:val="both"/>
              <w:rPr>
                <w:rFonts w:ascii="Times New Roman" w:hAnsi="Times New Roman"/>
                <w:sz w:val="12"/>
                <w:szCs w:val="12"/>
              </w:rPr>
            </w:pPr>
          </w:p>
        </w:tc>
        <w:tc>
          <w:tcPr>
            <w:tcW w:w="4394" w:type="dxa"/>
            <w:tcBorders>
              <w:top w:val="single" w:sz="6" w:space="0" w:color="000000"/>
            </w:tcBorders>
          </w:tcPr>
          <w:p w:rsidR="004C2890" w:rsidRPr="00397E29" w:rsidRDefault="004C2890" w:rsidP="00520060">
            <w:pPr>
              <w:pStyle w:val="TableParagraph"/>
              <w:ind w:left="0"/>
              <w:jc w:val="both"/>
              <w:rPr>
                <w:rFonts w:ascii="Times New Roman" w:hAnsi="Times New Roman"/>
                <w:sz w:val="12"/>
                <w:szCs w:val="12"/>
                <w:lang w:val="ru-RU"/>
              </w:rPr>
            </w:pPr>
            <w:r w:rsidRPr="00397E29">
              <w:rPr>
                <w:rFonts w:ascii="Times New Roman" w:hAnsi="Times New Roman"/>
                <w:sz w:val="12"/>
                <w:szCs w:val="12"/>
                <w:lang w:val="ru-RU"/>
              </w:rPr>
              <w:t>Тип (площадь - для земельных участков, зданий, помещений; протяженность, объем, площадь, глубина залегания - для сооружений; протяженность, объем, площадь, глубина залегания</w:t>
            </w:r>
            <w:r w:rsidRPr="00397E29">
              <w:rPr>
                <w:rFonts w:ascii="Times New Roman" w:hAnsi="Times New Roman"/>
                <w:spacing w:val="59"/>
                <w:sz w:val="12"/>
                <w:szCs w:val="12"/>
                <w:lang w:val="ru-RU"/>
              </w:rPr>
              <w:t xml:space="preserve"> </w:t>
            </w:r>
            <w:r w:rsidRPr="00397E29">
              <w:rPr>
                <w:rFonts w:ascii="Times New Roman" w:hAnsi="Times New Roman"/>
                <w:sz w:val="12"/>
                <w:szCs w:val="12"/>
                <w:lang w:val="ru-RU"/>
              </w:rPr>
              <w:t>согласно</w:t>
            </w:r>
          </w:p>
          <w:p w:rsidR="004C2890" w:rsidRPr="00397E29" w:rsidRDefault="004C2890" w:rsidP="00520060">
            <w:pPr>
              <w:pStyle w:val="TableParagraph"/>
              <w:ind w:left="0"/>
              <w:jc w:val="both"/>
              <w:rPr>
                <w:rFonts w:ascii="Times New Roman" w:hAnsi="Times New Roman"/>
                <w:sz w:val="12"/>
                <w:szCs w:val="12"/>
                <w:lang w:val="ru-RU"/>
              </w:rPr>
            </w:pPr>
            <w:r w:rsidRPr="00397E29">
              <w:rPr>
                <w:rFonts w:ascii="Times New Roman" w:hAnsi="Times New Roman"/>
                <w:sz w:val="12"/>
                <w:szCs w:val="12"/>
                <w:lang w:val="ru-RU"/>
              </w:rPr>
              <w:t>проектной документации - для объектов незавершенного строительства)</w:t>
            </w:r>
          </w:p>
        </w:tc>
        <w:tc>
          <w:tcPr>
            <w:tcW w:w="2127" w:type="dxa"/>
            <w:tcBorders>
              <w:top w:val="single" w:sz="6" w:space="0" w:color="000000"/>
            </w:tcBorders>
          </w:tcPr>
          <w:p w:rsidR="004C2890" w:rsidRPr="00397E29" w:rsidRDefault="004C2890" w:rsidP="00520060">
            <w:pPr>
              <w:pStyle w:val="TableParagraph"/>
              <w:tabs>
                <w:tab w:val="left" w:pos="1092"/>
              </w:tabs>
              <w:ind w:left="0"/>
              <w:jc w:val="both"/>
              <w:rPr>
                <w:rFonts w:ascii="Times New Roman" w:hAnsi="Times New Roman"/>
                <w:sz w:val="12"/>
                <w:szCs w:val="12"/>
                <w:lang w:val="ru-RU"/>
              </w:rPr>
            </w:pPr>
            <w:r w:rsidRPr="00397E29">
              <w:rPr>
                <w:rFonts w:ascii="Times New Roman" w:hAnsi="Times New Roman"/>
                <w:sz w:val="12"/>
                <w:szCs w:val="12"/>
                <w:lang w:val="ru-RU"/>
              </w:rPr>
              <w:t>Фактическое значение/Проекти руемое</w:t>
            </w:r>
            <w:r w:rsidRPr="00397E29">
              <w:rPr>
                <w:rFonts w:ascii="Times New Roman" w:hAnsi="Times New Roman"/>
                <w:sz w:val="12"/>
                <w:szCs w:val="12"/>
                <w:lang w:val="ru-RU"/>
              </w:rPr>
              <w:tab/>
              <w:t>значение (для</w:t>
            </w:r>
            <w:r w:rsidRPr="00397E29">
              <w:rPr>
                <w:rFonts w:ascii="Times New Roman" w:hAnsi="Times New Roman"/>
                <w:sz w:val="12"/>
                <w:szCs w:val="12"/>
                <w:lang w:val="ru-RU"/>
              </w:rPr>
              <w:tab/>
              <w:t>объектов незавершенного строительства)</w:t>
            </w:r>
          </w:p>
        </w:tc>
        <w:tc>
          <w:tcPr>
            <w:tcW w:w="2276" w:type="dxa"/>
            <w:tcBorders>
              <w:top w:val="single" w:sz="6" w:space="0" w:color="000000"/>
            </w:tcBorders>
          </w:tcPr>
          <w:p w:rsidR="004C2890" w:rsidRPr="00397E29" w:rsidRDefault="004C2890" w:rsidP="00520060">
            <w:pPr>
              <w:pStyle w:val="TableParagraph"/>
              <w:tabs>
                <w:tab w:val="left" w:pos="1812"/>
              </w:tabs>
              <w:ind w:left="0"/>
              <w:jc w:val="both"/>
              <w:rPr>
                <w:rFonts w:ascii="Times New Roman" w:hAnsi="Times New Roman"/>
                <w:sz w:val="12"/>
                <w:szCs w:val="12"/>
                <w:lang w:val="ru-RU"/>
              </w:rPr>
            </w:pPr>
            <w:r w:rsidRPr="00397E29">
              <w:rPr>
                <w:rFonts w:ascii="Times New Roman" w:hAnsi="Times New Roman"/>
                <w:sz w:val="12"/>
                <w:szCs w:val="12"/>
                <w:lang w:val="ru-RU"/>
              </w:rPr>
              <w:t>Единица измерения (для площади - кв. м;</w:t>
            </w:r>
            <w:r w:rsidRPr="00397E29">
              <w:rPr>
                <w:rFonts w:ascii="Times New Roman" w:hAnsi="Times New Roman"/>
                <w:sz w:val="12"/>
                <w:szCs w:val="12"/>
                <w:lang w:val="ru-RU"/>
              </w:rPr>
              <w:tab/>
              <w:t>для</w:t>
            </w:r>
          </w:p>
          <w:p w:rsidR="004C2890" w:rsidRPr="00397E29" w:rsidRDefault="004C2890" w:rsidP="00520060">
            <w:pPr>
              <w:pStyle w:val="TableParagraph"/>
              <w:tabs>
                <w:tab w:val="left" w:pos="1289"/>
              </w:tabs>
              <w:ind w:left="0"/>
              <w:jc w:val="both"/>
              <w:rPr>
                <w:rFonts w:ascii="Times New Roman" w:hAnsi="Times New Roman"/>
                <w:sz w:val="12"/>
                <w:szCs w:val="12"/>
                <w:lang w:val="ru-RU"/>
              </w:rPr>
            </w:pPr>
            <w:r w:rsidRPr="00397E29">
              <w:rPr>
                <w:rFonts w:ascii="Times New Roman" w:hAnsi="Times New Roman"/>
                <w:sz w:val="12"/>
                <w:szCs w:val="12"/>
                <w:lang w:val="ru-RU"/>
              </w:rPr>
              <w:t>протяженности - м; для</w:t>
            </w:r>
            <w:r w:rsidRPr="00397E29">
              <w:rPr>
                <w:rFonts w:ascii="Times New Roman" w:hAnsi="Times New Roman"/>
                <w:sz w:val="12"/>
                <w:szCs w:val="12"/>
                <w:lang w:val="ru-RU"/>
              </w:rPr>
              <w:tab/>
              <w:t>глубины</w:t>
            </w:r>
          </w:p>
          <w:p w:rsidR="004C2890" w:rsidRPr="00397E29" w:rsidRDefault="004C2890" w:rsidP="00520060">
            <w:pPr>
              <w:pStyle w:val="TableParagraph"/>
              <w:ind w:left="0"/>
              <w:jc w:val="both"/>
              <w:rPr>
                <w:rFonts w:ascii="Times New Roman" w:hAnsi="Times New Roman"/>
                <w:sz w:val="12"/>
                <w:szCs w:val="12"/>
                <w:lang w:val="ru-RU"/>
              </w:rPr>
            </w:pPr>
            <w:r w:rsidRPr="00397E29">
              <w:rPr>
                <w:rFonts w:ascii="Times New Roman" w:hAnsi="Times New Roman"/>
                <w:sz w:val="12"/>
                <w:szCs w:val="12"/>
                <w:lang w:val="ru-RU"/>
              </w:rPr>
              <w:t>залегания - м; для объема - куб. м)</w:t>
            </w:r>
          </w:p>
        </w:tc>
      </w:tr>
      <w:tr w:rsidR="004C2890" w:rsidRPr="00397E29" w:rsidTr="004C2890">
        <w:tc>
          <w:tcPr>
            <w:tcW w:w="567" w:type="dxa"/>
          </w:tcPr>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sz w:val="12"/>
                <w:szCs w:val="12"/>
              </w:rPr>
              <w:t>1</w:t>
            </w:r>
          </w:p>
        </w:tc>
        <w:tc>
          <w:tcPr>
            <w:tcW w:w="1839" w:type="dxa"/>
          </w:tcPr>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sz w:val="12"/>
                <w:szCs w:val="12"/>
              </w:rPr>
              <w:t>2</w:t>
            </w:r>
          </w:p>
        </w:tc>
        <w:tc>
          <w:tcPr>
            <w:tcW w:w="1844" w:type="dxa"/>
          </w:tcPr>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sz w:val="12"/>
                <w:szCs w:val="12"/>
              </w:rPr>
              <w:t>3</w:t>
            </w:r>
          </w:p>
        </w:tc>
        <w:tc>
          <w:tcPr>
            <w:tcW w:w="1705" w:type="dxa"/>
          </w:tcPr>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sz w:val="12"/>
                <w:szCs w:val="12"/>
              </w:rPr>
              <w:t>4</w:t>
            </w:r>
          </w:p>
        </w:tc>
        <w:tc>
          <w:tcPr>
            <w:tcW w:w="4394" w:type="dxa"/>
          </w:tcPr>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sz w:val="12"/>
                <w:szCs w:val="12"/>
              </w:rPr>
              <w:t>5</w:t>
            </w:r>
          </w:p>
        </w:tc>
        <w:tc>
          <w:tcPr>
            <w:tcW w:w="2127" w:type="dxa"/>
          </w:tcPr>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sz w:val="12"/>
                <w:szCs w:val="12"/>
              </w:rPr>
              <w:t>6</w:t>
            </w:r>
          </w:p>
        </w:tc>
        <w:tc>
          <w:tcPr>
            <w:tcW w:w="2276" w:type="dxa"/>
          </w:tcPr>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sz w:val="12"/>
                <w:szCs w:val="12"/>
              </w:rPr>
              <w:t>7</w:t>
            </w:r>
          </w:p>
        </w:tc>
      </w:tr>
      <w:tr w:rsidR="004C2890" w:rsidRPr="00397E29" w:rsidTr="004C2890">
        <w:tc>
          <w:tcPr>
            <w:tcW w:w="567" w:type="dxa"/>
          </w:tcPr>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sz w:val="12"/>
                <w:szCs w:val="12"/>
              </w:rPr>
              <w:t>1</w:t>
            </w:r>
          </w:p>
        </w:tc>
        <w:tc>
          <w:tcPr>
            <w:tcW w:w="1839" w:type="dxa"/>
          </w:tcPr>
          <w:p w:rsidR="004C2890" w:rsidRPr="00397E29" w:rsidRDefault="004C2890" w:rsidP="00520060">
            <w:pPr>
              <w:pStyle w:val="TableParagraph"/>
              <w:ind w:left="0"/>
              <w:jc w:val="both"/>
              <w:rPr>
                <w:rFonts w:ascii="Times New Roman" w:hAnsi="Times New Roman"/>
                <w:sz w:val="12"/>
                <w:szCs w:val="12"/>
                <w:lang w:val="ru-RU"/>
              </w:rPr>
            </w:pPr>
            <w:r w:rsidRPr="00397E29">
              <w:rPr>
                <w:rFonts w:ascii="Times New Roman" w:hAnsi="Times New Roman"/>
                <w:sz w:val="12"/>
                <w:szCs w:val="12"/>
                <w:lang w:val="ru-RU"/>
              </w:rPr>
              <w:t>С. Большая Казинка, ул. Советская, д.</w:t>
            </w:r>
          </w:p>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sz w:val="12"/>
                <w:szCs w:val="12"/>
              </w:rPr>
              <w:t>56а</w:t>
            </w:r>
          </w:p>
        </w:tc>
        <w:tc>
          <w:tcPr>
            <w:tcW w:w="1844" w:type="dxa"/>
          </w:tcPr>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sz w:val="12"/>
                <w:szCs w:val="12"/>
              </w:rPr>
              <w:t>здание</w:t>
            </w:r>
          </w:p>
        </w:tc>
        <w:tc>
          <w:tcPr>
            <w:tcW w:w="1705" w:type="dxa"/>
          </w:tcPr>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sz w:val="12"/>
                <w:szCs w:val="12"/>
              </w:rPr>
              <w:t>Здание аптеки</w:t>
            </w:r>
          </w:p>
        </w:tc>
        <w:tc>
          <w:tcPr>
            <w:tcW w:w="4394" w:type="dxa"/>
          </w:tcPr>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sz w:val="12"/>
                <w:szCs w:val="12"/>
              </w:rPr>
              <w:t>площадь</w:t>
            </w:r>
          </w:p>
        </w:tc>
        <w:tc>
          <w:tcPr>
            <w:tcW w:w="2127" w:type="dxa"/>
          </w:tcPr>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sz w:val="12"/>
                <w:szCs w:val="12"/>
              </w:rPr>
              <w:t>112,4</w:t>
            </w:r>
          </w:p>
        </w:tc>
        <w:tc>
          <w:tcPr>
            <w:tcW w:w="2276" w:type="dxa"/>
          </w:tcPr>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position w:val="-8"/>
                <w:sz w:val="12"/>
                <w:szCs w:val="12"/>
              </w:rPr>
              <w:t>М</w:t>
            </w:r>
            <w:r w:rsidRPr="00397E29">
              <w:rPr>
                <w:rFonts w:ascii="Times New Roman" w:hAnsi="Times New Roman"/>
                <w:sz w:val="12"/>
                <w:szCs w:val="12"/>
              </w:rPr>
              <w:t>2</w:t>
            </w:r>
          </w:p>
        </w:tc>
      </w:tr>
    </w:tbl>
    <w:p w:rsidR="004C2890" w:rsidRPr="00397E29" w:rsidRDefault="004C2890" w:rsidP="00520060">
      <w:pPr>
        <w:pStyle w:val="af1"/>
        <w:widowControl w:val="0"/>
        <w:spacing w:after="0"/>
        <w:jc w:val="both"/>
        <w:rPr>
          <w:sz w:val="16"/>
          <w:szCs w:val="16"/>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
        <w:gridCol w:w="657"/>
        <w:gridCol w:w="657"/>
        <w:gridCol w:w="403"/>
        <w:gridCol w:w="572"/>
        <w:gridCol w:w="679"/>
        <w:gridCol w:w="318"/>
        <w:gridCol w:w="380"/>
        <w:gridCol w:w="616"/>
      </w:tblGrid>
      <w:tr w:rsidR="004C2890" w:rsidRPr="00397E29" w:rsidTr="004C2890">
        <w:tc>
          <w:tcPr>
            <w:tcW w:w="8362" w:type="dxa"/>
            <w:gridSpan w:val="5"/>
          </w:tcPr>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sz w:val="12"/>
                <w:szCs w:val="12"/>
              </w:rPr>
              <w:t>Сведения о недвижимом имуществе</w:t>
            </w:r>
          </w:p>
        </w:tc>
        <w:tc>
          <w:tcPr>
            <w:tcW w:w="6379" w:type="dxa"/>
            <w:gridSpan w:val="4"/>
            <w:vMerge w:val="restart"/>
          </w:tcPr>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sz w:val="12"/>
                <w:szCs w:val="12"/>
              </w:rPr>
              <w:t>Сведения о движимом имуществе</w:t>
            </w:r>
          </w:p>
        </w:tc>
      </w:tr>
      <w:tr w:rsidR="004C2890" w:rsidRPr="00397E29" w:rsidTr="004C2890">
        <w:tc>
          <w:tcPr>
            <w:tcW w:w="3116" w:type="dxa"/>
            <w:gridSpan w:val="2"/>
          </w:tcPr>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sz w:val="12"/>
                <w:szCs w:val="12"/>
              </w:rPr>
              <w:t>Кадастровый номер &lt;5&gt;</w:t>
            </w:r>
          </w:p>
        </w:tc>
        <w:tc>
          <w:tcPr>
            <w:tcW w:w="2127" w:type="dxa"/>
            <w:vMerge w:val="restart"/>
          </w:tcPr>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sz w:val="12"/>
                <w:szCs w:val="12"/>
              </w:rPr>
              <w:t>Техническое состояние объекта недвижимости&lt;6&gt;</w:t>
            </w:r>
          </w:p>
        </w:tc>
        <w:tc>
          <w:tcPr>
            <w:tcW w:w="1276" w:type="dxa"/>
            <w:vMerge w:val="restart"/>
          </w:tcPr>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sz w:val="12"/>
                <w:szCs w:val="12"/>
              </w:rPr>
              <w:t>Категория земель</w:t>
            </w:r>
          </w:p>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sz w:val="12"/>
                <w:szCs w:val="12"/>
              </w:rPr>
              <w:t>&lt;7&gt;</w:t>
            </w:r>
          </w:p>
        </w:tc>
        <w:tc>
          <w:tcPr>
            <w:tcW w:w="1843" w:type="dxa"/>
            <w:vMerge w:val="restart"/>
          </w:tcPr>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sz w:val="12"/>
                <w:szCs w:val="12"/>
              </w:rPr>
              <w:t>Вид разрешенного использования</w:t>
            </w:r>
          </w:p>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sz w:val="12"/>
                <w:szCs w:val="12"/>
              </w:rPr>
              <w:t>&lt;8&gt;</w:t>
            </w:r>
          </w:p>
        </w:tc>
        <w:tc>
          <w:tcPr>
            <w:tcW w:w="6379" w:type="dxa"/>
            <w:gridSpan w:val="4"/>
            <w:vMerge/>
            <w:tcBorders>
              <w:top w:val="nil"/>
            </w:tcBorders>
          </w:tcPr>
          <w:p w:rsidR="004C2890" w:rsidRPr="00397E29" w:rsidRDefault="004C2890" w:rsidP="00520060">
            <w:pPr>
              <w:jc w:val="both"/>
              <w:rPr>
                <w:rFonts w:ascii="Times New Roman" w:hAnsi="Times New Roman"/>
                <w:sz w:val="12"/>
                <w:szCs w:val="12"/>
              </w:rPr>
            </w:pPr>
          </w:p>
        </w:tc>
      </w:tr>
      <w:tr w:rsidR="004C2890" w:rsidRPr="00397E29" w:rsidTr="004C2890">
        <w:tc>
          <w:tcPr>
            <w:tcW w:w="989" w:type="dxa"/>
          </w:tcPr>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sz w:val="12"/>
                <w:szCs w:val="12"/>
              </w:rPr>
              <w:t>Номер</w:t>
            </w:r>
          </w:p>
        </w:tc>
        <w:tc>
          <w:tcPr>
            <w:tcW w:w="2127" w:type="dxa"/>
          </w:tcPr>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sz w:val="12"/>
                <w:szCs w:val="12"/>
              </w:rPr>
              <w:t>Тип (кадастровый, условный, устаревший)</w:t>
            </w:r>
          </w:p>
        </w:tc>
        <w:tc>
          <w:tcPr>
            <w:tcW w:w="2127" w:type="dxa"/>
            <w:vMerge/>
            <w:tcBorders>
              <w:top w:val="nil"/>
            </w:tcBorders>
          </w:tcPr>
          <w:p w:rsidR="004C2890" w:rsidRPr="00397E29" w:rsidRDefault="004C2890" w:rsidP="00520060">
            <w:pPr>
              <w:jc w:val="both"/>
              <w:rPr>
                <w:rFonts w:ascii="Times New Roman" w:hAnsi="Times New Roman"/>
                <w:sz w:val="12"/>
                <w:szCs w:val="12"/>
              </w:rPr>
            </w:pPr>
          </w:p>
        </w:tc>
        <w:tc>
          <w:tcPr>
            <w:tcW w:w="1276" w:type="dxa"/>
            <w:vMerge/>
            <w:tcBorders>
              <w:top w:val="nil"/>
            </w:tcBorders>
          </w:tcPr>
          <w:p w:rsidR="004C2890" w:rsidRPr="00397E29" w:rsidRDefault="004C2890" w:rsidP="00520060">
            <w:pPr>
              <w:jc w:val="both"/>
              <w:rPr>
                <w:rFonts w:ascii="Times New Roman" w:hAnsi="Times New Roman"/>
                <w:sz w:val="12"/>
                <w:szCs w:val="12"/>
              </w:rPr>
            </w:pPr>
          </w:p>
        </w:tc>
        <w:tc>
          <w:tcPr>
            <w:tcW w:w="1843" w:type="dxa"/>
            <w:vMerge/>
            <w:tcBorders>
              <w:top w:val="nil"/>
            </w:tcBorders>
          </w:tcPr>
          <w:p w:rsidR="004C2890" w:rsidRPr="00397E29" w:rsidRDefault="004C2890" w:rsidP="00520060">
            <w:pPr>
              <w:jc w:val="both"/>
              <w:rPr>
                <w:rFonts w:ascii="Times New Roman" w:hAnsi="Times New Roman"/>
                <w:sz w:val="12"/>
                <w:szCs w:val="12"/>
              </w:rPr>
            </w:pPr>
          </w:p>
        </w:tc>
        <w:tc>
          <w:tcPr>
            <w:tcW w:w="2199" w:type="dxa"/>
          </w:tcPr>
          <w:p w:rsidR="004C2890" w:rsidRPr="00397E29" w:rsidRDefault="004C2890" w:rsidP="00520060">
            <w:pPr>
              <w:pStyle w:val="TableParagraph"/>
              <w:ind w:left="0"/>
              <w:jc w:val="both"/>
              <w:rPr>
                <w:rFonts w:ascii="Times New Roman" w:hAnsi="Times New Roman"/>
                <w:sz w:val="12"/>
                <w:szCs w:val="12"/>
                <w:lang w:val="ru-RU"/>
              </w:rPr>
            </w:pPr>
            <w:r w:rsidRPr="00397E29">
              <w:rPr>
                <w:rFonts w:ascii="Times New Roman" w:hAnsi="Times New Roman"/>
                <w:sz w:val="12"/>
                <w:szCs w:val="12"/>
                <w:lang w:val="ru-RU"/>
              </w:rPr>
              <w:t>Государственный регистрационный знак (при наличии)</w:t>
            </w:r>
          </w:p>
        </w:tc>
        <w:tc>
          <w:tcPr>
            <w:tcW w:w="993" w:type="dxa"/>
          </w:tcPr>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sz w:val="12"/>
                <w:szCs w:val="12"/>
              </w:rPr>
              <w:t>Марка, модель</w:t>
            </w:r>
          </w:p>
        </w:tc>
        <w:tc>
          <w:tcPr>
            <w:tcW w:w="1200" w:type="dxa"/>
          </w:tcPr>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sz w:val="12"/>
                <w:szCs w:val="12"/>
              </w:rPr>
              <w:t>Год выпуска</w:t>
            </w:r>
          </w:p>
        </w:tc>
        <w:tc>
          <w:tcPr>
            <w:tcW w:w="1987" w:type="dxa"/>
          </w:tcPr>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sz w:val="12"/>
                <w:szCs w:val="12"/>
              </w:rPr>
              <w:t>Состав (принадлежнос- ти) имущества</w:t>
            </w:r>
          </w:p>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sz w:val="12"/>
                <w:szCs w:val="12"/>
              </w:rPr>
              <w:t>&lt;9&gt;</w:t>
            </w:r>
          </w:p>
        </w:tc>
      </w:tr>
      <w:tr w:rsidR="004C2890" w:rsidRPr="00397E29" w:rsidTr="004C2890">
        <w:tc>
          <w:tcPr>
            <w:tcW w:w="989" w:type="dxa"/>
          </w:tcPr>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sz w:val="12"/>
                <w:szCs w:val="12"/>
              </w:rPr>
              <w:t>8</w:t>
            </w:r>
          </w:p>
        </w:tc>
        <w:tc>
          <w:tcPr>
            <w:tcW w:w="2127" w:type="dxa"/>
          </w:tcPr>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sz w:val="12"/>
                <w:szCs w:val="12"/>
              </w:rPr>
              <w:t>9</w:t>
            </w:r>
          </w:p>
        </w:tc>
        <w:tc>
          <w:tcPr>
            <w:tcW w:w="2127" w:type="dxa"/>
          </w:tcPr>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sz w:val="12"/>
                <w:szCs w:val="12"/>
              </w:rPr>
              <w:t>10</w:t>
            </w:r>
          </w:p>
        </w:tc>
        <w:tc>
          <w:tcPr>
            <w:tcW w:w="1276" w:type="dxa"/>
          </w:tcPr>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sz w:val="12"/>
                <w:szCs w:val="12"/>
              </w:rPr>
              <w:t>11</w:t>
            </w:r>
          </w:p>
        </w:tc>
        <w:tc>
          <w:tcPr>
            <w:tcW w:w="1843" w:type="dxa"/>
          </w:tcPr>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sz w:val="12"/>
                <w:szCs w:val="12"/>
              </w:rPr>
              <w:t>12</w:t>
            </w:r>
          </w:p>
        </w:tc>
        <w:tc>
          <w:tcPr>
            <w:tcW w:w="2199" w:type="dxa"/>
          </w:tcPr>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sz w:val="12"/>
                <w:szCs w:val="12"/>
              </w:rPr>
              <w:t>13</w:t>
            </w:r>
          </w:p>
        </w:tc>
        <w:tc>
          <w:tcPr>
            <w:tcW w:w="993" w:type="dxa"/>
          </w:tcPr>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sz w:val="12"/>
                <w:szCs w:val="12"/>
              </w:rPr>
              <w:t>14</w:t>
            </w:r>
          </w:p>
        </w:tc>
        <w:tc>
          <w:tcPr>
            <w:tcW w:w="1200" w:type="dxa"/>
          </w:tcPr>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sz w:val="12"/>
                <w:szCs w:val="12"/>
              </w:rPr>
              <w:t>15</w:t>
            </w:r>
          </w:p>
        </w:tc>
        <w:tc>
          <w:tcPr>
            <w:tcW w:w="1987" w:type="dxa"/>
          </w:tcPr>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sz w:val="12"/>
                <w:szCs w:val="12"/>
              </w:rPr>
              <w:t>16</w:t>
            </w:r>
          </w:p>
        </w:tc>
      </w:tr>
      <w:tr w:rsidR="004C2890" w:rsidRPr="00397E29" w:rsidTr="004C2890">
        <w:tc>
          <w:tcPr>
            <w:tcW w:w="989" w:type="dxa"/>
          </w:tcPr>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sz w:val="12"/>
                <w:szCs w:val="12"/>
              </w:rPr>
              <w:t>36:20:2</w:t>
            </w:r>
          </w:p>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sz w:val="12"/>
                <w:szCs w:val="12"/>
              </w:rPr>
              <w:t>300008</w:t>
            </w:r>
          </w:p>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sz w:val="12"/>
                <w:szCs w:val="12"/>
              </w:rPr>
              <w:t>:82</w:t>
            </w:r>
          </w:p>
        </w:tc>
        <w:tc>
          <w:tcPr>
            <w:tcW w:w="2127" w:type="dxa"/>
          </w:tcPr>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sz w:val="12"/>
                <w:szCs w:val="12"/>
              </w:rPr>
              <w:t>кадастровый</w:t>
            </w:r>
          </w:p>
        </w:tc>
        <w:tc>
          <w:tcPr>
            <w:tcW w:w="2127" w:type="dxa"/>
          </w:tcPr>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sz w:val="12"/>
                <w:szCs w:val="12"/>
              </w:rPr>
              <w:t>удовлетворительн ое</w:t>
            </w:r>
          </w:p>
        </w:tc>
        <w:tc>
          <w:tcPr>
            <w:tcW w:w="1276" w:type="dxa"/>
          </w:tcPr>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w w:val="99"/>
                <w:sz w:val="12"/>
                <w:szCs w:val="12"/>
              </w:rPr>
              <w:t>-</w:t>
            </w:r>
          </w:p>
        </w:tc>
        <w:tc>
          <w:tcPr>
            <w:tcW w:w="1843" w:type="dxa"/>
          </w:tcPr>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w w:val="99"/>
                <w:sz w:val="12"/>
                <w:szCs w:val="12"/>
              </w:rPr>
              <w:t>-</w:t>
            </w:r>
          </w:p>
        </w:tc>
        <w:tc>
          <w:tcPr>
            <w:tcW w:w="2199" w:type="dxa"/>
          </w:tcPr>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w w:val="99"/>
                <w:sz w:val="12"/>
                <w:szCs w:val="12"/>
              </w:rPr>
              <w:t>-</w:t>
            </w:r>
          </w:p>
        </w:tc>
        <w:tc>
          <w:tcPr>
            <w:tcW w:w="993" w:type="dxa"/>
          </w:tcPr>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w w:val="99"/>
                <w:sz w:val="12"/>
                <w:szCs w:val="12"/>
              </w:rPr>
              <w:t>-</w:t>
            </w:r>
          </w:p>
        </w:tc>
        <w:tc>
          <w:tcPr>
            <w:tcW w:w="1200" w:type="dxa"/>
          </w:tcPr>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w w:val="99"/>
                <w:sz w:val="12"/>
                <w:szCs w:val="12"/>
              </w:rPr>
              <w:t>-</w:t>
            </w:r>
          </w:p>
        </w:tc>
        <w:tc>
          <w:tcPr>
            <w:tcW w:w="1987" w:type="dxa"/>
          </w:tcPr>
          <w:p w:rsidR="004C2890" w:rsidRPr="00397E29" w:rsidRDefault="004C2890" w:rsidP="00520060">
            <w:pPr>
              <w:pStyle w:val="TableParagraph"/>
              <w:ind w:left="0"/>
              <w:jc w:val="both"/>
              <w:rPr>
                <w:rFonts w:ascii="Times New Roman" w:hAnsi="Times New Roman"/>
                <w:sz w:val="12"/>
                <w:szCs w:val="12"/>
              </w:rPr>
            </w:pPr>
            <w:r w:rsidRPr="00397E29">
              <w:rPr>
                <w:rFonts w:ascii="Times New Roman" w:hAnsi="Times New Roman"/>
                <w:w w:val="99"/>
                <w:sz w:val="12"/>
                <w:szCs w:val="12"/>
              </w:rPr>
              <w:t>-</w:t>
            </w:r>
          </w:p>
        </w:tc>
      </w:tr>
    </w:tbl>
    <w:p w:rsidR="004C2890" w:rsidRPr="00397E29" w:rsidRDefault="004C2890" w:rsidP="00520060">
      <w:pPr>
        <w:pStyle w:val="af1"/>
        <w:widowControl w:val="0"/>
        <w:spacing w:after="0"/>
        <w:jc w:val="both"/>
        <w:rPr>
          <w:sz w:val="16"/>
          <w:szCs w:val="16"/>
        </w:rPr>
      </w:pPr>
    </w:p>
    <w:p w:rsidR="004C2890" w:rsidRPr="00397E29" w:rsidRDefault="004C2890" w:rsidP="00520060">
      <w:pPr>
        <w:pStyle w:val="af1"/>
        <w:widowControl w:val="0"/>
        <w:spacing w:after="0"/>
        <w:jc w:val="both"/>
        <w:rPr>
          <w:sz w:val="16"/>
          <w:szCs w:val="16"/>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4"/>
        <w:gridCol w:w="609"/>
        <w:gridCol w:w="626"/>
        <w:gridCol w:w="563"/>
        <w:gridCol w:w="784"/>
        <w:gridCol w:w="545"/>
        <w:gridCol w:w="759"/>
      </w:tblGrid>
      <w:tr w:rsidR="004C2890" w:rsidRPr="00397E29" w:rsidTr="004C2890">
        <w:tc>
          <w:tcPr>
            <w:tcW w:w="14312" w:type="dxa"/>
            <w:gridSpan w:val="7"/>
          </w:tcPr>
          <w:p w:rsidR="004C2890" w:rsidRPr="00397E29" w:rsidRDefault="004C2890" w:rsidP="00520060">
            <w:pPr>
              <w:pStyle w:val="TableParagraph"/>
              <w:ind w:left="0"/>
              <w:jc w:val="both"/>
              <w:rPr>
                <w:rFonts w:ascii="Times New Roman" w:hAnsi="Times New Roman"/>
                <w:sz w:val="12"/>
                <w:szCs w:val="16"/>
                <w:lang w:val="ru-RU"/>
              </w:rPr>
            </w:pPr>
            <w:r w:rsidRPr="00397E29">
              <w:rPr>
                <w:rFonts w:ascii="Times New Roman" w:hAnsi="Times New Roman"/>
                <w:sz w:val="12"/>
                <w:szCs w:val="16"/>
                <w:lang w:val="ru-RU"/>
              </w:rPr>
              <w:t>Сведения о правообладателях и о правах третьих лиц на имущество</w:t>
            </w:r>
          </w:p>
        </w:tc>
      </w:tr>
      <w:tr w:rsidR="004C2890" w:rsidRPr="00397E29" w:rsidTr="004C2890">
        <w:tc>
          <w:tcPr>
            <w:tcW w:w="4119" w:type="dxa"/>
            <w:gridSpan w:val="2"/>
          </w:tcPr>
          <w:p w:rsidR="004C2890" w:rsidRPr="00397E29" w:rsidRDefault="004C2890" w:rsidP="00520060">
            <w:pPr>
              <w:pStyle w:val="TableParagraph"/>
              <w:tabs>
                <w:tab w:val="left" w:pos="1036"/>
                <w:tab w:val="left" w:pos="2614"/>
                <w:tab w:val="left" w:pos="3888"/>
              </w:tabs>
              <w:ind w:left="0"/>
              <w:jc w:val="both"/>
              <w:rPr>
                <w:rFonts w:ascii="Times New Roman" w:hAnsi="Times New Roman"/>
                <w:sz w:val="12"/>
                <w:szCs w:val="16"/>
                <w:lang w:val="ru-RU"/>
              </w:rPr>
            </w:pPr>
            <w:r w:rsidRPr="00397E29">
              <w:rPr>
                <w:rFonts w:ascii="Times New Roman" w:hAnsi="Times New Roman"/>
                <w:sz w:val="12"/>
                <w:szCs w:val="16"/>
                <w:lang w:val="ru-RU"/>
              </w:rPr>
              <w:t>Для</w:t>
            </w:r>
            <w:r w:rsidRPr="00397E29">
              <w:rPr>
                <w:rFonts w:ascii="Times New Roman" w:hAnsi="Times New Roman"/>
                <w:sz w:val="12"/>
                <w:szCs w:val="16"/>
                <w:lang w:val="ru-RU"/>
              </w:rPr>
              <w:tab/>
              <w:t>договоров</w:t>
            </w:r>
            <w:r w:rsidRPr="00397E29">
              <w:rPr>
                <w:rFonts w:ascii="Times New Roman" w:hAnsi="Times New Roman"/>
                <w:sz w:val="12"/>
                <w:szCs w:val="16"/>
                <w:lang w:val="ru-RU"/>
              </w:rPr>
              <w:tab/>
              <w:t>аренды</w:t>
            </w:r>
            <w:r w:rsidRPr="00397E29">
              <w:rPr>
                <w:rFonts w:ascii="Times New Roman" w:hAnsi="Times New Roman"/>
                <w:sz w:val="12"/>
                <w:szCs w:val="16"/>
                <w:lang w:val="ru-RU"/>
              </w:rPr>
              <w:tab/>
              <w:t>и</w:t>
            </w:r>
          </w:p>
          <w:p w:rsidR="004C2890" w:rsidRPr="00397E29" w:rsidRDefault="004C2890" w:rsidP="00520060">
            <w:pPr>
              <w:pStyle w:val="TableParagraph"/>
              <w:ind w:left="0"/>
              <w:jc w:val="both"/>
              <w:rPr>
                <w:rFonts w:ascii="Times New Roman" w:hAnsi="Times New Roman"/>
                <w:sz w:val="12"/>
                <w:szCs w:val="16"/>
                <w:lang w:val="ru-RU"/>
              </w:rPr>
            </w:pPr>
            <w:r w:rsidRPr="00397E29">
              <w:rPr>
                <w:rFonts w:ascii="Times New Roman" w:hAnsi="Times New Roman"/>
                <w:sz w:val="12"/>
                <w:szCs w:val="16"/>
                <w:lang w:val="ru-RU"/>
              </w:rPr>
              <w:t>безвозмездного пользования</w:t>
            </w:r>
          </w:p>
        </w:tc>
        <w:tc>
          <w:tcPr>
            <w:tcW w:w="1944" w:type="dxa"/>
            <w:vMerge w:val="restart"/>
          </w:tcPr>
          <w:p w:rsidR="004C2890" w:rsidRPr="00397E29" w:rsidRDefault="004C2890" w:rsidP="00520060">
            <w:pPr>
              <w:pStyle w:val="TableParagraph"/>
              <w:ind w:left="0"/>
              <w:jc w:val="both"/>
              <w:rPr>
                <w:rFonts w:ascii="Times New Roman" w:hAnsi="Times New Roman"/>
                <w:sz w:val="12"/>
                <w:szCs w:val="16"/>
              </w:rPr>
            </w:pPr>
            <w:r w:rsidRPr="00397E29">
              <w:rPr>
                <w:rFonts w:ascii="Times New Roman" w:hAnsi="Times New Roman"/>
                <w:sz w:val="12"/>
                <w:szCs w:val="16"/>
              </w:rPr>
              <w:t>Наименование правообладателя</w:t>
            </w:r>
          </w:p>
          <w:p w:rsidR="004C2890" w:rsidRPr="00397E29" w:rsidRDefault="004C2890" w:rsidP="00520060">
            <w:pPr>
              <w:pStyle w:val="TableParagraph"/>
              <w:ind w:left="0"/>
              <w:jc w:val="both"/>
              <w:rPr>
                <w:rFonts w:ascii="Times New Roman" w:hAnsi="Times New Roman"/>
                <w:sz w:val="12"/>
                <w:szCs w:val="16"/>
              </w:rPr>
            </w:pPr>
            <w:r w:rsidRPr="00397E29">
              <w:rPr>
                <w:rFonts w:ascii="Times New Roman" w:hAnsi="Times New Roman"/>
                <w:sz w:val="12"/>
                <w:szCs w:val="16"/>
              </w:rPr>
              <w:t>&lt;11&gt;</w:t>
            </w:r>
          </w:p>
        </w:tc>
        <w:tc>
          <w:tcPr>
            <w:tcW w:w="1742" w:type="dxa"/>
            <w:vMerge w:val="restart"/>
          </w:tcPr>
          <w:p w:rsidR="004C2890" w:rsidRPr="00397E29" w:rsidRDefault="004C2890" w:rsidP="00520060">
            <w:pPr>
              <w:pStyle w:val="TableParagraph"/>
              <w:ind w:left="0"/>
              <w:jc w:val="both"/>
              <w:rPr>
                <w:rFonts w:ascii="Times New Roman" w:hAnsi="Times New Roman"/>
                <w:sz w:val="12"/>
                <w:szCs w:val="16"/>
                <w:lang w:val="ru-RU"/>
              </w:rPr>
            </w:pPr>
            <w:r w:rsidRPr="00397E29">
              <w:rPr>
                <w:rFonts w:ascii="Times New Roman" w:hAnsi="Times New Roman"/>
                <w:sz w:val="12"/>
                <w:szCs w:val="16"/>
                <w:lang w:val="ru-RU"/>
              </w:rPr>
              <w:t>Наличие ограниченного вещного права на имущество</w:t>
            </w:r>
          </w:p>
          <w:p w:rsidR="004C2890" w:rsidRPr="00397E29" w:rsidRDefault="004C2890" w:rsidP="00520060">
            <w:pPr>
              <w:pStyle w:val="TableParagraph"/>
              <w:ind w:left="0"/>
              <w:jc w:val="both"/>
              <w:rPr>
                <w:rFonts w:ascii="Times New Roman" w:hAnsi="Times New Roman"/>
                <w:sz w:val="12"/>
                <w:szCs w:val="16"/>
              </w:rPr>
            </w:pPr>
            <w:r w:rsidRPr="00397E29">
              <w:rPr>
                <w:rFonts w:ascii="Times New Roman" w:hAnsi="Times New Roman"/>
                <w:sz w:val="12"/>
                <w:szCs w:val="16"/>
              </w:rPr>
              <w:t>&lt;12&gt;</w:t>
            </w:r>
          </w:p>
        </w:tc>
        <w:tc>
          <w:tcPr>
            <w:tcW w:w="2452" w:type="dxa"/>
            <w:vMerge w:val="restart"/>
          </w:tcPr>
          <w:p w:rsidR="004C2890" w:rsidRPr="00397E29" w:rsidRDefault="004C2890" w:rsidP="00520060">
            <w:pPr>
              <w:pStyle w:val="TableParagraph"/>
              <w:ind w:left="0"/>
              <w:jc w:val="both"/>
              <w:rPr>
                <w:rFonts w:ascii="Times New Roman" w:hAnsi="Times New Roman"/>
                <w:sz w:val="12"/>
                <w:szCs w:val="16"/>
              </w:rPr>
            </w:pPr>
            <w:r w:rsidRPr="00397E29">
              <w:rPr>
                <w:rFonts w:ascii="Times New Roman" w:hAnsi="Times New Roman"/>
                <w:sz w:val="12"/>
                <w:szCs w:val="16"/>
              </w:rPr>
              <w:t>ИНН</w:t>
            </w:r>
          </w:p>
          <w:p w:rsidR="004C2890" w:rsidRPr="00397E29" w:rsidRDefault="004C2890" w:rsidP="00520060">
            <w:pPr>
              <w:pStyle w:val="TableParagraph"/>
              <w:ind w:left="0"/>
              <w:jc w:val="both"/>
              <w:rPr>
                <w:rFonts w:ascii="Times New Roman" w:hAnsi="Times New Roman"/>
                <w:sz w:val="12"/>
                <w:szCs w:val="16"/>
              </w:rPr>
            </w:pPr>
            <w:r w:rsidRPr="00397E29">
              <w:rPr>
                <w:rFonts w:ascii="Times New Roman" w:hAnsi="Times New Roman"/>
                <w:sz w:val="12"/>
                <w:szCs w:val="16"/>
              </w:rPr>
              <w:t>правообладателя&lt;13&gt;</w:t>
            </w:r>
          </w:p>
        </w:tc>
        <w:tc>
          <w:tcPr>
            <w:tcW w:w="1684" w:type="dxa"/>
            <w:vMerge w:val="restart"/>
          </w:tcPr>
          <w:p w:rsidR="004C2890" w:rsidRPr="00397E29" w:rsidRDefault="004C2890" w:rsidP="00520060">
            <w:pPr>
              <w:pStyle w:val="TableParagraph"/>
              <w:ind w:left="0"/>
              <w:jc w:val="both"/>
              <w:rPr>
                <w:rFonts w:ascii="Times New Roman" w:hAnsi="Times New Roman"/>
                <w:sz w:val="12"/>
                <w:szCs w:val="16"/>
              </w:rPr>
            </w:pPr>
            <w:r w:rsidRPr="00397E29">
              <w:rPr>
                <w:rFonts w:ascii="Times New Roman" w:hAnsi="Times New Roman"/>
                <w:sz w:val="12"/>
                <w:szCs w:val="16"/>
              </w:rPr>
              <w:t>Контактный номер телефона</w:t>
            </w:r>
          </w:p>
          <w:p w:rsidR="004C2890" w:rsidRPr="00397E29" w:rsidRDefault="004C2890" w:rsidP="00520060">
            <w:pPr>
              <w:pStyle w:val="TableParagraph"/>
              <w:ind w:left="0"/>
              <w:jc w:val="both"/>
              <w:rPr>
                <w:rFonts w:ascii="Times New Roman" w:hAnsi="Times New Roman"/>
                <w:sz w:val="12"/>
                <w:szCs w:val="16"/>
              </w:rPr>
            </w:pPr>
            <w:r w:rsidRPr="00397E29">
              <w:rPr>
                <w:rFonts w:ascii="Times New Roman" w:hAnsi="Times New Roman"/>
                <w:sz w:val="12"/>
                <w:szCs w:val="16"/>
              </w:rPr>
              <w:t>&lt;14&gt;</w:t>
            </w:r>
          </w:p>
        </w:tc>
        <w:tc>
          <w:tcPr>
            <w:tcW w:w="2371" w:type="dxa"/>
            <w:vMerge w:val="restart"/>
          </w:tcPr>
          <w:p w:rsidR="004C2890" w:rsidRPr="00397E29" w:rsidRDefault="004C2890" w:rsidP="00520060">
            <w:pPr>
              <w:pStyle w:val="TableParagraph"/>
              <w:tabs>
                <w:tab w:val="left" w:pos="969"/>
              </w:tabs>
              <w:ind w:left="0"/>
              <w:jc w:val="both"/>
              <w:rPr>
                <w:rFonts w:ascii="Times New Roman" w:hAnsi="Times New Roman"/>
                <w:sz w:val="12"/>
                <w:szCs w:val="16"/>
              </w:rPr>
            </w:pPr>
            <w:r w:rsidRPr="00397E29">
              <w:rPr>
                <w:rFonts w:ascii="Times New Roman" w:hAnsi="Times New Roman"/>
                <w:sz w:val="12"/>
                <w:szCs w:val="16"/>
              </w:rPr>
              <w:t>Адрес</w:t>
            </w:r>
            <w:r w:rsidRPr="00397E29">
              <w:rPr>
                <w:rFonts w:ascii="Times New Roman" w:hAnsi="Times New Roman"/>
                <w:sz w:val="12"/>
                <w:szCs w:val="16"/>
              </w:rPr>
              <w:tab/>
              <w:t>электронной почты&lt;15&gt;</w:t>
            </w:r>
          </w:p>
        </w:tc>
      </w:tr>
      <w:tr w:rsidR="004C2890" w:rsidRPr="00397E29" w:rsidTr="004C2890">
        <w:tc>
          <w:tcPr>
            <w:tcW w:w="2228" w:type="dxa"/>
          </w:tcPr>
          <w:p w:rsidR="004C2890" w:rsidRPr="00397E29" w:rsidRDefault="004C2890" w:rsidP="00520060">
            <w:pPr>
              <w:pStyle w:val="TableParagraph"/>
              <w:tabs>
                <w:tab w:val="left" w:pos="1544"/>
                <w:tab w:val="left" w:pos="1885"/>
              </w:tabs>
              <w:ind w:left="0"/>
              <w:jc w:val="both"/>
              <w:rPr>
                <w:rFonts w:ascii="Times New Roman" w:hAnsi="Times New Roman"/>
                <w:sz w:val="12"/>
                <w:szCs w:val="16"/>
                <w:lang w:val="ru-RU"/>
              </w:rPr>
            </w:pPr>
            <w:r w:rsidRPr="00397E29">
              <w:rPr>
                <w:rFonts w:ascii="Times New Roman" w:hAnsi="Times New Roman"/>
                <w:sz w:val="12"/>
                <w:szCs w:val="16"/>
                <w:lang w:val="ru-RU"/>
              </w:rPr>
              <w:t>Наличие</w:t>
            </w:r>
            <w:r w:rsidRPr="00397E29">
              <w:rPr>
                <w:rFonts w:ascii="Times New Roman" w:hAnsi="Times New Roman"/>
                <w:sz w:val="12"/>
                <w:szCs w:val="16"/>
                <w:lang w:val="ru-RU"/>
              </w:rPr>
              <w:tab/>
              <w:t>права аренды или права безвозмездного пользования</w:t>
            </w:r>
            <w:r w:rsidRPr="00397E29">
              <w:rPr>
                <w:rFonts w:ascii="Times New Roman" w:hAnsi="Times New Roman"/>
                <w:sz w:val="12"/>
                <w:szCs w:val="16"/>
                <w:lang w:val="ru-RU"/>
              </w:rPr>
              <w:tab/>
            </w:r>
            <w:r w:rsidRPr="00397E29">
              <w:rPr>
                <w:rFonts w:ascii="Times New Roman" w:hAnsi="Times New Roman"/>
                <w:sz w:val="12"/>
                <w:szCs w:val="16"/>
                <w:lang w:val="ru-RU"/>
              </w:rPr>
              <w:tab/>
              <w:t>на</w:t>
            </w:r>
          </w:p>
          <w:p w:rsidR="004C2890" w:rsidRPr="00397E29" w:rsidRDefault="004C2890" w:rsidP="00520060">
            <w:pPr>
              <w:pStyle w:val="TableParagraph"/>
              <w:ind w:left="0"/>
              <w:jc w:val="both"/>
              <w:rPr>
                <w:rFonts w:ascii="Times New Roman" w:hAnsi="Times New Roman"/>
                <w:sz w:val="12"/>
                <w:szCs w:val="16"/>
              </w:rPr>
            </w:pPr>
            <w:r w:rsidRPr="00397E29">
              <w:rPr>
                <w:rFonts w:ascii="Times New Roman" w:hAnsi="Times New Roman"/>
                <w:sz w:val="12"/>
                <w:szCs w:val="16"/>
              </w:rPr>
              <w:t>имущество &lt;10&gt;</w:t>
            </w:r>
          </w:p>
        </w:tc>
        <w:tc>
          <w:tcPr>
            <w:tcW w:w="1891" w:type="dxa"/>
          </w:tcPr>
          <w:p w:rsidR="004C2890" w:rsidRPr="00397E29" w:rsidRDefault="004C2890" w:rsidP="00520060">
            <w:pPr>
              <w:pStyle w:val="TableParagraph"/>
              <w:ind w:left="0"/>
              <w:jc w:val="both"/>
              <w:rPr>
                <w:rFonts w:ascii="Times New Roman" w:hAnsi="Times New Roman"/>
                <w:sz w:val="12"/>
                <w:szCs w:val="16"/>
                <w:lang w:val="ru-RU"/>
              </w:rPr>
            </w:pPr>
            <w:r w:rsidRPr="00397E29">
              <w:rPr>
                <w:rFonts w:ascii="Times New Roman" w:hAnsi="Times New Roman"/>
                <w:sz w:val="12"/>
                <w:szCs w:val="16"/>
                <w:lang w:val="ru-RU"/>
              </w:rPr>
              <w:t>Дата окончания срока действия договора (при наличии)</w:t>
            </w:r>
          </w:p>
        </w:tc>
        <w:tc>
          <w:tcPr>
            <w:tcW w:w="1944" w:type="dxa"/>
            <w:vMerge/>
            <w:tcBorders>
              <w:top w:val="nil"/>
            </w:tcBorders>
          </w:tcPr>
          <w:p w:rsidR="004C2890" w:rsidRPr="00397E29" w:rsidRDefault="004C2890" w:rsidP="00520060">
            <w:pPr>
              <w:jc w:val="both"/>
              <w:rPr>
                <w:rFonts w:ascii="Times New Roman" w:hAnsi="Times New Roman"/>
                <w:sz w:val="12"/>
                <w:szCs w:val="16"/>
                <w:lang w:val="ru-RU"/>
              </w:rPr>
            </w:pPr>
          </w:p>
        </w:tc>
        <w:tc>
          <w:tcPr>
            <w:tcW w:w="1742" w:type="dxa"/>
            <w:vMerge/>
            <w:tcBorders>
              <w:top w:val="nil"/>
            </w:tcBorders>
          </w:tcPr>
          <w:p w:rsidR="004C2890" w:rsidRPr="00397E29" w:rsidRDefault="004C2890" w:rsidP="00520060">
            <w:pPr>
              <w:jc w:val="both"/>
              <w:rPr>
                <w:rFonts w:ascii="Times New Roman" w:hAnsi="Times New Roman"/>
                <w:sz w:val="12"/>
                <w:szCs w:val="16"/>
                <w:lang w:val="ru-RU"/>
              </w:rPr>
            </w:pPr>
          </w:p>
        </w:tc>
        <w:tc>
          <w:tcPr>
            <w:tcW w:w="2452" w:type="dxa"/>
            <w:vMerge/>
            <w:tcBorders>
              <w:top w:val="nil"/>
            </w:tcBorders>
          </w:tcPr>
          <w:p w:rsidR="004C2890" w:rsidRPr="00397E29" w:rsidRDefault="004C2890" w:rsidP="00520060">
            <w:pPr>
              <w:jc w:val="both"/>
              <w:rPr>
                <w:rFonts w:ascii="Times New Roman" w:hAnsi="Times New Roman"/>
                <w:sz w:val="12"/>
                <w:szCs w:val="16"/>
                <w:lang w:val="ru-RU"/>
              </w:rPr>
            </w:pPr>
          </w:p>
        </w:tc>
        <w:tc>
          <w:tcPr>
            <w:tcW w:w="1684" w:type="dxa"/>
            <w:vMerge/>
            <w:tcBorders>
              <w:top w:val="nil"/>
            </w:tcBorders>
          </w:tcPr>
          <w:p w:rsidR="004C2890" w:rsidRPr="00397E29" w:rsidRDefault="004C2890" w:rsidP="00520060">
            <w:pPr>
              <w:jc w:val="both"/>
              <w:rPr>
                <w:rFonts w:ascii="Times New Roman" w:hAnsi="Times New Roman"/>
                <w:sz w:val="12"/>
                <w:szCs w:val="16"/>
                <w:lang w:val="ru-RU"/>
              </w:rPr>
            </w:pPr>
          </w:p>
        </w:tc>
        <w:tc>
          <w:tcPr>
            <w:tcW w:w="2371" w:type="dxa"/>
            <w:vMerge/>
            <w:tcBorders>
              <w:top w:val="nil"/>
            </w:tcBorders>
          </w:tcPr>
          <w:p w:rsidR="004C2890" w:rsidRPr="00397E29" w:rsidRDefault="004C2890" w:rsidP="00520060">
            <w:pPr>
              <w:jc w:val="both"/>
              <w:rPr>
                <w:rFonts w:ascii="Times New Roman" w:hAnsi="Times New Roman"/>
                <w:sz w:val="12"/>
                <w:szCs w:val="16"/>
                <w:lang w:val="ru-RU"/>
              </w:rPr>
            </w:pPr>
          </w:p>
        </w:tc>
      </w:tr>
      <w:tr w:rsidR="004C2890" w:rsidRPr="00397E29" w:rsidTr="004C2890">
        <w:tc>
          <w:tcPr>
            <w:tcW w:w="2228" w:type="dxa"/>
          </w:tcPr>
          <w:p w:rsidR="004C2890" w:rsidRPr="00397E29" w:rsidRDefault="004C2890" w:rsidP="00520060">
            <w:pPr>
              <w:pStyle w:val="TableParagraph"/>
              <w:ind w:left="0"/>
              <w:jc w:val="both"/>
              <w:rPr>
                <w:rFonts w:ascii="Times New Roman" w:hAnsi="Times New Roman"/>
                <w:sz w:val="12"/>
                <w:szCs w:val="16"/>
              </w:rPr>
            </w:pPr>
            <w:r w:rsidRPr="00397E29">
              <w:rPr>
                <w:rFonts w:ascii="Times New Roman" w:hAnsi="Times New Roman"/>
                <w:sz w:val="12"/>
                <w:szCs w:val="16"/>
              </w:rPr>
              <w:t>17</w:t>
            </w:r>
          </w:p>
        </w:tc>
        <w:tc>
          <w:tcPr>
            <w:tcW w:w="1891" w:type="dxa"/>
          </w:tcPr>
          <w:p w:rsidR="004C2890" w:rsidRPr="00397E29" w:rsidRDefault="004C2890" w:rsidP="00520060">
            <w:pPr>
              <w:pStyle w:val="TableParagraph"/>
              <w:ind w:left="0"/>
              <w:jc w:val="both"/>
              <w:rPr>
                <w:rFonts w:ascii="Times New Roman" w:hAnsi="Times New Roman"/>
                <w:sz w:val="12"/>
                <w:szCs w:val="16"/>
              </w:rPr>
            </w:pPr>
            <w:r w:rsidRPr="00397E29">
              <w:rPr>
                <w:rFonts w:ascii="Times New Roman" w:hAnsi="Times New Roman"/>
                <w:sz w:val="12"/>
                <w:szCs w:val="16"/>
              </w:rPr>
              <w:t>18</w:t>
            </w:r>
          </w:p>
        </w:tc>
        <w:tc>
          <w:tcPr>
            <w:tcW w:w="1944" w:type="dxa"/>
          </w:tcPr>
          <w:p w:rsidR="004C2890" w:rsidRPr="00397E29" w:rsidRDefault="004C2890" w:rsidP="00520060">
            <w:pPr>
              <w:pStyle w:val="TableParagraph"/>
              <w:ind w:left="0"/>
              <w:jc w:val="both"/>
              <w:rPr>
                <w:rFonts w:ascii="Times New Roman" w:hAnsi="Times New Roman"/>
                <w:sz w:val="12"/>
                <w:szCs w:val="16"/>
              </w:rPr>
            </w:pPr>
            <w:r w:rsidRPr="00397E29">
              <w:rPr>
                <w:rFonts w:ascii="Times New Roman" w:hAnsi="Times New Roman"/>
                <w:sz w:val="12"/>
                <w:szCs w:val="16"/>
              </w:rPr>
              <w:t>19</w:t>
            </w:r>
          </w:p>
        </w:tc>
        <w:tc>
          <w:tcPr>
            <w:tcW w:w="1742" w:type="dxa"/>
          </w:tcPr>
          <w:p w:rsidR="004C2890" w:rsidRPr="00397E29" w:rsidRDefault="004C2890" w:rsidP="00520060">
            <w:pPr>
              <w:pStyle w:val="TableParagraph"/>
              <w:ind w:left="0"/>
              <w:jc w:val="both"/>
              <w:rPr>
                <w:rFonts w:ascii="Times New Roman" w:hAnsi="Times New Roman"/>
                <w:sz w:val="12"/>
                <w:szCs w:val="16"/>
              </w:rPr>
            </w:pPr>
            <w:r w:rsidRPr="00397E29">
              <w:rPr>
                <w:rFonts w:ascii="Times New Roman" w:hAnsi="Times New Roman"/>
                <w:sz w:val="12"/>
                <w:szCs w:val="16"/>
              </w:rPr>
              <w:t>20</w:t>
            </w:r>
          </w:p>
        </w:tc>
        <w:tc>
          <w:tcPr>
            <w:tcW w:w="2452" w:type="dxa"/>
          </w:tcPr>
          <w:p w:rsidR="004C2890" w:rsidRPr="00397E29" w:rsidRDefault="004C2890" w:rsidP="00520060">
            <w:pPr>
              <w:pStyle w:val="TableParagraph"/>
              <w:ind w:left="0"/>
              <w:jc w:val="both"/>
              <w:rPr>
                <w:rFonts w:ascii="Times New Roman" w:hAnsi="Times New Roman"/>
                <w:sz w:val="12"/>
                <w:szCs w:val="16"/>
              </w:rPr>
            </w:pPr>
            <w:r w:rsidRPr="00397E29">
              <w:rPr>
                <w:rFonts w:ascii="Times New Roman" w:hAnsi="Times New Roman"/>
                <w:sz w:val="12"/>
                <w:szCs w:val="16"/>
              </w:rPr>
              <w:t>21</w:t>
            </w:r>
          </w:p>
        </w:tc>
        <w:tc>
          <w:tcPr>
            <w:tcW w:w="1684" w:type="dxa"/>
          </w:tcPr>
          <w:p w:rsidR="004C2890" w:rsidRPr="00397E29" w:rsidRDefault="004C2890" w:rsidP="00520060">
            <w:pPr>
              <w:pStyle w:val="TableParagraph"/>
              <w:ind w:left="0"/>
              <w:jc w:val="both"/>
              <w:rPr>
                <w:rFonts w:ascii="Times New Roman" w:hAnsi="Times New Roman"/>
                <w:sz w:val="12"/>
                <w:szCs w:val="16"/>
              </w:rPr>
            </w:pPr>
            <w:r w:rsidRPr="00397E29">
              <w:rPr>
                <w:rFonts w:ascii="Times New Roman" w:hAnsi="Times New Roman"/>
                <w:sz w:val="12"/>
                <w:szCs w:val="16"/>
              </w:rPr>
              <w:t>22</w:t>
            </w:r>
          </w:p>
        </w:tc>
        <w:tc>
          <w:tcPr>
            <w:tcW w:w="2371" w:type="dxa"/>
          </w:tcPr>
          <w:p w:rsidR="004C2890" w:rsidRPr="00397E29" w:rsidRDefault="004C2890" w:rsidP="00520060">
            <w:pPr>
              <w:pStyle w:val="TableParagraph"/>
              <w:ind w:left="0"/>
              <w:jc w:val="both"/>
              <w:rPr>
                <w:rFonts w:ascii="Times New Roman" w:hAnsi="Times New Roman"/>
                <w:sz w:val="12"/>
                <w:szCs w:val="16"/>
              </w:rPr>
            </w:pPr>
            <w:r w:rsidRPr="00397E29">
              <w:rPr>
                <w:rFonts w:ascii="Times New Roman" w:hAnsi="Times New Roman"/>
                <w:sz w:val="12"/>
                <w:szCs w:val="16"/>
              </w:rPr>
              <w:t>23</w:t>
            </w:r>
          </w:p>
        </w:tc>
      </w:tr>
      <w:tr w:rsidR="004C2890" w:rsidRPr="00397E29" w:rsidTr="004C2890">
        <w:tc>
          <w:tcPr>
            <w:tcW w:w="2228" w:type="dxa"/>
          </w:tcPr>
          <w:p w:rsidR="004C2890" w:rsidRPr="00397E29" w:rsidRDefault="004C2890" w:rsidP="00520060">
            <w:pPr>
              <w:pStyle w:val="TableParagraph"/>
              <w:ind w:left="0"/>
              <w:jc w:val="both"/>
              <w:rPr>
                <w:rFonts w:ascii="Times New Roman" w:hAnsi="Times New Roman"/>
                <w:sz w:val="12"/>
                <w:szCs w:val="16"/>
              </w:rPr>
            </w:pPr>
            <w:r w:rsidRPr="00397E29">
              <w:rPr>
                <w:rFonts w:ascii="Times New Roman" w:hAnsi="Times New Roman"/>
                <w:w w:val="99"/>
                <w:sz w:val="12"/>
                <w:szCs w:val="16"/>
              </w:rPr>
              <w:t>-</w:t>
            </w:r>
          </w:p>
        </w:tc>
        <w:tc>
          <w:tcPr>
            <w:tcW w:w="1891" w:type="dxa"/>
          </w:tcPr>
          <w:p w:rsidR="004C2890" w:rsidRPr="00397E29" w:rsidRDefault="004C2890" w:rsidP="00520060">
            <w:pPr>
              <w:pStyle w:val="TableParagraph"/>
              <w:ind w:left="0"/>
              <w:jc w:val="both"/>
              <w:rPr>
                <w:rFonts w:ascii="Times New Roman" w:hAnsi="Times New Roman"/>
                <w:sz w:val="12"/>
                <w:szCs w:val="16"/>
              </w:rPr>
            </w:pPr>
            <w:r w:rsidRPr="00397E29">
              <w:rPr>
                <w:rFonts w:ascii="Times New Roman" w:hAnsi="Times New Roman"/>
                <w:w w:val="99"/>
                <w:sz w:val="12"/>
                <w:szCs w:val="16"/>
              </w:rPr>
              <w:t>-</w:t>
            </w:r>
          </w:p>
        </w:tc>
        <w:tc>
          <w:tcPr>
            <w:tcW w:w="1944" w:type="dxa"/>
          </w:tcPr>
          <w:p w:rsidR="004C2890" w:rsidRPr="00397E29" w:rsidRDefault="004C2890" w:rsidP="00520060">
            <w:pPr>
              <w:pStyle w:val="TableParagraph"/>
              <w:ind w:left="0"/>
              <w:jc w:val="both"/>
              <w:rPr>
                <w:rFonts w:ascii="Times New Roman" w:hAnsi="Times New Roman"/>
                <w:sz w:val="12"/>
                <w:szCs w:val="16"/>
                <w:lang w:val="ru-RU"/>
              </w:rPr>
            </w:pPr>
            <w:r w:rsidRPr="00397E29">
              <w:rPr>
                <w:rFonts w:ascii="Times New Roman" w:hAnsi="Times New Roman"/>
                <w:sz w:val="12"/>
                <w:szCs w:val="16"/>
                <w:lang w:val="ru-RU"/>
              </w:rPr>
              <w:t>Казинское сельское поселение. Имущество</w:t>
            </w:r>
          </w:p>
          <w:p w:rsidR="004C2890" w:rsidRPr="00397E29" w:rsidRDefault="004C2890" w:rsidP="00520060">
            <w:pPr>
              <w:pStyle w:val="TableParagraph"/>
              <w:ind w:left="0"/>
              <w:jc w:val="both"/>
              <w:rPr>
                <w:rFonts w:ascii="Times New Roman" w:hAnsi="Times New Roman"/>
                <w:sz w:val="12"/>
                <w:szCs w:val="16"/>
                <w:lang w:val="ru-RU"/>
              </w:rPr>
            </w:pPr>
            <w:r w:rsidRPr="00397E29">
              <w:rPr>
                <w:rFonts w:ascii="Times New Roman" w:hAnsi="Times New Roman"/>
                <w:sz w:val="12"/>
                <w:szCs w:val="16"/>
                <w:lang w:val="ru-RU"/>
              </w:rPr>
              <w:t>казны</w:t>
            </w:r>
          </w:p>
        </w:tc>
        <w:tc>
          <w:tcPr>
            <w:tcW w:w="1742" w:type="dxa"/>
          </w:tcPr>
          <w:p w:rsidR="004C2890" w:rsidRPr="00397E29" w:rsidRDefault="004C2890" w:rsidP="00520060">
            <w:pPr>
              <w:pStyle w:val="TableParagraph"/>
              <w:ind w:left="0"/>
              <w:jc w:val="both"/>
              <w:rPr>
                <w:rFonts w:ascii="Times New Roman" w:hAnsi="Times New Roman"/>
                <w:sz w:val="12"/>
                <w:szCs w:val="16"/>
              </w:rPr>
            </w:pPr>
            <w:r w:rsidRPr="00397E29">
              <w:rPr>
                <w:rFonts w:ascii="Times New Roman" w:hAnsi="Times New Roman"/>
                <w:w w:val="99"/>
                <w:sz w:val="12"/>
                <w:szCs w:val="16"/>
              </w:rPr>
              <w:t>-</w:t>
            </w:r>
          </w:p>
        </w:tc>
        <w:tc>
          <w:tcPr>
            <w:tcW w:w="2452" w:type="dxa"/>
          </w:tcPr>
          <w:p w:rsidR="004C2890" w:rsidRPr="00397E29" w:rsidRDefault="004C2890" w:rsidP="00520060">
            <w:pPr>
              <w:pStyle w:val="TableParagraph"/>
              <w:ind w:left="0"/>
              <w:jc w:val="both"/>
              <w:rPr>
                <w:rFonts w:ascii="Times New Roman" w:hAnsi="Times New Roman"/>
                <w:sz w:val="12"/>
                <w:szCs w:val="16"/>
              </w:rPr>
            </w:pPr>
            <w:r w:rsidRPr="00397E29">
              <w:rPr>
                <w:rFonts w:ascii="Times New Roman" w:hAnsi="Times New Roman"/>
                <w:sz w:val="12"/>
                <w:szCs w:val="16"/>
              </w:rPr>
              <w:t>3620002733</w:t>
            </w:r>
          </w:p>
        </w:tc>
        <w:tc>
          <w:tcPr>
            <w:tcW w:w="1684" w:type="dxa"/>
          </w:tcPr>
          <w:p w:rsidR="004C2890" w:rsidRPr="00397E29" w:rsidRDefault="004C2890" w:rsidP="00520060">
            <w:pPr>
              <w:pStyle w:val="TableParagraph"/>
              <w:ind w:left="0"/>
              <w:jc w:val="both"/>
              <w:rPr>
                <w:rFonts w:ascii="Times New Roman" w:hAnsi="Times New Roman"/>
                <w:sz w:val="12"/>
                <w:szCs w:val="16"/>
              </w:rPr>
            </w:pPr>
            <w:r w:rsidRPr="00397E29">
              <w:rPr>
                <w:rFonts w:ascii="Times New Roman" w:hAnsi="Times New Roman"/>
                <w:sz w:val="12"/>
                <w:szCs w:val="16"/>
              </w:rPr>
              <w:t>8 (47362)</w:t>
            </w:r>
          </w:p>
          <w:p w:rsidR="004C2890" w:rsidRPr="00397E29" w:rsidRDefault="004C2890" w:rsidP="00520060">
            <w:pPr>
              <w:pStyle w:val="TableParagraph"/>
              <w:ind w:left="0"/>
              <w:jc w:val="both"/>
              <w:rPr>
                <w:rFonts w:ascii="Times New Roman" w:hAnsi="Times New Roman"/>
                <w:sz w:val="12"/>
                <w:szCs w:val="16"/>
              </w:rPr>
            </w:pPr>
            <w:r w:rsidRPr="00397E29">
              <w:rPr>
                <w:rFonts w:ascii="Times New Roman" w:hAnsi="Times New Roman"/>
                <w:sz w:val="12"/>
                <w:szCs w:val="16"/>
              </w:rPr>
              <w:t>42100</w:t>
            </w:r>
          </w:p>
        </w:tc>
        <w:tc>
          <w:tcPr>
            <w:tcW w:w="2371" w:type="dxa"/>
          </w:tcPr>
          <w:p w:rsidR="004C2890" w:rsidRPr="00397E29" w:rsidRDefault="002733B2" w:rsidP="00520060">
            <w:pPr>
              <w:pStyle w:val="TableParagraph"/>
              <w:ind w:left="0"/>
              <w:jc w:val="both"/>
              <w:rPr>
                <w:rFonts w:ascii="Times New Roman" w:hAnsi="Times New Roman"/>
                <w:sz w:val="12"/>
                <w:szCs w:val="16"/>
              </w:rPr>
            </w:pPr>
            <w:hyperlink r:id="rId79">
              <w:r w:rsidR="004C2890" w:rsidRPr="00397E29">
                <w:rPr>
                  <w:rFonts w:ascii="Times New Roman" w:hAnsi="Times New Roman"/>
                  <w:sz w:val="12"/>
                  <w:szCs w:val="16"/>
                </w:rPr>
                <w:t>kazin.pavl@govvrn.ru</w:t>
              </w:r>
            </w:hyperlink>
          </w:p>
        </w:tc>
      </w:tr>
    </w:tbl>
    <w:p w:rsidR="00457098" w:rsidRPr="00397E29" w:rsidRDefault="00457098" w:rsidP="00520060">
      <w:pPr>
        <w:widowControl w:val="0"/>
        <w:jc w:val="both"/>
        <w:rPr>
          <w:sz w:val="16"/>
          <w:szCs w:val="16"/>
        </w:rPr>
      </w:pPr>
    </w:p>
    <w:p w:rsidR="00457098" w:rsidRPr="00397E29" w:rsidRDefault="00457098" w:rsidP="00520060">
      <w:pPr>
        <w:widowControl w:val="0"/>
        <w:jc w:val="both"/>
        <w:rPr>
          <w:sz w:val="16"/>
          <w:szCs w:val="16"/>
        </w:rPr>
      </w:pPr>
    </w:p>
    <w:tbl>
      <w:tblPr>
        <w:tblStyle w:val="af3"/>
        <w:tblW w:w="0" w:type="auto"/>
        <w:shd w:val="clear" w:color="auto" w:fill="BFBFBF" w:themeFill="background1" w:themeFillShade="BF"/>
        <w:tblLook w:val="04A0" w:firstRow="1" w:lastRow="0" w:firstColumn="1" w:lastColumn="0" w:noHBand="0" w:noVBand="1"/>
      </w:tblPr>
      <w:tblGrid>
        <w:gridCol w:w="4600"/>
      </w:tblGrid>
      <w:tr w:rsidR="00457098" w:rsidRPr="00397E29" w:rsidTr="00457098">
        <w:tc>
          <w:tcPr>
            <w:tcW w:w="4826" w:type="dxa"/>
            <w:shd w:val="clear" w:color="auto" w:fill="BFBFBF" w:themeFill="background1" w:themeFillShade="BF"/>
          </w:tcPr>
          <w:p w:rsidR="00457098" w:rsidRPr="00397E29" w:rsidRDefault="00457098" w:rsidP="00520060">
            <w:pPr>
              <w:widowControl w:val="0"/>
              <w:jc w:val="both"/>
              <w:rPr>
                <w:b/>
              </w:rPr>
            </w:pPr>
            <w:r w:rsidRPr="00397E29">
              <w:rPr>
                <w:b/>
              </w:rPr>
              <w:t>Красное сельское поселение</w:t>
            </w:r>
          </w:p>
        </w:tc>
      </w:tr>
    </w:tbl>
    <w:p w:rsidR="00457098" w:rsidRPr="00397E29" w:rsidRDefault="00457098" w:rsidP="00520060">
      <w:pPr>
        <w:widowControl w:val="0"/>
        <w:jc w:val="both"/>
        <w:rPr>
          <w:sz w:val="16"/>
          <w:szCs w:val="16"/>
        </w:rPr>
      </w:pPr>
    </w:p>
    <w:p w:rsidR="003F4FDE" w:rsidRPr="00397E29" w:rsidRDefault="003F4FDE" w:rsidP="00520060">
      <w:pPr>
        <w:widowControl w:val="0"/>
        <w:jc w:val="center"/>
        <w:rPr>
          <w:b/>
          <w:sz w:val="16"/>
          <w:szCs w:val="16"/>
        </w:rPr>
      </w:pPr>
      <w:r w:rsidRPr="00397E29">
        <w:rPr>
          <w:b/>
          <w:sz w:val="16"/>
          <w:szCs w:val="16"/>
        </w:rPr>
        <w:t>АДМИНИСТРАЦИЯ</w:t>
      </w:r>
    </w:p>
    <w:p w:rsidR="003F4FDE" w:rsidRPr="00397E29" w:rsidRDefault="003F4FDE" w:rsidP="00520060">
      <w:pPr>
        <w:widowControl w:val="0"/>
        <w:jc w:val="center"/>
        <w:rPr>
          <w:b/>
          <w:sz w:val="16"/>
          <w:szCs w:val="16"/>
        </w:rPr>
      </w:pPr>
      <w:r w:rsidRPr="00397E29">
        <w:rPr>
          <w:b/>
          <w:sz w:val="16"/>
          <w:szCs w:val="16"/>
        </w:rPr>
        <w:t>КРАСНОГО СЕЛЬСКОГО ПОСЕЛЕНИЯ</w:t>
      </w:r>
    </w:p>
    <w:p w:rsidR="003F4FDE" w:rsidRPr="00397E29" w:rsidRDefault="003F4FDE" w:rsidP="00520060">
      <w:pPr>
        <w:widowControl w:val="0"/>
        <w:jc w:val="center"/>
        <w:rPr>
          <w:b/>
          <w:sz w:val="16"/>
          <w:szCs w:val="16"/>
        </w:rPr>
      </w:pPr>
      <w:r w:rsidRPr="00397E29">
        <w:rPr>
          <w:b/>
          <w:sz w:val="16"/>
          <w:szCs w:val="16"/>
        </w:rPr>
        <w:t>ПАВЛОВСКОГО МУНИЦИПАЛЬНОГО РАЙОНА</w:t>
      </w:r>
    </w:p>
    <w:p w:rsidR="003F4FDE" w:rsidRPr="00397E29" w:rsidRDefault="003F4FDE" w:rsidP="00520060">
      <w:pPr>
        <w:widowControl w:val="0"/>
        <w:jc w:val="center"/>
        <w:rPr>
          <w:b/>
          <w:sz w:val="16"/>
          <w:szCs w:val="16"/>
        </w:rPr>
      </w:pPr>
      <w:r w:rsidRPr="00397E29">
        <w:rPr>
          <w:b/>
          <w:sz w:val="16"/>
          <w:szCs w:val="16"/>
        </w:rPr>
        <w:t>ВОРОНЕЖСКОЙ ОБЛАСТИ</w:t>
      </w:r>
    </w:p>
    <w:p w:rsidR="003F4FDE" w:rsidRPr="00397E29" w:rsidRDefault="003F4FDE" w:rsidP="00520060">
      <w:pPr>
        <w:widowControl w:val="0"/>
        <w:jc w:val="center"/>
        <w:rPr>
          <w:b/>
          <w:sz w:val="16"/>
          <w:szCs w:val="16"/>
        </w:rPr>
      </w:pPr>
    </w:p>
    <w:p w:rsidR="003F4FDE" w:rsidRPr="00397E29" w:rsidRDefault="003F4FDE" w:rsidP="00520060">
      <w:pPr>
        <w:widowControl w:val="0"/>
        <w:jc w:val="center"/>
        <w:rPr>
          <w:b/>
          <w:sz w:val="16"/>
          <w:szCs w:val="16"/>
          <w:u w:val="single"/>
        </w:rPr>
      </w:pPr>
    </w:p>
    <w:p w:rsidR="003F4FDE" w:rsidRPr="00397E29" w:rsidRDefault="003F4FDE" w:rsidP="00520060">
      <w:pPr>
        <w:widowControl w:val="0"/>
        <w:jc w:val="center"/>
        <w:rPr>
          <w:b/>
          <w:sz w:val="16"/>
          <w:szCs w:val="16"/>
          <w:u w:val="single"/>
        </w:rPr>
      </w:pPr>
      <w:r w:rsidRPr="00397E29">
        <w:rPr>
          <w:b/>
          <w:sz w:val="16"/>
          <w:szCs w:val="16"/>
        </w:rPr>
        <w:t>ПОСТАНОВЛЕНИЕ</w:t>
      </w:r>
    </w:p>
    <w:p w:rsidR="003F4FDE" w:rsidRPr="00397E29" w:rsidRDefault="003F4FDE" w:rsidP="00520060">
      <w:pPr>
        <w:widowControl w:val="0"/>
        <w:jc w:val="both"/>
        <w:rPr>
          <w:sz w:val="16"/>
          <w:szCs w:val="16"/>
          <w:u w:val="single"/>
        </w:rPr>
      </w:pPr>
    </w:p>
    <w:p w:rsidR="003F4FDE" w:rsidRPr="00397E29" w:rsidRDefault="003F4FDE" w:rsidP="00520060">
      <w:pPr>
        <w:widowControl w:val="0"/>
        <w:jc w:val="both"/>
        <w:rPr>
          <w:sz w:val="16"/>
          <w:szCs w:val="16"/>
          <w:u w:val="single"/>
        </w:rPr>
      </w:pPr>
      <w:r w:rsidRPr="00397E29">
        <w:rPr>
          <w:sz w:val="16"/>
          <w:szCs w:val="16"/>
          <w:u w:val="single"/>
        </w:rPr>
        <w:t xml:space="preserve"> от  11. 06. 2019 г.   №41</w:t>
      </w:r>
    </w:p>
    <w:p w:rsidR="003F4FDE" w:rsidRPr="00397E29" w:rsidRDefault="003F4FDE" w:rsidP="00520060">
      <w:pPr>
        <w:widowControl w:val="0"/>
        <w:jc w:val="both"/>
        <w:rPr>
          <w:sz w:val="16"/>
          <w:szCs w:val="16"/>
        </w:rPr>
      </w:pPr>
      <w:r w:rsidRPr="00397E29">
        <w:rPr>
          <w:sz w:val="16"/>
          <w:szCs w:val="16"/>
        </w:rPr>
        <w:t xml:space="preserve">          с. Шувалов</w:t>
      </w:r>
    </w:p>
    <w:p w:rsidR="003F4FDE" w:rsidRPr="00397E29" w:rsidRDefault="003F4FDE" w:rsidP="00520060">
      <w:pPr>
        <w:widowControl w:val="0"/>
        <w:jc w:val="both"/>
        <w:rPr>
          <w:sz w:val="16"/>
          <w:szCs w:val="16"/>
        </w:rPr>
      </w:pPr>
    </w:p>
    <w:p w:rsidR="003F4FDE" w:rsidRPr="00397E29" w:rsidRDefault="003F4FDE" w:rsidP="00520060">
      <w:pPr>
        <w:widowControl w:val="0"/>
        <w:jc w:val="both"/>
        <w:rPr>
          <w:sz w:val="16"/>
          <w:szCs w:val="16"/>
        </w:rPr>
      </w:pPr>
      <w:r w:rsidRPr="00397E29">
        <w:rPr>
          <w:sz w:val="16"/>
          <w:szCs w:val="16"/>
        </w:rPr>
        <w:t>О     подготовке   документации    по   проекту</w:t>
      </w:r>
    </w:p>
    <w:p w:rsidR="003F4FDE" w:rsidRPr="00397E29" w:rsidRDefault="003F4FDE" w:rsidP="00520060">
      <w:pPr>
        <w:widowControl w:val="0"/>
        <w:jc w:val="both"/>
        <w:rPr>
          <w:sz w:val="16"/>
          <w:szCs w:val="16"/>
        </w:rPr>
      </w:pPr>
      <w:r w:rsidRPr="00397E29">
        <w:rPr>
          <w:sz w:val="16"/>
          <w:szCs w:val="16"/>
        </w:rPr>
        <w:t>планировки       территории      и          проекту</w:t>
      </w:r>
    </w:p>
    <w:p w:rsidR="003F4FDE" w:rsidRPr="00397E29" w:rsidRDefault="003F4FDE" w:rsidP="00520060">
      <w:pPr>
        <w:widowControl w:val="0"/>
        <w:jc w:val="both"/>
        <w:rPr>
          <w:sz w:val="16"/>
          <w:szCs w:val="16"/>
        </w:rPr>
      </w:pPr>
      <w:r w:rsidRPr="00397E29">
        <w:rPr>
          <w:sz w:val="16"/>
          <w:szCs w:val="16"/>
        </w:rPr>
        <w:t xml:space="preserve">межевания     территории  участка   линейного </w:t>
      </w:r>
    </w:p>
    <w:p w:rsidR="003F4FDE" w:rsidRPr="00397E29" w:rsidRDefault="003F4FDE" w:rsidP="00520060">
      <w:pPr>
        <w:widowControl w:val="0"/>
        <w:jc w:val="both"/>
        <w:rPr>
          <w:sz w:val="16"/>
          <w:szCs w:val="16"/>
        </w:rPr>
      </w:pPr>
      <w:r w:rsidRPr="00397E29">
        <w:rPr>
          <w:sz w:val="16"/>
          <w:szCs w:val="16"/>
        </w:rPr>
        <w:t xml:space="preserve">объекта для  проектирования  и строительства  </w:t>
      </w:r>
    </w:p>
    <w:p w:rsidR="003F4FDE" w:rsidRPr="00397E29" w:rsidRDefault="003F4FDE" w:rsidP="00520060">
      <w:pPr>
        <w:widowControl w:val="0"/>
        <w:jc w:val="both"/>
        <w:rPr>
          <w:sz w:val="16"/>
          <w:szCs w:val="16"/>
        </w:rPr>
      </w:pPr>
      <w:r w:rsidRPr="00397E29">
        <w:rPr>
          <w:sz w:val="16"/>
          <w:szCs w:val="16"/>
        </w:rPr>
        <w:t>газораспределительных    сетей    по    улицам</w:t>
      </w:r>
    </w:p>
    <w:p w:rsidR="003F4FDE" w:rsidRPr="00397E29" w:rsidRDefault="003F4FDE" w:rsidP="00520060">
      <w:pPr>
        <w:widowControl w:val="0"/>
        <w:jc w:val="both"/>
        <w:rPr>
          <w:sz w:val="16"/>
          <w:szCs w:val="16"/>
        </w:rPr>
      </w:pPr>
      <w:r w:rsidRPr="00397E29">
        <w:rPr>
          <w:sz w:val="16"/>
          <w:szCs w:val="16"/>
        </w:rPr>
        <w:t xml:space="preserve">с.   Момотов    Павловского    муниципального </w:t>
      </w:r>
    </w:p>
    <w:p w:rsidR="003F4FDE" w:rsidRPr="00397E29" w:rsidRDefault="003F4FDE" w:rsidP="00520060">
      <w:pPr>
        <w:widowControl w:val="0"/>
        <w:jc w:val="both"/>
        <w:rPr>
          <w:sz w:val="16"/>
          <w:szCs w:val="16"/>
        </w:rPr>
      </w:pPr>
      <w:r w:rsidRPr="00397E29">
        <w:rPr>
          <w:sz w:val="16"/>
          <w:szCs w:val="16"/>
        </w:rPr>
        <w:t>района           Воронежской                   области</w:t>
      </w:r>
    </w:p>
    <w:p w:rsidR="003F4FDE" w:rsidRPr="00397E29" w:rsidRDefault="003F4FDE" w:rsidP="00520060">
      <w:pPr>
        <w:widowControl w:val="0"/>
        <w:jc w:val="both"/>
        <w:rPr>
          <w:sz w:val="16"/>
          <w:szCs w:val="16"/>
        </w:rPr>
      </w:pPr>
    </w:p>
    <w:p w:rsidR="003F4FDE" w:rsidRPr="00397E29" w:rsidRDefault="003F4FDE" w:rsidP="00520060">
      <w:pPr>
        <w:widowControl w:val="0"/>
        <w:jc w:val="both"/>
        <w:rPr>
          <w:sz w:val="16"/>
          <w:szCs w:val="16"/>
        </w:rPr>
      </w:pPr>
    </w:p>
    <w:p w:rsidR="003F4FDE" w:rsidRPr="00397E29" w:rsidRDefault="003F4FDE" w:rsidP="00520060">
      <w:pPr>
        <w:pStyle w:val="affe"/>
        <w:widowControl w:val="0"/>
        <w:jc w:val="both"/>
        <w:rPr>
          <w:sz w:val="16"/>
          <w:szCs w:val="16"/>
        </w:rPr>
      </w:pPr>
      <w:r w:rsidRPr="00397E29">
        <w:rPr>
          <w:sz w:val="16"/>
          <w:szCs w:val="16"/>
        </w:rPr>
        <w:t xml:space="preserve">               Руководствуясь   ст. 45,  46      Градостроительного     кодекса    Российской Федерации,    ст.  15    Федерального    закона    Российской    Федерации               от 06.10.2003     №131-ФЗ     «Об    общих     принципах      организации          местного самоуправления    в  Российской   Федерации»,        Уставом    Красного    сельского поселения    Павловского    муниципального    района,  с    целью  создания условий устойчивого  развития территории муниципального   образования,   администрация Красного  сельского   поселения   Павловского   муниципального   района</w:t>
      </w:r>
    </w:p>
    <w:p w:rsidR="003F4FDE" w:rsidRPr="00397E29" w:rsidRDefault="003F4FDE" w:rsidP="00520060">
      <w:pPr>
        <w:pStyle w:val="affe"/>
        <w:widowControl w:val="0"/>
        <w:jc w:val="both"/>
        <w:rPr>
          <w:sz w:val="16"/>
          <w:szCs w:val="16"/>
        </w:rPr>
      </w:pPr>
    </w:p>
    <w:p w:rsidR="003F4FDE" w:rsidRPr="00397E29" w:rsidRDefault="003F4FDE" w:rsidP="00520060">
      <w:pPr>
        <w:pStyle w:val="affe"/>
        <w:widowControl w:val="0"/>
        <w:jc w:val="center"/>
        <w:rPr>
          <w:sz w:val="16"/>
          <w:szCs w:val="16"/>
        </w:rPr>
      </w:pPr>
      <w:r w:rsidRPr="00397E29">
        <w:rPr>
          <w:sz w:val="16"/>
          <w:szCs w:val="16"/>
        </w:rPr>
        <w:t>ПОСТАНОВЛЯЕТ:</w:t>
      </w:r>
    </w:p>
    <w:p w:rsidR="001E462A" w:rsidRPr="00397E29" w:rsidRDefault="001E462A" w:rsidP="00520060">
      <w:pPr>
        <w:pStyle w:val="affe"/>
        <w:widowControl w:val="0"/>
        <w:jc w:val="center"/>
        <w:rPr>
          <w:sz w:val="16"/>
          <w:szCs w:val="16"/>
        </w:rPr>
      </w:pPr>
    </w:p>
    <w:p w:rsidR="003F4FDE" w:rsidRPr="00397E29" w:rsidRDefault="003F4FDE" w:rsidP="00520060">
      <w:pPr>
        <w:pStyle w:val="affe"/>
        <w:widowControl w:val="0"/>
        <w:jc w:val="both"/>
        <w:rPr>
          <w:sz w:val="16"/>
          <w:szCs w:val="16"/>
        </w:rPr>
      </w:pPr>
      <w:r w:rsidRPr="00397E29">
        <w:rPr>
          <w:sz w:val="16"/>
          <w:szCs w:val="16"/>
        </w:rPr>
        <w:t>1.   Принять  решение   о   разработке   проекта   планировки   и  проекта межевания территории   участка   линейного   объекта   для   проектирования   и  строительства газораспределительных сетей по улицам с. Момотов Павловского  муниципального района  Воронежской области.</w:t>
      </w:r>
    </w:p>
    <w:p w:rsidR="003F4FDE" w:rsidRPr="00397E29" w:rsidRDefault="003F4FDE" w:rsidP="00520060">
      <w:pPr>
        <w:pStyle w:val="affe"/>
        <w:widowControl w:val="0"/>
        <w:jc w:val="both"/>
        <w:rPr>
          <w:sz w:val="16"/>
          <w:szCs w:val="16"/>
        </w:rPr>
      </w:pPr>
      <w:r w:rsidRPr="00397E29">
        <w:rPr>
          <w:sz w:val="16"/>
          <w:szCs w:val="16"/>
        </w:rPr>
        <w:t>2. Утвердить  техническое  задание  на  разработку  проекта  планировки  и проекта межевания  территории для  размещения  линейного  объекта  для   проектирования и строительства газораспределительных сетей по улицам  с. Момотов  Павловского муниципального     района   Воронежской    области     согласно    приложению      к настоящему   постановлению.</w:t>
      </w:r>
    </w:p>
    <w:p w:rsidR="003F4FDE" w:rsidRPr="00397E29" w:rsidRDefault="003F4FDE" w:rsidP="00520060">
      <w:pPr>
        <w:pStyle w:val="affe"/>
        <w:widowControl w:val="0"/>
        <w:jc w:val="both"/>
        <w:rPr>
          <w:rFonts w:eastAsia="Calibri"/>
          <w:sz w:val="16"/>
          <w:szCs w:val="16"/>
          <w:lang w:eastAsia="en-US"/>
        </w:rPr>
      </w:pPr>
      <w:r w:rsidRPr="00397E29">
        <w:rPr>
          <w:sz w:val="16"/>
          <w:szCs w:val="16"/>
        </w:rPr>
        <w:t xml:space="preserve">3. Опубликовать  настоящее  постановление  в  муниципальной газете «Павловский муниципальный   вестник»    и    разместить   на    официальном    сайте    Красного сельского поселения  Павловского  муниципального  района Воронежской области.  </w:t>
      </w:r>
    </w:p>
    <w:p w:rsidR="003F4FDE" w:rsidRPr="00397E29" w:rsidRDefault="003F4FDE" w:rsidP="00520060">
      <w:pPr>
        <w:pStyle w:val="affe"/>
        <w:widowControl w:val="0"/>
        <w:jc w:val="both"/>
        <w:rPr>
          <w:rFonts w:eastAsia="Calibri"/>
          <w:sz w:val="16"/>
          <w:szCs w:val="16"/>
          <w:lang w:eastAsia="en-US"/>
        </w:rPr>
      </w:pPr>
    </w:p>
    <w:p w:rsidR="003F4FDE" w:rsidRPr="00397E29" w:rsidRDefault="003F4FDE" w:rsidP="00520060">
      <w:pPr>
        <w:pStyle w:val="affe"/>
        <w:widowControl w:val="0"/>
        <w:jc w:val="both"/>
        <w:rPr>
          <w:sz w:val="16"/>
          <w:szCs w:val="16"/>
        </w:rPr>
      </w:pPr>
      <w:r w:rsidRPr="00397E29">
        <w:rPr>
          <w:rFonts w:eastAsia="Calibri"/>
          <w:sz w:val="16"/>
          <w:szCs w:val="16"/>
          <w:lang w:eastAsia="en-US"/>
        </w:rPr>
        <w:t>4. Контроль за исполнением настоящего постановления  оставляю за собой.</w:t>
      </w:r>
    </w:p>
    <w:p w:rsidR="003F4FDE" w:rsidRPr="00397E29" w:rsidRDefault="003F4FDE" w:rsidP="00520060">
      <w:pPr>
        <w:pStyle w:val="ConsPlusNormal"/>
        <w:suppressAutoHyphens w:val="0"/>
        <w:ind w:firstLine="0"/>
        <w:jc w:val="both"/>
        <w:rPr>
          <w:rFonts w:ascii="Times New Roman" w:hAnsi="Times New Roman"/>
          <w:sz w:val="16"/>
          <w:szCs w:val="16"/>
        </w:rPr>
      </w:pPr>
    </w:p>
    <w:p w:rsidR="003F4FDE" w:rsidRPr="00397E29" w:rsidRDefault="003F4FDE" w:rsidP="00520060">
      <w:pPr>
        <w:pStyle w:val="ConsPlusNormal"/>
        <w:suppressAutoHyphens w:val="0"/>
        <w:ind w:firstLine="0"/>
        <w:jc w:val="both"/>
        <w:rPr>
          <w:rFonts w:ascii="Times New Roman" w:hAnsi="Times New Roman"/>
          <w:sz w:val="16"/>
          <w:szCs w:val="16"/>
        </w:rPr>
      </w:pPr>
      <w:r w:rsidRPr="00397E29">
        <w:rPr>
          <w:rFonts w:ascii="Times New Roman" w:hAnsi="Times New Roman"/>
          <w:sz w:val="16"/>
          <w:szCs w:val="16"/>
        </w:rPr>
        <w:t xml:space="preserve"> Глава Красного</w:t>
      </w:r>
    </w:p>
    <w:p w:rsidR="003F4FDE" w:rsidRPr="00397E29" w:rsidRDefault="003F4FDE" w:rsidP="00520060">
      <w:pPr>
        <w:pStyle w:val="ConsPlusNormal"/>
        <w:suppressAutoHyphens w:val="0"/>
        <w:ind w:firstLine="0"/>
        <w:jc w:val="both"/>
        <w:rPr>
          <w:rFonts w:ascii="Times New Roman" w:hAnsi="Times New Roman"/>
          <w:sz w:val="16"/>
          <w:szCs w:val="16"/>
        </w:rPr>
      </w:pPr>
      <w:r w:rsidRPr="00397E29">
        <w:rPr>
          <w:rFonts w:ascii="Times New Roman" w:hAnsi="Times New Roman"/>
          <w:sz w:val="16"/>
          <w:szCs w:val="16"/>
        </w:rPr>
        <w:t xml:space="preserve">сельского поселения                            </w:t>
      </w:r>
    </w:p>
    <w:p w:rsidR="003F4FDE" w:rsidRPr="00397E29" w:rsidRDefault="003F4FDE" w:rsidP="00520060">
      <w:pPr>
        <w:pStyle w:val="ConsPlusNormal"/>
        <w:suppressAutoHyphens w:val="0"/>
        <w:ind w:firstLine="0"/>
        <w:jc w:val="right"/>
        <w:rPr>
          <w:rFonts w:ascii="Times New Roman" w:hAnsi="Times New Roman"/>
          <w:sz w:val="16"/>
          <w:szCs w:val="16"/>
        </w:rPr>
      </w:pPr>
      <w:r w:rsidRPr="00397E29">
        <w:rPr>
          <w:rFonts w:ascii="Times New Roman" w:hAnsi="Times New Roman"/>
          <w:sz w:val="16"/>
          <w:szCs w:val="16"/>
        </w:rPr>
        <w:t xml:space="preserve">                               В.П.Тимофеев</w:t>
      </w:r>
    </w:p>
    <w:p w:rsidR="00457098" w:rsidRPr="00397E29" w:rsidRDefault="00457098" w:rsidP="00520060">
      <w:pPr>
        <w:widowControl w:val="0"/>
        <w:jc w:val="both"/>
        <w:rPr>
          <w:sz w:val="16"/>
          <w:szCs w:val="16"/>
        </w:rPr>
      </w:pPr>
    </w:p>
    <w:tbl>
      <w:tblPr>
        <w:tblStyle w:val="af3"/>
        <w:tblW w:w="0" w:type="auto"/>
        <w:shd w:val="clear" w:color="auto" w:fill="BFBFBF" w:themeFill="background1" w:themeFillShade="BF"/>
        <w:tblLook w:val="04A0" w:firstRow="1" w:lastRow="0" w:firstColumn="1" w:lastColumn="0" w:noHBand="0" w:noVBand="1"/>
      </w:tblPr>
      <w:tblGrid>
        <w:gridCol w:w="4600"/>
      </w:tblGrid>
      <w:tr w:rsidR="00457098" w:rsidRPr="00397E29" w:rsidTr="00457098">
        <w:tc>
          <w:tcPr>
            <w:tcW w:w="4826" w:type="dxa"/>
            <w:shd w:val="clear" w:color="auto" w:fill="BFBFBF" w:themeFill="background1" w:themeFillShade="BF"/>
          </w:tcPr>
          <w:p w:rsidR="00457098" w:rsidRPr="00397E29" w:rsidRDefault="00457098" w:rsidP="00520060">
            <w:pPr>
              <w:widowControl w:val="0"/>
              <w:jc w:val="both"/>
              <w:rPr>
                <w:b/>
              </w:rPr>
            </w:pPr>
            <w:r w:rsidRPr="00397E29">
              <w:rPr>
                <w:b/>
              </w:rPr>
              <w:t>Лосевское сельское поселение</w:t>
            </w:r>
          </w:p>
        </w:tc>
      </w:tr>
    </w:tbl>
    <w:p w:rsidR="00457098" w:rsidRPr="00397E29" w:rsidRDefault="00457098" w:rsidP="00520060">
      <w:pPr>
        <w:widowControl w:val="0"/>
        <w:jc w:val="both"/>
        <w:rPr>
          <w:sz w:val="16"/>
          <w:szCs w:val="16"/>
        </w:rPr>
      </w:pPr>
    </w:p>
    <w:p w:rsidR="0099588A" w:rsidRPr="00397E29" w:rsidRDefault="0099588A" w:rsidP="00520060">
      <w:pPr>
        <w:widowControl w:val="0"/>
        <w:jc w:val="center"/>
        <w:rPr>
          <w:b/>
          <w:sz w:val="16"/>
          <w:szCs w:val="16"/>
        </w:rPr>
      </w:pPr>
      <w:r w:rsidRPr="00397E29">
        <w:rPr>
          <w:b/>
          <w:sz w:val="16"/>
          <w:szCs w:val="16"/>
        </w:rPr>
        <w:t>АДМИНИСТРАЦИЯ ЛОСЕВСКОГО СЕЛЬСКОГО ПОСЕЛЕНИЯ ПАВЛОВСКОГО МУНИЦИПАЛЬНОГО РАЙОНА</w:t>
      </w:r>
    </w:p>
    <w:p w:rsidR="0099588A" w:rsidRPr="00397E29" w:rsidRDefault="0099588A" w:rsidP="00520060">
      <w:pPr>
        <w:widowControl w:val="0"/>
        <w:jc w:val="center"/>
        <w:rPr>
          <w:b/>
          <w:sz w:val="16"/>
          <w:szCs w:val="16"/>
        </w:rPr>
      </w:pPr>
      <w:r w:rsidRPr="00397E29">
        <w:rPr>
          <w:b/>
          <w:sz w:val="16"/>
          <w:szCs w:val="16"/>
        </w:rPr>
        <w:t>ВОРОНЕЖСКОЙ ОБЛАСТИ</w:t>
      </w:r>
    </w:p>
    <w:p w:rsidR="0099588A" w:rsidRPr="00397E29" w:rsidRDefault="0099588A" w:rsidP="00520060">
      <w:pPr>
        <w:widowControl w:val="0"/>
        <w:jc w:val="center"/>
        <w:rPr>
          <w:b/>
          <w:sz w:val="16"/>
          <w:szCs w:val="16"/>
        </w:rPr>
      </w:pPr>
    </w:p>
    <w:p w:rsidR="0099588A" w:rsidRPr="00397E29" w:rsidRDefault="0099588A" w:rsidP="00520060">
      <w:pPr>
        <w:widowControl w:val="0"/>
        <w:jc w:val="center"/>
        <w:rPr>
          <w:b/>
          <w:sz w:val="16"/>
          <w:szCs w:val="16"/>
        </w:rPr>
      </w:pPr>
      <w:r w:rsidRPr="00397E29">
        <w:rPr>
          <w:b/>
          <w:sz w:val="16"/>
          <w:szCs w:val="16"/>
        </w:rPr>
        <w:t>ПОСТАНОВЛЕНИЕ</w:t>
      </w:r>
    </w:p>
    <w:p w:rsidR="0099588A" w:rsidRPr="00397E29" w:rsidRDefault="0099588A" w:rsidP="00520060">
      <w:pPr>
        <w:widowControl w:val="0"/>
        <w:jc w:val="both"/>
        <w:rPr>
          <w:sz w:val="16"/>
          <w:szCs w:val="16"/>
        </w:rPr>
      </w:pPr>
    </w:p>
    <w:p w:rsidR="0099588A" w:rsidRPr="00397E29" w:rsidRDefault="0099588A" w:rsidP="00520060">
      <w:pPr>
        <w:widowControl w:val="0"/>
        <w:jc w:val="both"/>
        <w:rPr>
          <w:sz w:val="16"/>
          <w:szCs w:val="16"/>
          <w:u w:val="single"/>
        </w:rPr>
      </w:pPr>
      <w:r w:rsidRPr="00397E29">
        <w:rPr>
          <w:sz w:val="16"/>
          <w:szCs w:val="16"/>
          <w:u w:val="single"/>
        </w:rPr>
        <w:t>от    20.06.2019 г.      №39</w:t>
      </w:r>
    </w:p>
    <w:p w:rsidR="0099588A" w:rsidRPr="00397E29" w:rsidRDefault="0099588A" w:rsidP="00520060">
      <w:pPr>
        <w:widowControl w:val="0"/>
        <w:jc w:val="both"/>
        <w:rPr>
          <w:sz w:val="16"/>
          <w:szCs w:val="16"/>
        </w:rPr>
      </w:pPr>
      <w:r w:rsidRPr="00397E29">
        <w:rPr>
          <w:sz w:val="16"/>
          <w:szCs w:val="16"/>
        </w:rPr>
        <w:t>с. Лосево</w:t>
      </w:r>
    </w:p>
    <w:p w:rsidR="0099588A" w:rsidRPr="00397E29" w:rsidRDefault="0099588A" w:rsidP="00520060">
      <w:pPr>
        <w:widowControl w:val="0"/>
        <w:jc w:val="both"/>
        <w:rPr>
          <w:sz w:val="16"/>
          <w:szCs w:val="16"/>
        </w:rPr>
      </w:pPr>
    </w:p>
    <w:p w:rsidR="0099588A" w:rsidRPr="00397E29" w:rsidRDefault="0099588A" w:rsidP="00520060">
      <w:pPr>
        <w:widowControl w:val="0"/>
        <w:jc w:val="both"/>
        <w:rPr>
          <w:sz w:val="16"/>
          <w:szCs w:val="16"/>
        </w:rPr>
      </w:pPr>
      <w:r w:rsidRPr="00397E29">
        <w:rPr>
          <w:sz w:val="16"/>
          <w:szCs w:val="16"/>
        </w:rPr>
        <w:t>О подготовке проекта изменений Генерального плана Лосевского сельского поселения Павловского муниципального района Воронежской области</w:t>
      </w:r>
    </w:p>
    <w:p w:rsidR="0099588A" w:rsidRPr="00397E29" w:rsidRDefault="0099588A" w:rsidP="00520060">
      <w:pPr>
        <w:widowControl w:val="0"/>
        <w:jc w:val="both"/>
        <w:rPr>
          <w:sz w:val="16"/>
          <w:szCs w:val="16"/>
        </w:rPr>
      </w:pPr>
    </w:p>
    <w:p w:rsidR="0099588A" w:rsidRPr="00397E29" w:rsidRDefault="0099588A" w:rsidP="00520060">
      <w:pPr>
        <w:widowControl w:val="0"/>
        <w:jc w:val="both"/>
        <w:rPr>
          <w:sz w:val="16"/>
          <w:szCs w:val="16"/>
        </w:rPr>
      </w:pPr>
    </w:p>
    <w:p w:rsidR="0099588A" w:rsidRPr="00397E29" w:rsidRDefault="0099588A" w:rsidP="00520060">
      <w:pPr>
        <w:widowControl w:val="0"/>
        <w:jc w:val="both"/>
        <w:rPr>
          <w:sz w:val="16"/>
          <w:szCs w:val="16"/>
        </w:rPr>
      </w:pPr>
      <w:r w:rsidRPr="00397E29">
        <w:rPr>
          <w:color w:val="000000"/>
          <w:sz w:val="16"/>
          <w:szCs w:val="16"/>
        </w:rPr>
        <w:t xml:space="preserve">В целях уточнения назначения территории Лосевского сельского поселения Павловского муниципального района, исходя из социальных, экономических, экологических и иных факторов для </w:t>
      </w:r>
      <w:r w:rsidRPr="00397E29">
        <w:rPr>
          <w:color w:val="000000"/>
          <w:sz w:val="16"/>
          <w:szCs w:val="16"/>
        </w:rPr>
        <w:lastRenderedPageBreak/>
        <w:t>обеспечения устойчивого развития территории, развития инженерной, транспортной и социальной инфраструктур, обеспечения учёта интересов граждан и их объединений,</w:t>
      </w:r>
      <w:r w:rsidRPr="00397E29">
        <w:rPr>
          <w:sz w:val="16"/>
          <w:szCs w:val="16"/>
        </w:rPr>
        <w:t xml:space="preserve"> в соответствии с Градостроительным кодексом Российской Федерации, Федеральным законом от 06 октября </w:t>
      </w:r>
      <w:smartTag w:uri="urn:schemas-microsoft-com:office:smarttags" w:element="metricconverter">
        <w:smartTagPr>
          <w:attr w:name="ProductID" w:val="2003 г"/>
        </w:smartTagPr>
        <w:r w:rsidRPr="00397E29">
          <w:rPr>
            <w:sz w:val="16"/>
            <w:szCs w:val="16"/>
          </w:rPr>
          <w:t>2003 г</w:t>
        </w:r>
      </w:smartTag>
      <w:r w:rsidRPr="00397E29">
        <w:rPr>
          <w:sz w:val="16"/>
          <w:szCs w:val="16"/>
        </w:rPr>
        <w:t>. №131-ФЗ «Об общих принципах организации местного самоуправления в Российской Федерации», Уставом Лосевского сельского поселения, администрация Лосевского сельского поселения Павловского муниципального района Воронежской области</w:t>
      </w:r>
    </w:p>
    <w:p w:rsidR="0099588A" w:rsidRPr="00397E29" w:rsidRDefault="0099588A" w:rsidP="00520060">
      <w:pPr>
        <w:widowControl w:val="0"/>
        <w:jc w:val="both"/>
        <w:rPr>
          <w:sz w:val="16"/>
          <w:szCs w:val="16"/>
        </w:rPr>
      </w:pPr>
    </w:p>
    <w:p w:rsidR="0099588A" w:rsidRPr="00397E29" w:rsidRDefault="0099588A" w:rsidP="00520060">
      <w:pPr>
        <w:widowControl w:val="0"/>
        <w:jc w:val="center"/>
        <w:rPr>
          <w:sz w:val="16"/>
          <w:szCs w:val="16"/>
        </w:rPr>
      </w:pPr>
      <w:r w:rsidRPr="00397E29">
        <w:rPr>
          <w:sz w:val="16"/>
          <w:szCs w:val="16"/>
        </w:rPr>
        <w:t>ПОСТАНОВЛЯЕТ:</w:t>
      </w:r>
    </w:p>
    <w:p w:rsidR="0099588A" w:rsidRPr="00397E29" w:rsidRDefault="0099588A" w:rsidP="00520060">
      <w:pPr>
        <w:widowControl w:val="0"/>
        <w:jc w:val="both"/>
        <w:rPr>
          <w:sz w:val="16"/>
          <w:szCs w:val="16"/>
        </w:rPr>
      </w:pPr>
    </w:p>
    <w:p w:rsidR="0099588A" w:rsidRPr="00397E29" w:rsidRDefault="0099588A" w:rsidP="00520060">
      <w:pPr>
        <w:widowControl w:val="0"/>
        <w:numPr>
          <w:ilvl w:val="0"/>
          <w:numId w:val="13"/>
        </w:numPr>
        <w:tabs>
          <w:tab w:val="left" w:pos="1134"/>
        </w:tabs>
        <w:ind w:left="0" w:firstLine="0"/>
        <w:jc w:val="both"/>
        <w:rPr>
          <w:sz w:val="16"/>
          <w:szCs w:val="16"/>
        </w:rPr>
      </w:pPr>
      <w:r w:rsidRPr="00397E29">
        <w:rPr>
          <w:sz w:val="16"/>
          <w:szCs w:val="16"/>
        </w:rPr>
        <w:t>Приступить к подготовке проекта изменений Генерального плана Лосевского сельского поселения Павловского муниципального района Воронежской области, с целью установления (уточнения) границ населенного пункта п. Карла Маркса, формирования сведений, содержащих графическое и текстовое описание местоположения границ и перечень координат характерных точек этих границ, в соответствие с нормами действующего градостроительного и земельного законодательства и их фактическим прохождением.</w:t>
      </w:r>
    </w:p>
    <w:p w:rsidR="0099588A" w:rsidRPr="00397E29" w:rsidRDefault="0099588A" w:rsidP="00520060">
      <w:pPr>
        <w:widowControl w:val="0"/>
        <w:numPr>
          <w:ilvl w:val="0"/>
          <w:numId w:val="13"/>
        </w:numPr>
        <w:tabs>
          <w:tab w:val="left" w:pos="1134"/>
        </w:tabs>
        <w:ind w:left="0" w:firstLine="0"/>
        <w:jc w:val="both"/>
        <w:rPr>
          <w:sz w:val="16"/>
          <w:szCs w:val="16"/>
        </w:rPr>
      </w:pPr>
      <w:r w:rsidRPr="00397E29">
        <w:rPr>
          <w:sz w:val="16"/>
          <w:szCs w:val="16"/>
        </w:rPr>
        <w:t>Поручить Зубцову В. А. – инспектору администрации Лосевского сельского поселения Павловского муниципального района Воронежской области:</w:t>
      </w:r>
    </w:p>
    <w:p w:rsidR="0099588A" w:rsidRPr="00397E29" w:rsidRDefault="0099588A" w:rsidP="00520060">
      <w:pPr>
        <w:widowControl w:val="0"/>
        <w:jc w:val="both"/>
        <w:rPr>
          <w:sz w:val="16"/>
          <w:szCs w:val="16"/>
        </w:rPr>
      </w:pPr>
      <w:r w:rsidRPr="00397E29">
        <w:rPr>
          <w:sz w:val="16"/>
          <w:szCs w:val="16"/>
        </w:rPr>
        <w:t>- обеспечить подбор и передачу исполнителю работ исходных данных, необходимых для проектирования, в объеме сведений, имеющихся в администрации Лосевского сельского поселения Павловского муниципального района Воронежской области;</w:t>
      </w:r>
    </w:p>
    <w:p w:rsidR="0099588A" w:rsidRPr="00397E29" w:rsidRDefault="0099588A" w:rsidP="00520060">
      <w:pPr>
        <w:widowControl w:val="0"/>
        <w:jc w:val="both"/>
        <w:rPr>
          <w:sz w:val="16"/>
          <w:szCs w:val="16"/>
        </w:rPr>
      </w:pPr>
      <w:r w:rsidRPr="00397E29">
        <w:rPr>
          <w:sz w:val="16"/>
          <w:szCs w:val="16"/>
        </w:rPr>
        <w:t>- обеспечить контроль за подготовкой и проверкой материалов проекта изменений Генерального плана на соответствие требованиям действующего законодательства.</w:t>
      </w:r>
    </w:p>
    <w:p w:rsidR="0099588A" w:rsidRPr="00397E29" w:rsidRDefault="0099588A" w:rsidP="00520060">
      <w:pPr>
        <w:widowControl w:val="0"/>
        <w:tabs>
          <w:tab w:val="left" w:pos="1134"/>
          <w:tab w:val="left" w:pos="1418"/>
        </w:tabs>
        <w:jc w:val="both"/>
        <w:rPr>
          <w:sz w:val="16"/>
          <w:szCs w:val="16"/>
        </w:rPr>
      </w:pPr>
      <w:r w:rsidRPr="00397E29">
        <w:rPr>
          <w:sz w:val="16"/>
          <w:szCs w:val="16"/>
        </w:rPr>
        <w:t>3. Тищенко Т. В. – главному специалисту администрации Лосевского сельского поселения обеспечить финансирование работ по подготовке проекта изменений Генерального плана Лосевского сельского поселения в соответствии с постановлением правительства Воронежской области от 03 июня 2019 г. № 547 «О распределении субсидий из областного бюджета бюджетам муниципальных образований Воронежской области на осуществление мероприятий по развитию градостроительной деятельности на 2019 год».</w:t>
      </w:r>
    </w:p>
    <w:p w:rsidR="0099588A" w:rsidRPr="00397E29" w:rsidRDefault="0099588A" w:rsidP="00520060">
      <w:pPr>
        <w:widowControl w:val="0"/>
        <w:tabs>
          <w:tab w:val="left" w:pos="1134"/>
        </w:tabs>
        <w:jc w:val="both"/>
        <w:rPr>
          <w:sz w:val="16"/>
          <w:szCs w:val="16"/>
        </w:rPr>
      </w:pPr>
      <w:r w:rsidRPr="00397E29">
        <w:rPr>
          <w:sz w:val="16"/>
          <w:szCs w:val="16"/>
        </w:rPr>
        <w:t>4. Опубликовать настоящее постановление в муниципальной газете «Павловский муниципальный вестник» и разместить на официальном сайте Лосевского сельского поселения в сети «Интернет».</w:t>
      </w:r>
    </w:p>
    <w:p w:rsidR="0099588A" w:rsidRPr="00397E29" w:rsidRDefault="0099588A" w:rsidP="00520060">
      <w:pPr>
        <w:widowControl w:val="0"/>
        <w:tabs>
          <w:tab w:val="left" w:pos="1134"/>
        </w:tabs>
        <w:jc w:val="both"/>
        <w:rPr>
          <w:sz w:val="16"/>
          <w:szCs w:val="16"/>
        </w:rPr>
      </w:pPr>
      <w:r w:rsidRPr="00397E29">
        <w:rPr>
          <w:sz w:val="16"/>
          <w:szCs w:val="16"/>
        </w:rPr>
        <w:t>5. Настоящее постановление вступает в силу с момента его официального опубликования.</w:t>
      </w:r>
    </w:p>
    <w:p w:rsidR="0099588A" w:rsidRPr="00397E29" w:rsidRDefault="0099588A" w:rsidP="00520060">
      <w:pPr>
        <w:widowControl w:val="0"/>
        <w:tabs>
          <w:tab w:val="left" w:pos="1134"/>
        </w:tabs>
        <w:jc w:val="both"/>
        <w:rPr>
          <w:sz w:val="16"/>
          <w:szCs w:val="16"/>
        </w:rPr>
      </w:pPr>
      <w:r w:rsidRPr="00397E29">
        <w:rPr>
          <w:sz w:val="16"/>
          <w:szCs w:val="16"/>
        </w:rPr>
        <w:t>6. Контроль за исполнением настоящего постановления оставляю за собой.</w:t>
      </w:r>
    </w:p>
    <w:p w:rsidR="0099588A" w:rsidRPr="00397E29" w:rsidRDefault="0099588A" w:rsidP="00520060">
      <w:pPr>
        <w:widowControl w:val="0"/>
        <w:jc w:val="both"/>
        <w:rPr>
          <w:sz w:val="16"/>
          <w:szCs w:val="16"/>
        </w:rPr>
      </w:pPr>
    </w:p>
    <w:p w:rsidR="0099588A" w:rsidRPr="00397E29" w:rsidRDefault="0099588A" w:rsidP="00520060">
      <w:pPr>
        <w:widowControl w:val="0"/>
        <w:jc w:val="both"/>
        <w:rPr>
          <w:sz w:val="16"/>
          <w:szCs w:val="16"/>
        </w:rPr>
      </w:pPr>
      <w:r w:rsidRPr="00397E29">
        <w:rPr>
          <w:sz w:val="16"/>
          <w:szCs w:val="16"/>
        </w:rPr>
        <w:t>Глава Лосевского сельского поселения</w:t>
      </w:r>
    </w:p>
    <w:p w:rsidR="0099588A" w:rsidRPr="00397E29" w:rsidRDefault="0099588A" w:rsidP="00520060">
      <w:pPr>
        <w:widowControl w:val="0"/>
        <w:jc w:val="both"/>
        <w:rPr>
          <w:sz w:val="16"/>
          <w:szCs w:val="16"/>
        </w:rPr>
      </w:pPr>
      <w:r w:rsidRPr="00397E29">
        <w:rPr>
          <w:sz w:val="16"/>
          <w:szCs w:val="16"/>
        </w:rPr>
        <w:t>Павловского муниципального района</w:t>
      </w:r>
    </w:p>
    <w:p w:rsidR="0099588A" w:rsidRPr="00397E29" w:rsidRDefault="0099588A" w:rsidP="00520060">
      <w:pPr>
        <w:widowControl w:val="0"/>
        <w:jc w:val="both"/>
        <w:rPr>
          <w:sz w:val="16"/>
          <w:szCs w:val="16"/>
        </w:rPr>
      </w:pPr>
      <w:r w:rsidRPr="00397E29">
        <w:rPr>
          <w:sz w:val="16"/>
          <w:szCs w:val="16"/>
        </w:rPr>
        <w:t>Воронежской области</w:t>
      </w:r>
      <w:r w:rsidRPr="00397E29">
        <w:rPr>
          <w:sz w:val="16"/>
          <w:szCs w:val="16"/>
        </w:rPr>
        <w:tab/>
      </w:r>
      <w:r w:rsidRPr="00397E29">
        <w:rPr>
          <w:sz w:val="16"/>
          <w:szCs w:val="16"/>
        </w:rPr>
        <w:tab/>
      </w:r>
    </w:p>
    <w:p w:rsidR="0099588A" w:rsidRPr="00397E29" w:rsidRDefault="0099588A" w:rsidP="00520060">
      <w:pPr>
        <w:widowControl w:val="0"/>
        <w:jc w:val="right"/>
        <w:rPr>
          <w:sz w:val="16"/>
          <w:szCs w:val="16"/>
        </w:rPr>
      </w:pPr>
      <w:r w:rsidRPr="00397E29">
        <w:rPr>
          <w:sz w:val="16"/>
          <w:szCs w:val="16"/>
        </w:rPr>
        <w:tab/>
      </w:r>
      <w:r w:rsidRPr="00397E29">
        <w:rPr>
          <w:sz w:val="16"/>
          <w:szCs w:val="16"/>
        </w:rPr>
        <w:tab/>
      </w:r>
      <w:r w:rsidRPr="00397E29">
        <w:rPr>
          <w:sz w:val="16"/>
          <w:szCs w:val="16"/>
        </w:rPr>
        <w:tab/>
        <w:t>А. Р. Бугаев</w:t>
      </w:r>
    </w:p>
    <w:p w:rsidR="00457098" w:rsidRPr="00397E29" w:rsidRDefault="00457098" w:rsidP="00520060">
      <w:pPr>
        <w:widowControl w:val="0"/>
        <w:jc w:val="both"/>
        <w:rPr>
          <w:sz w:val="16"/>
          <w:szCs w:val="16"/>
        </w:rPr>
      </w:pPr>
    </w:p>
    <w:p w:rsidR="00EC3EE3" w:rsidRPr="00397E29" w:rsidRDefault="00EC3EE3" w:rsidP="00520060">
      <w:pPr>
        <w:jc w:val="center"/>
        <w:rPr>
          <w:b/>
          <w:sz w:val="16"/>
          <w:szCs w:val="16"/>
        </w:rPr>
      </w:pPr>
      <w:r w:rsidRPr="00397E29">
        <w:rPr>
          <w:b/>
          <w:sz w:val="16"/>
          <w:szCs w:val="16"/>
        </w:rPr>
        <w:t>МИНИСТЕРСТВО ТРАНСПОРТА РОССИЙСКОЙ ФЕДЕРАЦИИ ФЕДЕРАЛЬНОЕ ДОРОЖНОЕ АГЕНТСТВО</w:t>
      </w:r>
    </w:p>
    <w:p w:rsidR="00EC3EE3" w:rsidRPr="00397E29" w:rsidRDefault="00EC3EE3" w:rsidP="00520060">
      <w:pPr>
        <w:jc w:val="center"/>
        <w:rPr>
          <w:b/>
          <w:sz w:val="16"/>
          <w:szCs w:val="16"/>
        </w:rPr>
      </w:pPr>
      <w:r w:rsidRPr="00397E29">
        <w:rPr>
          <w:b/>
          <w:sz w:val="16"/>
          <w:szCs w:val="16"/>
        </w:rPr>
        <w:t>(РОСАВТОДОР)</w:t>
      </w:r>
    </w:p>
    <w:p w:rsidR="00EC3EE3" w:rsidRPr="00397E29" w:rsidRDefault="00EC3EE3" w:rsidP="00520060">
      <w:pPr>
        <w:pStyle w:val="10"/>
        <w:spacing w:before="0" w:after="0"/>
        <w:jc w:val="center"/>
        <w:rPr>
          <w:rFonts w:ascii="Times New Roman" w:hAnsi="Times New Roman"/>
          <w:b w:val="0"/>
          <w:sz w:val="16"/>
          <w:szCs w:val="16"/>
        </w:rPr>
      </w:pPr>
      <w:r w:rsidRPr="00397E29">
        <w:rPr>
          <w:rFonts w:ascii="Times New Roman" w:hAnsi="Times New Roman"/>
          <w:sz w:val="16"/>
          <w:szCs w:val="16"/>
        </w:rPr>
        <w:t>РАСПОРЯЖЕНИЕ</w:t>
      </w:r>
      <w:r w:rsidRPr="00397E29">
        <w:rPr>
          <w:rFonts w:ascii="Times New Roman" w:hAnsi="Times New Roman"/>
          <w:b w:val="0"/>
          <w:noProof/>
          <w:sz w:val="16"/>
          <w:szCs w:val="16"/>
        </w:rPr>
        <w:drawing>
          <wp:inline distT="0" distB="0" distL="0" distR="0" wp14:anchorId="595AD169" wp14:editId="0C207FD7">
            <wp:extent cx="3048" cy="3049"/>
            <wp:effectExtent l="0" t="0" r="0" b="0"/>
            <wp:docPr id="1695" name="Picture 1695"/>
            <wp:cNvGraphicFramePr/>
            <a:graphic xmlns:a="http://schemas.openxmlformats.org/drawingml/2006/main">
              <a:graphicData uri="http://schemas.openxmlformats.org/drawingml/2006/picture">
                <pic:pic xmlns:pic="http://schemas.openxmlformats.org/drawingml/2006/picture">
                  <pic:nvPicPr>
                    <pic:cNvPr id="1695" name="Picture 1695"/>
                    <pic:cNvPicPr/>
                  </pic:nvPicPr>
                  <pic:blipFill>
                    <a:blip r:embed="rId80"/>
                    <a:stretch>
                      <a:fillRect/>
                    </a:stretch>
                  </pic:blipFill>
                  <pic:spPr>
                    <a:xfrm>
                      <a:off x="0" y="0"/>
                      <a:ext cx="3048" cy="3049"/>
                    </a:xfrm>
                    <a:prstGeom prst="rect">
                      <a:avLst/>
                    </a:prstGeom>
                  </pic:spPr>
                </pic:pic>
              </a:graphicData>
            </a:graphic>
          </wp:inline>
        </w:drawing>
      </w:r>
    </w:p>
    <w:p w:rsidR="00EC3EE3" w:rsidRPr="00397E29" w:rsidRDefault="00EC3EE3" w:rsidP="00520060">
      <w:pPr>
        <w:rPr>
          <w:sz w:val="16"/>
          <w:szCs w:val="16"/>
        </w:rPr>
      </w:pPr>
      <w:r w:rsidRPr="00397E29">
        <w:rPr>
          <w:sz w:val="16"/>
          <w:szCs w:val="16"/>
        </w:rPr>
        <w:t>17.05.2019</w:t>
      </w:r>
    </w:p>
    <w:p w:rsidR="00EC3EE3" w:rsidRPr="00397E29" w:rsidRDefault="00EC3EE3" w:rsidP="00520060">
      <w:pPr>
        <w:rPr>
          <w:sz w:val="16"/>
          <w:szCs w:val="16"/>
        </w:rPr>
      </w:pPr>
      <w:r w:rsidRPr="00397E29">
        <w:rPr>
          <w:sz w:val="16"/>
          <w:szCs w:val="16"/>
        </w:rPr>
        <w:t>№1152-р</w:t>
      </w:r>
    </w:p>
    <w:p w:rsidR="00EC3EE3" w:rsidRPr="00397E29" w:rsidRDefault="00EC3EE3" w:rsidP="00520060">
      <w:pPr>
        <w:jc w:val="center"/>
        <w:rPr>
          <w:sz w:val="16"/>
          <w:szCs w:val="16"/>
        </w:rPr>
      </w:pPr>
      <w:r w:rsidRPr="00397E29">
        <w:rPr>
          <w:sz w:val="16"/>
          <w:szCs w:val="16"/>
        </w:rPr>
        <w:t>Москва</w:t>
      </w:r>
    </w:p>
    <w:p w:rsidR="00EC3EE3" w:rsidRPr="00397E29" w:rsidRDefault="00EC3EE3" w:rsidP="00520060">
      <w:pPr>
        <w:jc w:val="center"/>
        <w:rPr>
          <w:sz w:val="16"/>
          <w:szCs w:val="16"/>
        </w:rPr>
      </w:pPr>
      <w:r w:rsidRPr="00397E29">
        <w:rPr>
          <w:sz w:val="16"/>
          <w:szCs w:val="16"/>
        </w:rPr>
        <w:t>Об изъятии для нужд Российской Федерации земельных участков в целях обеспечения реализации проекта «Строительство и реконструкция автомобильной дороги</w:t>
      </w:r>
    </w:p>
    <w:p w:rsidR="00EC3EE3" w:rsidRPr="00397E29" w:rsidRDefault="00EC3EE3" w:rsidP="00520060">
      <w:pPr>
        <w:jc w:val="center"/>
        <w:rPr>
          <w:sz w:val="16"/>
          <w:szCs w:val="16"/>
        </w:rPr>
      </w:pPr>
      <w:r w:rsidRPr="00397E29">
        <w:rPr>
          <w:sz w:val="16"/>
          <w:szCs w:val="16"/>
        </w:rPr>
        <w:t>М-4 «Дон» от Москвы через Воронеж, Ростов-на-Дону, Краснодар до Новороссийска. Строительство с последующей эксплуатацией на платной основе автомобильной дороги М-4 «Дон» от Москвы через Воронеж, Ростов-на-Дону, Краснодар до Новороссийска на участке км 633 — км 715 (обход с. Лосево и г. Павловск)</w:t>
      </w:r>
    </w:p>
    <w:p w:rsidR="00EC3EE3" w:rsidRPr="00397E29" w:rsidRDefault="00EC3EE3" w:rsidP="00520060">
      <w:pPr>
        <w:jc w:val="center"/>
        <w:rPr>
          <w:sz w:val="16"/>
          <w:szCs w:val="16"/>
        </w:rPr>
      </w:pPr>
      <w:r w:rsidRPr="00397E29">
        <w:rPr>
          <w:sz w:val="16"/>
          <w:szCs w:val="16"/>
        </w:rPr>
        <w:t>Воронежская область»</w:t>
      </w:r>
    </w:p>
    <w:p w:rsidR="00EC3EE3" w:rsidRPr="00397E29" w:rsidRDefault="00EC3EE3" w:rsidP="00520060">
      <w:pPr>
        <w:rPr>
          <w:sz w:val="16"/>
          <w:szCs w:val="16"/>
        </w:rPr>
      </w:pPr>
      <w:r w:rsidRPr="00397E29">
        <w:rPr>
          <w:sz w:val="16"/>
          <w:szCs w:val="16"/>
        </w:rPr>
        <w:t xml:space="preserve">В соответствии с Земельным кодексом Российской Федерации, Федеральным законом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17 июля 2009 г. № 145-ФЗ «О Государственной компании «Российские автомобильные дороги» и о внесении изменений в отдельные законодательные акты Российской Федерации», постановлением Правительства Российской Федерации от 20 декабря 2017 г. № </w:t>
      </w:r>
      <w:r w:rsidRPr="00397E29">
        <w:rPr>
          <w:sz w:val="16"/>
          <w:szCs w:val="16"/>
        </w:rPr>
        <w:t>1596 «Об утверждении государственной программы Российской Федерации «Развитие транспортной системы», подпунктом 5.4.1(1) пункта 5 Положения о Федеральном дорожном агентстве, утвержденного постановлением Правительства Российской Федерации от 23 июля 2004 г. № 374, приказом Министерства транспорта Российской Федерации от 13 января 2010 г. № 5 «Об установлении и использовании полос отвода автомобильных дорог федерального значения», распоряжением Федерального дорожного агентства от 2 ноября 2018 г. № 3902-р «Об утверждении документации по планировке территории объекта «Строительство и реконструкция автомобильной дороги М-4 «Дон» от Москвы через Воронеж, Ростов-на-Дону, Краснодар до Новороссийска. Строительство с последующей эксплуатацией на платной основе автомобильной дороги М-4 «Дон» от Москвы через Воронеж, Ростов-на-Дону, Краснодар до Новороссийска на участке км 633 — км 715 (обход с. Лосево и г. Павловск) Воронежская область», обращением Государственной компании «Российские автомобильные дороги» от 1 апреля 2019 г. №4084-03 и в целях обеспечения реализации проекта «Строительство и реконструкция автомобильной дороги М-4 «Дон» от Москвы через Воронеж, Ростов-на-Дону, Краснодар до Новороссийска. Строительство с последующей эксплуатацией на платной основе автомобильной дороги М-4 «Дон» от Москвы через Воронеж, Ростов-на-Дону, Краснодар до Новороссийска на участке км 633 — км 715 (обход с. Лосево и г. Павловск) Воронежская область» (далее — Проект):</w:t>
      </w:r>
    </w:p>
    <w:p w:rsidR="00EC3EE3" w:rsidRPr="00397E29" w:rsidRDefault="00EC3EE3" w:rsidP="00520060">
      <w:pPr>
        <w:rPr>
          <w:sz w:val="16"/>
          <w:szCs w:val="16"/>
        </w:rPr>
      </w:pPr>
      <w:r w:rsidRPr="00397E29">
        <w:rPr>
          <w:sz w:val="16"/>
          <w:szCs w:val="16"/>
        </w:rPr>
        <w:t>1. Изъять в установленном порядке для нужд Российской Федерации земельные участки, указанные в приложении к настоящему распоряжению.</w:t>
      </w:r>
    </w:p>
    <w:p w:rsidR="00EC3EE3" w:rsidRPr="00397E29" w:rsidRDefault="00EC3EE3" w:rsidP="00520060">
      <w:pPr>
        <w:rPr>
          <w:sz w:val="16"/>
          <w:szCs w:val="16"/>
        </w:rPr>
      </w:pPr>
      <w:r w:rsidRPr="00397E29">
        <w:rPr>
          <w:sz w:val="16"/>
          <w:szCs w:val="16"/>
        </w:rPr>
        <w:t>2. Государственной компании «Российские автомобильные дороги»:</w:t>
      </w:r>
    </w:p>
    <w:p w:rsidR="00EC3EE3" w:rsidRPr="00397E29" w:rsidRDefault="00EC3EE3" w:rsidP="00520060">
      <w:pPr>
        <w:rPr>
          <w:sz w:val="16"/>
          <w:szCs w:val="16"/>
        </w:rPr>
      </w:pPr>
      <w:r w:rsidRPr="00397E29">
        <w:rPr>
          <w:sz w:val="16"/>
          <w:szCs w:val="16"/>
        </w:rPr>
        <w:t xml:space="preserve">обеспечить в установленном порядке выполнение комплекса мероприятий в целях изъятия земельных участков, указанных в приложении к настоящему распоряжению; </w:t>
      </w:r>
    </w:p>
    <w:p w:rsidR="00EC3EE3" w:rsidRPr="00397E29" w:rsidRDefault="00EC3EE3" w:rsidP="00520060">
      <w:pPr>
        <w:rPr>
          <w:sz w:val="16"/>
          <w:szCs w:val="16"/>
        </w:rPr>
      </w:pPr>
      <w:r w:rsidRPr="00397E29">
        <w:rPr>
          <w:sz w:val="16"/>
          <w:szCs w:val="16"/>
        </w:rPr>
        <w:t xml:space="preserve">обеспечить опубликование настоящего распоряжения (за исключением приложения к нему)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земельные участки, подлежащие изъятию, расположены на межселенной территории) по месту нахождения земельных участков, подлежащих изъятию; </w:t>
      </w:r>
    </w:p>
    <w:p w:rsidR="00EC3EE3" w:rsidRPr="00397E29" w:rsidRDefault="00EC3EE3" w:rsidP="00520060">
      <w:pPr>
        <w:rPr>
          <w:sz w:val="16"/>
          <w:szCs w:val="16"/>
        </w:rPr>
      </w:pPr>
      <w:r w:rsidRPr="00397E29">
        <w:rPr>
          <w:sz w:val="16"/>
          <w:szCs w:val="16"/>
        </w:rPr>
        <w:t xml:space="preserve">направить копию настоящего распоряжения правообладателям изымаемых земельных участков письмом с уведомлением о вручении; </w:t>
      </w:r>
    </w:p>
    <w:p w:rsidR="00EC3EE3" w:rsidRPr="00397E29" w:rsidRDefault="00EC3EE3" w:rsidP="00520060">
      <w:pPr>
        <w:rPr>
          <w:sz w:val="16"/>
          <w:szCs w:val="16"/>
        </w:rPr>
      </w:pPr>
      <w:r w:rsidRPr="00397E29">
        <w:rPr>
          <w:sz w:val="16"/>
          <w:szCs w:val="16"/>
        </w:rPr>
        <w:t>направить копию настоящего распоряжения в территориальный орган Федеральной службы государственной регистрации, кадастра и картографии;</w:t>
      </w:r>
    </w:p>
    <w:p w:rsidR="00EC3EE3" w:rsidRPr="00397E29" w:rsidRDefault="00EC3EE3" w:rsidP="00520060">
      <w:pPr>
        <w:rPr>
          <w:sz w:val="16"/>
          <w:szCs w:val="16"/>
        </w:rPr>
      </w:pPr>
      <w:r w:rsidRPr="00397E29">
        <w:rPr>
          <w:sz w:val="16"/>
          <w:szCs w:val="16"/>
        </w:rPr>
        <w:t xml:space="preserve">обеспечить подготовку и заключение соглашений об изъятии земельных участков в целях обеспечения реализации Проекта; </w:t>
      </w:r>
    </w:p>
    <w:p w:rsidR="00EC3EE3" w:rsidRPr="00397E29" w:rsidRDefault="00EC3EE3" w:rsidP="00520060">
      <w:pPr>
        <w:rPr>
          <w:sz w:val="16"/>
          <w:szCs w:val="16"/>
        </w:rPr>
      </w:pPr>
      <w:r w:rsidRPr="00397E29">
        <w:rPr>
          <w:sz w:val="16"/>
          <w:szCs w:val="16"/>
        </w:rPr>
        <w:t>обеспечить внесение в Единый государственный реестр недвижимости сведений о подлежащих образованию земельных участках, права на которые прекращаются в соответствии с настоящим распоряжением;</w:t>
      </w:r>
    </w:p>
    <w:p w:rsidR="00EC3EE3" w:rsidRPr="00397E29" w:rsidRDefault="00EC3EE3" w:rsidP="00520060">
      <w:pPr>
        <w:rPr>
          <w:sz w:val="16"/>
          <w:szCs w:val="16"/>
        </w:rPr>
      </w:pPr>
      <w:r w:rsidRPr="00397E29">
        <w:rPr>
          <w:sz w:val="16"/>
          <w:szCs w:val="16"/>
        </w:rPr>
        <w:t xml:space="preserve"> обеспечить внесение в Единый государственный реестр недвижимости сведений о принадлежности изъятых земельных участков к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если такие земельные участки не отнесены к категории земель населенных пунктов; </w:t>
      </w:r>
    </w:p>
    <w:p w:rsidR="00EC3EE3" w:rsidRPr="00397E29" w:rsidRDefault="00EC3EE3" w:rsidP="00520060">
      <w:pPr>
        <w:rPr>
          <w:sz w:val="16"/>
          <w:szCs w:val="16"/>
        </w:rPr>
      </w:pPr>
      <w:r w:rsidRPr="00397E29">
        <w:rPr>
          <w:sz w:val="16"/>
          <w:szCs w:val="16"/>
        </w:rPr>
        <w:t>обеспечить прекращение и переход прав на земельные участки в связи с изъятием в целях обеспечения реализации Проекта.</w:t>
      </w:r>
    </w:p>
    <w:p w:rsidR="00EC3EE3" w:rsidRPr="00397E29" w:rsidRDefault="00EC3EE3" w:rsidP="00520060">
      <w:pPr>
        <w:rPr>
          <w:sz w:val="16"/>
          <w:szCs w:val="16"/>
        </w:rPr>
      </w:pPr>
      <w:r w:rsidRPr="00397E29">
        <w:rPr>
          <w:sz w:val="16"/>
          <w:szCs w:val="16"/>
        </w:rPr>
        <w:t>З. ФГБУ «Информавтодор» разместить настоящее распоряжение на официальном сайте Федерального дорожного агентства в информационнотелекоммуникационной сети «Интернет».</w:t>
      </w:r>
    </w:p>
    <w:p w:rsidR="00EC3EE3" w:rsidRPr="00397E29" w:rsidRDefault="00EC3EE3" w:rsidP="00520060">
      <w:pPr>
        <w:rPr>
          <w:sz w:val="16"/>
          <w:szCs w:val="16"/>
        </w:rPr>
      </w:pPr>
      <w:r w:rsidRPr="00397E29">
        <w:rPr>
          <w:sz w:val="16"/>
          <w:szCs w:val="16"/>
        </w:rPr>
        <w:t>4. Контроль за исполнением настоящего распоряжения оставляю за собой.</w:t>
      </w:r>
    </w:p>
    <w:p w:rsidR="00EC3EE3" w:rsidRPr="00397E29" w:rsidRDefault="00EC3EE3" w:rsidP="00520060">
      <w:pPr>
        <w:tabs>
          <w:tab w:val="center" w:pos="5861"/>
          <w:tab w:val="right" w:pos="9950"/>
        </w:tabs>
        <w:rPr>
          <w:sz w:val="16"/>
          <w:szCs w:val="16"/>
        </w:rPr>
      </w:pPr>
    </w:p>
    <w:p w:rsidR="00EC3EE3" w:rsidRPr="00397E29" w:rsidRDefault="00EC3EE3" w:rsidP="00520060">
      <w:pPr>
        <w:tabs>
          <w:tab w:val="center" w:pos="5861"/>
          <w:tab w:val="right" w:pos="9950"/>
        </w:tabs>
        <w:rPr>
          <w:sz w:val="16"/>
          <w:szCs w:val="16"/>
        </w:rPr>
      </w:pPr>
      <w:r w:rsidRPr="00397E29">
        <w:rPr>
          <w:sz w:val="16"/>
          <w:szCs w:val="16"/>
        </w:rPr>
        <w:t>Заместитель руководителя</w:t>
      </w:r>
    </w:p>
    <w:p w:rsidR="00EC3EE3" w:rsidRPr="00397E29" w:rsidRDefault="00EC3EE3" w:rsidP="00520060">
      <w:pPr>
        <w:tabs>
          <w:tab w:val="center" w:pos="5861"/>
          <w:tab w:val="right" w:pos="9950"/>
        </w:tabs>
        <w:jc w:val="right"/>
        <w:rPr>
          <w:sz w:val="16"/>
          <w:szCs w:val="16"/>
        </w:rPr>
      </w:pPr>
      <w:r w:rsidRPr="00397E29">
        <w:rPr>
          <w:sz w:val="16"/>
          <w:szCs w:val="16"/>
        </w:rPr>
        <w:t>ИВ. Костюченко</w:t>
      </w:r>
    </w:p>
    <w:p w:rsidR="00457098" w:rsidRPr="00397E29" w:rsidRDefault="00457098" w:rsidP="00520060">
      <w:pPr>
        <w:widowControl w:val="0"/>
        <w:jc w:val="both"/>
        <w:rPr>
          <w:sz w:val="16"/>
          <w:szCs w:val="16"/>
        </w:rPr>
      </w:pPr>
    </w:p>
    <w:tbl>
      <w:tblPr>
        <w:tblStyle w:val="af3"/>
        <w:tblW w:w="0" w:type="auto"/>
        <w:shd w:val="clear" w:color="auto" w:fill="BFBFBF" w:themeFill="background1" w:themeFillShade="BF"/>
        <w:tblLook w:val="04A0" w:firstRow="1" w:lastRow="0" w:firstColumn="1" w:lastColumn="0" w:noHBand="0" w:noVBand="1"/>
      </w:tblPr>
      <w:tblGrid>
        <w:gridCol w:w="4600"/>
      </w:tblGrid>
      <w:tr w:rsidR="00457098" w:rsidRPr="00397E29" w:rsidTr="00457098">
        <w:tc>
          <w:tcPr>
            <w:tcW w:w="4826" w:type="dxa"/>
            <w:shd w:val="clear" w:color="auto" w:fill="BFBFBF" w:themeFill="background1" w:themeFillShade="BF"/>
          </w:tcPr>
          <w:p w:rsidR="00457098" w:rsidRPr="00397E29" w:rsidRDefault="00457098" w:rsidP="00520060">
            <w:pPr>
              <w:widowControl w:val="0"/>
              <w:jc w:val="both"/>
              <w:rPr>
                <w:b/>
              </w:rPr>
            </w:pPr>
            <w:r w:rsidRPr="00397E29">
              <w:rPr>
                <w:b/>
              </w:rPr>
              <w:t>Песковское сельское поселение</w:t>
            </w:r>
          </w:p>
        </w:tc>
      </w:tr>
    </w:tbl>
    <w:p w:rsidR="00457098" w:rsidRPr="00397E29" w:rsidRDefault="00457098" w:rsidP="00520060">
      <w:pPr>
        <w:widowControl w:val="0"/>
        <w:jc w:val="both"/>
        <w:rPr>
          <w:sz w:val="16"/>
          <w:szCs w:val="16"/>
        </w:rPr>
      </w:pPr>
    </w:p>
    <w:p w:rsidR="00E023B2" w:rsidRPr="00397E29" w:rsidRDefault="00E023B2" w:rsidP="00520060">
      <w:pPr>
        <w:pStyle w:val="afa"/>
        <w:widowControl w:val="0"/>
        <w:suppressAutoHyphens/>
        <w:ind w:firstLine="0"/>
        <w:jc w:val="center"/>
        <w:rPr>
          <w:b/>
          <w:bCs/>
          <w:sz w:val="16"/>
          <w:szCs w:val="16"/>
        </w:rPr>
      </w:pPr>
      <w:r w:rsidRPr="00397E29">
        <w:rPr>
          <w:b/>
          <w:bCs/>
          <w:sz w:val="16"/>
          <w:szCs w:val="16"/>
        </w:rPr>
        <w:t>АДМИНИСТРАЦИЯ ПЕСКОВСКОГО СЕЛЬСКОГО ПОСЕЛЕНИЯ ПАВЛОВСКОГО МУНИЦИПАЛЬНОГО РАЙОНА</w:t>
      </w:r>
    </w:p>
    <w:p w:rsidR="00E023B2" w:rsidRPr="00397E29" w:rsidRDefault="00E023B2" w:rsidP="00520060">
      <w:pPr>
        <w:pStyle w:val="afa"/>
        <w:widowControl w:val="0"/>
        <w:suppressAutoHyphens/>
        <w:ind w:firstLine="0"/>
        <w:jc w:val="center"/>
        <w:rPr>
          <w:b/>
          <w:bCs/>
          <w:sz w:val="16"/>
          <w:szCs w:val="16"/>
        </w:rPr>
      </w:pPr>
      <w:r w:rsidRPr="00397E29">
        <w:rPr>
          <w:b/>
          <w:bCs/>
          <w:sz w:val="16"/>
          <w:szCs w:val="16"/>
        </w:rPr>
        <w:t>ВОРОНЕЖСКОЙ ОБЛАСТИ</w:t>
      </w:r>
    </w:p>
    <w:p w:rsidR="00E023B2" w:rsidRPr="00397E29" w:rsidRDefault="00E023B2" w:rsidP="00520060">
      <w:pPr>
        <w:pStyle w:val="afa"/>
        <w:widowControl w:val="0"/>
        <w:suppressAutoHyphens/>
        <w:ind w:firstLine="0"/>
        <w:jc w:val="center"/>
        <w:rPr>
          <w:b/>
          <w:bCs/>
          <w:sz w:val="16"/>
          <w:szCs w:val="16"/>
        </w:rPr>
      </w:pPr>
    </w:p>
    <w:p w:rsidR="00E023B2" w:rsidRPr="00397E29" w:rsidRDefault="00E023B2" w:rsidP="00520060">
      <w:pPr>
        <w:pStyle w:val="afa"/>
        <w:widowControl w:val="0"/>
        <w:suppressAutoHyphens/>
        <w:ind w:firstLine="0"/>
        <w:jc w:val="center"/>
        <w:rPr>
          <w:b/>
          <w:bCs/>
          <w:sz w:val="16"/>
          <w:szCs w:val="16"/>
        </w:rPr>
      </w:pPr>
      <w:r w:rsidRPr="00397E29">
        <w:rPr>
          <w:b/>
          <w:bCs/>
          <w:sz w:val="16"/>
          <w:szCs w:val="16"/>
        </w:rPr>
        <w:t>П О С Т А Н О В Л Е Н И Е</w:t>
      </w:r>
    </w:p>
    <w:p w:rsidR="00E023B2" w:rsidRPr="00397E29" w:rsidRDefault="00E023B2" w:rsidP="00520060">
      <w:pPr>
        <w:pStyle w:val="afa"/>
        <w:widowControl w:val="0"/>
        <w:suppressAutoHyphens/>
        <w:ind w:firstLine="0"/>
        <w:rPr>
          <w:b/>
          <w:bCs/>
          <w:sz w:val="16"/>
          <w:szCs w:val="16"/>
        </w:rPr>
      </w:pPr>
    </w:p>
    <w:p w:rsidR="00E023B2" w:rsidRPr="00397E29" w:rsidRDefault="00E023B2" w:rsidP="00520060">
      <w:pPr>
        <w:pStyle w:val="afa"/>
        <w:widowControl w:val="0"/>
        <w:suppressAutoHyphens/>
        <w:ind w:firstLine="0"/>
        <w:rPr>
          <w:sz w:val="16"/>
          <w:szCs w:val="16"/>
          <w:u w:val="single"/>
        </w:rPr>
      </w:pPr>
      <w:r w:rsidRPr="00397E29">
        <w:rPr>
          <w:sz w:val="16"/>
          <w:szCs w:val="16"/>
          <w:u w:val="single"/>
        </w:rPr>
        <w:t>от  20.05.2019   №  25</w:t>
      </w:r>
    </w:p>
    <w:p w:rsidR="00E023B2" w:rsidRPr="00397E29" w:rsidRDefault="00E023B2" w:rsidP="00520060">
      <w:pPr>
        <w:pStyle w:val="afa"/>
        <w:widowControl w:val="0"/>
        <w:suppressAutoHyphens/>
        <w:ind w:firstLine="0"/>
        <w:rPr>
          <w:sz w:val="16"/>
          <w:szCs w:val="16"/>
        </w:rPr>
      </w:pPr>
      <w:r w:rsidRPr="00397E29">
        <w:rPr>
          <w:sz w:val="16"/>
          <w:szCs w:val="16"/>
        </w:rPr>
        <w:t xml:space="preserve"> с. Пески</w:t>
      </w:r>
      <w:r w:rsidRPr="00397E29">
        <w:rPr>
          <w:sz w:val="16"/>
          <w:szCs w:val="16"/>
          <w:u w:val="single"/>
        </w:rPr>
        <w:t xml:space="preserve"> </w:t>
      </w:r>
      <w:r w:rsidRPr="00397E29">
        <w:rPr>
          <w:sz w:val="16"/>
          <w:szCs w:val="16"/>
        </w:rPr>
        <w:t xml:space="preserve">   </w:t>
      </w:r>
    </w:p>
    <w:p w:rsidR="00E023B2" w:rsidRPr="00397E29" w:rsidRDefault="00E023B2" w:rsidP="00520060">
      <w:pPr>
        <w:widowControl w:val="0"/>
        <w:suppressAutoHyphens/>
        <w:jc w:val="both"/>
        <w:rPr>
          <w:sz w:val="16"/>
          <w:szCs w:val="16"/>
        </w:rPr>
      </w:pP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4"/>
        <w:gridCol w:w="1666"/>
      </w:tblGrid>
      <w:tr w:rsidR="00E023B2" w:rsidRPr="00397E29" w:rsidTr="00842D1A">
        <w:tc>
          <w:tcPr>
            <w:tcW w:w="5495" w:type="dxa"/>
          </w:tcPr>
          <w:p w:rsidR="00E023B2" w:rsidRPr="00397E29" w:rsidRDefault="00E023B2" w:rsidP="00520060">
            <w:pPr>
              <w:widowControl w:val="0"/>
              <w:suppressAutoHyphens/>
              <w:jc w:val="both"/>
              <w:rPr>
                <w:sz w:val="16"/>
                <w:szCs w:val="16"/>
              </w:rPr>
            </w:pPr>
            <w:r w:rsidRPr="00397E29">
              <w:rPr>
                <w:sz w:val="16"/>
                <w:szCs w:val="16"/>
              </w:rPr>
              <w:t>Об утверждении  Порядка оценки</w:t>
            </w:r>
            <w:r w:rsidRPr="00397E29">
              <w:rPr>
                <w:sz w:val="16"/>
                <w:szCs w:val="16"/>
              </w:rPr>
              <w:br/>
              <w:t xml:space="preserve">и эффективности предоставляемых и планируемых к предоставлению налоговых </w:t>
            </w:r>
          </w:p>
          <w:p w:rsidR="00E023B2" w:rsidRPr="00397E29" w:rsidRDefault="00E023B2" w:rsidP="00520060">
            <w:pPr>
              <w:widowControl w:val="0"/>
              <w:suppressAutoHyphens/>
              <w:jc w:val="both"/>
              <w:rPr>
                <w:sz w:val="16"/>
                <w:szCs w:val="16"/>
              </w:rPr>
            </w:pPr>
            <w:r w:rsidRPr="00397E29">
              <w:rPr>
                <w:sz w:val="16"/>
                <w:szCs w:val="16"/>
              </w:rPr>
              <w:t xml:space="preserve">льгот по местным налогам </w:t>
            </w:r>
          </w:p>
        </w:tc>
        <w:tc>
          <w:tcPr>
            <w:tcW w:w="4076" w:type="dxa"/>
          </w:tcPr>
          <w:p w:rsidR="00E023B2" w:rsidRPr="00397E29" w:rsidRDefault="00E023B2" w:rsidP="00520060">
            <w:pPr>
              <w:widowControl w:val="0"/>
              <w:suppressAutoHyphens/>
              <w:jc w:val="both"/>
              <w:rPr>
                <w:sz w:val="16"/>
                <w:szCs w:val="16"/>
              </w:rPr>
            </w:pPr>
          </w:p>
        </w:tc>
      </w:tr>
    </w:tbl>
    <w:p w:rsidR="00E023B2" w:rsidRPr="00397E29" w:rsidRDefault="00E023B2" w:rsidP="00520060">
      <w:pPr>
        <w:widowControl w:val="0"/>
        <w:suppressAutoHyphens/>
        <w:jc w:val="both"/>
        <w:rPr>
          <w:sz w:val="16"/>
          <w:szCs w:val="16"/>
        </w:rPr>
      </w:pPr>
    </w:p>
    <w:p w:rsidR="00E023B2" w:rsidRPr="00397E29" w:rsidRDefault="00E023B2" w:rsidP="00520060">
      <w:pPr>
        <w:widowControl w:val="0"/>
        <w:suppressAutoHyphens/>
        <w:jc w:val="both"/>
        <w:rPr>
          <w:rStyle w:val="apple-converted-space"/>
          <w:sz w:val="16"/>
          <w:szCs w:val="16"/>
        </w:rPr>
      </w:pPr>
      <w:r w:rsidRPr="00397E29">
        <w:rPr>
          <w:sz w:val="16"/>
          <w:szCs w:val="16"/>
        </w:rPr>
        <w:t xml:space="preserve">В соответствии с постановлением правительства Воронежской области от 07.06.2007г. №526 ( в ред. постановлений правительства Воронежской области от 19.04.2010 </w:t>
      </w:r>
      <w:hyperlink r:id="rId81" w:history="1">
        <w:r w:rsidRPr="00397E29">
          <w:rPr>
            <w:sz w:val="16"/>
            <w:szCs w:val="16"/>
          </w:rPr>
          <w:t>N 316</w:t>
        </w:r>
      </w:hyperlink>
      <w:r w:rsidRPr="00397E29">
        <w:rPr>
          <w:sz w:val="16"/>
          <w:szCs w:val="16"/>
        </w:rPr>
        <w:t xml:space="preserve">, от 05.05.2014 </w:t>
      </w:r>
      <w:hyperlink r:id="rId82" w:history="1">
        <w:r w:rsidRPr="00397E29">
          <w:rPr>
            <w:sz w:val="16"/>
            <w:szCs w:val="16"/>
          </w:rPr>
          <w:t>N 402</w:t>
        </w:r>
      </w:hyperlink>
      <w:r w:rsidRPr="00397E29">
        <w:rPr>
          <w:sz w:val="16"/>
          <w:szCs w:val="16"/>
        </w:rPr>
        <w:t xml:space="preserve">) «О  утверждении порядка оценки бюджетной и социальной эффективности предоставляемых (планируемых к предоставлению ) налоговых льгот», Налоговым кодексом Российской Федерации, </w:t>
      </w:r>
      <w:r w:rsidRPr="00397E29">
        <w:rPr>
          <w:color w:val="000000"/>
          <w:sz w:val="16"/>
          <w:szCs w:val="16"/>
        </w:rPr>
        <w:t xml:space="preserve">с Бюджетным кодексом Российской Федерации, </w:t>
      </w:r>
      <w:r w:rsidRPr="00397E29">
        <w:rPr>
          <w:sz w:val="16"/>
          <w:szCs w:val="16"/>
        </w:rPr>
        <w:t xml:space="preserve">Федеральным законом от 06.10.2003 N 131-ФЗ "Об общих принципах организации местного самоуправления в Российской Федерации", </w:t>
      </w:r>
      <w:r w:rsidRPr="00397E29">
        <w:rPr>
          <w:color w:val="000000"/>
          <w:sz w:val="16"/>
          <w:szCs w:val="16"/>
        </w:rPr>
        <w:t>и в целях сокращения потерь бюджета Песковского сельского поселения Павловского муниципального района Воронежской области, связанных с предоставлением льгот по местным налогам и сборам</w:t>
      </w:r>
      <w:r w:rsidRPr="00397E29">
        <w:rPr>
          <w:sz w:val="16"/>
          <w:szCs w:val="16"/>
        </w:rPr>
        <w:t xml:space="preserve"> , Уставом Песковского сельского поселения,  администрация Песковского  сельского поселения</w:t>
      </w:r>
    </w:p>
    <w:p w:rsidR="001E462A" w:rsidRPr="00397E29" w:rsidRDefault="001E462A" w:rsidP="00520060">
      <w:pPr>
        <w:pStyle w:val="af6"/>
        <w:widowControl w:val="0"/>
        <w:suppressAutoHyphens/>
        <w:rPr>
          <w:sz w:val="16"/>
          <w:szCs w:val="16"/>
        </w:rPr>
      </w:pPr>
    </w:p>
    <w:p w:rsidR="00E023B2" w:rsidRPr="00397E29" w:rsidRDefault="00E023B2" w:rsidP="00520060">
      <w:pPr>
        <w:pStyle w:val="af6"/>
        <w:widowControl w:val="0"/>
        <w:suppressAutoHyphens/>
        <w:rPr>
          <w:sz w:val="16"/>
          <w:szCs w:val="16"/>
        </w:rPr>
      </w:pPr>
      <w:r w:rsidRPr="00397E29">
        <w:rPr>
          <w:sz w:val="16"/>
          <w:szCs w:val="16"/>
        </w:rPr>
        <w:t>ПОСТАНОВЛЯЕТ:</w:t>
      </w:r>
    </w:p>
    <w:p w:rsidR="00E023B2" w:rsidRPr="00397E29" w:rsidRDefault="00E023B2" w:rsidP="00520060">
      <w:pPr>
        <w:pStyle w:val="Default"/>
        <w:widowControl w:val="0"/>
        <w:suppressAutoHyphens/>
        <w:ind w:firstLine="0"/>
        <w:rPr>
          <w:sz w:val="16"/>
          <w:szCs w:val="16"/>
        </w:rPr>
      </w:pPr>
      <w:r w:rsidRPr="00397E29">
        <w:rPr>
          <w:sz w:val="16"/>
          <w:szCs w:val="16"/>
        </w:rPr>
        <w:t xml:space="preserve"> </w:t>
      </w:r>
      <w:r w:rsidRPr="00397E29">
        <w:rPr>
          <w:sz w:val="16"/>
          <w:szCs w:val="16"/>
        </w:rPr>
        <w:br/>
        <w:t xml:space="preserve">          1. Установить обязательность проведения оценки предоставляемых и планируемых к предоставлению налоговых льгот по местным налогам на предмет их бюджетной и социальной эффективности.</w:t>
      </w:r>
    </w:p>
    <w:p w:rsidR="00E023B2" w:rsidRPr="00397E29" w:rsidRDefault="00E023B2" w:rsidP="00520060">
      <w:pPr>
        <w:widowControl w:val="0"/>
        <w:suppressAutoHyphens/>
        <w:jc w:val="both"/>
        <w:rPr>
          <w:color w:val="000000"/>
          <w:sz w:val="16"/>
          <w:szCs w:val="16"/>
        </w:rPr>
      </w:pPr>
    </w:p>
    <w:p w:rsidR="00E023B2" w:rsidRPr="00397E29" w:rsidRDefault="00E023B2" w:rsidP="00520060">
      <w:pPr>
        <w:widowControl w:val="0"/>
        <w:suppressAutoHyphens/>
        <w:jc w:val="both"/>
        <w:rPr>
          <w:color w:val="000000"/>
          <w:sz w:val="16"/>
          <w:szCs w:val="16"/>
        </w:rPr>
      </w:pPr>
      <w:r w:rsidRPr="00397E29">
        <w:rPr>
          <w:color w:val="000000"/>
          <w:sz w:val="16"/>
          <w:szCs w:val="16"/>
        </w:rPr>
        <w:t>2. Утвердить  Порядок проведения оценки эффективности предоставленных и планируемых к предоставлению налоговых льгот по местным налогам по Александровскому сельскому поселению согласно приложению к настоящему постановлению.</w:t>
      </w:r>
    </w:p>
    <w:p w:rsidR="00E023B2" w:rsidRPr="00397E29" w:rsidRDefault="00E023B2" w:rsidP="00520060">
      <w:pPr>
        <w:widowControl w:val="0"/>
        <w:suppressAutoHyphens/>
        <w:jc w:val="both"/>
        <w:rPr>
          <w:color w:val="000000"/>
          <w:sz w:val="16"/>
          <w:szCs w:val="16"/>
        </w:rPr>
      </w:pPr>
      <w:r w:rsidRPr="00397E29">
        <w:rPr>
          <w:color w:val="000000"/>
          <w:sz w:val="16"/>
          <w:szCs w:val="16"/>
        </w:rPr>
        <w:t>3. Установить, что органом, уполномоченным проводить оценку эффективности предоставленных и планируемых к предоставлению налоговых льгот по местным налогам, является администрация Песковского  сельского поселения</w:t>
      </w:r>
    </w:p>
    <w:p w:rsidR="00E023B2" w:rsidRPr="00397E29" w:rsidRDefault="00E023B2" w:rsidP="00520060">
      <w:pPr>
        <w:widowControl w:val="0"/>
        <w:suppressAutoHyphens/>
        <w:jc w:val="both"/>
        <w:rPr>
          <w:sz w:val="16"/>
          <w:szCs w:val="16"/>
        </w:rPr>
      </w:pPr>
      <w:r w:rsidRPr="00397E29">
        <w:rPr>
          <w:sz w:val="16"/>
          <w:szCs w:val="16"/>
        </w:rPr>
        <w:t>4. Опубликовать настоящее постановление в  муниципальной газете «Павловский муниципальный вестник» и разместить  его  на официальном сайте  Песковского сельского поселения в сети" Интернет".</w:t>
      </w:r>
    </w:p>
    <w:p w:rsidR="00E023B2" w:rsidRPr="00397E29" w:rsidRDefault="00E023B2" w:rsidP="00520060">
      <w:pPr>
        <w:widowControl w:val="0"/>
        <w:suppressAutoHyphens/>
        <w:jc w:val="both"/>
        <w:rPr>
          <w:sz w:val="16"/>
          <w:szCs w:val="16"/>
        </w:rPr>
      </w:pPr>
      <w:r w:rsidRPr="00397E29">
        <w:rPr>
          <w:sz w:val="16"/>
          <w:szCs w:val="16"/>
        </w:rPr>
        <w:br/>
        <w:t>5.  Контроль за исполнением настоящего постановления оставляю за собой.</w:t>
      </w:r>
    </w:p>
    <w:p w:rsidR="00E023B2" w:rsidRPr="00397E29" w:rsidRDefault="00E023B2" w:rsidP="00520060">
      <w:pPr>
        <w:widowControl w:val="0"/>
        <w:suppressAutoHyphens/>
        <w:jc w:val="both"/>
        <w:rPr>
          <w:sz w:val="16"/>
          <w:szCs w:val="16"/>
        </w:rPr>
      </w:pPr>
    </w:p>
    <w:p w:rsidR="00E023B2" w:rsidRPr="00397E29" w:rsidRDefault="00E023B2" w:rsidP="00520060">
      <w:pPr>
        <w:widowControl w:val="0"/>
        <w:suppressAutoHyphens/>
        <w:jc w:val="both"/>
        <w:rPr>
          <w:sz w:val="16"/>
          <w:szCs w:val="16"/>
        </w:rPr>
      </w:pPr>
    </w:p>
    <w:p w:rsidR="00E023B2" w:rsidRPr="00397E29" w:rsidRDefault="00E023B2" w:rsidP="00520060">
      <w:pPr>
        <w:widowControl w:val="0"/>
        <w:suppressAutoHyphens/>
        <w:jc w:val="both"/>
        <w:rPr>
          <w:noProof/>
          <w:sz w:val="16"/>
          <w:szCs w:val="16"/>
        </w:rPr>
      </w:pPr>
      <w:r w:rsidRPr="00397E29">
        <w:rPr>
          <w:noProof/>
          <w:sz w:val="16"/>
          <w:szCs w:val="16"/>
        </w:rPr>
        <w:t>Глава  Песковского</w:t>
      </w:r>
    </w:p>
    <w:p w:rsidR="00E023B2" w:rsidRPr="00397E29" w:rsidRDefault="00E023B2" w:rsidP="00520060">
      <w:pPr>
        <w:widowControl w:val="0"/>
        <w:suppressAutoHyphens/>
        <w:jc w:val="both"/>
        <w:rPr>
          <w:noProof/>
          <w:sz w:val="16"/>
          <w:szCs w:val="16"/>
        </w:rPr>
      </w:pPr>
      <w:r w:rsidRPr="00397E29">
        <w:rPr>
          <w:noProof/>
          <w:sz w:val="16"/>
          <w:szCs w:val="16"/>
        </w:rPr>
        <w:t xml:space="preserve">сельского поселения                                               </w:t>
      </w:r>
    </w:p>
    <w:p w:rsidR="00E023B2" w:rsidRPr="00397E29" w:rsidRDefault="00E023B2" w:rsidP="00520060">
      <w:pPr>
        <w:widowControl w:val="0"/>
        <w:suppressAutoHyphens/>
        <w:jc w:val="right"/>
        <w:rPr>
          <w:noProof/>
          <w:sz w:val="16"/>
          <w:szCs w:val="16"/>
        </w:rPr>
      </w:pPr>
      <w:r w:rsidRPr="00397E29">
        <w:rPr>
          <w:noProof/>
          <w:sz w:val="16"/>
          <w:szCs w:val="16"/>
        </w:rPr>
        <w:t xml:space="preserve">                                               И. В. Кулешов</w:t>
      </w:r>
    </w:p>
    <w:p w:rsidR="00E023B2" w:rsidRPr="00397E29" w:rsidRDefault="00E023B2" w:rsidP="00520060">
      <w:pPr>
        <w:widowControl w:val="0"/>
        <w:suppressAutoHyphens/>
        <w:jc w:val="both"/>
        <w:rPr>
          <w:sz w:val="16"/>
          <w:szCs w:val="16"/>
        </w:rPr>
      </w:pPr>
    </w:p>
    <w:p w:rsidR="00E023B2" w:rsidRPr="00397E29" w:rsidRDefault="00E023B2" w:rsidP="00520060">
      <w:pPr>
        <w:widowControl w:val="0"/>
        <w:suppressAutoHyphens/>
        <w:jc w:val="both"/>
        <w:rPr>
          <w:sz w:val="16"/>
          <w:szCs w:val="16"/>
        </w:rPr>
      </w:pPr>
      <w:r w:rsidRPr="00397E29">
        <w:rPr>
          <w:sz w:val="16"/>
          <w:szCs w:val="16"/>
        </w:rPr>
        <w:t>Приложение  к постановлению</w:t>
      </w:r>
      <w:r w:rsidRPr="00397E29">
        <w:rPr>
          <w:sz w:val="16"/>
          <w:szCs w:val="16"/>
        </w:rPr>
        <w:br/>
        <w:t>администрации Песковского</w:t>
      </w:r>
      <w:r w:rsidRPr="00397E29">
        <w:rPr>
          <w:sz w:val="16"/>
          <w:szCs w:val="16"/>
        </w:rPr>
        <w:br/>
        <w:t>сельского поселения</w:t>
      </w:r>
      <w:r w:rsidRPr="00397E29">
        <w:rPr>
          <w:sz w:val="16"/>
          <w:szCs w:val="16"/>
        </w:rPr>
        <w:br/>
      </w:r>
      <w:r w:rsidRPr="00397E29">
        <w:rPr>
          <w:sz w:val="16"/>
          <w:szCs w:val="16"/>
          <w:u w:val="single"/>
        </w:rPr>
        <w:t>от 20.05.2019  № 25</w:t>
      </w:r>
    </w:p>
    <w:p w:rsidR="00E023B2" w:rsidRPr="00397E29" w:rsidRDefault="00E023B2" w:rsidP="00520060">
      <w:pPr>
        <w:widowControl w:val="0"/>
        <w:suppressAutoHyphens/>
        <w:jc w:val="both"/>
        <w:rPr>
          <w:rStyle w:val="msonormal0"/>
          <w:color w:val="000000"/>
          <w:sz w:val="16"/>
          <w:szCs w:val="16"/>
        </w:rPr>
      </w:pPr>
      <w:r w:rsidRPr="00397E29">
        <w:rPr>
          <w:rStyle w:val="msonormal0"/>
          <w:b/>
          <w:bCs/>
          <w:color w:val="000000"/>
          <w:sz w:val="16"/>
          <w:szCs w:val="16"/>
        </w:rPr>
        <w:t>ПОРЯДОК ПРОВЕДЕНИЯ ОЦЕНКИ ЭФФЕКТИВНОСТИ ПРЕДОСТАВЛЕННЫХ И ПЛАНИРУЕМЫХ К ПРЕДОСТАВЛЕНИЮ НАЛОГОВЫХ ЛЬГОТ И СТАВОК НАЛОГОВ  ПО МЕСТНЫМ  НАЛОГАМ ПЕСКОВСКОГО СЕЛЬСКОГО ПОСЕЛЕНИЯ</w:t>
      </w:r>
    </w:p>
    <w:p w:rsidR="00E023B2" w:rsidRPr="00397E29" w:rsidRDefault="00E023B2" w:rsidP="00520060">
      <w:pPr>
        <w:widowControl w:val="0"/>
        <w:suppressAutoHyphens/>
        <w:jc w:val="both"/>
        <w:rPr>
          <w:color w:val="000000"/>
          <w:sz w:val="16"/>
          <w:szCs w:val="16"/>
        </w:rPr>
      </w:pPr>
      <w:r w:rsidRPr="00397E29">
        <w:rPr>
          <w:rStyle w:val="msonormal0"/>
          <w:b/>
          <w:bCs/>
          <w:color w:val="000000"/>
          <w:sz w:val="16"/>
          <w:szCs w:val="16"/>
        </w:rPr>
        <w:t>1. Общие положения об оценке эффективности предоставленных и планируемых к предоставлению налоговых льгот и ставок по налогам по местным налогам</w:t>
      </w:r>
    </w:p>
    <w:p w:rsidR="00E023B2" w:rsidRPr="00397E29" w:rsidRDefault="00E023B2" w:rsidP="00520060">
      <w:pPr>
        <w:widowControl w:val="0"/>
        <w:suppressAutoHyphens/>
        <w:jc w:val="both"/>
        <w:rPr>
          <w:color w:val="000000"/>
          <w:sz w:val="16"/>
          <w:szCs w:val="16"/>
        </w:rPr>
      </w:pPr>
      <w:r w:rsidRPr="00397E29">
        <w:rPr>
          <w:color w:val="000000"/>
          <w:sz w:val="16"/>
          <w:szCs w:val="16"/>
        </w:rPr>
        <w:t>1.1. Настоящий Порядок проведения оценки эффективности предоставленных и планируемых к предоставлению налоговых льгот и ставок налогов по местным налогам по Александровскому сельскому поселению Павловского муниципального района Воронежской области (далее – Порядок) определяет объекты оценки эффективности налоговых льгот по местным налогам (далее - налоговые льготы), принципиальные подходы к оценке, перечень и последовательность действий при проведении оценки, состав исполнителей и их взаимоотношения, а также требования к реализации результатов оценки.</w:t>
      </w:r>
    </w:p>
    <w:p w:rsidR="00E023B2" w:rsidRPr="00397E29" w:rsidRDefault="00E023B2" w:rsidP="00520060">
      <w:pPr>
        <w:widowControl w:val="0"/>
        <w:suppressAutoHyphens/>
        <w:jc w:val="both"/>
        <w:rPr>
          <w:color w:val="000000"/>
          <w:sz w:val="16"/>
          <w:szCs w:val="16"/>
        </w:rPr>
      </w:pPr>
      <w:r w:rsidRPr="00397E29">
        <w:rPr>
          <w:color w:val="000000"/>
          <w:sz w:val="16"/>
          <w:szCs w:val="16"/>
        </w:rPr>
        <w:t xml:space="preserve">1.2. Оценка эффективности предоставленных и планируемых к предоставлению налоговых льгот и ставок налогов производится в </w:t>
      </w:r>
      <w:r w:rsidRPr="00397E29">
        <w:rPr>
          <w:color w:val="000000"/>
          <w:sz w:val="16"/>
          <w:szCs w:val="16"/>
        </w:rPr>
        <w:t>целях сокращения потерь бюджета Песковского сельского поселения Павловского муниципального района Воронежской области (далее – бюджет поселения), связанных с предоставлением налоговых льгот. Проведение оценки должно способствовать оптимизации перечня действующих налоговых льгот и ставок налогов и обеспечению оптимального выбора объектов для предоставления муниципальной поддержки в форме налоговых льгот.</w:t>
      </w:r>
    </w:p>
    <w:p w:rsidR="00E023B2" w:rsidRPr="00397E29" w:rsidRDefault="00E023B2" w:rsidP="00520060">
      <w:pPr>
        <w:widowControl w:val="0"/>
        <w:suppressAutoHyphens/>
        <w:jc w:val="both"/>
        <w:rPr>
          <w:color w:val="000000"/>
          <w:sz w:val="16"/>
          <w:szCs w:val="16"/>
        </w:rPr>
      </w:pPr>
      <w:r w:rsidRPr="00397E29">
        <w:rPr>
          <w:color w:val="000000"/>
          <w:sz w:val="16"/>
          <w:szCs w:val="16"/>
        </w:rPr>
        <w:t>1.3. Объектом оценки эффективности предоставленных и планируемых к предоставлению налоговых льгот - ставок налогов является финансовый эффект от предоставления налоговых льгот как действующих, так и планируемых к введению на территории сельского поселения (в том числе льгот в виде применения пониженной ставки налога). Оценка производится в разрезе отдельно взятых видов местных налогов и в отношении каждой категории их получателей.</w:t>
      </w:r>
    </w:p>
    <w:p w:rsidR="00E023B2" w:rsidRPr="00397E29" w:rsidRDefault="00E023B2" w:rsidP="00520060">
      <w:pPr>
        <w:widowControl w:val="0"/>
        <w:suppressAutoHyphens/>
        <w:jc w:val="both"/>
        <w:rPr>
          <w:color w:val="000000"/>
          <w:sz w:val="16"/>
          <w:szCs w:val="16"/>
        </w:rPr>
      </w:pPr>
      <w:r w:rsidRPr="00397E29">
        <w:rPr>
          <w:color w:val="000000"/>
          <w:sz w:val="16"/>
          <w:szCs w:val="16"/>
        </w:rPr>
        <w:t>В качестве эффекта от предоставления налоговых льгот рассматриваются:</w:t>
      </w:r>
      <w:r w:rsidRPr="00397E29">
        <w:rPr>
          <w:color w:val="000000"/>
          <w:sz w:val="16"/>
          <w:szCs w:val="16"/>
        </w:rPr>
        <w:br/>
      </w:r>
      <w:r w:rsidRPr="00397E29">
        <w:rPr>
          <w:color w:val="000000"/>
          <w:sz w:val="16"/>
          <w:szCs w:val="16"/>
        </w:rPr>
        <w:br/>
        <w:t>- экономия средств бюджета сельского поселения.</w:t>
      </w:r>
    </w:p>
    <w:p w:rsidR="00E023B2" w:rsidRPr="00397E29" w:rsidRDefault="00E023B2" w:rsidP="00520060">
      <w:pPr>
        <w:widowControl w:val="0"/>
        <w:suppressAutoHyphens/>
        <w:jc w:val="both"/>
        <w:rPr>
          <w:color w:val="000000"/>
          <w:sz w:val="16"/>
          <w:szCs w:val="16"/>
        </w:rPr>
      </w:pPr>
      <w:r w:rsidRPr="00397E29">
        <w:rPr>
          <w:color w:val="000000"/>
          <w:sz w:val="16"/>
          <w:szCs w:val="16"/>
        </w:rPr>
        <w:t>- полученные, планируемые к получению налоговые поступления в бюджет поселения, которые связаны с использованием льгот по местным налогам.</w:t>
      </w:r>
    </w:p>
    <w:p w:rsidR="00E023B2" w:rsidRPr="00397E29" w:rsidRDefault="00E023B2" w:rsidP="00520060">
      <w:pPr>
        <w:widowControl w:val="0"/>
        <w:suppressAutoHyphens/>
        <w:jc w:val="both"/>
        <w:rPr>
          <w:color w:val="000000"/>
          <w:sz w:val="16"/>
          <w:szCs w:val="16"/>
        </w:rPr>
      </w:pPr>
      <w:r w:rsidRPr="00397E29">
        <w:rPr>
          <w:color w:val="000000"/>
          <w:sz w:val="16"/>
          <w:szCs w:val="16"/>
        </w:rPr>
        <w:t>В случае если сумма эффекта от предоставления льгот по местным налогам превышает сумму или равна сумме предоставленных или планируемых к предоставлению льгот по местным налогам, это означает достаточную финансовую эффективность оцениваемых льгот.</w:t>
      </w:r>
    </w:p>
    <w:p w:rsidR="00E023B2" w:rsidRPr="00397E29" w:rsidRDefault="00E023B2" w:rsidP="00520060">
      <w:pPr>
        <w:widowControl w:val="0"/>
        <w:suppressAutoHyphens/>
        <w:jc w:val="both"/>
        <w:rPr>
          <w:color w:val="000000"/>
          <w:sz w:val="16"/>
          <w:szCs w:val="16"/>
        </w:rPr>
      </w:pPr>
      <w:r w:rsidRPr="00397E29">
        <w:rPr>
          <w:color w:val="000000"/>
          <w:sz w:val="16"/>
          <w:szCs w:val="16"/>
        </w:rPr>
        <w:t>Если сумма эффекта от предоставления льгот по местным налогам меньше суммы предоставленных или планируемых к предоставлению льгот, то налоговая льгота имеет низкую эффективность.</w:t>
      </w:r>
    </w:p>
    <w:p w:rsidR="00E023B2" w:rsidRPr="00397E29" w:rsidRDefault="00E023B2" w:rsidP="00520060">
      <w:pPr>
        <w:widowControl w:val="0"/>
        <w:shd w:val="clear" w:color="auto" w:fill="FFFFFF"/>
        <w:suppressAutoHyphens/>
        <w:jc w:val="both"/>
        <w:rPr>
          <w:color w:val="000000"/>
          <w:sz w:val="16"/>
          <w:szCs w:val="16"/>
        </w:rPr>
      </w:pPr>
      <w:r w:rsidRPr="00397E29">
        <w:rPr>
          <w:color w:val="000000"/>
          <w:sz w:val="16"/>
          <w:szCs w:val="16"/>
        </w:rPr>
        <w:t>1.4. Критерии оценки эффективности налоговых льгот.</w:t>
      </w:r>
    </w:p>
    <w:p w:rsidR="00E023B2" w:rsidRPr="00397E29" w:rsidRDefault="00E023B2" w:rsidP="00520060">
      <w:pPr>
        <w:widowControl w:val="0"/>
        <w:shd w:val="clear" w:color="auto" w:fill="FFFFFF"/>
        <w:suppressAutoHyphens/>
        <w:jc w:val="both"/>
        <w:rPr>
          <w:color w:val="000000"/>
          <w:sz w:val="16"/>
          <w:szCs w:val="16"/>
        </w:rPr>
      </w:pPr>
      <w:r w:rsidRPr="00397E29">
        <w:rPr>
          <w:color w:val="000000"/>
          <w:spacing w:val="-1"/>
          <w:sz w:val="16"/>
          <w:szCs w:val="16"/>
        </w:rPr>
        <w:t>Оценка эффективности налоговых льгот производится по следующим кри</w:t>
      </w:r>
      <w:r w:rsidRPr="00397E29">
        <w:rPr>
          <w:color w:val="000000"/>
          <w:spacing w:val="-1"/>
          <w:sz w:val="16"/>
          <w:szCs w:val="16"/>
        </w:rPr>
        <w:softHyphen/>
      </w:r>
      <w:r w:rsidRPr="00397E29">
        <w:rPr>
          <w:color w:val="000000"/>
          <w:spacing w:val="-3"/>
          <w:sz w:val="16"/>
          <w:szCs w:val="16"/>
        </w:rPr>
        <w:t>териям:</w:t>
      </w:r>
    </w:p>
    <w:p w:rsidR="00E023B2" w:rsidRPr="00397E29" w:rsidRDefault="00E023B2" w:rsidP="00520060">
      <w:pPr>
        <w:widowControl w:val="0"/>
        <w:shd w:val="clear" w:color="auto" w:fill="FFFFFF"/>
        <w:suppressAutoHyphens/>
        <w:jc w:val="both"/>
        <w:rPr>
          <w:color w:val="000000"/>
          <w:sz w:val="16"/>
          <w:szCs w:val="16"/>
        </w:rPr>
      </w:pPr>
      <w:r w:rsidRPr="00397E29">
        <w:rPr>
          <w:color w:val="000000"/>
          <w:sz w:val="16"/>
          <w:szCs w:val="16"/>
        </w:rPr>
        <w:t>Бюджетная эффективность - влияние налоговых льгот на доходы бюд</w:t>
      </w:r>
      <w:r w:rsidRPr="00397E29">
        <w:rPr>
          <w:color w:val="000000"/>
          <w:sz w:val="16"/>
          <w:szCs w:val="16"/>
        </w:rPr>
        <w:softHyphen/>
        <w:t>жета поселения (расширение налогооблагаемой базы и прирост налоговых платежей в бюджет поселения по сравнению с величиной предостав</w:t>
      </w:r>
      <w:r w:rsidRPr="00397E29">
        <w:rPr>
          <w:color w:val="000000"/>
          <w:sz w:val="16"/>
          <w:szCs w:val="16"/>
        </w:rPr>
        <w:softHyphen/>
      </w:r>
      <w:r w:rsidRPr="00397E29">
        <w:rPr>
          <w:color w:val="000000"/>
          <w:spacing w:val="1"/>
          <w:sz w:val="16"/>
          <w:szCs w:val="16"/>
        </w:rPr>
        <w:t>ленных или планируемых к предоставлению налоговых льгот);</w:t>
      </w:r>
    </w:p>
    <w:p w:rsidR="00E023B2" w:rsidRPr="00397E29" w:rsidRDefault="00E023B2" w:rsidP="00520060">
      <w:pPr>
        <w:widowControl w:val="0"/>
        <w:suppressAutoHyphens/>
        <w:jc w:val="both"/>
        <w:rPr>
          <w:color w:val="000000"/>
          <w:sz w:val="16"/>
          <w:szCs w:val="16"/>
        </w:rPr>
      </w:pPr>
      <w:r w:rsidRPr="00397E29">
        <w:rPr>
          <w:color w:val="000000"/>
          <w:sz w:val="16"/>
          <w:szCs w:val="16"/>
        </w:rPr>
        <w:t>Социальная эффективность (социальная значимость) – создание новых рабочих мест, улучшение условий труда, формирование льготных условий для оплаты услуг незащищенных слоев населения.</w:t>
      </w:r>
    </w:p>
    <w:p w:rsidR="00E023B2" w:rsidRPr="00397E29" w:rsidRDefault="00E023B2" w:rsidP="00520060">
      <w:pPr>
        <w:widowControl w:val="0"/>
        <w:suppressAutoHyphens/>
        <w:jc w:val="both"/>
        <w:rPr>
          <w:color w:val="000000"/>
          <w:sz w:val="16"/>
          <w:szCs w:val="16"/>
        </w:rPr>
      </w:pPr>
      <w:r w:rsidRPr="00397E29">
        <w:rPr>
          <w:rStyle w:val="msonormal0"/>
          <w:b/>
          <w:bCs/>
          <w:color w:val="000000"/>
          <w:sz w:val="16"/>
          <w:szCs w:val="16"/>
        </w:rPr>
        <w:t>2. Методологические подходы к проведению оценки эффективности льгот по местным налогам</w:t>
      </w:r>
    </w:p>
    <w:p w:rsidR="00E023B2" w:rsidRPr="00397E29" w:rsidRDefault="00E023B2" w:rsidP="00520060">
      <w:pPr>
        <w:widowControl w:val="0"/>
        <w:suppressAutoHyphens/>
        <w:jc w:val="both"/>
        <w:rPr>
          <w:color w:val="000000"/>
          <w:sz w:val="16"/>
          <w:szCs w:val="16"/>
        </w:rPr>
      </w:pPr>
      <w:r w:rsidRPr="00397E29">
        <w:rPr>
          <w:color w:val="000000"/>
          <w:sz w:val="16"/>
          <w:szCs w:val="16"/>
        </w:rPr>
        <w:t> </w:t>
      </w:r>
      <w:r w:rsidRPr="00397E29">
        <w:rPr>
          <w:color w:val="000000"/>
          <w:sz w:val="16"/>
          <w:szCs w:val="16"/>
        </w:rPr>
        <w:tab/>
      </w:r>
      <w:r w:rsidRPr="00397E29">
        <w:rPr>
          <w:bCs/>
          <w:color w:val="000000"/>
          <w:sz w:val="16"/>
          <w:szCs w:val="16"/>
        </w:rPr>
        <w:t>2.1. Источники информации для оценки эффективности предоставленных и планируемых к предоставлению налоговых льгот по местным налогам.</w:t>
      </w:r>
    </w:p>
    <w:p w:rsidR="00E023B2" w:rsidRPr="00397E29" w:rsidRDefault="00E023B2" w:rsidP="00520060">
      <w:pPr>
        <w:widowControl w:val="0"/>
        <w:suppressAutoHyphens/>
        <w:jc w:val="both"/>
        <w:rPr>
          <w:color w:val="000000"/>
          <w:sz w:val="16"/>
          <w:szCs w:val="16"/>
        </w:rPr>
      </w:pPr>
      <w:r w:rsidRPr="00397E29">
        <w:rPr>
          <w:color w:val="000000"/>
          <w:sz w:val="16"/>
          <w:szCs w:val="16"/>
        </w:rPr>
        <w:t>Осуществляемые при проведении оценки расчеты эффективности должны базироваться на данных налоговой, статистической, финансовой отчетности, а также иной достоверной информации. При отборе данных для проведения оценки приоритет отдается налоговой и финансовой отчетности, а при отсутствии необходимых данных в этих видах отчетности (или их недоступности) используется статистическая отчетность и иные виды информации, включая оценки экспертов.</w:t>
      </w:r>
    </w:p>
    <w:p w:rsidR="00E023B2" w:rsidRPr="00397E29" w:rsidRDefault="00E023B2" w:rsidP="00520060">
      <w:pPr>
        <w:widowControl w:val="0"/>
        <w:suppressAutoHyphens/>
        <w:jc w:val="both"/>
        <w:rPr>
          <w:color w:val="000000"/>
          <w:sz w:val="16"/>
          <w:szCs w:val="16"/>
        </w:rPr>
      </w:pPr>
      <w:r w:rsidRPr="00397E29">
        <w:rPr>
          <w:color w:val="000000"/>
          <w:sz w:val="16"/>
          <w:szCs w:val="16"/>
        </w:rPr>
        <w:t>Источниками информации являются сведения, предоставленные:</w:t>
      </w:r>
    </w:p>
    <w:p w:rsidR="00E023B2" w:rsidRPr="00397E29" w:rsidRDefault="00E023B2" w:rsidP="00520060">
      <w:pPr>
        <w:widowControl w:val="0"/>
        <w:suppressAutoHyphens/>
        <w:jc w:val="both"/>
        <w:rPr>
          <w:color w:val="000000"/>
          <w:sz w:val="16"/>
          <w:szCs w:val="16"/>
        </w:rPr>
      </w:pPr>
      <w:r w:rsidRPr="00397E29">
        <w:rPr>
          <w:color w:val="000000"/>
          <w:sz w:val="16"/>
          <w:szCs w:val="16"/>
        </w:rPr>
        <w:t>-межрайонной инспекцией ФНС России № 6 по Воронежской области;</w:t>
      </w:r>
    </w:p>
    <w:p w:rsidR="00E023B2" w:rsidRPr="00397E29" w:rsidRDefault="00E023B2" w:rsidP="00520060">
      <w:pPr>
        <w:widowControl w:val="0"/>
        <w:suppressAutoHyphens/>
        <w:jc w:val="both"/>
        <w:rPr>
          <w:color w:val="000000"/>
          <w:sz w:val="16"/>
          <w:szCs w:val="16"/>
        </w:rPr>
      </w:pPr>
      <w:r w:rsidRPr="00397E29">
        <w:rPr>
          <w:color w:val="000000"/>
          <w:sz w:val="16"/>
          <w:szCs w:val="16"/>
        </w:rPr>
        <w:t>- Павловским отделом статистики Воронежстата;</w:t>
      </w:r>
    </w:p>
    <w:p w:rsidR="00E023B2" w:rsidRPr="00397E29" w:rsidRDefault="00E023B2" w:rsidP="00520060">
      <w:pPr>
        <w:widowControl w:val="0"/>
        <w:suppressAutoHyphens/>
        <w:jc w:val="both"/>
        <w:rPr>
          <w:color w:val="000000"/>
          <w:sz w:val="16"/>
          <w:szCs w:val="16"/>
        </w:rPr>
      </w:pPr>
      <w:r w:rsidRPr="00397E29">
        <w:rPr>
          <w:color w:val="000000"/>
          <w:sz w:val="16"/>
          <w:szCs w:val="16"/>
        </w:rPr>
        <w:t>- получателями льгот или претендующими на их получение юридическими и физическими лицами (по форме согласно приложениям 1 и 2);</w:t>
      </w:r>
    </w:p>
    <w:p w:rsidR="00E023B2" w:rsidRPr="00397E29" w:rsidRDefault="00E023B2" w:rsidP="00520060">
      <w:pPr>
        <w:widowControl w:val="0"/>
        <w:suppressAutoHyphens/>
        <w:jc w:val="both"/>
        <w:rPr>
          <w:color w:val="000000"/>
          <w:sz w:val="16"/>
          <w:szCs w:val="16"/>
        </w:rPr>
      </w:pPr>
      <w:r w:rsidRPr="00397E29">
        <w:rPr>
          <w:bCs/>
          <w:color w:val="000000"/>
          <w:sz w:val="16"/>
          <w:szCs w:val="16"/>
        </w:rPr>
        <w:t>2.2. Методы проведения оценки эффективности предоставленных и планируемых к предоставлению налоговых льгот по отдельным категориям налогоплательщиков.</w:t>
      </w:r>
    </w:p>
    <w:p w:rsidR="00E023B2" w:rsidRPr="00397E29" w:rsidRDefault="00E023B2" w:rsidP="00520060">
      <w:pPr>
        <w:widowControl w:val="0"/>
        <w:suppressAutoHyphens/>
        <w:jc w:val="both"/>
        <w:rPr>
          <w:color w:val="000000"/>
          <w:sz w:val="16"/>
          <w:szCs w:val="16"/>
        </w:rPr>
      </w:pPr>
      <w:r w:rsidRPr="00397E29">
        <w:rPr>
          <w:bCs/>
          <w:color w:val="000000"/>
          <w:sz w:val="16"/>
          <w:szCs w:val="16"/>
        </w:rPr>
        <w:t>2.2.1. Категории налогоплательщиков, в отношении которых проводится оценка эффективности налоговых льгот:</w:t>
      </w:r>
    </w:p>
    <w:p w:rsidR="00E023B2" w:rsidRPr="00397E29" w:rsidRDefault="00E023B2" w:rsidP="00520060">
      <w:pPr>
        <w:widowControl w:val="0"/>
        <w:suppressAutoHyphens/>
        <w:jc w:val="both"/>
        <w:rPr>
          <w:color w:val="000000"/>
          <w:sz w:val="16"/>
          <w:szCs w:val="16"/>
        </w:rPr>
      </w:pPr>
      <w:r w:rsidRPr="00397E29">
        <w:rPr>
          <w:color w:val="000000"/>
          <w:sz w:val="16"/>
          <w:szCs w:val="16"/>
        </w:rPr>
        <w:t>- муниципальные учреждения и организации (казенные, бюджетные, автономные), в том числе органы местного самоуправления (далее - учреждения);</w:t>
      </w:r>
    </w:p>
    <w:p w:rsidR="00E023B2" w:rsidRPr="00397E29" w:rsidRDefault="00E023B2" w:rsidP="00520060">
      <w:pPr>
        <w:widowControl w:val="0"/>
        <w:suppressAutoHyphens/>
        <w:jc w:val="both"/>
        <w:rPr>
          <w:color w:val="000000"/>
          <w:sz w:val="16"/>
          <w:szCs w:val="16"/>
        </w:rPr>
      </w:pPr>
      <w:r w:rsidRPr="00397E29">
        <w:rPr>
          <w:color w:val="000000"/>
          <w:sz w:val="16"/>
          <w:szCs w:val="16"/>
        </w:rPr>
        <w:t>- организации, оказывающие общественно значимые услуги, в том числе выполняющих комплекс работ по благоустройству, оказывающих услуги банного хозяйства, содержащих кладбища общего пользования (далее организации – получающие муниципальную поддержку);</w:t>
      </w:r>
    </w:p>
    <w:p w:rsidR="00E023B2" w:rsidRPr="00397E29" w:rsidRDefault="00E023B2" w:rsidP="00520060">
      <w:pPr>
        <w:widowControl w:val="0"/>
        <w:suppressAutoHyphens/>
        <w:jc w:val="both"/>
        <w:rPr>
          <w:color w:val="000000"/>
          <w:sz w:val="16"/>
          <w:szCs w:val="16"/>
        </w:rPr>
      </w:pPr>
      <w:r w:rsidRPr="00397E29">
        <w:rPr>
          <w:color w:val="000000"/>
          <w:sz w:val="16"/>
          <w:szCs w:val="16"/>
        </w:rPr>
        <w:t xml:space="preserve">- организации и индивидуальные предприниматели, осуществляющие предпринимательскую деятельность, которые не </w:t>
      </w:r>
      <w:r w:rsidRPr="00397E29">
        <w:rPr>
          <w:color w:val="000000"/>
          <w:sz w:val="16"/>
          <w:szCs w:val="16"/>
        </w:rPr>
        <w:lastRenderedPageBreak/>
        <w:t>относятся ни к одной из вышеперечисленных категорий (далее - прочие организации);</w:t>
      </w:r>
    </w:p>
    <w:p w:rsidR="00E023B2" w:rsidRPr="00397E29" w:rsidRDefault="00E023B2" w:rsidP="00520060">
      <w:pPr>
        <w:widowControl w:val="0"/>
        <w:suppressAutoHyphens/>
        <w:jc w:val="both"/>
        <w:rPr>
          <w:color w:val="000000"/>
          <w:sz w:val="16"/>
          <w:szCs w:val="16"/>
        </w:rPr>
      </w:pPr>
      <w:r w:rsidRPr="00397E29">
        <w:rPr>
          <w:color w:val="000000"/>
          <w:sz w:val="16"/>
          <w:szCs w:val="16"/>
        </w:rPr>
        <w:t>- физические лица, нуждающиеся в социальной поддержке.</w:t>
      </w:r>
    </w:p>
    <w:p w:rsidR="00E023B2" w:rsidRPr="00397E29" w:rsidRDefault="00E023B2" w:rsidP="00520060">
      <w:pPr>
        <w:widowControl w:val="0"/>
        <w:suppressAutoHyphens/>
        <w:jc w:val="both"/>
        <w:rPr>
          <w:color w:val="000000"/>
          <w:sz w:val="16"/>
          <w:szCs w:val="16"/>
        </w:rPr>
      </w:pPr>
      <w:r w:rsidRPr="00397E29">
        <w:rPr>
          <w:bCs/>
          <w:color w:val="000000"/>
          <w:sz w:val="16"/>
          <w:szCs w:val="16"/>
        </w:rPr>
        <w:t>2.2.2. Особенности проведения оценки эффективности предоставленных и планируемых к предоставлению налоговых льгот по местным налогам в отношении муниципальных учреждений и организаций.</w:t>
      </w:r>
    </w:p>
    <w:p w:rsidR="00E023B2" w:rsidRPr="00397E29" w:rsidRDefault="00E023B2" w:rsidP="00520060">
      <w:pPr>
        <w:widowControl w:val="0"/>
        <w:suppressAutoHyphens/>
        <w:jc w:val="both"/>
        <w:rPr>
          <w:color w:val="000000"/>
          <w:sz w:val="16"/>
          <w:szCs w:val="16"/>
        </w:rPr>
      </w:pPr>
      <w:r w:rsidRPr="00397E29">
        <w:rPr>
          <w:color w:val="000000"/>
          <w:sz w:val="16"/>
          <w:szCs w:val="16"/>
        </w:rPr>
        <w:t>Если получателем налоговых льгот выступают учреждения, обеспечивающие выполнение возложенных на них функциональных задач в интересах населения Песковского сельского поселения Павловского муниципального района Воронежской области, то в этом случае сумма предоставленных и планируемых к предоставлению налоговых льгот рассматривается как разновидность бюджетного финансирования, поступающего в распоряжение налогоплательщика в ускоренном и упрощенном порядке. Следовательно, эффект от предоставления налоговых льгот здесь проявляется в экономии бюджетных средств, выделяемых на прямое финансирование выполнения налогоплательщиком социальных задач.</w:t>
      </w:r>
    </w:p>
    <w:p w:rsidR="00E023B2" w:rsidRPr="00397E29" w:rsidRDefault="00E023B2" w:rsidP="00520060">
      <w:pPr>
        <w:widowControl w:val="0"/>
        <w:suppressAutoHyphens/>
        <w:jc w:val="both"/>
        <w:rPr>
          <w:color w:val="000000"/>
          <w:sz w:val="16"/>
          <w:szCs w:val="16"/>
        </w:rPr>
      </w:pPr>
      <w:r w:rsidRPr="00397E29">
        <w:rPr>
          <w:bCs/>
          <w:color w:val="000000"/>
          <w:sz w:val="16"/>
          <w:szCs w:val="16"/>
        </w:rPr>
        <w:t>2.2.3. Особенности проведения оценки эффективности предоставленных и планируемых к предоставлению налоговых льгот по местным налогам в отношении организаций, получающих муниципальную поддержку.</w:t>
      </w:r>
    </w:p>
    <w:p w:rsidR="00E023B2" w:rsidRPr="00397E29" w:rsidRDefault="00E023B2" w:rsidP="00520060">
      <w:pPr>
        <w:widowControl w:val="0"/>
        <w:suppressAutoHyphens/>
        <w:jc w:val="both"/>
        <w:rPr>
          <w:color w:val="000000"/>
          <w:sz w:val="16"/>
          <w:szCs w:val="16"/>
        </w:rPr>
      </w:pPr>
      <w:r w:rsidRPr="00397E29">
        <w:rPr>
          <w:color w:val="000000"/>
          <w:sz w:val="16"/>
          <w:szCs w:val="16"/>
        </w:rPr>
        <w:t>При оценке эффективности учитывается сумма экономии бюджетных средств, выделяемых на предоставление муниципальной поддержки. В этих случаях в качестве финансового эффекта рассматривается разница между необходимыми и фактически выделенными суммами муниципальной поддержки той или иной отрасли экономики.</w:t>
      </w:r>
    </w:p>
    <w:p w:rsidR="00E023B2" w:rsidRPr="00397E29" w:rsidRDefault="00E023B2" w:rsidP="00520060">
      <w:pPr>
        <w:widowControl w:val="0"/>
        <w:suppressAutoHyphens/>
        <w:jc w:val="both"/>
        <w:rPr>
          <w:color w:val="000000"/>
          <w:sz w:val="16"/>
          <w:szCs w:val="16"/>
        </w:rPr>
      </w:pPr>
      <w:r w:rsidRPr="00397E29">
        <w:rPr>
          <w:bCs/>
          <w:color w:val="000000"/>
          <w:sz w:val="16"/>
          <w:szCs w:val="16"/>
        </w:rPr>
        <w:t>2.2.4.     Особенности проведения оценки эффективности налоговых льгот в отношении прочих организаций.</w:t>
      </w:r>
    </w:p>
    <w:p w:rsidR="00E023B2" w:rsidRPr="00397E29" w:rsidRDefault="00E023B2" w:rsidP="00520060">
      <w:pPr>
        <w:widowControl w:val="0"/>
        <w:suppressAutoHyphens/>
        <w:jc w:val="both"/>
        <w:rPr>
          <w:color w:val="000000"/>
          <w:sz w:val="16"/>
          <w:szCs w:val="16"/>
        </w:rPr>
      </w:pPr>
      <w:r w:rsidRPr="00397E29">
        <w:rPr>
          <w:color w:val="000000"/>
          <w:sz w:val="16"/>
          <w:szCs w:val="16"/>
        </w:rPr>
        <w:t>В качестве эффекта от предоставления налоговых льгот рассматривается сумма прироста фактических и (или) планируемых налоговых поступлений в бюджет поселения за определенный период и сумма предоставленных и (или) планируемых к предоставлению налоговых льгот за тот же период.</w:t>
      </w:r>
    </w:p>
    <w:p w:rsidR="00E023B2" w:rsidRPr="00397E29" w:rsidRDefault="00E023B2" w:rsidP="00520060">
      <w:pPr>
        <w:widowControl w:val="0"/>
        <w:suppressAutoHyphens/>
        <w:jc w:val="both"/>
        <w:rPr>
          <w:color w:val="000000"/>
          <w:sz w:val="16"/>
          <w:szCs w:val="16"/>
        </w:rPr>
      </w:pPr>
      <w:r w:rsidRPr="00397E29">
        <w:rPr>
          <w:bCs/>
          <w:color w:val="000000"/>
          <w:sz w:val="16"/>
          <w:szCs w:val="16"/>
        </w:rPr>
        <w:t>2.2.5. Особенности проведения оценки эффективности налоговых льгот в отношении отдельных категорий физических лиц.</w:t>
      </w:r>
    </w:p>
    <w:p w:rsidR="00E023B2" w:rsidRPr="00397E29" w:rsidRDefault="00E023B2" w:rsidP="00520060">
      <w:pPr>
        <w:widowControl w:val="0"/>
        <w:suppressAutoHyphens/>
        <w:jc w:val="both"/>
        <w:rPr>
          <w:color w:val="000000"/>
          <w:sz w:val="16"/>
          <w:szCs w:val="16"/>
        </w:rPr>
      </w:pPr>
      <w:r w:rsidRPr="00397E29">
        <w:rPr>
          <w:color w:val="000000"/>
          <w:sz w:val="16"/>
          <w:szCs w:val="16"/>
        </w:rPr>
        <w:t>По физическим лицам, которым предоставлены или планируются к предоставлению налоговые льготы, сумма финансового эффекта от предоставления налоговых льгот признается равной сумме предоставленных налоговых льгот.</w:t>
      </w:r>
    </w:p>
    <w:p w:rsidR="00E023B2" w:rsidRPr="00397E29" w:rsidRDefault="00E023B2" w:rsidP="00520060">
      <w:pPr>
        <w:widowControl w:val="0"/>
        <w:suppressAutoHyphens/>
        <w:jc w:val="both"/>
        <w:rPr>
          <w:color w:val="000000"/>
          <w:sz w:val="16"/>
          <w:szCs w:val="16"/>
        </w:rPr>
      </w:pPr>
      <w:r w:rsidRPr="00397E29">
        <w:rPr>
          <w:rStyle w:val="msonormal0"/>
          <w:bCs/>
          <w:color w:val="000000"/>
          <w:sz w:val="16"/>
          <w:szCs w:val="16"/>
        </w:rPr>
        <w:t> </w:t>
      </w:r>
      <w:r w:rsidRPr="00397E29">
        <w:rPr>
          <w:rStyle w:val="msonormal0"/>
          <w:bCs/>
          <w:color w:val="000000"/>
          <w:sz w:val="16"/>
          <w:szCs w:val="16"/>
        </w:rPr>
        <w:tab/>
        <w:t>3. Методика расчета суммы бюджетного эффекта налоговых льгот</w:t>
      </w:r>
      <w:r w:rsidRPr="00397E29">
        <w:rPr>
          <w:rStyle w:val="msonormal0"/>
          <w:color w:val="000000"/>
          <w:sz w:val="16"/>
          <w:szCs w:val="16"/>
        </w:rPr>
        <w:t> </w:t>
      </w:r>
    </w:p>
    <w:p w:rsidR="00E023B2" w:rsidRPr="00397E29" w:rsidRDefault="00E023B2" w:rsidP="00520060">
      <w:pPr>
        <w:widowControl w:val="0"/>
        <w:suppressAutoHyphens/>
        <w:jc w:val="both"/>
        <w:rPr>
          <w:color w:val="000000"/>
          <w:sz w:val="16"/>
          <w:szCs w:val="16"/>
        </w:rPr>
      </w:pPr>
      <w:r w:rsidRPr="00397E29">
        <w:rPr>
          <w:color w:val="000000"/>
          <w:sz w:val="16"/>
          <w:szCs w:val="16"/>
        </w:rPr>
        <w:t>3.1. Бюджетный эффект налоговых льгот учреждениям, а так же в отношение отдельных категорий физических лиц, определяется по формуле:</w:t>
      </w:r>
    </w:p>
    <w:p w:rsidR="00E023B2" w:rsidRPr="00397E29" w:rsidRDefault="00E023B2" w:rsidP="00520060">
      <w:pPr>
        <w:widowControl w:val="0"/>
        <w:suppressAutoHyphens/>
        <w:jc w:val="both"/>
        <w:rPr>
          <w:color w:val="000000"/>
          <w:sz w:val="16"/>
          <w:szCs w:val="16"/>
        </w:rPr>
      </w:pPr>
      <w:r w:rsidRPr="00397E29">
        <w:rPr>
          <w:color w:val="000000"/>
          <w:sz w:val="16"/>
          <w:szCs w:val="16"/>
        </w:rPr>
        <w:t>Эб = Птб, где</w:t>
      </w:r>
    </w:p>
    <w:p w:rsidR="00E023B2" w:rsidRPr="00397E29" w:rsidRDefault="00E023B2" w:rsidP="00520060">
      <w:pPr>
        <w:widowControl w:val="0"/>
        <w:suppressAutoHyphens/>
        <w:jc w:val="both"/>
        <w:rPr>
          <w:color w:val="000000"/>
          <w:sz w:val="16"/>
          <w:szCs w:val="16"/>
        </w:rPr>
      </w:pPr>
      <w:r w:rsidRPr="00397E29">
        <w:rPr>
          <w:color w:val="000000"/>
          <w:sz w:val="16"/>
          <w:szCs w:val="16"/>
        </w:rPr>
        <w:t>Эб - сумма бюджетного эффекта налоговых льгот в очередном году,</w:t>
      </w:r>
    </w:p>
    <w:p w:rsidR="00E023B2" w:rsidRPr="00397E29" w:rsidRDefault="00E023B2" w:rsidP="00520060">
      <w:pPr>
        <w:widowControl w:val="0"/>
        <w:suppressAutoHyphens/>
        <w:jc w:val="both"/>
        <w:rPr>
          <w:color w:val="000000"/>
          <w:sz w:val="16"/>
          <w:szCs w:val="16"/>
        </w:rPr>
      </w:pPr>
      <w:r w:rsidRPr="00397E29">
        <w:rPr>
          <w:color w:val="000000"/>
          <w:sz w:val="16"/>
          <w:szCs w:val="16"/>
        </w:rPr>
        <w:t>Птб – сумма предоставленных или планируемых к предоставлению налоговых льгот</w:t>
      </w:r>
    </w:p>
    <w:p w:rsidR="00E023B2" w:rsidRPr="00397E29" w:rsidRDefault="00E023B2" w:rsidP="00520060">
      <w:pPr>
        <w:widowControl w:val="0"/>
        <w:suppressAutoHyphens/>
        <w:jc w:val="both"/>
        <w:rPr>
          <w:color w:val="000000"/>
          <w:sz w:val="16"/>
          <w:szCs w:val="16"/>
        </w:rPr>
      </w:pPr>
      <w:r w:rsidRPr="00397E29">
        <w:rPr>
          <w:color w:val="000000"/>
          <w:sz w:val="16"/>
          <w:szCs w:val="16"/>
        </w:rPr>
        <w:t>3.2. Бюджетный эффект налоговых льгот для прочих категорий налогоплательщиков определяется по формуле:</w:t>
      </w:r>
    </w:p>
    <w:p w:rsidR="00E023B2" w:rsidRPr="00397E29" w:rsidRDefault="00E023B2" w:rsidP="00520060">
      <w:pPr>
        <w:widowControl w:val="0"/>
        <w:suppressAutoHyphens/>
        <w:jc w:val="both"/>
        <w:rPr>
          <w:color w:val="000000"/>
          <w:sz w:val="16"/>
          <w:szCs w:val="16"/>
        </w:rPr>
      </w:pPr>
      <w:r w:rsidRPr="00397E29">
        <w:rPr>
          <w:color w:val="000000"/>
          <w:sz w:val="16"/>
          <w:szCs w:val="16"/>
        </w:rPr>
        <w:t>Эб = БЭ, где</w:t>
      </w:r>
    </w:p>
    <w:p w:rsidR="00E023B2" w:rsidRPr="00397E29" w:rsidRDefault="00E023B2" w:rsidP="00520060">
      <w:pPr>
        <w:widowControl w:val="0"/>
        <w:suppressAutoHyphens/>
        <w:jc w:val="both"/>
        <w:rPr>
          <w:color w:val="000000"/>
          <w:sz w:val="16"/>
          <w:szCs w:val="16"/>
        </w:rPr>
      </w:pPr>
      <w:r w:rsidRPr="00397E29">
        <w:rPr>
          <w:color w:val="000000"/>
          <w:sz w:val="16"/>
          <w:szCs w:val="16"/>
        </w:rPr>
        <w:t>Эб - сумма бюджетного эффекта налоговых льгот в очередном году,</w:t>
      </w:r>
    </w:p>
    <w:p w:rsidR="00E023B2" w:rsidRPr="00397E29" w:rsidRDefault="00E023B2" w:rsidP="00520060">
      <w:pPr>
        <w:widowControl w:val="0"/>
        <w:suppressAutoHyphens/>
        <w:jc w:val="both"/>
        <w:rPr>
          <w:color w:val="000000"/>
          <w:sz w:val="16"/>
          <w:szCs w:val="16"/>
        </w:rPr>
      </w:pPr>
      <w:r w:rsidRPr="00397E29">
        <w:rPr>
          <w:color w:val="000000"/>
          <w:sz w:val="16"/>
          <w:szCs w:val="16"/>
        </w:rPr>
        <w:t>БЭ - прирост налоговых поступлений в бюджет сельского поселения по всем видам налогов.</w:t>
      </w:r>
    </w:p>
    <w:p w:rsidR="00E023B2" w:rsidRPr="00397E29" w:rsidRDefault="00E023B2" w:rsidP="00520060">
      <w:pPr>
        <w:widowControl w:val="0"/>
        <w:suppressAutoHyphens/>
        <w:jc w:val="both"/>
        <w:rPr>
          <w:color w:val="000000"/>
          <w:sz w:val="16"/>
          <w:szCs w:val="16"/>
        </w:rPr>
      </w:pPr>
      <w:r w:rsidRPr="00397E29">
        <w:rPr>
          <w:rStyle w:val="msonormal0"/>
          <w:bCs/>
          <w:color w:val="000000"/>
          <w:spacing w:val="-4"/>
          <w:sz w:val="16"/>
          <w:szCs w:val="16"/>
        </w:rPr>
        <w:t> 4. Методика расчета суммы социального эффекта</w:t>
      </w:r>
      <w:r w:rsidRPr="00397E29">
        <w:rPr>
          <w:rStyle w:val="apple-converted-space"/>
          <w:bCs/>
          <w:color w:val="000000"/>
          <w:spacing w:val="-4"/>
          <w:sz w:val="16"/>
          <w:szCs w:val="16"/>
        </w:rPr>
        <w:t> </w:t>
      </w:r>
      <w:r w:rsidRPr="00397E29">
        <w:rPr>
          <w:rStyle w:val="msonormal0"/>
          <w:bCs/>
          <w:color w:val="000000"/>
          <w:sz w:val="16"/>
          <w:szCs w:val="16"/>
        </w:rPr>
        <w:t>налоговых льгот</w:t>
      </w:r>
    </w:p>
    <w:p w:rsidR="00E023B2" w:rsidRPr="00397E29" w:rsidRDefault="00E023B2" w:rsidP="00520060">
      <w:pPr>
        <w:widowControl w:val="0"/>
        <w:shd w:val="clear" w:color="auto" w:fill="FFFFFF"/>
        <w:suppressAutoHyphens/>
        <w:jc w:val="both"/>
        <w:rPr>
          <w:color w:val="000000"/>
          <w:sz w:val="16"/>
          <w:szCs w:val="16"/>
        </w:rPr>
      </w:pPr>
      <w:r w:rsidRPr="00397E29">
        <w:rPr>
          <w:color w:val="000000"/>
          <w:spacing w:val="-2"/>
          <w:sz w:val="16"/>
          <w:szCs w:val="16"/>
        </w:rPr>
        <w:t>Социальный эффект налоговых льгот определяется по формуле:</w:t>
      </w:r>
    </w:p>
    <w:p w:rsidR="00E023B2" w:rsidRPr="00397E29" w:rsidRDefault="00E023B2" w:rsidP="00520060">
      <w:pPr>
        <w:widowControl w:val="0"/>
        <w:suppressAutoHyphens/>
        <w:jc w:val="both"/>
        <w:rPr>
          <w:color w:val="000000"/>
          <w:sz w:val="16"/>
          <w:szCs w:val="16"/>
        </w:rPr>
      </w:pPr>
      <w:r w:rsidRPr="00397E29">
        <w:rPr>
          <w:rStyle w:val="msonormal0"/>
          <w:color w:val="000000"/>
          <w:sz w:val="16"/>
          <w:szCs w:val="16"/>
        </w:rPr>
        <w:t>Эс = СЭ, где</w:t>
      </w:r>
    </w:p>
    <w:p w:rsidR="00E023B2" w:rsidRPr="00397E29" w:rsidRDefault="00E023B2" w:rsidP="00520060">
      <w:pPr>
        <w:widowControl w:val="0"/>
        <w:suppressAutoHyphens/>
        <w:jc w:val="both"/>
        <w:rPr>
          <w:color w:val="000000"/>
          <w:sz w:val="16"/>
          <w:szCs w:val="16"/>
        </w:rPr>
      </w:pPr>
      <w:r w:rsidRPr="00397E29">
        <w:rPr>
          <w:color w:val="000000"/>
          <w:sz w:val="16"/>
          <w:szCs w:val="16"/>
        </w:rPr>
        <w:t>Эс - сумма социального эффекта налоговых льгот в очередном году,</w:t>
      </w:r>
    </w:p>
    <w:p w:rsidR="00E023B2" w:rsidRPr="00397E29" w:rsidRDefault="00E023B2" w:rsidP="00520060">
      <w:pPr>
        <w:widowControl w:val="0"/>
        <w:suppressAutoHyphens/>
        <w:jc w:val="both"/>
        <w:rPr>
          <w:color w:val="000000"/>
          <w:sz w:val="16"/>
          <w:szCs w:val="16"/>
        </w:rPr>
      </w:pPr>
      <w:r w:rsidRPr="00397E29">
        <w:rPr>
          <w:color w:val="000000"/>
          <w:sz w:val="16"/>
          <w:szCs w:val="16"/>
        </w:rPr>
        <w:t>СЭ - суммарный эффект (в денежном выражении), полученный населением в результате введения указанной налоговой льготы:</w:t>
      </w:r>
    </w:p>
    <w:p w:rsidR="00E023B2" w:rsidRPr="00397E29" w:rsidRDefault="00E023B2" w:rsidP="00520060">
      <w:pPr>
        <w:widowControl w:val="0"/>
        <w:suppressAutoHyphens/>
        <w:jc w:val="both"/>
        <w:rPr>
          <w:color w:val="000000"/>
          <w:sz w:val="16"/>
          <w:szCs w:val="16"/>
        </w:rPr>
      </w:pPr>
      <w:r w:rsidRPr="00397E29">
        <w:rPr>
          <w:color w:val="000000"/>
          <w:sz w:val="16"/>
          <w:szCs w:val="16"/>
        </w:rPr>
        <w:t>-повышение уровня жизни населения поселения (повышение покупательной способности, снижение доли расходов на оплату обязательных платежей, формирование льготных условий для незащищенных слоев населения и другие);</w:t>
      </w:r>
    </w:p>
    <w:p w:rsidR="00E023B2" w:rsidRPr="00397E29" w:rsidRDefault="00E023B2" w:rsidP="00520060">
      <w:pPr>
        <w:widowControl w:val="0"/>
        <w:suppressAutoHyphens/>
        <w:jc w:val="both"/>
        <w:rPr>
          <w:color w:val="000000"/>
          <w:sz w:val="16"/>
          <w:szCs w:val="16"/>
        </w:rPr>
      </w:pPr>
      <w:r w:rsidRPr="00397E29">
        <w:rPr>
          <w:color w:val="000000"/>
          <w:sz w:val="16"/>
          <w:szCs w:val="16"/>
        </w:rPr>
        <w:t>-дополнительные расходы бюджета сельского поселения, которые необходимо будет произвести в случае отсутствия налоговой льготы.</w:t>
      </w:r>
    </w:p>
    <w:p w:rsidR="00E023B2" w:rsidRPr="00397E29" w:rsidRDefault="00E023B2" w:rsidP="00520060">
      <w:pPr>
        <w:widowControl w:val="0"/>
        <w:suppressAutoHyphens/>
        <w:jc w:val="both"/>
        <w:rPr>
          <w:color w:val="000000"/>
          <w:sz w:val="16"/>
          <w:szCs w:val="16"/>
        </w:rPr>
      </w:pPr>
      <w:r w:rsidRPr="00397E29">
        <w:rPr>
          <w:rStyle w:val="msonormal0"/>
          <w:bCs/>
          <w:color w:val="000000"/>
          <w:spacing w:val="-4"/>
          <w:sz w:val="16"/>
          <w:szCs w:val="16"/>
        </w:rPr>
        <w:t> </w:t>
      </w:r>
      <w:r w:rsidRPr="00397E29">
        <w:rPr>
          <w:rStyle w:val="msonormal0"/>
          <w:bCs/>
          <w:color w:val="000000"/>
          <w:spacing w:val="-4"/>
          <w:sz w:val="16"/>
          <w:szCs w:val="16"/>
        </w:rPr>
        <w:tab/>
        <w:t>5. Расчет бюджетной и социальной эффективности</w:t>
      </w:r>
      <w:r w:rsidRPr="00397E29">
        <w:rPr>
          <w:rStyle w:val="apple-converted-space"/>
          <w:bCs/>
          <w:color w:val="000000"/>
          <w:spacing w:val="-4"/>
          <w:sz w:val="16"/>
          <w:szCs w:val="16"/>
        </w:rPr>
        <w:t> </w:t>
      </w:r>
      <w:r w:rsidRPr="00397E29">
        <w:rPr>
          <w:rStyle w:val="msonormal0"/>
          <w:bCs/>
          <w:color w:val="000000"/>
          <w:sz w:val="16"/>
          <w:szCs w:val="16"/>
        </w:rPr>
        <w:t>налоговых льгот </w:t>
      </w:r>
    </w:p>
    <w:p w:rsidR="00E023B2" w:rsidRPr="00397E29" w:rsidRDefault="00E023B2" w:rsidP="00520060">
      <w:pPr>
        <w:widowControl w:val="0"/>
        <w:shd w:val="clear" w:color="auto" w:fill="FFFFFF"/>
        <w:suppressAutoHyphens/>
        <w:jc w:val="both"/>
        <w:rPr>
          <w:color w:val="000000"/>
          <w:sz w:val="16"/>
          <w:szCs w:val="16"/>
        </w:rPr>
      </w:pPr>
      <w:r w:rsidRPr="00397E29">
        <w:rPr>
          <w:color w:val="000000"/>
          <w:sz w:val="16"/>
          <w:szCs w:val="16"/>
        </w:rPr>
        <w:t>5.1. Расчет бюджетной и социальной эффективности налоговых льгот проводится:</w:t>
      </w:r>
    </w:p>
    <w:p w:rsidR="00E023B2" w:rsidRPr="00397E29" w:rsidRDefault="00E023B2" w:rsidP="00520060">
      <w:pPr>
        <w:widowControl w:val="0"/>
        <w:suppressAutoHyphens/>
        <w:jc w:val="both"/>
        <w:rPr>
          <w:color w:val="000000"/>
          <w:sz w:val="16"/>
          <w:szCs w:val="16"/>
        </w:rPr>
      </w:pPr>
      <w:r w:rsidRPr="00397E29">
        <w:rPr>
          <w:color w:val="000000"/>
          <w:sz w:val="16"/>
          <w:szCs w:val="16"/>
        </w:rPr>
        <w:t>-в случае постоянного действия льготы - на 3года;</w:t>
      </w:r>
    </w:p>
    <w:p w:rsidR="00E023B2" w:rsidRPr="00397E29" w:rsidRDefault="00E023B2" w:rsidP="00520060">
      <w:pPr>
        <w:widowControl w:val="0"/>
        <w:suppressAutoHyphens/>
        <w:jc w:val="both"/>
        <w:rPr>
          <w:color w:val="000000"/>
          <w:sz w:val="16"/>
          <w:szCs w:val="16"/>
        </w:rPr>
      </w:pPr>
      <w:r w:rsidRPr="00397E29">
        <w:rPr>
          <w:color w:val="000000"/>
          <w:sz w:val="16"/>
          <w:szCs w:val="16"/>
        </w:rPr>
        <w:t>-в случае срочного действия льготы - на установленный срок.</w:t>
      </w:r>
    </w:p>
    <w:p w:rsidR="00E023B2" w:rsidRPr="00397E29" w:rsidRDefault="00E023B2" w:rsidP="00520060">
      <w:pPr>
        <w:widowControl w:val="0"/>
        <w:shd w:val="clear" w:color="auto" w:fill="FFFFFF"/>
        <w:suppressAutoHyphens/>
        <w:jc w:val="both"/>
        <w:rPr>
          <w:color w:val="000000"/>
          <w:sz w:val="16"/>
          <w:szCs w:val="16"/>
        </w:rPr>
      </w:pPr>
      <w:r w:rsidRPr="00397E29">
        <w:rPr>
          <w:color w:val="000000"/>
          <w:sz w:val="16"/>
          <w:szCs w:val="16"/>
        </w:rPr>
        <w:t> </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95"/>
        <w:gridCol w:w="519"/>
        <w:gridCol w:w="104"/>
        <w:gridCol w:w="584"/>
        <w:gridCol w:w="578"/>
        <w:gridCol w:w="93"/>
        <w:gridCol w:w="527"/>
      </w:tblGrid>
      <w:tr w:rsidR="00E023B2" w:rsidRPr="00397E29" w:rsidTr="00842D1A">
        <w:trPr>
          <w:tblCellSpacing w:w="0" w:type="dxa"/>
        </w:trPr>
        <w:tc>
          <w:tcPr>
            <w:tcW w:w="4461" w:type="dxa"/>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2"/>
                <w:szCs w:val="16"/>
              </w:rPr>
            </w:pPr>
            <w:r w:rsidRPr="00397E29">
              <w:rPr>
                <w:rStyle w:val="msonormal0"/>
                <w:sz w:val="12"/>
                <w:szCs w:val="16"/>
              </w:rPr>
              <w:t>Показатели налоговой льготы</w:t>
            </w:r>
          </w:p>
        </w:tc>
        <w:tc>
          <w:tcPr>
            <w:tcW w:w="4899" w:type="dxa"/>
            <w:gridSpan w:val="6"/>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2"/>
                <w:szCs w:val="16"/>
              </w:rPr>
            </w:pPr>
            <w:r w:rsidRPr="00397E29">
              <w:rPr>
                <w:rStyle w:val="msonormal0"/>
                <w:sz w:val="12"/>
                <w:szCs w:val="16"/>
              </w:rPr>
              <w:t>Показатели в период действия </w:t>
            </w:r>
          </w:p>
        </w:tc>
      </w:tr>
      <w:tr w:rsidR="00E023B2" w:rsidRPr="00397E29" w:rsidTr="00842D1A">
        <w:trPr>
          <w:tblCellSpacing w:w="0" w:type="dxa"/>
        </w:trPr>
        <w:tc>
          <w:tcPr>
            <w:tcW w:w="4461" w:type="dxa"/>
            <w:shd w:val="clear" w:color="auto" w:fill="FFFFFF"/>
          </w:tcPr>
          <w:p w:rsidR="00E023B2" w:rsidRPr="00397E29" w:rsidRDefault="00E023B2" w:rsidP="00520060">
            <w:pPr>
              <w:widowControl w:val="0"/>
              <w:suppressAutoHyphens/>
              <w:jc w:val="both"/>
              <w:rPr>
                <w:sz w:val="12"/>
                <w:szCs w:val="16"/>
              </w:rPr>
            </w:pPr>
            <w:r w:rsidRPr="00397E29">
              <w:rPr>
                <w:rStyle w:val="msonormal0"/>
                <w:sz w:val="12"/>
                <w:szCs w:val="16"/>
              </w:rPr>
              <w:t> </w:t>
            </w:r>
          </w:p>
        </w:tc>
        <w:tc>
          <w:tcPr>
            <w:tcW w:w="1110" w:type="dxa"/>
            <w:shd w:val="clear" w:color="auto" w:fill="FFFFFF"/>
          </w:tcPr>
          <w:p w:rsidR="00E023B2" w:rsidRPr="00397E29" w:rsidRDefault="00E023B2" w:rsidP="00520060">
            <w:pPr>
              <w:widowControl w:val="0"/>
              <w:suppressAutoHyphens/>
              <w:jc w:val="both"/>
              <w:rPr>
                <w:sz w:val="12"/>
                <w:szCs w:val="16"/>
              </w:rPr>
            </w:pPr>
            <w:r w:rsidRPr="00397E29">
              <w:rPr>
                <w:rStyle w:val="msonormal0"/>
                <w:sz w:val="12"/>
                <w:szCs w:val="16"/>
              </w:rPr>
              <w:t>1-й год</w:t>
            </w:r>
          </w:p>
        </w:tc>
        <w:tc>
          <w:tcPr>
            <w:tcW w:w="1325" w:type="dxa"/>
            <w:gridSpan w:val="2"/>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2"/>
                <w:szCs w:val="16"/>
              </w:rPr>
            </w:pPr>
            <w:r w:rsidRPr="00397E29">
              <w:rPr>
                <w:rStyle w:val="msonormal0"/>
                <w:sz w:val="12"/>
                <w:szCs w:val="16"/>
              </w:rPr>
              <w:t xml:space="preserve">2-й год3-й </w:t>
            </w:r>
            <w:r w:rsidRPr="00397E29">
              <w:rPr>
                <w:rStyle w:val="msonormal0"/>
                <w:sz w:val="12"/>
                <w:szCs w:val="16"/>
              </w:rPr>
              <w:t>год</w:t>
            </w:r>
          </w:p>
        </w:tc>
        <w:tc>
          <w:tcPr>
            <w:tcW w:w="1147" w:type="dxa"/>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2"/>
                <w:szCs w:val="16"/>
              </w:rPr>
            </w:pPr>
            <w:r w:rsidRPr="00397E29">
              <w:rPr>
                <w:rStyle w:val="msonormal0"/>
                <w:sz w:val="12"/>
                <w:szCs w:val="16"/>
              </w:rPr>
              <w:t>3-й год</w:t>
            </w:r>
          </w:p>
        </w:tc>
        <w:tc>
          <w:tcPr>
            <w:tcW w:w="1317" w:type="dxa"/>
            <w:gridSpan w:val="2"/>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2"/>
                <w:szCs w:val="16"/>
              </w:rPr>
            </w:pPr>
            <w:r w:rsidRPr="00397E29">
              <w:rPr>
                <w:rStyle w:val="msonormal0"/>
                <w:sz w:val="12"/>
                <w:szCs w:val="16"/>
              </w:rPr>
              <w:t>и т.д.</w:t>
            </w:r>
          </w:p>
        </w:tc>
      </w:tr>
      <w:tr w:rsidR="00E023B2" w:rsidRPr="00397E29" w:rsidTr="00842D1A">
        <w:trPr>
          <w:tblCellSpacing w:w="0" w:type="dxa"/>
        </w:trPr>
        <w:tc>
          <w:tcPr>
            <w:tcW w:w="4461" w:type="dxa"/>
            <w:shd w:val="clear" w:color="auto" w:fill="FFFFFF"/>
            <w:vAlign w:val="center"/>
          </w:tcPr>
          <w:p w:rsidR="00E023B2" w:rsidRPr="00397E29" w:rsidRDefault="00E023B2" w:rsidP="00520060">
            <w:pPr>
              <w:widowControl w:val="0"/>
              <w:suppressAutoHyphens/>
              <w:jc w:val="both"/>
              <w:rPr>
                <w:sz w:val="12"/>
                <w:szCs w:val="16"/>
              </w:rPr>
            </w:pPr>
            <w:r w:rsidRPr="00397E29">
              <w:rPr>
                <w:sz w:val="12"/>
                <w:szCs w:val="16"/>
              </w:rPr>
              <w:t>1.Сумма налоговых льгот (Птб)</w:t>
            </w:r>
          </w:p>
        </w:tc>
        <w:tc>
          <w:tcPr>
            <w:tcW w:w="1110" w:type="dxa"/>
            <w:shd w:val="clear" w:color="auto" w:fill="FFFFFF"/>
          </w:tcPr>
          <w:p w:rsidR="00E023B2" w:rsidRPr="00397E29" w:rsidRDefault="00E023B2" w:rsidP="00520060">
            <w:pPr>
              <w:widowControl w:val="0"/>
              <w:suppressAutoHyphens/>
              <w:jc w:val="both"/>
              <w:rPr>
                <w:sz w:val="12"/>
                <w:szCs w:val="16"/>
              </w:rPr>
            </w:pPr>
            <w:r w:rsidRPr="00397E29">
              <w:rPr>
                <w:sz w:val="12"/>
                <w:szCs w:val="16"/>
              </w:rPr>
              <w:t> </w:t>
            </w:r>
          </w:p>
        </w:tc>
        <w:tc>
          <w:tcPr>
            <w:tcW w:w="1325" w:type="dxa"/>
            <w:gridSpan w:val="2"/>
            <w:shd w:val="clear" w:color="auto" w:fill="FFFFFF"/>
          </w:tcPr>
          <w:p w:rsidR="00E023B2" w:rsidRPr="00397E29" w:rsidRDefault="00E023B2" w:rsidP="00520060">
            <w:pPr>
              <w:widowControl w:val="0"/>
              <w:suppressAutoHyphens/>
              <w:jc w:val="both"/>
              <w:rPr>
                <w:sz w:val="12"/>
                <w:szCs w:val="16"/>
              </w:rPr>
            </w:pPr>
            <w:r w:rsidRPr="00397E29">
              <w:rPr>
                <w:sz w:val="12"/>
                <w:szCs w:val="16"/>
              </w:rPr>
              <w:t> </w:t>
            </w:r>
          </w:p>
        </w:tc>
        <w:tc>
          <w:tcPr>
            <w:tcW w:w="1147" w:type="dxa"/>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2"/>
                <w:szCs w:val="16"/>
              </w:rPr>
            </w:pPr>
            <w:r w:rsidRPr="00397E29">
              <w:rPr>
                <w:sz w:val="12"/>
                <w:szCs w:val="16"/>
              </w:rPr>
              <w:t> </w:t>
            </w:r>
          </w:p>
        </w:tc>
        <w:tc>
          <w:tcPr>
            <w:tcW w:w="1317" w:type="dxa"/>
            <w:gridSpan w:val="2"/>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2"/>
                <w:szCs w:val="16"/>
              </w:rPr>
            </w:pPr>
            <w:r w:rsidRPr="00397E29">
              <w:rPr>
                <w:sz w:val="12"/>
                <w:szCs w:val="16"/>
              </w:rPr>
              <w:t> </w:t>
            </w:r>
          </w:p>
        </w:tc>
      </w:tr>
      <w:tr w:rsidR="00E023B2" w:rsidRPr="00397E29" w:rsidTr="00842D1A">
        <w:trPr>
          <w:tblCellSpacing w:w="0" w:type="dxa"/>
        </w:trPr>
        <w:tc>
          <w:tcPr>
            <w:tcW w:w="4461" w:type="dxa"/>
            <w:shd w:val="clear" w:color="auto" w:fill="FFFFFF"/>
            <w:vAlign w:val="center"/>
          </w:tcPr>
          <w:p w:rsidR="00E023B2" w:rsidRPr="00397E29" w:rsidRDefault="00E023B2" w:rsidP="00520060">
            <w:pPr>
              <w:widowControl w:val="0"/>
              <w:suppressAutoHyphens/>
              <w:jc w:val="both"/>
              <w:rPr>
                <w:sz w:val="12"/>
                <w:szCs w:val="16"/>
              </w:rPr>
            </w:pPr>
            <w:r w:rsidRPr="00397E29">
              <w:rPr>
                <w:sz w:val="12"/>
                <w:szCs w:val="16"/>
              </w:rPr>
              <w:t>2.Сумма эффекта (Эб или Эс)</w:t>
            </w:r>
          </w:p>
        </w:tc>
        <w:tc>
          <w:tcPr>
            <w:tcW w:w="1110" w:type="dxa"/>
            <w:shd w:val="clear" w:color="auto" w:fill="FFFFFF"/>
          </w:tcPr>
          <w:p w:rsidR="00E023B2" w:rsidRPr="00397E29" w:rsidRDefault="00E023B2" w:rsidP="00520060">
            <w:pPr>
              <w:widowControl w:val="0"/>
              <w:suppressAutoHyphens/>
              <w:jc w:val="both"/>
              <w:rPr>
                <w:sz w:val="12"/>
                <w:szCs w:val="16"/>
              </w:rPr>
            </w:pPr>
            <w:r w:rsidRPr="00397E29">
              <w:rPr>
                <w:sz w:val="12"/>
                <w:szCs w:val="16"/>
              </w:rPr>
              <w:t> </w:t>
            </w:r>
          </w:p>
        </w:tc>
        <w:tc>
          <w:tcPr>
            <w:tcW w:w="1325" w:type="dxa"/>
            <w:gridSpan w:val="2"/>
            <w:shd w:val="clear" w:color="auto" w:fill="FFFFFF"/>
          </w:tcPr>
          <w:p w:rsidR="00E023B2" w:rsidRPr="00397E29" w:rsidRDefault="00E023B2" w:rsidP="00520060">
            <w:pPr>
              <w:widowControl w:val="0"/>
              <w:suppressAutoHyphens/>
              <w:jc w:val="both"/>
              <w:rPr>
                <w:sz w:val="12"/>
                <w:szCs w:val="16"/>
              </w:rPr>
            </w:pPr>
            <w:r w:rsidRPr="00397E29">
              <w:rPr>
                <w:sz w:val="12"/>
                <w:szCs w:val="16"/>
              </w:rPr>
              <w:t> </w:t>
            </w:r>
          </w:p>
        </w:tc>
        <w:tc>
          <w:tcPr>
            <w:tcW w:w="1147" w:type="dxa"/>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2"/>
                <w:szCs w:val="16"/>
              </w:rPr>
            </w:pPr>
            <w:r w:rsidRPr="00397E29">
              <w:rPr>
                <w:sz w:val="12"/>
                <w:szCs w:val="16"/>
              </w:rPr>
              <w:t> </w:t>
            </w:r>
          </w:p>
        </w:tc>
        <w:tc>
          <w:tcPr>
            <w:tcW w:w="1317" w:type="dxa"/>
            <w:gridSpan w:val="2"/>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2"/>
                <w:szCs w:val="16"/>
              </w:rPr>
            </w:pPr>
            <w:r w:rsidRPr="00397E29">
              <w:rPr>
                <w:sz w:val="12"/>
                <w:szCs w:val="16"/>
              </w:rPr>
              <w:t> </w:t>
            </w:r>
          </w:p>
        </w:tc>
      </w:tr>
      <w:tr w:rsidR="00E023B2" w:rsidRPr="00397E29" w:rsidTr="00842D1A">
        <w:trPr>
          <w:tblCellSpacing w:w="0" w:type="dxa"/>
        </w:trPr>
        <w:tc>
          <w:tcPr>
            <w:tcW w:w="4461" w:type="dxa"/>
            <w:shd w:val="clear" w:color="auto" w:fill="FFFFFF"/>
            <w:vAlign w:val="center"/>
          </w:tcPr>
          <w:p w:rsidR="00E023B2" w:rsidRPr="00397E29" w:rsidRDefault="00E023B2" w:rsidP="00520060">
            <w:pPr>
              <w:widowControl w:val="0"/>
              <w:suppressAutoHyphens/>
              <w:jc w:val="both"/>
              <w:rPr>
                <w:sz w:val="12"/>
                <w:szCs w:val="16"/>
              </w:rPr>
            </w:pPr>
            <w:r w:rsidRPr="00397E29">
              <w:rPr>
                <w:sz w:val="12"/>
                <w:szCs w:val="16"/>
              </w:rPr>
              <w:t>3.Эффективность предоставления налоговых льгот (стр. 2 - стр. 1)</w:t>
            </w:r>
          </w:p>
        </w:tc>
        <w:tc>
          <w:tcPr>
            <w:tcW w:w="1110" w:type="dxa"/>
            <w:shd w:val="clear" w:color="auto" w:fill="FFFFFF"/>
          </w:tcPr>
          <w:p w:rsidR="00E023B2" w:rsidRPr="00397E29" w:rsidRDefault="00E023B2" w:rsidP="00520060">
            <w:pPr>
              <w:widowControl w:val="0"/>
              <w:suppressAutoHyphens/>
              <w:jc w:val="both"/>
              <w:rPr>
                <w:sz w:val="12"/>
                <w:szCs w:val="16"/>
              </w:rPr>
            </w:pPr>
            <w:r w:rsidRPr="00397E29">
              <w:rPr>
                <w:sz w:val="12"/>
                <w:szCs w:val="16"/>
              </w:rPr>
              <w:t> </w:t>
            </w:r>
          </w:p>
          <w:p w:rsidR="00E023B2" w:rsidRPr="00397E29" w:rsidRDefault="00E023B2" w:rsidP="00520060">
            <w:pPr>
              <w:widowControl w:val="0"/>
              <w:suppressAutoHyphens/>
              <w:jc w:val="both"/>
              <w:rPr>
                <w:sz w:val="12"/>
                <w:szCs w:val="16"/>
              </w:rPr>
            </w:pPr>
            <w:r w:rsidRPr="00397E29">
              <w:rPr>
                <w:sz w:val="12"/>
                <w:szCs w:val="16"/>
              </w:rPr>
              <w:t> </w:t>
            </w:r>
          </w:p>
        </w:tc>
        <w:tc>
          <w:tcPr>
            <w:tcW w:w="1325" w:type="dxa"/>
            <w:gridSpan w:val="2"/>
            <w:shd w:val="clear" w:color="auto" w:fill="FFFFFF"/>
          </w:tcPr>
          <w:p w:rsidR="00E023B2" w:rsidRPr="00397E29" w:rsidRDefault="00E023B2" w:rsidP="00520060">
            <w:pPr>
              <w:widowControl w:val="0"/>
              <w:suppressAutoHyphens/>
              <w:jc w:val="both"/>
              <w:rPr>
                <w:sz w:val="12"/>
                <w:szCs w:val="16"/>
              </w:rPr>
            </w:pPr>
            <w:r w:rsidRPr="00397E29">
              <w:rPr>
                <w:sz w:val="12"/>
                <w:szCs w:val="16"/>
              </w:rPr>
              <w:t> </w:t>
            </w:r>
          </w:p>
        </w:tc>
        <w:tc>
          <w:tcPr>
            <w:tcW w:w="1147" w:type="dxa"/>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2"/>
                <w:szCs w:val="16"/>
              </w:rPr>
            </w:pPr>
            <w:r w:rsidRPr="00397E29">
              <w:rPr>
                <w:sz w:val="12"/>
                <w:szCs w:val="16"/>
              </w:rPr>
              <w:t> </w:t>
            </w:r>
          </w:p>
        </w:tc>
        <w:tc>
          <w:tcPr>
            <w:tcW w:w="1317" w:type="dxa"/>
            <w:gridSpan w:val="2"/>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2"/>
                <w:szCs w:val="16"/>
              </w:rPr>
            </w:pPr>
            <w:r w:rsidRPr="00397E29">
              <w:rPr>
                <w:sz w:val="12"/>
                <w:szCs w:val="16"/>
              </w:rPr>
              <w:t> </w:t>
            </w:r>
          </w:p>
        </w:tc>
      </w:tr>
      <w:tr w:rsidR="00E023B2" w:rsidRPr="00397E29" w:rsidTr="00842D1A">
        <w:trPr>
          <w:tblCellSpacing w:w="0" w:type="dxa"/>
        </w:trPr>
        <w:tc>
          <w:tcPr>
            <w:tcW w:w="4461" w:type="dxa"/>
            <w:shd w:val="clear" w:color="auto" w:fill="FFFFFF"/>
            <w:vAlign w:val="center"/>
          </w:tcPr>
          <w:p w:rsidR="00E023B2" w:rsidRPr="00397E29" w:rsidRDefault="00E023B2" w:rsidP="00520060">
            <w:pPr>
              <w:widowControl w:val="0"/>
              <w:suppressAutoHyphens/>
              <w:jc w:val="both"/>
              <w:rPr>
                <w:sz w:val="12"/>
                <w:szCs w:val="16"/>
              </w:rPr>
            </w:pPr>
            <w:r w:rsidRPr="00397E29">
              <w:rPr>
                <w:sz w:val="12"/>
                <w:szCs w:val="16"/>
              </w:rPr>
              <w:t>4.Коэффициент дисконтирования (КД)</w:t>
            </w:r>
          </w:p>
        </w:tc>
        <w:tc>
          <w:tcPr>
            <w:tcW w:w="1110" w:type="dxa"/>
            <w:shd w:val="clear" w:color="auto" w:fill="FFFFFF"/>
          </w:tcPr>
          <w:p w:rsidR="00E023B2" w:rsidRPr="00397E29" w:rsidRDefault="00E023B2" w:rsidP="00520060">
            <w:pPr>
              <w:widowControl w:val="0"/>
              <w:suppressAutoHyphens/>
              <w:jc w:val="both"/>
              <w:rPr>
                <w:sz w:val="12"/>
                <w:szCs w:val="16"/>
              </w:rPr>
            </w:pPr>
            <w:r w:rsidRPr="00397E29">
              <w:rPr>
                <w:sz w:val="12"/>
                <w:szCs w:val="16"/>
              </w:rPr>
              <w:t> </w:t>
            </w:r>
          </w:p>
        </w:tc>
        <w:tc>
          <w:tcPr>
            <w:tcW w:w="1325" w:type="dxa"/>
            <w:gridSpan w:val="2"/>
            <w:shd w:val="clear" w:color="auto" w:fill="FFFFFF"/>
          </w:tcPr>
          <w:p w:rsidR="00E023B2" w:rsidRPr="00397E29" w:rsidRDefault="00E023B2" w:rsidP="00520060">
            <w:pPr>
              <w:widowControl w:val="0"/>
              <w:suppressAutoHyphens/>
              <w:jc w:val="both"/>
              <w:rPr>
                <w:sz w:val="12"/>
                <w:szCs w:val="16"/>
              </w:rPr>
            </w:pPr>
            <w:r w:rsidRPr="00397E29">
              <w:rPr>
                <w:sz w:val="12"/>
                <w:szCs w:val="16"/>
              </w:rPr>
              <w:t> </w:t>
            </w:r>
          </w:p>
        </w:tc>
        <w:tc>
          <w:tcPr>
            <w:tcW w:w="1147" w:type="dxa"/>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2"/>
                <w:szCs w:val="16"/>
              </w:rPr>
            </w:pPr>
            <w:r w:rsidRPr="00397E29">
              <w:rPr>
                <w:sz w:val="12"/>
                <w:szCs w:val="16"/>
              </w:rPr>
              <w:t> </w:t>
            </w:r>
          </w:p>
        </w:tc>
        <w:tc>
          <w:tcPr>
            <w:tcW w:w="1317" w:type="dxa"/>
            <w:gridSpan w:val="2"/>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2"/>
                <w:szCs w:val="16"/>
              </w:rPr>
            </w:pPr>
            <w:r w:rsidRPr="00397E29">
              <w:rPr>
                <w:sz w:val="12"/>
                <w:szCs w:val="16"/>
              </w:rPr>
              <w:t> </w:t>
            </w:r>
          </w:p>
        </w:tc>
      </w:tr>
      <w:tr w:rsidR="00E023B2" w:rsidRPr="00397E29" w:rsidTr="00842D1A">
        <w:trPr>
          <w:tblCellSpacing w:w="0" w:type="dxa"/>
        </w:trPr>
        <w:tc>
          <w:tcPr>
            <w:tcW w:w="4461" w:type="dxa"/>
            <w:shd w:val="clear" w:color="auto" w:fill="FFFFFF"/>
            <w:vAlign w:val="center"/>
          </w:tcPr>
          <w:p w:rsidR="00E023B2" w:rsidRPr="00397E29" w:rsidRDefault="00E023B2" w:rsidP="00520060">
            <w:pPr>
              <w:widowControl w:val="0"/>
              <w:suppressAutoHyphens/>
              <w:jc w:val="both"/>
              <w:rPr>
                <w:sz w:val="12"/>
                <w:szCs w:val="16"/>
              </w:rPr>
            </w:pPr>
            <w:r w:rsidRPr="00397E29">
              <w:rPr>
                <w:sz w:val="12"/>
                <w:szCs w:val="16"/>
              </w:rPr>
              <w:t>5.Дисконтированная эффективность предоставления льгот (стр. 3 х стр. 4)</w:t>
            </w:r>
          </w:p>
        </w:tc>
        <w:tc>
          <w:tcPr>
            <w:tcW w:w="1110" w:type="dxa"/>
            <w:shd w:val="clear" w:color="auto" w:fill="FFFFFF"/>
          </w:tcPr>
          <w:p w:rsidR="00E023B2" w:rsidRPr="00397E29" w:rsidRDefault="00E023B2" w:rsidP="00520060">
            <w:pPr>
              <w:widowControl w:val="0"/>
              <w:suppressAutoHyphens/>
              <w:jc w:val="both"/>
              <w:rPr>
                <w:sz w:val="12"/>
                <w:szCs w:val="16"/>
              </w:rPr>
            </w:pPr>
            <w:r w:rsidRPr="00397E29">
              <w:rPr>
                <w:sz w:val="12"/>
                <w:szCs w:val="16"/>
              </w:rPr>
              <w:t> </w:t>
            </w:r>
          </w:p>
        </w:tc>
        <w:tc>
          <w:tcPr>
            <w:tcW w:w="1325" w:type="dxa"/>
            <w:gridSpan w:val="2"/>
            <w:shd w:val="clear" w:color="auto" w:fill="FFFFFF"/>
          </w:tcPr>
          <w:p w:rsidR="00E023B2" w:rsidRPr="00397E29" w:rsidRDefault="00E023B2" w:rsidP="00520060">
            <w:pPr>
              <w:widowControl w:val="0"/>
              <w:suppressAutoHyphens/>
              <w:jc w:val="both"/>
              <w:rPr>
                <w:sz w:val="12"/>
                <w:szCs w:val="16"/>
              </w:rPr>
            </w:pPr>
            <w:r w:rsidRPr="00397E29">
              <w:rPr>
                <w:sz w:val="12"/>
                <w:szCs w:val="16"/>
              </w:rPr>
              <w:t> </w:t>
            </w:r>
          </w:p>
        </w:tc>
        <w:tc>
          <w:tcPr>
            <w:tcW w:w="1147" w:type="dxa"/>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2"/>
                <w:szCs w:val="16"/>
              </w:rPr>
            </w:pPr>
            <w:r w:rsidRPr="00397E29">
              <w:rPr>
                <w:sz w:val="12"/>
                <w:szCs w:val="16"/>
              </w:rPr>
              <w:t> </w:t>
            </w:r>
          </w:p>
        </w:tc>
        <w:tc>
          <w:tcPr>
            <w:tcW w:w="1317" w:type="dxa"/>
            <w:gridSpan w:val="2"/>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2"/>
                <w:szCs w:val="16"/>
              </w:rPr>
            </w:pPr>
            <w:r w:rsidRPr="00397E29">
              <w:rPr>
                <w:sz w:val="12"/>
                <w:szCs w:val="16"/>
              </w:rPr>
              <w:t> </w:t>
            </w:r>
          </w:p>
        </w:tc>
      </w:tr>
      <w:tr w:rsidR="00E023B2" w:rsidRPr="00397E29" w:rsidTr="00842D1A">
        <w:trPr>
          <w:tblCellSpacing w:w="0" w:type="dxa"/>
        </w:trPr>
        <w:tc>
          <w:tcPr>
            <w:tcW w:w="4461" w:type="dxa"/>
            <w:shd w:val="clear" w:color="auto" w:fill="FFFFFF"/>
            <w:vAlign w:val="center"/>
          </w:tcPr>
          <w:p w:rsidR="00E023B2" w:rsidRPr="00397E29" w:rsidRDefault="00E023B2" w:rsidP="00520060">
            <w:pPr>
              <w:widowControl w:val="0"/>
              <w:suppressAutoHyphens/>
              <w:jc w:val="both"/>
              <w:rPr>
                <w:sz w:val="12"/>
                <w:szCs w:val="16"/>
              </w:rPr>
            </w:pPr>
            <w:r w:rsidRPr="00397E29">
              <w:rPr>
                <w:sz w:val="12"/>
                <w:szCs w:val="16"/>
              </w:rPr>
              <w:t>6.Дисконтированная эффективность предоставления льгот накопленным итогом (стр. 6i + стр. 5i+1)</w:t>
            </w:r>
          </w:p>
        </w:tc>
        <w:tc>
          <w:tcPr>
            <w:tcW w:w="1110" w:type="dxa"/>
            <w:shd w:val="clear" w:color="auto" w:fill="FFFFFF"/>
          </w:tcPr>
          <w:p w:rsidR="00E023B2" w:rsidRPr="00397E29" w:rsidRDefault="00E023B2" w:rsidP="00520060">
            <w:pPr>
              <w:widowControl w:val="0"/>
              <w:suppressAutoHyphens/>
              <w:jc w:val="both"/>
              <w:rPr>
                <w:sz w:val="12"/>
                <w:szCs w:val="16"/>
              </w:rPr>
            </w:pPr>
            <w:r w:rsidRPr="00397E29">
              <w:rPr>
                <w:sz w:val="12"/>
                <w:szCs w:val="16"/>
              </w:rPr>
              <w:t> </w:t>
            </w:r>
          </w:p>
        </w:tc>
        <w:tc>
          <w:tcPr>
            <w:tcW w:w="1325" w:type="dxa"/>
            <w:gridSpan w:val="2"/>
            <w:shd w:val="clear" w:color="auto" w:fill="FFFFFF"/>
          </w:tcPr>
          <w:p w:rsidR="00E023B2" w:rsidRPr="00397E29" w:rsidRDefault="00E023B2" w:rsidP="00520060">
            <w:pPr>
              <w:widowControl w:val="0"/>
              <w:suppressAutoHyphens/>
              <w:jc w:val="both"/>
              <w:rPr>
                <w:sz w:val="12"/>
                <w:szCs w:val="16"/>
              </w:rPr>
            </w:pPr>
            <w:r w:rsidRPr="00397E29">
              <w:rPr>
                <w:sz w:val="12"/>
                <w:szCs w:val="16"/>
              </w:rPr>
              <w:t> </w:t>
            </w:r>
          </w:p>
        </w:tc>
        <w:tc>
          <w:tcPr>
            <w:tcW w:w="1147" w:type="dxa"/>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2"/>
                <w:szCs w:val="16"/>
              </w:rPr>
            </w:pPr>
            <w:r w:rsidRPr="00397E29">
              <w:rPr>
                <w:sz w:val="12"/>
                <w:szCs w:val="16"/>
              </w:rPr>
              <w:t> </w:t>
            </w:r>
          </w:p>
        </w:tc>
        <w:tc>
          <w:tcPr>
            <w:tcW w:w="1317" w:type="dxa"/>
            <w:gridSpan w:val="2"/>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2"/>
                <w:szCs w:val="16"/>
              </w:rPr>
            </w:pPr>
            <w:r w:rsidRPr="00397E29">
              <w:rPr>
                <w:sz w:val="12"/>
                <w:szCs w:val="16"/>
              </w:rPr>
              <w:t> </w:t>
            </w:r>
          </w:p>
        </w:tc>
      </w:tr>
      <w:tr w:rsidR="00E023B2" w:rsidRPr="00397E29" w:rsidTr="00842D1A">
        <w:trPr>
          <w:tblCellSpacing w:w="0" w:type="dxa"/>
        </w:trPr>
        <w:tc>
          <w:tcPr>
            <w:tcW w:w="4461" w:type="dxa"/>
            <w:vAlign w:val="center"/>
          </w:tcPr>
          <w:p w:rsidR="00E023B2" w:rsidRPr="00397E29" w:rsidRDefault="00E023B2" w:rsidP="00520060">
            <w:pPr>
              <w:widowControl w:val="0"/>
              <w:suppressAutoHyphens/>
              <w:jc w:val="both"/>
              <w:rPr>
                <w:sz w:val="12"/>
                <w:szCs w:val="16"/>
              </w:rPr>
            </w:pPr>
          </w:p>
        </w:tc>
        <w:tc>
          <w:tcPr>
            <w:tcW w:w="1110" w:type="dxa"/>
            <w:vAlign w:val="center"/>
          </w:tcPr>
          <w:p w:rsidR="00E023B2" w:rsidRPr="00397E29" w:rsidRDefault="00E023B2" w:rsidP="00520060">
            <w:pPr>
              <w:widowControl w:val="0"/>
              <w:suppressAutoHyphens/>
              <w:jc w:val="both"/>
              <w:rPr>
                <w:sz w:val="12"/>
                <w:szCs w:val="16"/>
              </w:rPr>
            </w:pPr>
          </w:p>
        </w:tc>
        <w:tc>
          <w:tcPr>
            <w:tcW w:w="140" w:type="dxa"/>
            <w:vAlign w:val="center"/>
          </w:tcPr>
          <w:p w:rsidR="00E023B2" w:rsidRPr="00397E29" w:rsidRDefault="00E023B2" w:rsidP="00520060">
            <w:pPr>
              <w:widowControl w:val="0"/>
              <w:suppressAutoHyphens/>
              <w:jc w:val="both"/>
              <w:rPr>
                <w:sz w:val="12"/>
                <w:szCs w:val="16"/>
              </w:rPr>
            </w:pPr>
          </w:p>
        </w:tc>
        <w:tc>
          <w:tcPr>
            <w:tcW w:w="1185" w:type="dxa"/>
            <w:vAlign w:val="center"/>
          </w:tcPr>
          <w:p w:rsidR="00E023B2" w:rsidRPr="00397E29" w:rsidRDefault="00E023B2" w:rsidP="00520060">
            <w:pPr>
              <w:widowControl w:val="0"/>
              <w:suppressAutoHyphens/>
              <w:jc w:val="both"/>
              <w:rPr>
                <w:sz w:val="12"/>
                <w:szCs w:val="16"/>
              </w:rPr>
            </w:pPr>
          </w:p>
        </w:tc>
        <w:tc>
          <w:tcPr>
            <w:tcW w:w="1147" w:type="dxa"/>
            <w:vAlign w:val="center"/>
          </w:tcPr>
          <w:p w:rsidR="00E023B2" w:rsidRPr="00397E29" w:rsidRDefault="00E023B2" w:rsidP="00520060">
            <w:pPr>
              <w:widowControl w:val="0"/>
              <w:suppressAutoHyphens/>
              <w:jc w:val="both"/>
              <w:rPr>
                <w:sz w:val="12"/>
                <w:szCs w:val="16"/>
              </w:rPr>
            </w:pPr>
          </w:p>
        </w:tc>
        <w:tc>
          <w:tcPr>
            <w:tcW w:w="140" w:type="dxa"/>
            <w:vAlign w:val="center"/>
          </w:tcPr>
          <w:p w:rsidR="00E023B2" w:rsidRPr="00397E29" w:rsidRDefault="00E023B2" w:rsidP="00520060">
            <w:pPr>
              <w:widowControl w:val="0"/>
              <w:suppressAutoHyphens/>
              <w:jc w:val="both"/>
              <w:rPr>
                <w:sz w:val="12"/>
                <w:szCs w:val="16"/>
              </w:rPr>
            </w:pPr>
          </w:p>
        </w:tc>
        <w:tc>
          <w:tcPr>
            <w:tcW w:w="1177" w:type="dxa"/>
            <w:vAlign w:val="center"/>
          </w:tcPr>
          <w:p w:rsidR="00E023B2" w:rsidRPr="00397E29" w:rsidRDefault="00E023B2" w:rsidP="00520060">
            <w:pPr>
              <w:widowControl w:val="0"/>
              <w:suppressAutoHyphens/>
              <w:jc w:val="both"/>
              <w:rPr>
                <w:sz w:val="12"/>
                <w:szCs w:val="16"/>
              </w:rPr>
            </w:pPr>
          </w:p>
        </w:tc>
      </w:tr>
    </w:tbl>
    <w:p w:rsidR="00E023B2" w:rsidRPr="00397E29" w:rsidRDefault="00E023B2" w:rsidP="00520060">
      <w:pPr>
        <w:widowControl w:val="0"/>
        <w:suppressAutoHyphens/>
        <w:jc w:val="both"/>
        <w:rPr>
          <w:color w:val="000000"/>
          <w:sz w:val="16"/>
          <w:szCs w:val="16"/>
        </w:rPr>
      </w:pPr>
      <w:r w:rsidRPr="00397E29">
        <w:rPr>
          <w:color w:val="000000"/>
          <w:sz w:val="16"/>
          <w:szCs w:val="16"/>
        </w:rPr>
        <w:t> </w:t>
      </w:r>
    </w:p>
    <w:p w:rsidR="00E023B2" w:rsidRPr="00397E29" w:rsidRDefault="00E023B2" w:rsidP="00520060">
      <w:pPr>
        <w:widowControl w:val="0"/>
        <w:suppressAutoHyphens/>
        <w:jc w:val="both"/>
        <w:rPr>
          <w:color w:val="000000"/>
          <w:sz w:val="16"/>
          <w:szCs w:val="16"/>
        </w:rPr>
      </w:pPr>
      <w:r w:rsidRPr="00397E29">
        <w:rPr>
          <w:color w:val="000000"/>
          <w:sz w:val="16"/>
          <w:szCs w:val="16"/>
        </w:rPr>
        <w:t>КД - коэффициент дисконтирования; i = 1... п - год действия льготы.</w:t>
      </w:r>
    </w:p>
    <w:p w:rsidR="00E023B2" w:rsidRPr="00397E29" w:rsidRDefault="00E023B2" w:rsidP="00520060">
      <w:pPr>
        <w:widowControl w:val="0"/>
        <w:suppressAutoHyphens/>
        <w:jc w:val="both"/>
        <w:rPr>
          <w:color w:val="000000"/>
          <w:sz w:val="16"/>
          <w:szCs w:val="16"/>
        </w:rPr>
      </w:pPr>
      <w:r w:rsidRPr="00397E29">
        <w:rPr>
          <w:color w:val="000000"/>
          <w:sz w:val="16"/>
          <w:szCs w:val="16"/>
        </w:rPr>
        <w:t>КД = 100/(100 + СЦБ), где</w:t>
      </w:r>
    </w:p>
    <w:p w:rsidR="00E023B2" w:rsidRPr="00397E29" w:rsidRDefault="00E023B2" w:rsidP="00520060">
      <w:pPr>
        <w:widowControl w:val="0"/>
        <w:suppressAutoHyphens/>
        <w:jc w:val="both"/>
        <w:rPr>
          <w:color w:val="000000"/>
          <w:sz w:val="16"/>
          <w:szCs w:val="16"/>
        </w:rPr>
      </w:pPr>
      <w:r w:rsidRPr="00397E29">
        <w:rPr>
          <w:color w:val="000000"/>
          <w:sz w:val="16"/>
          <w:szCs w:val="16"/>
        </w:rPr>
        <w:t>СЦБ - действующая на момент проведения оценки учетная ставка Центрального банка РФ.</w:t>
      </w:r>
    </w:p>
    <w:p w:rsidR="00E023B2" w:rsidRPr="00397E29" w:rsidRDefault="00E023B2" w:rsidP="00520060">
      <w:pPr>
        <w:widowControl w:val="0"/>
        <w:suppressAutoHyphens/>
        <w:jc w:val="both"/>
        <w:rPr>
          <w:color w:val="000000"/>
          <w:sz w:val="16"/>
          <w:szCs w:val="16"/>
        </w:rPr>
      </w:pPr>
      <w:r w:rsidRPr="00397E29">
        <w:rPr>
          <w:color w:val="000000"/>
          <w:sz w:val="16"/>
          <w:szCs w:val="16"/>
        </w:rPr>
        <w:t>КД</w:t>
      </w:r>
      <w:r w:rsidRPr="00397E29">
        <w:rPr>
          <w:rStyle w:val="apple-converted-space"/>
          <w:color w:val="000000"/>
          <w:sz w:val="16"/>
          <w:szCs w:val="16"/>
        </w:rPr>
        <w:t> </w:t>
      </w:r>
      <w:r w:rsidRPr="00397E29">
        <w:rPr>
          <w:color w:val="000000"/>
          <w:sz w:val="16"/>
          <w:szCs w:val="16"/>
          <w:lang w:val="en-US"/>
        </w:rPr>
        <w:t>i</w:t>
      </w:r>
      <w:r w:rsidRPr="00397E29">
        <w:rPr>
          <w:color w:val="000000"/>
          <w:sz w:val="16"/>
          <w:szCs w:val="16"/>
        </w:rPr>
        <w:t>= 100 хКД</w:t>
      </w:r>
      <w:r w:rsidRPr="00397E29">
        <w:rPr>
          <w:color w:val="000000"/>
          <w:sz w:val="16"/>
          <w:szCs w:val="16"/>
          <w:lang w:val="en-US"/>
        </w:rPr>
        <w:t>i</w:t>
      </w:r>
      <w:r w:rsidRPr="00397E29">
        <w:rPr>
          <w:color w:val="000000"/>
          <w:sz w:val="16"/>
          <w:szCs w:val="16"/>
        </w:rPr>
        <w:t>-1/(100 +СЦБ).</w:t>
      </w:r>
    </w:p>
    <w:p w:rsidR="00E023B2" w:rsidRPr="00397E29" w:rsidRDefault="00E023B2" w:rsidP="00520060">
      <w:pPr>
        <w:widowControl w:val="0"/>
        <w:suppressAutoHyphens/>
        <w:jc w:val="both"/>
        <w:rPr>
          <w:color w:val="000000"/>
          <w:sz w:val="16"/>
          <w:szCs w:val="16"/>
        </w:rPr>
      </w:pPr>
      <w:r w:rsidRPr="00397E29">
        <w:rPr>
          <w:color w:val="000000"/>
          <w:sz w:val="16"/>
          <w:szCs w:val="16"/>
        </w:rPr>
        <w:t>5.2. Налоговая льгота может быть признана эффективной, в случае если дисконтированная бюджетная или социальная эффективность предоставления льгот накопленным итогом к окончанию срока действия льготы больше либо равна нулю.</w:t>
      </w:r>
    </w:p>
    <w:p w:rsidR="00E023B2" w:rsidRPr="00397E29" w:rsidRDefault="00E023B2" w:rsidP="00520060">
      <w:pPr>
        <w:widowControl w:val="0"/>
        <w:suppressAutoHyphens/>
        <w:jc w:val="both"/>
        <w:rPr>
          <w:color w:val="000000"/>
          <w:sz w:val="16"/>
          <w:szCs w:val="16"/>
        </w:rPr>
      </w:pPr>
      <w:r w:rsidRPr="00397E29">
        <w:rPr>
          <w:rStyle w:val="msonormal0"/>
          <w:bCs/>
          <w:color w:val="000000"/>
          <w:sz w:val="16"/>
          <w:szCs w:val="16"/>
        </w:rPr>
        <w:t> </w:t>
      </w:r>
      <w:r w:rsidRPr="00397E29">
        <w:rPr>
          <w:rStyle w:val="msonormal0"/>
          <w:bCs/>
          <w:color w:val="000000"/>
          <w:sz w:val="16"/>
          <w:szCs w:val="16"/>
        </w:rPr>
        <w:tab/>
        <w:t>6. Действия по реализации результатов оценки эффективности налоговых льгот. </w:t>
      </w:r>
    </w:p>
    <w:p w:rsidR="00E023B2" w:rsidRPr="00397E29" w:rsidRDefault="00E023B2" w:rsidP="00520060">
      <w:pPr>
        <w:widowControl w:val="0"/>
        <w:suppressAutoHyphens/>
        <w:jc w:val="both"/>
        <w:rPr>
          <w:color w:val="000000"/>
          <w:sz w:val="16"/>
          <w:szCs w:val="16"/>
        </w:rPr>
      </w:pPr>
      <w:r w:rsidRPr="00397E29">
        <w:rPr>
          <w:color w:val="000000"/>
          <w:sz w:val="16"/>
          <w:szCs w:val="16"/>
        </w:rPr>
        <w:t>6.1. Оценка эффективности льгот по местным налогам и инвентаризация льгот, установленных решениями Совета народных депутатов Песковского сельского поселения Павловского  муниципального района, проводятся один раз в год. По результатам инвентаризации составляется реестр установленных налоговых льгот. Ведение реестра осуществляется по следующей форме:</w:t>
      </w:r>
    </w:p>
    <w:p w:rsidR="00E023B2" w:rsidRPr="00397E29" w:rsidRDefault="00E023B2" w:rsidP="00520060">
      <w:pPr>
        <w:widowControl w:val="0"/>
        <w:suppressAutoHyphens/>
        <w:jc w:val="both"/>
        <w:rPr>
          <w:color w:val="000000"/>
          <w:sz w:val="16"/>
          <w:szCs w:val="16"/>
        </w:rPr>
      </w:pPr>
      <w:r w:rsidRPr="00397E29">
        <w:rPr>
          <w:rStyle w:val="msonormal0"/>
          <w:color w:val="000000"/>
          <w:sz w:val="16"/>
          <w:szCs w:val="16"/>
        </w:rPr>
        <w:t> Реестр предоставленных налоговых льгот</w:t>
      </w:r>
      <w:r w:rsidRPr="00397E29">
        <w:rPr>
          <w:color w:val="000000"/>
          <w:sz w:val="16"/>
          <w:szCs w:val="16"/>
        </w:rPr>
        <w:br/>
      </w:r>
      <w:r w:rsidRPr="00397E29">
        <w:rPr>
          <w:rStyle w:val="msonormal0"/>
          <w:color w:val="000000"/>
          <w:sz w:val="16"/>
          <w:szCs w:val="16"/>
        </w:rPr>
        <w:t>состоянию на" ___" __________    20г.</w:t>
      </w:r>
    </w:p>
    <w:p w:rsidR="00E023B2" w:rsidRPr="00397E29" w:rsidRDefault="00E023B2" w:rsidP="00520060">
      <w:pPr>
        <w:widowControl w:val="0"/>
        <w:suppressAutoHyphens/>
        <w:jc w:val="both"/>
        <w:rPr>
          <w:color w:val="000000"/>
          <w:sz w:val="16"/>
          <w:szCs w:val="16"/>
        </w:rPr>
      </w:pPr>
      <w:r w:rsidRPr="00397E29">
        <w:rPr>
          <w:color w:val="000000"/>
          <w:sz w:val="16"/>
          <w:szCs w:val="16"/>
        </w:rPr>
        <w:t> </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13"/>
        <w:gridCol w:w="547"/>
        <w:gridCol w:w="930"/>
        <w:gridCol w:w="1043"/>
        <w:gridCol w:w="704"/>
        <w:gridCol w:w="863"/>
      </w:tblGrid>
      <w:tr w:rsidR="00E023B2" w:rsidRPr="00397E29" w:rsidTr="00842D1A">
        <w:trPr>
          <w:tblCellSpacing w:w="0" w:type="dxa"/>
        </w:trPr>
        <w:tc>
          <w:tcPr>
            <w:tcW w:w="784" w:type="dxa"/>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6"/>
                <w:szCs w:val="16"/>
              </w:rPr>
            </w:pPr>
            <w:r w:rsidRPr="00397E29">
              <w:rPr>
                <w:rStyle w:val="msonormal0"/>
                <w:sz w:val="16"/>
                <w:szCs w:val="16"/>
              </w:rPr>
              <w:t>№П№ п/п</w:t>
            </w:r>
          </w:p>
        </w:tc>
        <w:tc>
          <w:tcPr>
            <w:tcW w:w="1424" w:type="dxa"/>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6"/>
                <w:szCs w:val="16"/>
              </w:rPr>
            </w:pPr>
            <w:r w:rsidRPr="00397E29">
              <w:rPr>
                <w:rStyle w:val="msonormal0"/>
                <w:sz w:val="16"/>
                <w:szCs w:val="16"/>
              </w:rPr>
              <w:t>Вид налога</w:t>
            </w:r>
          </w:p>
        </w:tc>
        <w:tc>
          <w:tcPr>
            <w:tcW w:w="1670" w:type="dxa"/>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6"/>
                <w:szCs w:val="16"/>
              </w:rPr>
            </w:pPr>
            <w:r w:rsidRPr="00397E29">
              <w:rPr>
                <w:rStyle w:val="msonormal0"/>
                <w:sz w:val="16"/>
                <w:szCs w:val="16"/>
              </w:rPr>
              <w:t>Содержание льготы</w:t>
            </w:r>
          </w:p>
        </w:tc>
        <w:tc>
          <w:tcPr>
            <w:tcW w:w="1744" w:type="dxa"/>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6"/>
                <w:szCs w:val="16"/>
              </w:rPr>
            </w:pPr>
            <w:r w:rsidRPr="00397E29">
              <w:rPr>
                <w:rStyle w:val="msonormal0"/>
                <w:sz w:val="16"/>
                <w:szCs w:val="16"/>
              </w:rPr>
              <w:t>Нормативный акт </w:t>
            </w:r>
          </w:p>
        </w:tc>
        <w:tc>
          <w:tcPr>
            <w:tcW w:w="1815" w:type="dxa"/>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6"/>
                <w:szCs w:val="16"/>
              </w:rPr>
            </w:pPr>
            <w:r w:rsidRPr="00397E29">
              <w:rPr>
                <w:rStyle w:val="msonormal0"/>
                <w:sz w:val="16"/>
                <w:szCs w:val="16"/>
              </w:rPr>
              <w:t>Срок действия</w:t>
            </w:r>
          </w:p>
        </w:tc>
        <w:tc>
          <w:tcPr>
            <w:tcW w:w="2148" w:type="dxa"/>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6"/>
                <w:szCs w:val="16"/>
              </w:rPr>
            </w:pPr>
            <w:r w:rsidRPr="00397E29">
              <w:rPr>
                <w:rStyle w:val="msonormal0"/>
                <w:sz w:val="16"/>
                <w:szCs w:val="16"/>
              </w:rPr>
              <w:t>Результаты оценки</w:t>
            </w:r>
          </w:p>
        </w:tc>
      </w:tr>
      <w:tr w:rsidR="00E023B2" w:rsidRPr="00397E29" w:rsidTr="00842D1A">
        <w:trPr>
          <w:tblCellSpacing w:w="0" w:type="dxa"/>
        </w:trPr>
        <w:tc>
          <w:tcPr>
            <w:tcW w:w="784" w:type="dxa"/>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6"/>
                <w:szCs w:val="16"/>
              </w:rPr>
            </w:pPr>
            <w:r w:rsidRPr="00397E29">
              <w:rPr>
                <w:sz w:val="16"/>
                <w:szCs w:val="16"/>
              </w:rPr>
              <w:t> </w:t>
            </w:r>
          </w:p>
        </w:tc>
        <w:tc>
          <w:tcPr>
            <w:tcW w:w="1424" w:type="dxa"/>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6"/>
                <w:szCs w:val="16"/>
              </w:rPr>
            </w:pPr>
            <w:r w:rsidRPr="00397E29">
              <w:rPr>
                <w:sz w:val="16"/>
                <w:szCs w:val="16"/>
              </w:rPr>
              <w:t> </w:t>
            </w:r>
          </w:p>
        </w:tc>
        <w:tc>
          <w:tcPr>
            <w:tcW w:w="1670" w:type="dxa"/>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6"/>
                <w:szCs w:val="16"/>
              </w:rPr>
            </w:pPr>
            <w:r w:rsidRPr="00397E29">
              <w:rPr>
                <w:sz w:val="16"/>
                <w:szCs w:val="16"/>
              </w:rPr>
              <w:t> </w:t>
            </w:r>
          </w:p>
        </w:tc>
        <w:tc>
          <w:tcPr>
            <w:tcW w:w="1744" w:type="dxa"/>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6"/>
                <w:szCs w:val="16"/>
              </w:rPr>
            </w:pPr>
            <w:r w:rsidRPr="00397E29">
              <w:rPr>
                <w:sz w:val="16"/>
                <w:szCs w:val="16"/>
              </w:rPr>
              <w:t> </w:t>
            </w:r>
          </w:p>
        </w:tc>
        <w:tc>
          <w:tcPr>
            <w:tcW w:w="1815" w:type="dxa"/>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6"/>
                <w:szCs w:val="16"/>
              </w:rPr>
            </w:pPr>
          </w:p>
        </w:tc>
        <w:tc>
          <w:tcPr>
            <w:tcW w:w="2148" w:type="dxa"/>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6"/>
                <w:szCs w:val="16"/>
              </w:rPr>
            </w:pPr>
            <w:r w:rsidRPr="00397E29">
              <w:rPr>
                <w:sz w:val="16"/>
                <w:szCs w:val="16"/>
              </w:rPr>
              <w:t> </w:t>
            </w:r>
          </w:p>
        </w:tc>
      </w:tr>
      <w:tr w:rsidR="00E023B2" w:rsidRPr="00397E29" w:rsidTr="00842D1A">
        <w:trPr>
          <w:tblCellSpacing w:w="0" w:type="dxa"/>
        </w:trPr>
        <w:tc>
          <w:tcPr>
            <w:tcW w:w="784" w:type="dxa"/>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6"/>
                <w:szCs w:val="16"/>
              </w:rPr>
            </w:pPr>
            <w:r w:rsidRPr="00397E29">
              <w:rPr>
                <w:sz w:val="16"/>
                <w:szCs w:val="16"/>
              </w:rPr>
              <w:t> </w:t>
            </w:r>
          </w:p>
        </w:tc>
        <w:tc>
          <w:tcPr>
            <w:tcW w:w="1424" w:type="dxa"/>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6"/>
                <w:szCs w:val="16"/>
              </w:rPr>
            </w:pPr>
            <w:r w:rsidRPr="00397E29">
              <w:rPr>
                <w:sz w:val="16"/>
                <w:szCs w:val="16"/>
              </w:rPr>
              <w:t> </w:t>
            </w:r>
          </w:p>
        </w:tc>
        <w:tc>
          <w:tcPr>
            <w:tcW w:w="1670" w:type="dxa"/>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6"/>
                <w:szCs w:val="16"/>
              </w:rPr>
            </w:pPr>
            <w:r w:rsidRPr="00397E29">
              <w:rPr>
                <w:sz w:val="16"/>
                <w:szCs w:val="16"/>
              </w:rPr>
              <w:t> </w:t>
            </w:r>
          </w:p>
        </w:tc>
        <w:tc>
          <w:tcPr>
            <w:tcW w:w="1744" w:type="dxa"/>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6"/>
                <w:szCs w:val="16"/>
              </w:rPr>
            </w:pPr>
            <w:r w:rsidRPr="00397E29">
              <w:rPr>
                <w:sz w:val="16"/>
                <w:szCs w:val="16"/>
              </w:rPr>
              <w:t> </w:t>
            </w:r>
          </w:p>
        </w:tc>
        <w:tc>
          <w:tcPr>
            <w:tcW w:w="1815" w:type="dxa"/>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6"/>
                <w:szCs w:val="16"/>
              </w:rPr>
            </w:pPr>
            <w:r w:rsidRPr="00397E29">
              <w:rPr>
                <w:b/>
                <w:bCs/>
                <w:sz w:val="16"/>
                <w:szCs w:val="16"/>
                <w:lang w:val="en-US"/>
              </w:rPr>
              <w:t> </w:t>
            </w:r>
          </w:p>
        </w:tc>
        <w:tc>
          <w:tcPr>
            <w:tcW w:w="2148" w:type="dxa"/>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6"/>
                <w:szCs w:val="16"/>
              </w:rPr>
            </w:pPr>
            <w:r w:rsidRPr="00397E29">
              <w:rPr>
                <w:sz w:val="16"/>
                <w:szCs w:val="16"/>
              </w:rPr>
              <w:t> </w:t>
            </w:r>
          </w:p>
        </w:tc>
      </w:tr>
    </w:tbl>
    <w:p w:rsidR="00E023B2" w:rsidRPr="00397E29" w:rsidRDefault="00E023B2" w:rsidP="00520060">
      <w:pPr>
        <w:widowControl w:val="0"/>
        <w:suppressAutoHyphens/>
        <w:jc w:val="both"/>
        <w:rPr>
          <w:color w:val="000000"/>
          <w:sz w:val="16"/>
          <w:szCs w:val="16"/>
        </w:rPr>
      </w:pPr>
      <w:r w:rsidRPr="00397E29">
        <w:rPr>
          <w:color w:val="000000"/>
          <w:sz w:val="16"/>
          <w:szCs w:val="16"/>
        </w:rPr>
        <w:t> </w:t>
      </w:r>
    </w:p>
    <w:p w:rsidR="00E023B2" w:rsidRPr="00397E29" w:rsidRDefault="00E023B2" w:rsidP="00520060">
      <w:pPr>
        <w:widowControl w:val="0"/>
        <w:suppressAutoHyphens/>
        <w:jc w:val="both"/>
        <w:rPr>
          <w:color w:val="000000"/>
          <w:sz w:val="16"/>
          <w:szCs w:val="16"/>
        </w:rPr>
      </w:pPr>
      <w:r w:rsidRPr="00397E29">
        <w:rPr>
          <w:color w:val="000000"/>
          <w:sz w:val="16"/>
          <w:szCs w:val="16"/>
        </w:rPr>
        <w:t>При введении новых налоговых льгот, отмене льгот или изменении содержания льготы в реестр вносятся соответствующие поправки.</w:t>
      </w:r>
    </w:p>
    <w:p w:rsidR="00E023B2" w:rsidRPr="00397E29" w:rsidRDefault="00E023B2" w:rsidP="00520060">
      <w:pPr>
        <w:widowControl w:val="0"/>
        <w:suppressAutoHyphens/>
        <w:jc w:val="both"/>
        <w:rPr>
          <w:color w:val="000000"/>
          <w:sz w:val="16"/>
          <w:szCs w:val="16"/>
        </w:rPr>
      </w:pPr>
      <w:r w:rsidRPr="00397E29">
        <w:rPr>
          <w:color w:val="000000"/>
          <w:sz w:val="16"/>
          <w:szCs w:val="16"/>
        </w:rPr>
        <w:t>6.2.   Оценка эффективности налоговых льгот и оценка потерь бюджета сельского поселения производится перед представлением в Совет народных депутатов Песковского сельского поселения Павловского муниципального района проекта бюджета на очередной финансовый год и плановый период.</w:t>
      </w:r>
    </w:p>
    <w:p w:rsidR="00E023B2" w:rsidRPr="00397E29" w:rsidRDefault="00E023B2" w:rsidP="00520060">
      <w:pPr>
        <w:widowControl w:val="0"/>
        <w:suppressAutoHyphens/>
        <w:jc w:val="both"/>
        <w:rPr>
          <w:color w:val="000000"/>
          <w:sz w:val="16"/>
          <w:szCs w:val="16"/>
        </w:rPr>
      </w:pPr>
      <w:r w:rsidRPr="00397E29">
        <w:rPr>
          <w:color w:val="000000"/>
          <w:sz w:val="16"/>
          <w:szCs w:val="16"/>
        </w:rPr>
        <w:t>6.3. По результатам проведения оценки эффективности налоговых льгот составляется аналитическая записка, которая представляется главе Песковского сельского поселения Павловского муниципального района. Аналитическая записка должна содержать полный перечень предоставленных на территории поселения налоговых льгот, полную информацию о доходах бюджета поселения, выпадающих по причине предоставления налоговых льгот, сведения о бюджетной и социальной эффективности действующих налоговых льгот и предложения по корректировке или отмене неэффективных налоговых льгот.</w:t>
      </w:r>
    </w:p>
    <w:p w:rsidR="00E023B2" w:rsidRPr="00397E29" w:rsidRDefault="00E023B2" w:rsidP="00520060">
      <w:pPr>
        <w:widowControl w:val="0"/>
        <w:suppressAutoHyphens/>
        <w:jc w:val="both"/>
        <w:rPr>
          <w:color w:val="000000"/>
          <w:sz w:val="16"/>
          <w:szCs w:val="16"/>
        </w:rPr>
      </w:pPr>
      <w:r w:rsidRPr="00397E29">
        <w:rPr>
          <w:color w:val="000000"/>
          <w:sz w:val="16"/>
          <w:szCs w:val="16"/>
        </w:rPr>
        <w:t>6.4. Информация о результатах оценки потерь бюджета сельского поселения и дополнительных бюджетных доходов (экономии бюджетных средств) в связи с предоставлением налоговых льгот, а также совокупной бюджетной и социальной эффективности налоговых льгот публикуется на официальном сайте администрации сельского поселения.</w:t>
      </w:r>
    </w:p>
    <w:p w:rsidR="00E023B2" w:rsidRPr="00397E29" w:rsidRDefault="00E023B2" w:rsidP="00520060">
      <w:pPr>
        <w:widowControl w:val="0"/>
        <w:suppressAutoHyphens/>
        <w:jc w:val="both"/>
        <w:rPr>
          <w:rStyle w:val="msonormal0"/>
          <w:color w:val="000000"/>
          <w:sz w:val="16"/>
          <w:szCs w:val="16"/>
        </w:rPr>
      </w:pPr>
    </w:p>
    <w:p w:rsidR="00E023B2" w:rsidRPr="00397E29" w:rsidRDefault="00E023B2" w:rsidP="00520060">
      <w:pPr>
        <w:widowControl w:val="0"/>
        <w:suppressAutoHyphens/>
        <w:jc w:val="both"/>
        <w:rPr>
          <w:rStyle w:val="msonormal0"/>
          <w:color w:val="000000"/>
          <w:sz w:val="16"/>
          <w:szCs w:val="16"/>
        </w:rPr>
      </w:pPr>
      <w:r w:rsidRPr="00397E29">
        <w:rPr>
          <w:rStyle w:val="msonormal0"/>
          <w:color w:val="000000"/>
          <w:sz w:val="16"/>
          <w:szCs w:val="16"/>
        </w:rPr>
        <w:t>Приложение №1</w:t>
      </w:r>
      <w:r w:rsidRPr="00397E29">
        <w:rPr>
          <w:rStyle w:val="msonormal0"/>
          <w:color w:val="000000"/>
          <w:sz w:val="16"/>
          <w:szCs w:val="16"/>
        </w:rPr>
        <w:br/>
        <w:t>к Порядку проведения оценки эффективности предоставленных и</w:t>
      </w:r>
    </w:p>
    <w:p w:rsidR="00E023B2" w:rsidRPr="00397E29" w:rsidRDefault="00E023B2" w:rsidP="00520060">
      <w:pPr>
        <w:widowControl w:val="0"/>
        <w:suppressAutoHyphens/>
        <w:jc w:val="both"/>
        <w:rPr>
          <w:rStyle w:val="msonormal0"/>
          <w:color w:val="000000"/>
          <w:sz w:val="16"/>
          <w:szCs w:val="16"/>
        </w:rPr>
      </w:pPr>
      <w:r w:rsidRPr="00397E29">
        <w:rPr>
          <w:rStyle w:val="msonormal0"/>
          <w:color w:val="000000"/>
          <w:sz w:val="16"/>
          <w:szCs w:val="16"/>
        </w:rPr>
        <w:t xml:space="preserve"> планируемых к предоставлению налоговых льгот и ставок налогов</w:t>
      </w:r>
    </w:p>
    <w:p w:rsidR="00E023B2" w:rsidRPr="00397E29" w:rsidRDefault="00E023B2" w:rsidP="00520060">
      <w:pPr>
        <w:widowControl w:val="0"/>
        <w:suppressAutoHyphens/>
        <w:jc w:val="both"/>
        <w:rPr>
          <w:rStyle w:val="msonormal0"/>
          <w:color w:val="000000"/>
          <w:sz w:val="16"/>
          <w:szCs w:val="16"/>
        </w:rPr>
      </w:pPr>
      <w:r w:rsidRPr="00397E29">
        <w:rPr>
          <w:rStyle w:val="msonormal0"/>
          <w:color w:val="000000"/>
          <w:sz w:val="16"/>
          <w:szCs w:val="16"/>
        </w:rPr>
        <w:t xml:space="preserve"> по местным налогам Песковского сельскому поселению</w:t>
      </w:r>
    </w:p>
    <w:p w:rsidR="00E023B2" w:rsidRPr="00397E29" w:rsidRDefault="00E023B2" w:rsidP="00520060">
      <w:pPr>
        <w:widowControl w:val="0"/>
        <w:suppressAutoHyphens/>
        <w:jc w:val="both"/>
        <w:rPr>
          <w:rStyle w:val="msonormal0"/>
          <w:color w:val="000000"/>
          <w:sz w:val="16"/>
          <w:szCs w:val="16"/>
        </w:rPr>
      </w:pPr>
      <w:r w:rsidRPr="00397E29">
        <w:rPr>
          <w:rStyle w:val="msonormal0"/>
          <w:color w:val="000000"/>
          <w:sz w:val="16"/>
          <w:szCs w:val="16"/>
        </w:rPr>
        <w:t> Данные для расчета эффективности применения налоговых льгот.</w:t>
      </w:r>
    </w:p>
    <w:p w:rsidR="00E023B2" w:rsidRPr="00397E29" w:rsidRDefault="00E023B2" w:rsidP="00520060">
      <w:pPr>
        <w:widowControl w:val="0"/>
        <w:suppressAutoHyphens/>
        <w:jc w:val="both"/>
        <w:rPr>
          <w:color w:val="000000"/>
          <w:sz w:val="16"/>
          <w:szCs w:val="16"/>
        </w:rPr>
      </w:pPr>
      <w:r w:rsidRPr="00397E29">
        <w:rPr>
          <w:rStyle w:val="msonormal0"/>
          <w:color w:val="000000"/>
          <w:sz w:val="16"/>
          <w:szCs w:val="16"/>
        </w:rPr>
        <w:t> Информация представлена ________________________________(полное наименование организации)</w:t>
      </w:r>
    </w:p>
    <w:p w:rsidR="00E023B2" w:rsidRPr="00397E29" w:rsidRDefault="00E023B2" w:rsidP="00520060">
      <w:pPr>
        <w:widowControl w:val="0"/>
        <w:suppressAutoHyphens/>
        <w:jc w:val="both"/>
        <w:rPr>
          <w:color w:val="000000"/>
          <w:sz w:val="16"/>
          <w:szCs w:val="16"/>
        </w:rPr>
      </w:pPr>
      <w:r w:rsidRPr="00397E29">
        <w:rPr>
          <w:color w:val="000000"/>
          <w:sz w:val="16"/>
          <w:szCs w:val="16"/>
        </w:rPr>
        <w:br/>
        <w:t>по состоянию на «_____»______________20___г.</w:t>
      </w:r>
    </w:p>
    <w:p w:rsidR="00E023B2" w:rsidRPr="00397E29" w:rsidRDefault="00E023B2" w:rsidP="00520060">
      <w:pPr>
        <w:widowControl w:val="0"/>
        <w:suppressAutoHyphens/>
        <w:jc w:val="both"/>
        <w:rPr>
          <w:color w:val="000000"/>
          <w:sz w:val="16"/>
          <w:szCs w:val="16"/>
        </w:rPr>
      </w:pPr>
      <w:r w:rsidRPr="00397E29">
        <w:rPr>
          <w:color w:val="000000"/>
          <w:sz w:val="16"/>
          <w:szCs w:val="16"/>
        </w:rPr>
        <w:t> </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5"/>
        <w:gridCol w:w="2893"/>
        <w:gridCol w:w="434"/>
        <w:gridCol w:w="56"/>
        <w:gridCol w:w="281"/>
        <w:gridCol w:w="169"/>
        <w:gridCol w:w="169"/>
        <w:gridCol w:w="383"/>
      </w:tblGrid>
      <w:tr w:rsidR="00E023B2" w:rsidRPr="00397E29" w:rsidTr="00842D1A">
        <w:trPr>
          <w:tblCellSpacing w:w="0" w:type="dxa"/>
        </w:trPr>
        <w:tc>
          <w:tcPr>
            <w:tcW w:w="0" w:type="auto"/>
            <w:vMerge w:val="restart"/>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2"/>
                <w:szCs w:val="16"/>
              </w:rPr>
            </w:pPr>
            <w:r w:rsidRPr="00397E29">
              <w:rPr>
                <w:rStyle w:val="msonormal0"/>
                <w:sz w:val="12"/>
                <w:szCs w:val="16"/>
              </w:rPr>
              <w:t>№</w:t>
            </w:r>
          </w:p>
        </w:tc>
        <w:tc>
          <w:tcPr>
            <w:tcW w:w="0" w:type="auto"/>
            <w:vMerge w:val="restart"/>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2"/>
                <w:szCs w:val="16"/>
              </w:rPr>
            </w:pPr>
            <w:r w:rsidRPr="00397E29">
              <w:rPr>
                <w:rStyle w:val="msonormal0"/>
                <w:sz w:val="12"/>
                <w:szCs w:val="16"/>
              </w:rPr>
              <w:t>Показатели налоговой льготы</w:t>
            </w:r>
          </w:p>
        </w:tc>
        <w:tc>
          <w:tcPr>
            <w:tcW w:w="0" w:type="auto"/>
            <w:gridSpan w:val="6"/>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2"/>
                <w:szCs w:val="16"/>
              </w:rPr>
            </w:pPr>
            <w:r w:rsidRPr="00397E29">
              <w:rPr>
                <w:rStyle w:val="msonormal0"/>
                <w:sz w:val="12"/>
                <w:szCs w:val="16"/>
              </w:rPr>
              <w:t>Показатели в период действия </w:t>
            </w:r>
          </w:p>
        </w:tc>
      </w:tr>
      <w:tr w:rsidR="00E023B2" w:rsidRPr="00397E29" w:rsidTr="00842D1A">
        <w:trPr>
          <w:tblCellSpacing w:w="0" w:type="dxa"/>
        </w:trPr>
        <w:tc>
          <w:tcPr>
            <w:tcW w:w="0" w:type="auto"/>
            <w:vMerge/>
            <w:vAlign w:val="center"/>
          </w:tcPr>
          <w:p w:rsidR="00E023B2" w:rsidRPr="00397E29" w:rsidRDefault="00E023B2" w:rsidP="00520060">
            <w:pPr>
              <w:widowControl w:val="0"/>
              <w:suppressAutoHyphens/>
              <w:jc w:val="both"/>
              <w:rPr>
                <w:sz w:val="12"/>
                <w:szCs w:val="16"/>
              </w:rPr>
            </w:pPr>
          </w:p>
        </w:tc>
        <w:tc>
          <w:tcPr>
            <w:tcW w:w="0" w:type="auto"/>
            <w:vMerge/>
            <w:vAlign w:val="center"/>
          </w:tcPr>
          <w:p w:rsidR="00E023B2" w:rsidRPr="00397E29" w:rsidRDefault="00E023B2" w:rsidP="00520060">
            <w:pPr>
              <w:widowControl w:val="0"/>
              <w:suppressAutoHyphens/>
              <w:jc w:val="both"/>
              <w:rPr>
                <w:sz w:val="12"/>
                <w:szCs w:val="16"/>
              </w:rPr>
            </w:pPr>
          </w:p>
        </w:tc>
        <w:tc>
          <w:tcPr>
            <w:tcW w:w="0" w:type="auto"/>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2"/>
                <w:szCs w:val="16"/>
              </w:rPr>
            </w:pPr>
            <w:r w:rsidRPr="00397E29">
              <w:rPr>
                <w:sz w:val="12"/>
                <w:szCs w:val="16"/>
              </w:rPr>
              <w:t>1-й год</w:t>
            </w:r>
          </w:p>
        </w:tc>
        <w:tc>
          <w:tcPr>
            <w:tcW w:w="0" w:type="auto"/>
            <w:gridSpan w:val="2"/>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2"/>
                <w:szCs w:val="16"/>
              </w:rPr>
            </w:pPr>
            <w:r w:rsidRPr="00397E29">
              <w:rPr>
                <w:sz w:val="12"/>
                <w:szCs w:val="16"/>
              </w:rPr>
              <w:t>2-й год</w:t>
            </w:r>
          </w:p>
        </w:tc>
        <w:tc>
          <w:tcPr>
            <w:tcW w:w="0" w:type="auto"/>
            <w:gridSpan w:val="2"/>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2"/>
                <w:szCs w:val="16"/>
              </w:rPr>
            </w:pPr>
            <w:r w:rsidRPr="00397E29">
              <w:rPr>
                <w:sz w:val="12"/>
                <w:szCs w:val="16"/>
              </w:rPr>
              <w:t>3-й год</w:t>
            </w:r>
          </w:p>
        </w:tc>
        <w:tc>
          <w:tcPr>
            <w:tcW w:w="0" w:type="auto"/>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2"/>
                <w:szCs w:val="16"/>
              </w:rPr>
            </w:pPr>
            <w:r w:rsidRPr="00397E29">
              <w:rPr>
                <w:sz w:val="12"/>
                <w:szCs w:val="16"/>
              </w:rPr>
              <w:t>и т.д.</w:t>
            </w:r>
          </w:p>
        </w:tc>
      </w:tr>
      <w:tr w:rsidR="00E023B2" w:rsidRPr="00397E29" w:rsidTr="00842D1A">
        <w:trPr>
          <w:tblCellSpacing w:w="0" w:type="dxa"/>
        </w:trPr>
        <w:tc>
          <w:tcPr>
            <w:tcW w:w="0" w:type="auto"/>
            <w:shd w:val="clear" w:color="auto" w:fill="FFFFFF"/>
          </w:tcPr>
          <w:p w:rsidR="00E023B2" w:rsidRPr="00397E29" w:rsidRDefault="00E023B2" w:rsidP="00520060">
            <w:pPr>
              <w:widowControl w:val="0"/>
              <w:suppressAutoHyphens/>
              <w:jc w:val="both"/>
              <w:rPr>
                <w:sz w:val="12"/>
                <w:szCs w:val="16"/>
              </w:rPr>
            </w:pPr>
            <w:r w:rsidRPr="00397E29">
              <w:rPr>
                <w:sz w:val="12"/>
                <w:szCs w:val="16"/>
              </w:rPr>
              <w:t> </w:t>
            </w:r>
          </w:p>
        </w:tc>
        <w:tc>
          <w:tcPr>
            <w:tcW w:w="0" w:type="auto"/>
            <w:shd w:val="clear" w:color="auto" w:fill="FFFFFF"/>
          </w:tcPr>
          <w:p w:rsidR="00E023B2" w:rsidRPr="00397E29" w:rsidRDefault="00E023B2" w:rsidP="00520060">
            <w:pPr>
              <w:widowControl w:val="0"/>
              <w:suppressAutoHyphens/>
              <w:jc w:val="both"/>
              <w:rPr>
                <w:sz w:val="12"/>
                <w:szCs w:val="16"/>
              </w:rPr>
            </w:pPr>
            <w:r w:rsidRPr="00397E29">
              <w:rPr>
                <w:sz w:val="12"/>
                <w:szCs w:val="16"/>
              </w:rPr>
              <w:t>Общая сумма средств, высвобожденных у организации в результате применения налоговой льготы</w:t>
            </w:r>
          </w:p>
        </w:tc>
        <w:tc>
          <w:tcPr>
            <w:tcW w:w="0" w:type="auto"/>
            <w:gridSpan w:val="2"/>
            <w:shd w:val="clear" w:color="auto" w:fill="FFFFFF"/>
          </w:tcPr>
          <w:p w:rsidR="00E023B2" w:rsidRPr="00397E29" w:rsidRDefault="00E023B2" w:rsidP="00520060">
            <w:pPr>
              <w:widowControl w:val="0"/>
              <w:suppressAutoHyphens/>
              <w:jc w:val="both"/>
              <w:rPr>
                <w:sz w:val="12"/>
                <w:szCs w:val="16"/>
              </w:rPr>
            </w:pPr>
            <w:r w:rsidRPr="00397E29">
              <w:rPr>
                <w:sz w:val="12"/>
                <w:szCs w:val="16"/>
              </w:rPr>
              <w:t> </w:t>
            </w:r>
          </w:p>
        </w:tc>
        <w:tc>
          <w:tcPr>
            <w:tcW w:w="0" w:type="auto"/>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2"/>
                <w:szCs w:val="16"/>
              </w:rPr>
            </w:pPr>
            <w:r w:rsidRPr="00397E29">
              <w:rPr>
                <w:sz w:val="12"/>
                <w:szCs w:val="16"/>
              </w:rPr>
              <w:t> </w:t>
            </w:r>
          </w:p>
        </w:tc>
        <w:tc>
          <w:tcPr>
            <w:tcW w:w="0" w:type="auto"/>
            <w:gridSpan w:val="2"/>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2"/>
                <w:szCs w:val="16"/>
              </w:rPr>
            </w:pPr>
            <w:r w:rsidRPr="00397E29">
              <w:rPr>
                <w:sz w:val="12"/>
                <w:szCs w:val="16"/>
              </w:rPr>
              <w:t> </w:t>
            </w:r>
          </w:p>
        </w:tc>
        <w:tc>
          <w:tcPr>
            <w:tcW w:w="0" w:type="auto"/>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2"/>
                <w:szCs w:val="16"/>
              </w:rPr>
            </w:pPr>
            <w:r w:rsidRPr="00397E29">
              <w:rPr>
                <w:sz w:val="12"/>
                <w:szCs w:val="16"/>
              </w:rPr>
              <w:t> </w:t>
            </w:r>
          </w:p>
        </w:tc>
      </w:tr>
      <w:tr w:rsidR="00E023B2" w:rsidRPr="00397E29" w:rsidTr="00842D1A">
        <w:trPr>
          <w:tblCellSpacing w:w="0" w:type="dxa"/>
        </w:trPr>
        <w:tc>
          <w:tcPr>
            <w:tcW w:w="0" w:type="auto"/>
            <w:shd w:val="clear" w:color="auto" w:fill="FFFFFF"/>
          </w:tcPr>
          <w:p w:rsidR="00E023B2" w:rsidRPr="00397E29" w:rsidRDefault="00E023B2" w:rsidP="00520060">
            <w:pPr>
              <w:widowControl w:val="0"/>
              <w:suppressAutoHyphens/>
              <w:jc w:val="both"/>
              <w:rPr>
                <w:sz w:val="12"/>
                <w:szCs w:val="16"/>
              </w:rPr>
            </w:pPr>
            <w:r w:rsidRPr="00397E29">
              <w:rPr>
                <w:sz w:val="12"/>
                <w:szCs w:val="16"/>
              </w:rPr>
              <w:t> </w:t>
            </w:r>
          </w:p>
        </w:tc>
        <w:tc>
          <w:tcPr>
            <w:tcW w:w="0" w:type="auto"/>
            <w:shd w:val="clear" w:color="auto" w:fill="FFFFFF"/>
          </w:tcPr>
          <w:p w:rsidR="00E023B2" w:rsidRPr="00397E29" w:rsidRDefault="00E023B2" w:rsidP="00520060">
            <w:pPr>
              <w:widowControl w:val="0"/>
              <w:suppressAutoHyphens/>
              <w:jc w:val="both"/>
              <w:rPr>
                <w:sz w:val="12"/>
                <w:szCs w:val="16"/>
              </w:rPr>
            </w:pPr>
            <w:r w:rsidRPr="00397E29">
              <w:rPr>
                <w:sz w:val="12"/>
                <w:szCs w:val="16"/>
              </w:rPr>
              <w:t>Сумма эффекта, в т.ч.</w:t>
            </w:r>
          </w:p>
        </w:tc>
        <w:tc>
          <w:tcPr>
            <w:tcW w:w="0" w:type="auto"/>
            <w:gridSpan w:val="2"/>
            <w:shd w:val="clear" w:color="auto" w:fill="FFFFFF"/>
          </w:tcPr>
          <w:p w:rsidR="00E023B2" w:rsidRPr="00397E29" w:rsidRDefault="00E023B2" w:rsidP="00520060">
            <w:pPr>
              <w:widowControl w:val="0"/>
              <w:suppressAutoHyphens/>
              <w:jc w:val="both"/>
              <w:rPr>
                <w:sz w:val="12"/>
                <w:szCs w:val="16"/>
              </w:rPr>
            </w:pPr>
            <w:r w:rsidRPr="00397E29">
              <w:rPr>
                <w:sz w:val="12"/>
                <w:szCs w:val="16"/>
              </w:rPr>
              <w:t> </w:t>
            </w:r>
          </w:p>
        </w:tc>
        <w:tc>
          <w:tcPr>
            <w:tcW w:w="0" w:type="auto"/>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2"/>
                <w:szCs w:val="16"/>
              </w:rPr>
            </w:pPr>
            <w:r w:rsidRPr="00397E29">
              <w:rPr>
                <w:sz w:val="12"/>
                <w:szCs w:val="16"/>
              </w:rPr>
              <w:t> </w:t>
            </w:r>
          </w:p>
        </w:tc>
        <w:tc>
          <w:tcPr>
            <w:tcW w:w="0" w:type="auto"/>
            <w:gridSpan w:val="2"/>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2"/>
                <w:szCs w:val="16"/>
              </w:rPr>
            </w:pPr>
            <w:r w:rsidRPr="00397E29">
              <w:rPr>
                <w:sz w:val="12"/>
                <w:szCs w:val="16"/>
              </w:rPr>
              <w:t> </w:t>
            </w:r>
          </w:p>
        </w:tc>
        <w:tc>
          <w:tcPr>
            <w:tcW w:w="0" w:type="auto"/>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2"/>
                <w:szCs w:val="16"/>
              </w:rPr>
            </w:pPr>
            <w:r w:rsidRPr="00397E29">
              <w:rPr>
                <w:sz w:val="12"/>
                <w:szCs w:val="16"/>
              </w:rPr>
              <w:t> </w:t>
            </w:r>
          </w:p>
        </w:tc>
      </w:tr>
      <w:tr w:rsidR="00E023B2" w:rsidRPr="00397E29" w:rsidTr="00842D1A">
        <w:trPr>
          <w:tblCellSpacing w:w="0" w:type="dxa"/>
        </w:trPr>
        <w:tc>
          <w:tcPr>
            <w:tcW w:w="0" w:type="auto"/>
            <w:shd w:val="clear" w:color="auto" w:fill="FFFFFF"/>
          </w:tcPr>
          <w:p w:rsidR="00E023B2" w:rsidRPr="00397E29" w:rsidRDefault="00E023B2" w:rsidP="00520060">
            <w:pPr>
              <w:widowControl w:val="0"/>
              <w:suppressAutoHyphens/>
              <w:jc w:val="both"/>
              <w:rPr>
                <w:sz w:val="12"/>
                <w:szCs w:val="16"/>
              </w:rPr>
            </w:pPr>
            <w:r w:rsidRPr="00397E29">
              <w:rPr>
                <w:sz w:val="12"/>
                <w:szCs w:val="16"/>
              </w:rPr>
              <w:lastRenderedPageBreak/>
              <w:t> </w:t>
            </w:r>
          </w:p>
        </w:tc>
        <w:tc>
          <w:tcPr>
            <w:tcW w:w="0" w:type="auto"/>
            <w:shd w:val="clear" w:color="auto" w:fill="FFFFFF"/>
          </w:tcPr>
          <w:p w:rsidR="00E023B2" w:rsidRPr="00397E29" w:rsidRDefault="00E023B2" w:rsidP="00520060">
            <w:pPr>
              <w:widowControl w:val="0"/>
              <w:suppressAutoHyphens/>
              <w:jc w:val="both"/>
              <w:rPr>
                <w:sz w:val="12"/>
                <w:szCs w:val="16"/>
              </w:rPr>
            </w:pPr>
            <w:r w:rsidRPr="00397E29">
              <w:rPr>
                <w:sz w:val="12"/>
                <w:szCs w:val="16"/>
              </w:rPr>
              <w:t>Дополнительные налоговые и неналоговые поступления в бюджет сельского поселения в результате применения налоговой льготы</w:t>
            </w:r>
          </w:p>
          <w:p w:rsidR="00E023B2" w:rsidRPr="00397E29" w:rsidRDefault="00E023B2" w:rsidP="00520060">
            <w:pPr>
              <w:widowControl w:val="0"/>
              <w:suppressAutoHyphens/>
              <w:jc w:val="both"/>
              <w:rPr>
                <w:sz w:val="12"/>
                <w:szCs w:val="16"/>
              </w:rPr>
            </w:pPr>
            <w:r w:rsidRPr="00397E29">
              <w:rPr>
                <w:sz w:val="12"/>
                <w:szCs w:val="16"/>
              </w:rPr>
              <w:t> </w:t>
            </w:r>
          </w:p>
          <w:p w:rsidR="00E023B2" w:rsidRPr="00397E29" w:rsidRDefault="00E023B2" w:rsidP="00520060">
            <w:pPr>
              <w:widowControl w:val="0"/>
              <w:suppressAutoHyphens/>
              <w:jc w:val="both"/>
              <w:rPr>
                <w:sz w:val="12"/>
                <w:szCs w:val="16"/>
              </w:rPr>
            </w:pPr>
            <w:r w:rsidRPr="00397E29">
              <w:rPr>
                <w:sz w:val="12"/>
                <w:szCs w:val="16"/>
              </w:rPr>
              <w:t> </w:t>
            </w:r>
          </w:p>
          <w:p w:rsidR="00E023B2" w:rsidRPr="00397E29" w:rsidRDefault="00E023B2" w:rsidP="00520060">
            <w:pPr>
              <w:widowControl w:val="0"/>
              <w:suppressAutoHyphens/>
              <w:jc w:val="both"/>
              <w:rPr>
                <w:sz w:val="12"/>
                <w:szCs w:val="16"/>
              </w:rPr>
            </w:pPr>
            <w:r w:rsidRPr="00397E29">
              <w:rPr>
                <w:sz w:val="12"/>
                <w:szCs w:val="16"/>
              </w:rPr>
              <w:t> </w:t>
            </w:r>
          </w:p>
          <w:p w:rsidR="00E023B2" w:rsidRPr="00397E29" w:rsidRDefault="00E023B2" w:rsidP="00520060">
            <w:pPr>
              <w:widowControl w:val="0"/>
              <w:suppressAutoHyphens/>
              <w:jc w:val="both"/>
              <w:rPr>
                <w:sz w:val="12"/>
                <w:szCs w:val="16"/>
              </w:rPr>
            </w:pPr>
            <w:r w:rsidRPr="00397E29">
              <w:rPr>
                <w:sz w:val="12"/>
                <w:szCs w:val="16"/>
              </w:rPr>
              <w:t> </w:t>
            </w:r>
          </w:p>
          <w:p w:rsidR="00E023B2" w:rsidRPr="00397E29" w:rsidRDefault="00E023B2" w:rsidP="00520060">
            <w:pPr>
              <w:widowControl w:val="0"/>
              <w:suppressAutoHyphens/>
              <w:jc w:val="both"/>
              <w:rPr>
                <w:sz w:val="12"/>
                <w:szCs w:val="16"/>
              </w:rPr>
            </w:pPr>
            <w:r w:rsidRPr="00397E29">
              <w:rPr>
                <w:sz w:val="12"/>
                <w:szCs w:val="16"/>
              </w:rPr>
              <w:t> </w:t>
            </w:r>
          </w:p>
          <w:p w:rsidR="00E023B2" w:rsidRPr="00397E29" w:rsidRDefault="00E023B2" w:rsidP="00520060">
            <w:pPr>
              <w:widowControl w:val="0"/>
              <w:suppressAutoHyphens/>
              <w:jc w:val="both"/>
              <w:rPr>
                <w:sz w:val="12"/>
                <w:szCs w:val="16"/>
              </w:rPr>
            </w:pPr>
            <w:r w:rsidRPr="00397E29">
              <w:rPr>
                <w:sz w:val="12"/>
                <w:szCs w:val="16"/>
              </w:rPr>
              <w:t> </w:t>
            </w:r>
          </w:p>
        </w:tc>
        <w:tc>
          <w:tcPr>
            <w:tcW w:w="0" w:type="auto"/>
            <w:gridSpan w:val="2"/>
            <w:shd w:val="clear" w:color="auto" w:fill="FFFFFF"/>
          </w:tcPr>
          <w:p w:rsidR="00E023B2" w:rsidRPr="00397E29" w:rsidRDefault="00E023B2" w:rsidP="00520060">
            <w:pPr>
              <w:widowControl w:val="0"/>
              <w:suppressAutoHyphens/>
              <w:jc w:val="both"/>
              <w:rPr>
                <w:sz w:val="12"/>
                <w:szCs w:val="16"/>
              </w:rPr>
            </w:pPr>
            <w:r w:rsidRPr="00397E29">
              <w:rPr>
                <w:sz w:val="12"/>
                <w:szCs w:val="16"/>
              </w:rPr>
              <w:t> </w:t>
            </w:r>
          </w:p>
        </w:tc>
        <w:tc>
          <w:tcPr>
            <w:tcW w:w="0" w:type="auto"/>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2"/>
                <w:szCs w:val="16"/>
              </w:rPr>
            </w:pPr>
            <w:r w:rsidRPr="00397E29">
              <w:rPr>
                <w:sz w:val="12"/>
                <w:szCs w:val="16"/>
              </w:rPr>
              <w:t> </w:t>
            </w:r>
          </w:p>
        </w:tc>
        <w:tc>
          <w:tcPr>
            <w:tcW w:w="0" w:type="auto"/>
            <w:gridSpan w:val="2"/>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2"/>
                <w:szCs w:val="16"/>
              </w:rPr>
            </w:pPr>
            <w:r w:rsidRPr="00397E29">
              <w:rPr>
                <w:sz w:val="12"/>
                <w:szCs w:val="16"/>
              </w:rPr>
              <w:t> </w:t>
            </w:r>
          </w:p>
        </w:tc>
        <w:tc>
          <w:tcPr>
            <w:tcW w:w="0" w:type="auto"/>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2"/>
                <w:szCs w:val="16"/>
              </w:rPr>
            </w:pPr>
            <w:r w:rsidRPr="00397E29">
              <w:rPr>
                <w:sz w:val="12"/>
                <w:szCs w:val="16"/>
              </w:rPr>
              <w:t> </w:t>
            </w:r>
          </w:p>
        </w:tc>
      </w:tr>
      <w:tr w:rsidR="00E023B2" w:rsidRPr="00397E29" w:rsidTr="00842D1A">
        <w:trPr>
          <w:tblCellSpacing w:w="0" w:type="dxa"/>
        </w:trPr>
        <w:tc>
          <w:tcPr>
            <w:tcW w:w="0" w:type="auto"/>
            <w:shd w:val="clear" w:color="auto" w:fill="FFFFFF"/>
          </w:tcPr>
          <w:p w:rsidR="00E023B2" w:rsidRPr="00397E29" w:rsidRDefault="00E023B2" w:rsidP="00520060">
            <w:pPr>
              <w:widowControl w:val="0"/>
              <w:suppressAutoHyphens/>
              <w:jc w:val="both"/>
              <w:rPr>
                <w:sz w:val="12"/>
                <w:szCs w:val="16"/>
              </w:rPr>
            </w:pPr>
            <w:r w:rsidRPr="00397E29">
              <w:rPr>
                <w:sz w:val="12"/>
                <w:szCs w:val="16"/>
              </w:rPr>
              <w:t> </w:t>
            </w:r>
          </w:p>
        </w:tc>
        <w:tc>
          <w:tcPr>
            <w:tcW w:w="0" w:type="auto"/>
            <w:shd w:val="clear" w:color="auto" w:fill="FFFFFF"/>
          </w:tcPr>
          <w:p w:rsidR="00E023B2" w:rsidRPr="00397E29" w:rsidRDefault="00E023B2" w:rsidP="00520060">
            <w:pPr>
              <w:widowControl w:val="0"/>
              <w:suppressAutoHyphens/>
              <w:jc w:val="both"/>
              <w:rPr>
                <w:sz w:val="12"/>
                <w:szCs w:val="16"/>
              </w:rPr>
            </w:pPr>
            <w:r w:rsidRPr="00397E29">
              <w:rPr>
                <w:sz w:val="12"/>
                <w:szCs w:val="16"/>
              </w:rPr>
              <w:t>Социальные результаты (увеличение зарплаты, снижение тарифов, средства, направленные на социальные нужды, и т.д.)</w:t>
            </w:r>
          </w:p>
        </w:tc>
        <w:tc>
          <w:tcPr>
            <w:tcW w:w="0" w:type="auto"/>
            <w:gridSpan w:val="2"/>
            <w:shd w:val="clear" w:color="auto" w:fill="FFFFFF"/>
          </w:tcPr>
          <w:p w:rsidR="00E023B2" w:rsidRPr="00397E29" w:rsidRDefault="00E023B2" w:rsidP="00520060">
            <w:pPr>
              <w:widowControl w:val="0"/>
              <w:suppressAutoHyphens/>
              <w:jc w:val="both"/>
              <w:rPr>
                <w:sz w:val="12"/>
                <w:szCs w:val="16"/>
              </w:rPr>
            </w:pPr>
            <w:r w:rsidRPr="00397E29">
              <w:rPr>
                <w:sz w:val="12"/>
                <w:szCs w:val="16"/>
              </w:rPr>
              <w:t> </w:t>
            </w:r>
          </w:p>
        </w:tc>
        <w:tc>
          <w:tcPr>
            <w:tcW w:w="0" w:type="auto"/>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2"/>
                <w:szCs w:val="16"/>
              </w:rPr>
            </w:pPr>
            <w:r w:rsidRPr="00397E29">
              <w:rPr>
                <w:sz w:val="12"/>
                <w:szCs w:val="16"/>
              </w:rPr>
              <w:t> </w:t>
            </w:r>
          </w:p>
        </w:tc>
        <w:tc>
          <w:tcPr>
            <w:tcW w:w="0" w:type="auto"/>
            <w:gridSpan w:val="2"/>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2"/>
                <w:szCs w:val="16"/>
              </w:rPr>
            </w:pPr>
            <w:r w:rsidRPr="00397E29">
              <w:rPr>
                <w:sz w:val="12"/>
                <w:szCs w:val="16"/>
              </w:rPr>
              <w:t> </w:t>
            </w:r>
          </w:p>
        </w:tc>
        <w:tc>
          <w:tcPr>
            <w:tcW w:w="0" w:type="auto"/>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2"/>
                <w:szCs w:val="16"/>
              </w:rPr>
            </w:pPr>
            <w:r w:rsidRPr="00397E29">
              <w:rPr>
                <w:sz w:val="12"/>
                <w:szCs w:val="16"/>
              </w:rPr>
              <w:t> </w:t>
            </w:r>
          </w:p>
        </w:tc>
      </w:tr>
      <w:tr w:rsidR="00E023B2" w:rsidRPr="00397E29" w:rsidTr="00842D1A">
        <w:trPr>
          <w:tblCellSpacing w:w="0" w:type="dxa"/>
        </w:trPr>
        <w:tc>
          <w:tcPr>
            <w:tcW w:w="0" w:type="auto"/>
            <w:shd w:val="clear" w:color="auto" w:fill="FFFFFF"/>
          </w:tcPr>
          <w:p w:rsidR="00E023B2" w:rsidRPr="00397E29" w:rsidRDefault="00E023B2" w:rsidP="00520060">
            <w:pPr>
              <w:widowControl w:val="0"/>
              <w:suppressAutoHyphens/>
              <w:jc w:val="both"/>
              <w:rPr>
                <w:sz w:val="12"/>
                <w:szCs w:val="16"/>
              </w:rPr>
            </w:pPr>
            <w:r w:rsidRPr="00397E29">
              <w:rPr>
                <w:sz w:val="12"/>
                <w:szCs w:val="16"/>
              </w:rPr>
              <w:t> </w:t>
            </w:r>
          </w:p>
        </w:tc>
        <w:tc>
          <w:tcPr>
            <w:tcW w:w="0" w:type="auto"/>
            <w:shd w:val="clear" w:color="auto" w:fill="FFFFFF"/>
          </w:tcPr>
          <w:p w:rsidR="00E023B2" w:rsidRPr="00397E29" w:rsidRDefault="00E023B2" w:rsidP="00520060">
            <w:pPr>
              <w:widowControl w:val="0"/>
              <w:suppressAutoHyphens/>
              <w:jc w:val="both"/>
              <w:rPr>
                <w:sz w:val="12"/>
                <w:szCs w:val="16"/>
              </w:rPr>
            </w:pPr>
            <w:r w:rsidRPr="00397E29">
              <w:rPr>
                <w:sz w:val="12"/>
                <w:szCs w:val="16"/>
              </w:rPr>
              <w:t>Эффективность предоставления налоговых льгот (стр. 1 -стр. 2.1 (стр. 2.2))</w:t>
            </w:r>
          </w:p>
        </w:tc>
        <w:tc>
          <w:tcPr>
            <w:tcW w:w="0" w:type="auto"/>
            <w:gridSpan w:val="2"/>
            <w:shd w:val="clear" w:color="auto" w:fill="FFFFFF"/>
          </w:tcPr>
          <w:p w:rsidR="00E023B2" w:rsidRPr="00397E29" w:rsidRDefault="00E023B2" w:rsidP="00520060">
            <w:pPr>
              <w:widowControl w:val="0"/>
              <w:suppressAutoHyphens/>
              <w:jc w:val="both"/>
              <w:rPr>
                <w:sz w:val="12"/>
                <w:szCs w:val="16"/>
              </w:rPr>
            </w:pPr>
            <w:r w:rsidRPr="00397E29">
              <w:rPr>
                <w:sz w:val="12"/>
                <w:szCs w:val="16"/>
              </w:rPr>
              <w:t> </w:t>
            </w:r>
          </w:p>
        </w:tc>
        <w:tc>
          <w:tcPr>
            <w:tcW w:w="0" w:type="auto"/>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2"/>
                <w:szCs w:val="16"/>
              </w:rPr>
            </w:pPr>
            <w:r w:rsidRPr="00397E29">
              <w:rPr>
                <w:sz w:val="12"/>
                <w:szCs w:val="16"/>
              </w:rPr>
              <w:t> </w:t>
            </w:r>
          </w:p>
        </w:tc>
        <w:tc>
          <w:tcPr>
            <w:tcW w:w="0" w:type="auto"/>
            <w:gridSpan w:val="2"/>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2"/>
                <w:szCs w:val="16"/>
              </w:rPr>
            </w:pPr>
            <w:r w:rsidRPr="00397E29">
              <w:rPr>
                <w:sz w:val="12"/>
                <w:szCs w:val="16"/>
              </w:rPr>
              <w:t> </w:t>
            </w:r>
          </w:p>
        </w:tc>
        <w:tc>
          <w:tcPr>
            <w:tcW w:w="0" w:type="auto"/>
            <w:shd w:val="clear" w:color="auto" w:fill="FFFFFF"/>
            <w:tcMar>
              <w:top w:w="0" w:type="dxa"/>
              <w:left w:w="40" w:type="dxa"/>
              <w:bottom w:w="0" w:type="dxa"/>
              <w:right w:w="40" w:type="dxa"/>
            </w:tcMar>
          </w:tcPr>
          <w:p w:rsidR="00E023B2" w:rsidRPr="00397E29" w:rsidRDefault="00E023B2" w:rsidP="00520060">
            <w:pPr>
              <w:widowControl w:val="0"/>
              <w:suppressAutoHyphens/>
              <w:jc w:val="both"/>
              <w:rPr>
                <w:sz w:val="12"/>
                <w:szCs w:val="16"/>
              </w:rPr>
            </w:pPr>
            <w:r w:rsidRPr="00397E29">
              <w:rPr>
                <w:sz w:val="12"/>
                <w:szCs w:val="16"/>
              </w:rPr>
              <w:t> </w:t>
            </w:r>
          </w:p>
        </w:tc>
      </w:tr>
      <w:tr w:rsidR="00E023B2" w:rsidRPr="00397E29" w:rsidTr="00842D1A">
        <w:trPr>
          <w:tblCellSpacing w:w="0" w:type="dxa"/>
        </w:trPr>
        <w:tc>
          <w:tcPr>
            <w:tcW w:w="0" w:type="auto"/>
            <w:vAlign w:val="center"/>
          </w:tcPr>
          <w:p w:rsidR="00E023B2" w:rsidRPr="00397E29" w:rsidRDefault="00E023B2" w:rsidP="00520060">
            <w:pPr>
              <w:widowControl w:val="0"/>
              <w:suppressAutoHyphens/>
              <w:jc w:val="both"/>
              <w:rPr>
                <w:sz w:val="12"/>
                <w:szCs w:val="16"/>
              </w:rPr>
            </w:pPr>
          </w:p>
        </w:tc>
        <w:tc>
          <w:tcPr>
            <w:tcW w:w="0" w:type="auto"/>
            <w:vAlign w:val="center"/>
          </w:tcPr>
          <w:p w:rsidR="00E023B2" w:rsidRPr="00397E29" w:rsidRDefault="00E023B2" w:rsidP="00520060">
            <w:pPr>
              <w:widowControl w:val="0"/>
              <w:suppressAutoHyphens/>
              <w:jc w:val="both"/>
              <w:rPr>
                <w:sz w:val="12"/>
                <w:szCs w:val="16"/>
              </w:rPr>
            </w:pPr>
          </w:p>
        </w:tc>
        <w:tc>
          <w:tcPr>
            <w:tcW w:w="0" w:type="auto"/>
            <w:vAlign w:val="center"/>
          </w:tcPr>
          <w:p w:rsidR="00E023B2" w:rsidRPr="00397E29" w:rsidRDefault="00E023B2" w:rsidP="00520060">
            <w:pPr>
              <w:widowControl w:val="0"/>
              <w:suppressAutoHyphens/>
              <w:jc w:val="both"/>
              <w:rPr>
                <w:sz w:val="12"/>
                <w:szCs w:val="16"/>
              </w:rPr>
            </w:pPr>
          </w:p>
        </w:tc>
        <w:tc>
          <w:tcPr>
            <w:tcW w:w="0" w:type="auto"/>
            <w:vAlign w:val="center"/>
          </w:tcPr>
          <w:p w:rsidR="00E023B2" w:rsidRPr="00397E29" w:rsidRDefault="00E023B2" w:rsidP="00520060">
            <w:pPr>
              <w:widowControl w:val="0"/>
              <w:suppressAutoHyphens/>
              <w:jc w:val="both"/>
              <w:rPr>
                <w:sz w:val="12"/>
                <w:szCs w:val="16"/>
              </w:rPr>
            </w:pPr>
          </w:p>
        </w:tc>
        <w:tc>
          <w:tcPr>
            <w:tcW w:w="0" w:type="auto"/>
            <w:vAlign w:val="center"/>
          </w:tcPr>
          <w:p w:rsidR="00E023B2" w:rsidRPr="00397E29" w:rsidRDefault="00E023B2" w:rsidP="00520060">
            <w:pPr>
              <w:widowControl w:val="0"/>
              <w:suppressAutoHyphens/>
              <w:jc w:val="both"/>
              <w:rPr>
                <w:sz w:val="12"/>
                <w:szCs w:val="16"/>
              </w:rPr>
            </w:pPr>
          </w:p>
        </w:tc>
        <w:tc>
          <w:tcPr>
            <w:tcW w:w="0" w:type="auto"/>
            <w:vAlign w:val="center"/>
          </w:tcPr>
          <w:p w:rsidR="00E023B2" w:rsidRPr="00397E29" w:rsidRDefault="00E023B2" w:rsidP="00520060">
            <w:pPr>
              <w:widowControl w:val="0"/>
              <w:suppressAutoHyphens/>
              <w:jc w:val="both"/>
              <w:rPr>
                <w:sz w:val="12"/>
                <w:szCs w:val="16"/>
              </w:rPr>
            </w:pPr>
          </w:p>
        </w:tc>
        <w:tc>
          <w:tcPr>
            <w:tcW w:w="0" w:type="auto"/>
            <w:vAlign w:val="center"/>
          </w:tcPr>
          <w:p w:rsidR="00E023B2" w:rsidRPr="00397E29" w:rsidRDefault="00E023B2" w:rsidP="00520060">
            <w:pPr>
              <w:widowControl w:val="0"/>
              <w:suppressAutoHyphens/>
              <w:jc w:val="both"/>
              <w:rPr>
                <w:sz w:val="12"/>
                <w:szCs w:val="16"/>
              </w:rPr>
            </w:pPr>
          </w:p>
        </w:tc>
        <w:tc>
          <w:tcPr>
            <w:tcW w:w="0" w:type="auto"/>
            <w:vAlign w:val="center"/>
          </w:tcPr>
          <w:p w:rsidR="00E023B2" w:rsidRPr="00397E29" w:rsidRDefault="00E023B2" w:rsidP="00520060">
            <w:pPr>
              <w:widowControl w:val="0"/>
              <w:suppressAutoHyphens/>
              <w:jc w:val="both"/>
              <w:rPr>
                <w:sz w:val="12"/>
                <w:szCs w:val="16"/>
              </w:rPr>
            </w:pPr>
          </w:p>
        </w:tc>
      </w:tr>
    </w:tbl>
    <w:p w:rsidR="00E023B2" w:rsidRPr="00397E29" w:rsidRDefault="00E023B2" w:rsidP="00520060">
      <w:pPr>
        <w:widowControl w:val="0"/>
        <w:suppressAutoHyphens/>
        <w:jc w:val="both"/>
        <w:rPr>
          <w:color w:val="000000"/>
          <w:sz w:val="16"/>
          <w:szCs w:val="16"/>
        </w:rPr>
      </w:pPr>
      <w:r w:rsidRPr="00397E29">
        <w:rPr>
          <w:color w:val="000000"/>
          <w:sz w:val="16"/>
          <w:szCs w:val="16"/>
        </w:rPr>
        <w:t> </w:t>
      </w:r>
    </w:p>
    <w:p w:rsidR="00E023B2" w:rsidRPr="00397E29" w:rsidRDefault="00E023B2" w:rsidP="00520060">
      <w:pPr>
        <w:widowControl w:val="0"/>
        <w:suppressAutoHyphens/>
        <w:jc w:val="both"/>
        <w:rPr>
          <w:color w:val="000000"/>
          <w:sz w:val="16"/>
          <w:szCs w:val="16"/>
        </w:rPr>
      </w:pPr>
      <w:r w:rsidRPr="00397E29">
        <w:rPr>
          <w:color w:val="000000"/>
          <w:sz w:val="16"/>
          <w:szCs w:val="16"/>
        </w:rPr>
        <w:t>Подпись руководителя</w:t>
      </w:r>
    </w:p>
    <w:p w:rsidR="00E023B2" w:rsidRPr="00397E29" w:rsidRDefault="00E023B2" w:rsidP="00520060">
      <w:pPr>
        <w:widowControl w:val="0"/>
        <w:suppressAutoHyphens/>
        <w:jc w:val="both"/>
        <w:rPr>
          <w:color w:val="000000"/>
          <w:sz w:val="16"/>
          <w:szCs w:val="16"/>
        </w:rPr>
      </w:pPr>
      <w:r w:rsidRPr="00397E29">
        <w:rPr>
          <w:color w:val="000000"/>
          <w:sz w:val="16"/>
          <w:szCs w:val="16"/>
        </w:rPr>
        <w:t>Подпись главного бухгалтера</w:t>
      </w:r>
    </w:p>
    <w:p w:rsidR="00E023B2" w:rsidRPr="00397E29" w:rsidRDefault="00E023B2" w:rsidP="00520060">
      <w:pPr>
        <w:widowControl w:val="0"/>
        <w:suppressAutoHyphens/>
        <w:jc w:val="both"/>
        <w:rPr>
          <w:color w:val="000000"/>
          <w:sz w:val="16"/>
          <w:szCs w:val="16"/>
        </w:rPr>
      </w:pPr>
      <w:r w:rsidRPr="00397E29">
        <w:rPr>
          <w:color w:val="000000"/>
          <w:sz w:val="16"/>
          <w:szCs w:val="16"/>
        </w:rPr>
        <w:t> </w:t>
      </w:r>
    </w:p>
    <w:p w:rsidR="00E023B2" w:rsidRPr="00397E29" w:rsidRDefault="00E023B2" w:rsidP="00520060">
      <w:pPr>
        <w:widowControl w:val="0"/>
        <w:suppressAutoHyphens/>
        <w:jc w:val="both"/>
        <w:rPr>
          <w:color w:val="000000"/>
          <w:sz w:val="16"/>
          <w:szCs w:val="16"/>
        </w:rPr>
      </w:pPr>
      <w:r w:rsidRPr="00397E29">
        <w:rPr>
          <w:color w:val="000000"/>
          <w:sz w:val="16"/>
          <w:szCs w:val="16"/>
        </w:rPr>
        <w:t>*Представленные данные подтверждаются данными налоговой, бухгалтерской и статистической отчетности.</w:t>
      </w:r>
    </w:p>
    <w:p w:rsidR="00E023B2" w:rsidRPr="00397E29" w:rsidRDefault="00E023B2" w:rsidP="00520060">
      <w:pPr>
        <w:widowControl w:val="0"/>
        <w:suppressAutoHyphens/>
        <w:jc w:val="both"/>
        <w:rPr>
          <w:rStyle w:val="msonormal0"/>
          <w:color w:val="000000"/>
          <w:sz w:val="16"/>
          <w:szCs w:val="16"/>
        </w:rPr>
      </w:pPr>
    </w:p>
    <w:p w:rsidR="00E023B2" w:rsidRPr="00397E29" w:rsidRDefault="00E023B2" w:rsidP="00520060">
      <w:pPr>
        <w:widowControl w:val="0"/>
        <w:suppressAutoHyphens/>
        <w:jc w:val="both"/>
        <w:rPr>
          <w:color w:val="000000"/>
          <w:sz w:val="16"/>
          <w:szCs w:val="16"/>
        </w:rPr>
      </w:pPr>
      <w:r w:rsidRPr="00397E29">
        <w:rPr>
          <w:rStyle w:val="msonormal0"/>
          <w:color w:val="000000"/>
          <w:sz w:val="16"/>
          <w:szCs w:val="16"/>
        </w:rPr>
        <w:t xml:space="preserve">Приложение№2 </w:t>
      </w:r>
      <w:r w:rsidRPr="00397E29">
        <w:rPr>
          <w:rStyle w:val="msonormal0"/>
          <w:color w:val="000000"/>
          <w:sz w:val="16"/>
          <w:szCs w:val="16"/>
        </w:rPr>
        <w:br/>
        <w:t>к Порядку проведения оценки эффективности предоставленных и планируемых к предоставлению налоговых льгот и ставок налогов по местным налогам Песковского сельского поселения</w:t>
      </w:r>
    </w:p>
    <w:p w:rsidR="00E023B2" w:rsidRPr="00397E29" w:rsidRDefault="00E023B2" w:rsidP="00520060">
      <w:pPr>
        <w:widowControl w:val="0"/>
        <w:suppressAutoHyphens/>
        <w:jc w:val="both"/>
        <w:rPr>
          <w:color w:val="000000"/>
          <w:sz w:val="16"/>
          <w:szCs w:val="16"/>
        </w:rPr>
      </w:pPr>
      <w:r w:rsidRPr="00397E29">
        <w:rPr>
          <w:rStyle w:val="msonormal0"/>
          <w:color w:val="000000"/>
          <w:sz w:val="16"/>
          <w:szCs w:val="16"/>
        </w:rPr>
        <w:t>Данные для расчета эффективности применения налоговых льгот, предоставленных муниципальным учреждениям (казенным, бюджетным, автономным) и организациям Песковского сельского поселения Павловского муниципального района Воронежской области</w:t>
      </w:r>
    </w:p>
    <w:p w:rsidR="00E023B2" w:rsidRPr="00397E29" w:rsidRDefault="00E023B2" w:rsidP="00520060">
      <w:pPr>
        <w:widowControl w:val="0"/>
        <w:suppressAutoHyphens/>
        <w:jc w:val="both"/>
        <w:rPr>
          <w:color w:val="000000"/>
          <w:sz w:val="16"/>
          <w:szCs w:val="16"/>
        </w:rPr>
      </w:pPr>
      <w:r w:rsidRPr="00397E29">
        <w:rPr>
          <w:color w:val="000000"/>
          <w:sz w:val="16"/>
          <w:szCs w:val="16"/>
        </w:rPr>
        <w:t> Информация представлена_______________________________________</w:t>
      </w:r>
    </w:p>
    <w:p w:rsidR="00E023B2" w:rsidRPr="00397E29" w:rsidRDefault="00E023B2" w:rsidP="00520060">
      <w:pPr>
        <w:widowControl w:val="0"/>
        <w:suppressAutoHyphens/>
        <w:jc w:val="both"/>
        <w:rPr>
          <w:color w:val="000000"/>
          <w:sz w:val="16"/>
          <w:szCs w:val="16"/>
        </w:rPr>
      </w:pPr>
      <w:r w:rsidRPr="00397E29">
        <w:rPr>
          <w:color w:val="000000"/>
          <w:sz w:val="16"/>
          <w:szCs w:val="16"/>
        </w:rPr>
        <w:t>(полное наименование органа администрации муниципального района)</w:t>
      </w:r>
    </w:p>
    <w:p w:rsidR="00E023B2" w:rsidRPr="00397E29" w:rsidRDefault="00E023B2" w:rsidP="00520060">
      <w:pPr>
        <w:widowControl w:val="0"/>
        <w:suppressAutoHyphens/>
        <w:jc w:val="both"/>
        <w:rPr>
          <w:color w:val="000000"/>
          <w:sz w:val="16"/>
          <w:szCs w:val="16"/>
        </w:rPr>
      </w:pPr>
      <w:r w:rsidRPr="00397E29">
        <w:rPr>
          <w:color w:val="000000"/>
          <w:sz w:val="16"/>
          <w:szCs w:val="16"/>
        </w:rPr>
        <w:t> </w:t>
      </w:r>
    </w:p>
    <w:p w:rsidR="00E023B2" w:rsidRPr="00397E29" w:rsidRDefault="00E023B2" w:rsidP="00520060">
      <w:pPr>
        <w:widowControl w:val="0"/>
        <w:suppressAutoHyphens/>
        <w:jc w:val="both"/>
        <w:rPr>
          <w:color w:val="000000"/>
          <w:sz w:val="16"/>
          <w:szCs w:val="16"/>
        </w:rPr>
      </w:pPr>
      <w:r w:rsidRPr="00397E29">
        <w:rPr>
          <w:color w:val="000000"/>
          <w:sz w:val="16"/>
          <w:szCs w:val="16"/>
        </w:rPr>
        <w:t>по состоянию на «____» ______________201___г.</w:t>
      </w:r>
    </w:p>
    <w:p w:rsidR="00E023B2" w:rsidRPr="00397E29" w:rsidRDefault="00E023B2" w:rsidP="00520060">
      <w:pPr>
        <w:widowControl w:val="0"/>
        <w:suppressAutoHyphens/>
        <w:jc w:val="both"/>
        <w:rPr>
          <w:color w:val="000000"/>
          <w:sz w:val="16"/>
          <w:szCs w:val="16"/>
        </w:rPr>
      </w:pPr>
      <w:r w:rsidRPr="00397E29">
        <w:rPr>
          <w:color w:val="000000"/>
          <w:sz w:val="16"/>
          <w:szCs w:val="16"/>
        </w:rPr>
        <w:t> </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96"/>
        <w:gridCol w:w="2523"/>
        <w:gridCol w:w="1481"/>
      </w:tblGrid>
      <w:tr w:rsidR="00E023B2" w:rsidRPr="00397E29" w:rsidTr="00842D1A">
        <w:trPr>
          <w:tblCellSpacing w:w="0" w:type="dxa"/>
        </w:trPr>
        <w:tc>
          <w:tcPr>
            <w:tcW w:w="1101" w:type="dxa"/>
            <w:tcMar>
              <w:top w:w="0" w:type="dxa"/>
              <w:left w:w="108" w:type="dxa"/>
              <w:bottom w:w="0" w:type="dxa"/>
              <w:right w:w="108" w:type="dxa"/>
            </w:tcMar>
          </w:tcPr>
          <w:p w:rsidR="00E023B2" w:rsidRPr="00397E29" w:rsidRDefault="00E023B2" w:rsidP="00520060">
            <w:pPr>
              <w:widowControl w:val="0"/>
              <w:suppressAutoHyphens/>
              <w:jc w:val="both"/>
              <w:rPr>
                <w:sz w:val="16"/>
                <w:szCs w:val="16"/>
              </w:rPr>
            </w:pPr>
            <w:r w:rsidRPr="00397E29">
              <w:rPr>
                <w:rStyle w:val="msonormal0"/>
                <w:sz w:val="16"/>
                <w:szCs w:val="16"/>
              </w:rPr>
              <w:t>№</w:t>
            </w:r>
          </w:p>
        </w:tc>
        <w:tc>
          <w:tcPr>
            <w:tcW w:w="5670" w:type="dxa"/>
            <w:tcMar>
              <w:top w:w="0" w:type="dxa"/>
              <w:left w:w="108" w:type="dxa"/>
              <w:bottom w:w="0" w:type="dxa"/>
              <w:right w:w="108" w:type="dxa"/>
            </w:tcMar>
          </w:tcPr>
          <w:p w:rsidR="00E023B2" w:rsidRPr="00397E29" w:rsidRDefault="00E023B2" w:rsidP="00520060">
            <w:pPr>
              <w:widowControl w:val="0"/>
              <w:suppressAutoHyphens/>
              <w:jc w:val="both"/>
              <w:rPr>
                <w:sz w:val="16"/>
                <w:szCs w:val="16"/>
              </w:rPr>
            </w:pPr>
            <w:r w:rsidRPr="00397E29">
              <w:rPr>
                <w:rStyle w:val="msonormal0"/>
                <w:sz w:val="16"/>
                <w:szCs w:val="16"/>
              </w:rPr>
              <w:t>Наименование учреждения или организации</w:t>
            </w:r>
          </w:p>
        </w:tc>
        <w:tc>
          <w:tcPr>
            <w:tcW w:w="3260" w:type="dxa"/>
            <w:tcMar>
              <w:top w:w="0" w:type="dxa"/>
              <w:left w:w="108" w:type="dxa"/>
              <w:bottom w:w="0" w:type="dxa"/>
              <w:right w:w="108" w:type="dxa"/>
            </w:tcMar>
          </w:tcPr>
          <w:p w:rsidR="00E023B2" w:rsidRPr="00397E29" w:rsidRDefault="00E023B2" w:rsidP="00520060">
            <w:pPr>
              <w:widowControl w:val="0"/>
              <w:suppressAutoHyphens/>
              <w:jc w:val="both"/>
              <w:rPr>
                <w:sz w:val="16"/>
                <w:szCs w:val="16"/>
              </w:rPr>
            </w:pPr>
            <w:r w:rsidRPr="00397E29">
              <w:rPr>
                <w:sz w:val="16"/>
                <w:szCs w:val="16"/>
              </w:rPr>
              <w:t>Сумма льготы, тыс. руб.</w:t>
            </w:r>
          </w:p>
        </w:tc>
      </w:tr>
      <w:tr w:rsidR="00E023B2" w:rsidRPr="00397E29" w:rsidTr="00842D1A">
        <w:trPr>
          <w:tblCellSpacing w:w="0" w:type="dxa"/>
        </w:trPr>
        <w:tc>
          <w:tcPr>
            <w:tcW w:w="1101" w:type="dxa"/>
            <w:tcMar>
              <w:top w:w="0" w:type="dxa"/>
              <w:left w:w="108" w:type="dxa"/>
              <w:bottom w:w="0" w:type="dxa"/>
              <w:right w:w="108" w:type="dxa"/>
            </w:tcMar>
          </w:tcPr>
          <w:p w:rsidR="00E023B2" w:rsidRPr="00397E29" w:rsidRDefault="00E023B2" w:rsidP="00520060">
            <w:pPr>
              <w:widowControl w:val="0"/>
              <w:suppressAutoHyphens/>
              <w:jc w:val="both"/>
              <w:rPr>
                <w:sz w:val="16"/>
                <w:szCs w:val="16"/>
              </w:rPr>
            </w:pPr>
            <w:r w:rsidRPr="00397E29">
              <w:rPr>
                <w:sz w:val="16"/>
                <w:szCs w:val="16"/>
              </w:rPr>
              <w:t> </w:t>
            </w:r>
          </w:p>
        </w:tc>
        <w:tc>
          <w:tcPr>
            <w:tcW w:w="5670" w:type="dxa"/>
            <w:tcMar>
              <w:top w:w="0" w:type="dxa"/>
              <w:left w:w="108" w:type="dxa"/>
              <w:bottom w:w="0" w:type="dxa"/>
              <w:right w:w="108" w:type="dxa"/>
            </w:tcMar>
          </w:tcPr>
          <w:p w:rsidR="00E023B2" w:rsidRPr="00397E29" w:rsidRDefault="00E023B2" w:rsidP="00520060">
            <w:pPr>
              <w:widowControl w:val="0"/>
              <w:suppressAutoHyphens/>
              <w:jc w:val="both"/>
              <w:rPr>
                <w:sz w:val="16"/>
                <w:szCs w:val="16"/>
              </w:rPr>
            </w:pPr>
            <w:r w:rsidRPr="00397E29">
              <w:rPr>
                <w:sz w:val="16"/>
                <w:szCs w:val="16"/>
              </w:rPr>
              <w:t> </w:t>
            </w:r>
          </w:p>
        </w:tc>
        <w:tc>
          <w:tcPr>
            <w:tcW w:w="3260" w:type="dxa"/>
            <w:tcMar>
              <w:top w:w="0" w:type="dxa"/>
              <w:left w:w="108" w:type="dxa"/>
              <w:bottom w:w="0" w:type="dxa"/>
              <w:right w:w="108" w:type="dxa"/>
            </w:tcMar>
          </w:tcPr>
          <w:p w:rsidR="00E023B2" w:rsidRPr="00397E29" w:rsidRDefault="00E023B2" w:rsidP="00520060">
            <w:pPr>
              <w:widowControl w:val="0"/>
              <w:suppressAutoHyphens/>
              <w:jc w:val="both"/>
              <w:rPr>
                <w:sz w:val="16"/>
                <w:szCs w:val="16"/>
              </w:rPr>
            </w:pPr>
            <w:r w:rsidRPr="00397E29">
              <w:rPr>
                <w:sz w:val="16"/>
                <w:szCs w:val="16"/>
              </w:rPr>
              <w:t> </w:t>
            </w:r>
          </w:p>
        </w:tc>
      </w:tr>
      <w:tr w:rsidR="00E023B2" w:rsidRPr="00397E29" w:rsidTr="00842D1A">
        <w:trPr>
          <w:tblCellSpacing w:w="0" w:type="dxa"/>
        </w:trPr>
        <w:tc>
          <w:tcPr>
            <w:tcW w:w="1101" w:type="dxa"/>
            <w:tcMar>
              <w:top w:w="0" w:type="dxa"/>
              <w:left w:w="108" w:type="dxa"/>
              <w:bottom w:w="0" w:type="dxa"/>
              <w:right w:w="108" w:type="dxa"/>
            </w:tcMar>
          </w:tcPr>
          <w:p w:rsidR="00E023B2" w:rsidRPr="00397E29" w:rsidRDefault="00E023B2" w:rsidP="00520060">
            <w:pPr>
              <w:widowControl w:val="0"/>
              <w:suppressAutoHyphens/>
              <w:jc w:val="both"/>
              <w:rPr>
                <w:sz w:val="16"/>
                <w:szCs w:val="16"/>
              </w:rPr>
            </w:pPr>
          </w:p>
        </w:tc>
        <w:tc>
          <w:tcPr>
            <w:tcW w:w="5670" w:type="dxa"/>
            <w:tcMar>
              <w:top w:w="0" w:type="dxa"/>
              <w:left w:w="108" w:type="dxa"/>
              <w:bottom w:w="0" w:type="dxa"/>
              <w:right w:w="108" w:type="dxa"/>
            </w:tcMar>
          </w:tcPr>
          <w:p w:rsidR="00E023B2" w:rsidRPr="00397E29" w:rsidRDefault="00E023B2" w:rsidP="00520060">
            <w:pPr>
              <w:widowControl w:val="0"/>
              <w:suppressAutoHyphens/>
              <w:jc w:val="both"/>
              <w:rPr>
                <w:sz w:val="16"/>
                <w:szCs w:val="16"/>
              </w:rPr>
            </w:pPr>
          </w:p>
        </w:tc>
        <w:tc>
          <w:tcPr>
            <w:tcW w:w="3260" w:type="dxa"/>
            <w:tcMar>
              <w:top w:w="0" w:type="dxa"/>
              <w:left w:w="108" w:type="dxa"/>
              <w:bottom w:w="0" w:type="dxa"/>
              <w:right w:w="108" w:type="dxa"/>
            </w:tcMar>
          </w:tcPr>
          <w:p w:rsidR="00E023B2" w:rsidRPr="00397E29" w:rsidRDefault="00E023B2" w:rsidP="00520060">
            <w:pPr>
              <w:widowControl w:val="0"/>
              <w:suppressAutoHyphens/>
              <w:jc w:val="both"/>
              <w:rPr>
                <w:sz w:val="16"/>
                <w:szCs w:val="16"/>
              </w:rPr>
            </w:pPr>
          </w:p>
        </w:tc>
      </w:tr>
    </w:tbl>
    <w:p w:rsidR="00E023B2" w:rsidRPr="00397E29" w:rsidRDefault="00E023B2" w:rsidP="00520060">
      <w:pPr>
        <w:pStyle w:val="ConsPlusNormal"/>
        <w:ind w:firstLine="0"/>
        <w:jc w:val="both"/>
        <w:outlineLvl w:val="1"/>
        <w:rPr>
          <w:rFonts w:ascii="Times New Roman" w:hAnsi="Times New Roman"/>
          <w:sz w:val="16"/>
          <w:szCs w:val="16"/>
        </w:rPr>
      </w:pPr>
    </w:p>
    <w:p w:rsidR="00E023B2" w:rsidRPr="00397E29" w:rsidRDefault="00E023B2" w:rsidP="00520060">
      <w:pPr>
        <w:pStyle w:val="ConsPlusNormal"/>
        <w:ind w:firstLine="0"/>
        <w:jc w:val="both"/>
        <w:outlineLvl w:val="1"/>
        <w:rPr>
          <w:rFonts w:ascii="Times New Roman" w:hAnsi="Times New Roman"/>
          <w:sz w:val="16"/>
          <w:szCs w:val="16"/>
        </w:rPr>
      </w:pPr>
      <w:r w:rsidRPr="00397E29">
        <w:rPr>
          <w:rFonts w:ascii="Times New Roman" w:hAnsi="Times New Roman"/>
          <w:sz w:val="16"/>
          <w:szCs w:val="16"/>
        </w:rPr>
        <w:t>Приложение№3</w:t>
      </w:r>
    </w:p>
    <w:p w:rsidR="00E023B2" w:rsidRPr="00397E29" w:rsidRDefault="00E023B2" w:rsidP="00520060">
      <w:pPr>
        <w:pStyle w:val="ConsPlusNormal"/>
        <w:ind w:firstLine="0"/>
        <w:jc w:val="both"/>
        <w:rPr>
          <w:rFonts w:ascii="Times New Roman" w:hAnsi="Times New Roman"/>
          <w:sz w:val="16"/>
          <w:szCs w:val="16"/>
        </w:rPr>
      </w:pPr>
      <w:r w:rsidRPr="00397E29">
        <w:rPr>
          <w:rFonts w:ascii="Times New Roman" w:hAnsi="Times New Roman"/>
          <w:sz w:val="16"/>
          <w:szCs w:val="16"/>
        </w:rPr>
        <w:t>к Порядку проведения оценки эффективности предоставленных и планируемых к предоставлению налоговых льгот и ставок налогов по местным налогам Песковского сельского поселения</w:t>
      </w:r>
    </w:p>
    <w:p w:rsidR="00E023B2" w:rsidRPr="00397E29" w:rsidRDefault="00E023B2" w:rsidP="00520060">
      <w:pPr>
        <w:pStyle w:val="ConsPlusNormal"/>
        <w:ind w:firstLine="0"/>
        <w:jc w:val="both"/>
        <w:rPr>
          <w:rFonts w:ascii="Times New Roman" w:hAnsi="Times New Roman"/>
          <w:sz w:val="16"/>
          <w:szCs w:val="16"/>
        </w:rPr>
      </w:pPr>
    </w:p>
    <w:p w:rsidR="00E023B2" w:rsidRPr="00397E29" w:rsidRDefault="00E023B2" w:rsidP="00520060">
      <w:pPr>
        <w:widowControl w:val="0"/>
        <w:suppressAutoHyphens/>
        <w:jc w:val="both"/>
        <w:rPr>
          <w:b/>
          <w:sz w:val="16"/>
          <w:szCs w:val="16"/>
        </w:rPr>
      </w:pPr>
      <w:r w:rsidRPr="00397E29">
        <w:rPr>
          <w:b/>
          <w:sz w:val="16"/>
          <w:szCs w:val="16"/>
        </w:rPr>
        <w:t>Отчет об оценке эффективности налоговых льгот (пониженных ставок по налогам)</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4"/>
        <w:gridCol w:w="537"/>
        <w:gridCol w:w="449"/>
        <w:gridCol w:w="449"/>
        <w:gridCol w:w="473"/>
        <w:gridCol w:w="605"/>
        <w:gridCol w:w="564"/>
        <w:gridCol w:w="623"/>
        <w:gridCol w:w="526"/>
      </w:tblGrid>
      <w:tr w:rsidR="00E023B2" w:rsidRPr="00397E29" w:rsidTr="00842D1A">
        <w:tc>
          <w:tcPr>
            <w:tcW w:w="0" w:type="auto"/>
            <w:vAlign w:val="center"/>
          </w:tcPr>
          <w:p w:rsidR="00E023B2" w:rsidRPr="00397E29" w:rsidRDefault="00E023B2" w:rsidP="00520060">
            <w:pPr>
              <w:widowControl w:val="0"/>
              <w:suppressAutoHyphens/>
              <w:jc w:val="both"/>
              <w:rPr>
                <w:sz w:val="12"/>
                <w:szCs w:val="16"/>
              </w:rPr>
            </w:pPr>
            <w:r w:rsidRPr="00397E29">
              <w:rPr>
                <w:sz w:val="12"/>
                <w:szCs w:val="16"/>
              </w:rPr>
              <w:t>№ п/п</w:t>
            </w:r>
          </w:p>
        </w:tc>
        <w:tc>
          <w:tcPr>
            <w:tcW w:w="0" w:type="auto"/>
            <w:vAlign w:val="center"/>
          </w:tcPr>
          <w:p w:rsidR="00E023B2" w:rsidRPr="00397E29" w:rsidRDefault="00E023B2" w:rsidP="00520060">
            <w:pPr>
              <w:widowControl w:val="0"/>
              <w:suppressAutoHyphens/>
              <w:jc w:val="both"/>
              <w:rPr>
                <w:sz w:val="12"/>
                <w:szCs w:val="16"/>
              </w:rPr>
            </w:pPr>
            <w:r w:rsidRPr="00397E29">
              <w:rPr>
                <w:sz w:val="12"/>
                <w:szCs w:val="16"/>
              </w:rPr>
              <w:t>Наименование поселения</w:t>
            </w:r>
          </w:p>
          <w:p w:rsidR="00E023B2" w:rsidRPr="00397E29" w:rsidRDefault="00E023B2" w:rsidP="00520060">
            <w:pPr>
              <w:widowControl w:val="0"/>
              <w:suppressAutoHyphens/>
              <w:jc w:val="both"/>
              <w:rPr>
                <w:sz w:val="12"/>
                <w:szCs w:val="16"/>
              </w:rPr>
            </w:pPr>
            <w:r w:rsidRPr="00397E29">
              <w:rPr>
                <w:sz w:val="12"/>
                <w:szCs w:val="16"/>
              </w:rPr>
              <w:t xml:space="preserve"> (в разрезе налогов)</w:t>
            </w:r>
          </w:p>
        </w:tc>
        <w:tc>
          <w:tcPr>
            <w:tcW w:w="0" w:type="auto"/>
            <w:vAlign w:val="center"/>
          </w:tcPr>
          <w:p w:rsidR="00E023B2" w:rsidRPr="00397E29" w:rsidRDefault="00E023B2" w:rsidP="00520060">
            <w:pPr>
              <w:widowControl w:val="0"/>
              <w:suppressAutoHyphens/>
              <w:jc w:val="both"/>
              <w:rPr>
                <w:sz w:val="12"/>
                <w:szCs w:val="16"/>
              </w:rPr>
            </w:pPr>
            <w:r w:rsidRPr="00397E29">
              <w:rPr>
                <w:sz w:val="12"/>
                <w:szCs w:val="16"/>
              </w:rPr>
              <w:t>Объем налоговых льгот за 20__ год</w:t>
            </w:r>
          </w:p>
        </w:tc>
        <w:tc>
          <w:tcPr>
            <w:tcW w:w="0" w:type="auto"/>
            <w:vAlign w:val="center"/>
          </w:tcPr>
          <w:p w:rsidR="00E023B2" w:rsidRPr="00397E29" w:rsidRDefault="00E023B2" w:rsidP="00520060">
            <w:pPr>
              <w:widowControl w:val="0"/>
              <w:suppressAutoHyphens/>
              <w:jc w:val="both"/>
              <w:rPr>
                <w:sz w:val="12"/>
                <w:szCs w:val="16"/>
              </w:rPr>
            </w:pPr>
            <w:r w:rsidRPr="00397E29">
              <w:rPr>
                <w:sz w:val="12"/>
                <w:szCs w:val="16"/>
              </w:rPr>
              <w:t>Объем налоговых льгот за 20__ год (оценка)</w:t>
            </w:r>
          </w:p>
        </w:tc>
        <w:tc>
          <w:tcPr>
            <w:tcW w:w="0" w:type="auto"/>
            <w:vAlign w:val="center"/>
          </w:tcPr>
          <w:p w:rsidR="00E023B2" w:rsidRPr="00397E29" w:rsidRDefault="00E023B2" w:rsidP="00520060">
            <w:pPr>
              <w:widowControl w:val="0"/>
              <w:suppressAutoHyphens/>
              <w:jc w:val="both"/>
              <w:rPr>
                <w:sz w:val="12"/>
                <w:szCs w:val="16"/>
              </w:rPr>
            </w:pPr>
            <w:r w:rsidRPr="00397E29">
              <w:rPr>
                <w:sz w:val="12"/>
                <w:szCs w:val="16"/>
              </w:rPr>
              <w:t>Количество льготных категорий</w:t>
            </w:r>
          </w:p>
        </w:tc>
        <w:tc>
          <w:tcPr>
            <w:tcW w:w="0" w:type="auto"/>
            <w:vAlign w:val="center"/>
          </w:tcPr>
          <w:p w:rsidR="00E023B2" w:rsidRPr="00397E29" w:rsidRDefault="00E023B2" w:rsidP="00520060">
            <w:pPr>
              <w:widowControl w:val="0"/>
              <w:suppressAutoHyphens/>
              <w:jc w:val="both"/>
              <w:rPr>
                <w:sz w:val="12"/>
                <w:szCs w:val="16"/>
              </w:rPr>
            </w:pPr>
            <w:r w:rsidRPr="00397E29">
              <w:rPr>
                <w:sz w:val="12"/>
                <w:szCs w:val="16"/>
              </w:rPr>
              <w:t>Период, за который проведена оценка муниципальными образованиями, дата проведения оценки</w:t>
            </w:r>
          </w:p>
        </w:tc>
        <w:tc>
          <w:tcPr>
            <w:tcW w:w="0" w:type="auto"/>
            <w:vAlign w:val="center"/>
          </w:tcPr>
          <w:p w:rsidR="00E023B2" w:rsidRPr="00397E29" w:rsidRDefault="00E023B2" w:rsidP="00520060">
            <w:pPr>
              <w:widowControl w:val="0"/>
              <w:suppressAutoHyphens/>
              <w:jc w:val="both"/>
              <w:rPr>
                <w:sz w:val="12"/>
                <w:szCs w:val="16"/>
              </w:rPr>
            </w:pPr>
            <w:r w:rsidRPr="00397E29">
              <w:rPr>
                <w:sz w:val="12"/>
                <w:szCs w:val="16"/>
              </w:rPr>
              <w:t>Количество неэффективных льгот</w:t>
            </w:r>
          </w:p>
        </w:tc>
        <w:tc>
          <w:tcPr>
            <w:tcW w:w="0" w:type="auto"/>
            <w:vAlign w:val="center"/>
          </w:tcPr>
          <w:p w:rsidR="00E023B2" w:rsidRPr="00397E29" w:rsidRDefault="00E023B2" w:rsidP="00520060">
            <w:pPr>
              <w:widowControl w:val="0"/>
              <w:suppressAutoHyphens/>
              <w:jc w:val="both"/>
              <w:rPr>
                <w:sz w:val="12"/>
                <w:szCs w:val="16"/>
              </w:rPr>
            </w:pPr>
            <w:r w:rsidRPr="00397E29">
              <w:rPr>
                <w:sz w:val="12"/>
                <w:szCs w:val="16"/>
              </w:rPr>
              <w:t>Бюджетный результат оценки эффективности (в случае отмены/частичной отмены льгот), тыс.рублей</w:t>
            </w:r>
          </w:p>
        </w:tc>
        <w:tc>
          <w:tcPr>
            <w:tcW w:w="0" w:type="auto"/>
            <w:vAlign w:val="center"/>
          </w:tcPr>
          <w:p w:rsidR="00E023B2" w:rsidRPr="00397E29" w:rsidRDefault="00E023B2" w:rsidP="00520060">
            <w:pPr>
              <w:widowControl w:val="0"/>
              <w:suppressAutoHyphens/>
              <w:jc w:val="both"/>
              <w:rPr>
                <w:sz w:val="12"/>
                <w:szCs w:val="16"/>
              </w:rPr>
            </w:pPr>
            <w:r w:rsidRPr="00397E29">
              <w:rPr>
                <w:sz w:val="12"/>
                <w:szCs w:val="16"/>
              </w:rPr>
              <w:t>Количество льгот, предлагаемых к отмене</w:t>
            </w:r>
          </w:p>
        </w:tc>
      </w:tr>
      <w:tr w:rsidR="00E023B2" w:rsidRPr="00397E29" w:rsidTr="00842D1A">
        <w:tc>
          <w:tcPr>
            <w:tcW w:w="0" w:type="auto"/>
            <w:gridSpan w:val="9"/>
          </w:tcPr>
          <w:p w:rsidR="00E023B2" w:rsidRPr="00397E29" w:rsidRDefault="00E023B2" w:rsidP="00520060">
            <w:pPr>
              <w:widowControl w:val="0"/>
              <w:suppressAutoHyphens/>
              <w:jc w:val="both"/>
              <w:rPr>
                <w:b/>
                <w:sz w:val="12"/>
                <w:szCs w:val="16"/>
              </w:rPr>
            </w:pPr>
            <w:r w:rsidRPr="00397E29">
              <w:rPr>
                <w:b/>
                <w:sz w:val="12"/>
                <w:szCs w:val="16"/>
              </w:rPr>
              <w:t>Налог на имущество физических лиц</w:t>
            </w:r>
          </w:p>
        </w:tc>
      </w:tr>
      <w:tr w:rsidR="00E023B2" w:rsidRPr="00397E29" w:rsidTr="00842D1A">
        <w:tc>
          <w:tcPr>
            <w:tcW w:w="0" w:type="auto"/>
          </w:tcPr>
          <w:p w:rsidR="00E023B2" w:rsidRPr="00397E29" w:rsidRDefault="00E023B2" w:rsidP="00520060">
            <w:pPr>
              <w:widowControl w:val="0"/>
              <w:suppressAutoHyphens/>
              <w:jc w:val="both"/>
              <w:rPr>
                <w:sz w:val="12"/>
                <w:szCs w:val="16"/>
              </w:rPr>
            </w:pPr>
            <w:r w:rsidRPr="00397E29">
              <w:rPr>
                <w:sz w:val="12"/>
                <w:szCs w:val="16"/>
              </w:rPr>
              <w:t>1.</w:t>
            </w:r>
          </w:p>
        </w:tc>
        <w:tc>
          <w:tcPr>
            <w:tcW w:w="0" w:type="auto"/>
          </w:tcPr>
          <w:p w:rsidR="00E023B2" w:rsidRPr="00397E29" w:rsidRDefault="00E023B2" w:rsidP="00520060">
            <w:pPr>
              <w:widowControl w:val="0"/>
              <w:suppressAutoHyphens/>
              <w:jc w:val="both"/>
              <w:rPr>
                <w:sz w:val="12"/>
                <w:szCs w:val="16"/>
              </w:rPr>
            </w:pPr>
          </w:p>
        </w:tc>
        <w:tc>
          <w:tcPr>
            <w:tcW w:w="0" w:type="auto"/>
          </w:tcPr>
          <w:p w:rsidR="00E023B2" w:rsidRPr="00397E29" w:rsidRDefault="00E023B2" w:rsidP="00520060">
            <w:pPr>
              <w:widowControl w:val="0"/>
              <w:suppressAutoHyphens/>
              <w:jc w:val="both"/>
              <w:rPr>
                <w:sz w:val="12"/>
                <w:szCs w:val="16"/>
              </w:rPr>
            </w:pPr>
          </w:p>
        </w:tc>
        <w:tc>
          <w:tcPr>
            <w:tcW w:w="0" w:type="auto"/>
          </w:tcPr>
          <w:p w:rsidR="00E023B2" w:rsidRPr="00397E29" w:rsidRDefault="00E023B2" w:rsidP="00520060">
            <w:pPr>
              <w:widowControl w:val="0"/>
              <w:suppressAutoHyphens/>
              <w:jc w:val="both"/>
              <w:rPr>
                <w:sz w:val="12"/>
                <w:szCs w:val="16"/>
              </w:rPr>
            </w:pPr>
          </w:p>
        </w:tc>
        <w:tc>
          <w:tcPr>
            <w:tcW w:w="0" w:type="auto"/>
          </w:tcPr>
          <w:p w:rsidR="00E023B2" w:rsidRPr="00397E29" w:rsidRDefault="00E023B2" w:rsidP="00520060">
            <w:pPr>
              <w:widowControl w:val="0"/>
              <w:suppressAutoHyphens/>
              <w:jc w:val="both"/>
              <w:rPr>
                <w:sz w:val="12"/>
                <w:szCs w:val="16"/>
              </w:rPr>
            </w:pPr>
          </w:p>
        </w:tc>
        <w:tc>
          <w:tcPr>
            <w:tcW w:w="0" w:type="auto"/>
          </w:tcPr>
          <w:p w:rsidR="00E023B2" w:rsidRPr="00397E29" w:rsidRDefault="00E023B2" w:rsidP="00520060">
            <w:pPr>
              <w:widowControl w:val="0"/>
              <w:suppressAutoHyphens/>
              <w:jc w:val="both"/>
              <w:rPr>
                <w:sz w:val="12"/>
                <w:szCs w:val="16"/>
              </w:rPr>
            </w:pPr>
          </w:p>
        </w:tc>
        <w:tc>
          <w:tcPr>
            <w:tcW w:w="0" w:type="auto"/>
          </w:tcPr>
          <w:p w:rsidR="00E023B2" w:rsidRPr="00397E29" w:rsidRDefault="00E023B2" w:rsidP="00520060">
            <w:pPr>
              <w:widowControl w:val="0"/>
              <w:suppressAutoHyphens/>
              <w:jc w:val="both"/>
              <w:rPr>
                <w:sz w:val="12"/>
                <w:szCs w:val="16"/>
              </w:rPr>
            </w:pPr>
          </w:p>
        </w:tc>
        <w:tc>
          <w:tcPr>
            <w:tcW w:w="0" w:type="auto"/>
          </w:tcPr>
          <w:p w:rsidR="00E023B2" w:rsidRPr="00397E29" w:rsidRDefault="00E023B2" w:rsidP="00520060">
            <w:pPr>
              <w:widowControl w:val="0"/>
              <w:suppressAutoHyphens/>
              <w:jc w:val="both"/>
              <w:rPr>
                <w:sz w:val="12"/>
                <w:szCs w:val="16"/>
              </w:rPr>
            </w:pPr>
          </w:p>
        </w:tc>
        <w:tc>
          <w:tcPr>
            <w:tcW w:w="0" w:type="auto"/>
          </w:tcPr>
          <w:p w:rsidR="00E023B2" w:rsidRPr="00397E29" w:rsidRDefault="00E023B2" w:rsidP="00520060">
            <w:pPr>
              <w:widowControl w:val="0"/>
              <w:suppressAutoHyphens/>
              <w:jc w:val="both"/>
              <w:rPr>
                <w:sz w:val="12"/>
                <w:szCs w:val="16"/>
              </w:rPr>
            </w:pPr>
          </w:p>
        </w:tc>
      </w:tr>
      <w:tr w:rsidR="00E023B2" w:rsidRPr="00397E29" w:rsidTr="00842D1A">
        <w:tc>
          <w:tcPr>
            <w:tcW w:w="0" w:type="auto"/>
          </w:tcPr>
          <w:p w:rsidR="00E023B2" w:rsidRPr="00397E29" w:rsidRDefault="00E023B2" w:rsidP="00520060">
            <w:pPr>
              <w:widowControl w:val="0"/>
              <w:suppressAutoHyphens/>
              <w:jc w:val="both"/>
              <w:rPr>
                <w:sz w:val="12"/>
                <w:szCs w:val="16"/>
              </w:rPr>
            </w:pPr>
            <w:r w:rsidRPr="00397E29">
              <w:rPr>
                <w:sz w:val="12"/>
                <w:szCs w:val="16"/>
              </w:rPr>
              <w:t>2.</w:t>
            </w:r>
          </w:p>
        </w:tc>
        <w:tc>
          <w:tcPr>
            <w:tcW w:w="0" w:type="auto"/>
          </w:tcPr>
          <w:p w:rsidR="00E023B2" w:rsidRPr="00397E29" w:rsidRDefault="00E023B2" w:rsidP="00520060">
            <w:pPr>
              <w:widowControl w:val="0"/>
              <w:suppressAutoHyphens/>
              <w:jc w:val="both"/>
              <w:rPr>
                <w:sz w:val="12"/>
                <w:szCs w:val="16"/>
              </w:rPr>
            </w:pPr>
          </w:p>
        </w:tc>
        <w:tc>
          <w:tcPr>
            <w:tcW w:w="0" w:type="auto"/>
          </w:tcPr>
          <w:p w:rsidR="00E023B2" w:rsidRPr="00397E29" w:rsidRDefault="00E023B2" w:rsidP="00520060">
            <w:pPr>
              <w:widowControl w:val="0"/>
              <w:suppressAutoHyphens/>
              <w:jc w:val="both"/>
              <w:rPr>
                <w:sz w:val="12"/>
                <w:szCs w:val="16"/>
              </w:rPr>
            </w:pPr>
          </w:p>
        </w:tc>
        <w:tc>
          <w:tcPr>
            <w:tcW w:w="0" w:type="auto"/>
          </w:tcPr>
          <w:p w:rsidR="00E023B2" w:rsidRPr="00397E29" w:rsidRDefault="00E023B2" w:rsidP="00520060">
            <w:pPr>
              <w:widowControl w:val="0"/>
              <w:suppressAutoHyphens/>
              <w:jc w:val="both"/>
              <w:rPr>
                <w:sz w:val="12"/>
                <w:szCs w:val="16"/>
              </w:rPr>
            </w:pPr>
          </w:p>
        </w:tc>
        <w:tc>
          <w:tcPr>
            <w:tcW w:w="0" w:type="auto"/>
          </w:tcPr>
          <w:p w:rsidR="00E023B2" w:rsidRPr="00397E29" w:rsidRDefault="00E023B2" w:rsidP="00520060">
            <w:pPr>
              <w:widowControl w:val="0"/>
              <w:suppressAutoHyphens/>
              <w:jc w:val="both"/>
              <w:rPr>
                <w:sz w:val="12"/>
                <w:szCs w:val="16"/>
              </w:rPr>
            </w:pPr>
          </w:p>
        </w:tc>
        <w:tc>
          <w:tcPr>
            <w:tcW w:w="0" w:type="auto"/>
          </w:tcPr>
          <w:p w:rsidR="00E023B2" w:rsidRPr="00397E29" w:rsidRDefault="00E023B2" w:rsidP="00520060">
            <w:pPr>
              <w:widowControl w:val="0"/>
              <w:suppressAutoHyphens/>
              <w:jc w:val="both"/>
              <w:rPr>
                <w:sz w:val="12"/>
                <w:szCs w:val="16"/>
              </w:rPr>
            </w:pPr>
          </w:p>
        </w:tc>
        <w:tc>
          <w:tcPr>
            <w:tcW w:w="0" w:type="auto"/>
          </w:tcPr>
          <w:p w:rsidR="00E023B2" w:rsidRPr="00397E29" w:rsidRDefault="00E023B2" w:rsidP="00520060">
            <w:pPr>
              <w:widowControl w:val="0"/>
              <w:suppressAutoHyphens/>
              <w:jc w:val="both"/>
              <w:rPr>
                <w:sz w:val="12"/>
                <w:szCs w:val="16"/>
              </w:rPr>
            </w:pPr>
          </w:p>
        </w:tc>
        <w:tc>
          <w:tcPr>
            <w:tcW w:w="0" w:type="auto"/>
          </w:tcPr>
          <w:p w:rsidR="00E023B2" w:rsidRPr="00397E29" w:rsidRDefault="00E023B2" w:rsidP="00520060">
            <w:pPr>
              <w:widowControl w:val="0"/>
              <w:suppressAutoHyphens/>
              <w:jc w:val="both"/>
              <w:rPr>
                <w:sz w:val="12"/>
                <w:szCs w:val="16"/>
              </w:rPr>
            </w:pPr>
          </w:p>
        </w:tc>
        <w:tc>
          <w:tcPr>
            <w:tcW w:w="0" w:type="auto"/>
          </w:tcPr>
          <w:p w:rsidR="00E023B2" w:rsidRPr="00397E29" w:rsidRDefault="00E023B2" w:rsidP="00520060">
            <w:pPr>
              <w:widowControl w:val="0"/>
              <w:suppressAutoHyphens/>
              <w:jc w:val="both"/>
              <w:rPr>
                <w:sz w:val="12"/>
                <w:szCs w:val="16"/>
              </w:rPr>
            </w:pPr>
          </w:p>
        </w:tc>
      </w:tr>
      <w:tr w:rsidR="00E023B2" w:rsidRPr="00397E29" w:rsidTr="00842D1A">
        <w:tc>
          <w:tcPr>
            <w:tcW w:w="0" w:type="auto"/>
          </w:tcPr>
          <w:p w:rsidR="00E023B2" w:rsidRPr="00397E29" w:rsidRDefault="00E023B2" w:rsidP="00520060">
            <w:pPr>
              <w:widowControl w:val="0"/>
              <w:suppressAutoHyphens/>
              <w:jc w:val="both"/>
              <w:rPr>
                <w:b/>
                <w:sz w:val="12"/>
                <w:szCs w:val="16"/>
              </w:rPr>
            </w:pPr>
            <w:r w:rsidRPr="00397E29">
              <w:rPr>
                <w:b/>
                <w:sz w:val="12"/>
                <w:szCs w:val="16"/>
              </w:rPr>
              <w:t>Итого по налогу</w:t>
            </w:r>
          </w:p>
        </w:tc>
        <w:tc>
          <w:tcPr>
            <w:tcW w:w="0" w:type="auto"/>
          </w:tcPr>
          <w:p w:rsidR="00E023B2" w:rsidRPr="00397E29" w:rsidRDefault="00E023B2" w:rsidP="00520060">
            <w:pPr>
              <w:widowControl w:val="0"/>
              <w:suppressAutoHyphens/>
              <w:jc w:val="both"/>
              <w:rPr>
                <w:b/>
                <w:sz w:val="12"/>
                <w:szCs w:val="16"/>
              </w:rPr>
            </w:pPr>
          </w:p>
        </w:tc>
        <w:tc>
          <w:tcPr>
            <w:tcW w:w="0" w:type="auto"/>
          </w:tcPr>
          <w:p w:rsidR="00E023B2" w:rsidRPr="00397E29" w:rsidRDefault="00E023B2" w:rsidP="00520060">
            <w:pPr>
              <w:widowControl w:val="0"/>
              <w:suppressAutoHyphens/>
              <w:jc w:val="both"/>
              <w:rPr>
                <w:b/>
                <w:sz w:val="12"/>
                <w:szCs w:val="16"/>
              </w:rPr>
            </w:pPr>
          </w:p>
        </w:tc>
        <w:tc>
          <w:tcPr>
            <w:tcW w:w="0" w:type="auto"/>
          </w:tcPr>
          <w:p w:rsidR="00E023B2" w:rsidRPr="00397E29" w:rsidRDefault="00E023B2" w:rsidP="00520060">
            <w:pPr>
              <w:widowControl w:val="0"/>
              <w:suppressAutoHyphens/>
              <w:jc w:val="both"/>
              <w:rPr>
                <w:b/>
                <w:sz w:val="12"/>
                <w:szCs w:val="16"/>
              </w:rPr>
            </w:pPr>
          </w:p>
        </w:tc>
        <w:tc>
          <w:tcPr>
            <w:tcW w:w="0" w:type="auto"/>
          </w:tcPr>
          <w:p w:rsidR="00E023B2" w:rsidRPr="00397E29" w:rsidRDefault="00E023B2" w:rsidP="00520060">
            <w:pPr>
              <w:widowControl w:val="0"/>
              <w:suppressAutoHyphens/>
              <w:jc w:val="both"/>
              <w:rPr>
                <w:b/>
                <w:sz w:val="12"/>
                <w:szCs w:val="16"/>
              </w:rPr>
            </w:pPr>
          </w:p>
        </w:tc>
        <w:tc>
          <w:tcPr>
            <w:tcW w:w="0" w:type="auto"/>
          </w:tcPr>
          <w:p w:rsidR="00E023B2" w:rsidRPr="00397E29" w:rsidRDefault="00E023B2" w:rsidP="00520060">
            <w:pPr>
              <w:widowControl w:val="0"/>
              <w:suppressAutoHyphens/>
              <w:jc w:val="both"/>
              <w:rPr>
                <w:b/>
                <w:sz w:val="12"/>
                <w:szCs w:val="16"/>
              </w:rPr>
            </w:pPr>
          </w:p>
        </w:tc>
        <w:tc>
          <w:tcPr>
            <w:tcW w:w="0" w:type="auto"/>
          </w:tcPr>
          <w:p w:rsidR="00E023B2" w:rsidRPr="00397E29" w:rsidRDefault="00E023B2" w:rsidP="00520060">
            <w:pPr>
              <w:widowControl w:val="0"/>
              <w:suppressAutoHyphens/>
              <w:jc w:val="both"/>
              <w:rPr>
                <w:b/>
                <w:sz w:val="12"/>
                <w:szCs w:val="16"/>
              </w:rPr>
            </w:pPr>
          </w:p>
        </w:tc>
        <w:tc>
          <w:tcPr>
            <w:tcW w:w="0" w:type="auto"/>
          </w:tcPr>
          <w:p w:rsidR="00E023B2" w:rsidRPr="00397E29" w:rsidRDefault="00E023B2" w:rsidP="00520060">
            <w:pPr>
              <w:widowControl w:val="0"/>
              <w:suppressAutoHyphens/>
              <w:jc w:val="both"/>
              <w:rPr>
                <w:b/>
                <w:sz w:val="12"/>
                <w:szCs w:val="16"/>
              </w:rPr>
            </w:pPr>
          </w:p>
        </w:tc>
        <w:tc>
          <w:tcPr>
            <w:tcW w:w="0" w:type="auto"/>
          </w:tcPr>
          <w:p w:rsidR="00E023B2" w:rsidRPr="00397E29" w:rsidRDefault="00E023B2" w:rsidP="00520060">
            <w:pPr>
              <w:widowControl w:val="0"/>
              <w:suppressAutoHyphens/>
              <w:jc w:val="both"/>
              <w:rPr>
                <w:b/>
                <w:sz w:val="12"/>
                <w:szCs w:val="16"/>
              </w:rPr>
            </w:pPr>
          </w:p>
        </w:tc>
      </w:tr>
      <w:tr w:rsidR="00E023B2" w:rsidRPr="00397E29" w:rsidTr="00842D1A">
        <w:tc>
          <w:tcPr>
            <w:tcW w:w="0" w:type="auto"/>
            <w:gridSpan w:val="9"/>
          </w:tcPr>
          <w:p w:rsidR="00E023B2" w:rsidRPr="00397E29" w:rsidRDefault="00E023B2" w:rsidP="00520060">
            <w:pPr>
              <w:widowControl w:val="0"/>
              <w:suppressAutoHyphens/>
              <w:jc w:val="both"/>
              <w:rPr>
                <w:b/>
                <w:sz w:val="12"/>
                <w:szCs w:val="16"/>
              </w:rPr>
            </w:pPr>
            <w:r w:rsidRPr="00397E29">
              <w:rPr>
                <w:b/>
                <w:sz w:val="12"/>
                <w:szCs w:val="16"/>
              </w:rPr>
              <w:t xml:space="preserve">Земельный налог </w:t>
            </w:r>
          </w:p>
        </w:tc>
      </w:tr>
      <w:tr w:rsidR="00E023B2" w:rsidRPr="00397E29" w:rsidTr="00842D1A">
        <w:tc>
          <w:tcPr>
            <w:tcW w:w="0" w:type="auto"/>
          </w:tcPr>
          <w:p w:rsidR="00E023B2" w:rsidRPr="00397E29" w:rsidRDefault="00E023B2" w:rsidP="00520060">
            <w:pPr>
              <w:widowControl w:val="0"/>
              <w:suppressAutoHyphens/>
              <w:jc w:val="both"/>
              <w:rPr>
                <w:sz w:val="12"/>
                <w:szCs w:val="16"/>
              </w:rPr>
            </w:pPr>
            <w:r w:rsidRPr="00397E29">
              <w:rPr>
                <w:sz w:val="12"/>
                <w:szCs w:val="16"/>
              </w:rPr>
              <w:t>1.</w:t>
            </w:r>
          </w:p>
        </w:tc>
        <w:tc>
          <w:tcPr>
            <w:tcW w:w="0" w:type="auto"/>
          </w:tcPr>
          <w:p w:rsidR="00E023B2" w:rsidRPr="00397E29" w:rsidRDefault="00E023B2" w:rsidP="00520060">
            <w:pPr>
              <w:widowControl w:val="0"/>
              <w:suppressAutoHyphens/>
              <w:jc w:val="both"/>
              <w:rPr>
                <w:sz w:val="12"/>
                <w:szCs w:val="16"/>
              </w:rPr>
            </w:pPr>
          </w:p>
        </w:tc>
        <w:tc>
          <w:tcPr>
            <w:tcW w:w="0" w:type="auto"/>
          </w:tcPr>
          <w:p w:rsidR="00E023B2" w:rsidRPr="00397E29" w:rsidRDefault="00E023B2" w:rsidP="00520060">
            <w:pPr>
              <w:widowControl w:val="0"/>
              <w:suppressAutoHyphens/>
              <w:jc w:val="both"/>
              <w:rPr>
                <w:sz w:val="12"/>
                <w:szCs w:val="16"/>
              </w:rPr>
            </w:pPr>
          </w:p>
        </w:tc>
        <w:tc>
          <w:tcPr>
            <w:tcW w:w="0" w:type="auto"/>
          </w:tcPr>
          <w:p w:rsidR="00E023B2" w:rsidRPr="00397E29" w:rsidRDefault="00E023B2" w:rsidP="00520060">
            <w:pPr>
              <w:widowControl w:val="0"/>
              <w:suppressAutoHyphens/>
              <w:jc w:val="both"/>
              <w:rPr>
                <w:sz w:val="12"/>
                <w:szCs w:val="16"/>
              </w:rPr>
            </w:pPr>
          </w:p>
        </w:tc>
        <w:tc>
          <w:tcPr>
            <w:tcW w:w="0" w:type="auto"/>
          </w:tcPr>
          <w:p w:rsidR="00E023B2" w:rsidRPr="00397E29" w:rsidRDefault="00E023B2" w:rsidP="00520060">
            <w:pPr>
              <w:widowControl w:val="0"/>
              <w:suppressAutoHyphens/>
              <w:jc w:val="both"/>
              <w:rPr>
                <w:sz w:val="12"/>
                <w:szCs w:val="16"/>
              </w:rPr>
            </w:pPr>
          </w:p>
        </w:tc>
        <w:tc>
          <w:tcPr>
            <w:tcW w:w="0" w:type="auto"/>
          </w:tcPr>
          <w:p w:rsidR="00E023B2" w:rsidRPr="00397E29" w:rsidRDefault="00E023B2" w:rsidP="00520060">
            <w:pPr>
              <w:widowControl w:val="0"/>
              <w:suppressAutoHyphens/>
              <w:jc w:val="both"/>
              <w:rPr>
                <w:sz w:val="12"/>
                <w:szCs w:val="16"/>
              </w:rPr>
            </w:pPr>
          </w:p>
        </w:tc>
        <w:tc>
          <w:tcPr>
            <w:tcW w:w="0" w:type="auto"/>
          </w:tcPr>
          <w:p w:rsidR="00E023B2" w:rsidRPr="00397E29" w:rsidRDefault="00E023B2" w:rsidP="00520060">
            <w:pPr>
              <w:widowControl w:val="0"/>
              <w:suppressAutoHyphens/>
              <w:jc w:val="both"/>
              <w:rPr>
                <w:sz w:val="12"/>
                <w:szCs w:val="16"/>
              </w:rPr>
            </w:pPr>
          </w:p>
        </w:tc>
        <w:tc>
          <w:tcPr>
            <w:tcW w:w="0" w:type="auto"/>
          </w:tcPr>
          <w:p w:rsidR="00E023B2" w:rsidRPr="00397E29" w:rsidRDefault="00E023B2" w:rsidP="00520060">
            <w:pPr>
              <w:widowControl w:val="0"/>
              <w:suppressAutoHyphens/>
              <w:jc w:val="both"/>
              <w:rPr>
                <w:sz w:val="12"/>
                <w:szCs w:val="16"/>
              </w:rPr>
            </w:pPr>
          </w:p>
        </w:tc>
        <w:tc>
          <w:tcPr>
            <w:tcW w:w="0" w:type="auto"/>
          </w:tcPr>
          <w:p w:rsidR="00E023B2" w:rsidRPr="00397E29" w:rsidRDefault="00E023B2" w:rsidP="00520060">
            <w:pPr>
              <w:widowControl w:val="0"/>
              <w:suppressAutoHyphens/>
              <w:jc w:val="both"/>
              <w:rPr>
                <w:sz w:val="12"/>
                <w:szCs w:val="16"/>
              </w:rPr>
            </w:pPr>
          </w:p>
        </w:tc>
      </w:tr>
      <w:tr w:rsidR="00E023B2" w:rsidRPr="00397E29" w:rsidTr="00842D1A">
        <w:tc>
          <w:tcPr>
            <w:tcW w:w="0" w:type="auto"/>
          </w:tcPr>
          <w:p w:rsidR="00E023B2" w:rsidRPr="00397E29" w:rsidRDefault="00E023B2" w:rsidP="00520060">
            <w:pPr>
              <w:widowControl w:val="0"/>
              <w:suppressAutoHyphens/>
              <w:jc w:val="both"/>
              <w:rPr>
                <w:sz w:val="12"/>
                <w:szCs w:val="16"/>
              </w:rPr>
            </w:pPr>
            <w:r w:rsidRPr="00397E29">
              <w:rPr>
                <w:sz w:val="12"/>
                <w:szCs w:val="16"/>
              </w:rPr>
              <w:t>2.</w:t>
            </w:r>
          </w:p>
        </w:tc>
        <w:tc>
          <w:tcPr>
            <w:tcW w:w="0" w:type="auto"/>
          </w:tcPr>
          <w:p w:rsidR="00E023B2" w:rsidRPr="00397E29" w:rsidRDefault="00E023B2" w:rsidP="00520060">
            <w:pPr>
              <w:widowControl w:val="0"/>
              <w:suppressAutoHyphens/>
              <w:jc w:val="both"/>
              <w:rPr>
                <w:sz w:val="12"/>
                <w:szCs w:val="16"/>
              </w:rPr>
            </w:pPr>
          </w:p>
        </w:tc>
        <w:tc>
          <w:tcPr>
            <w:tcW w:w="0" w:type="auto"/>
          </w:tcPr>
          <w:p w:rsidR="00E023B2" w:rsidRPr="00397E29" w:rsidRDefault="00E023B2" w:rsidP="00520060">
            <w:pPr>
              <w:widowControl w:val="0"/>
              <w:suppressAutoHyphens/>
              <w:jc w:val="both"/>
              <w:rPr>
                <w:sz w:val="12"/>
                <w:szCs w:val="16"/>
              </w:rPr>
            </w:pPr>
          </w:p>
        </w:tc>
        <w:tc>
          <w:tcPr>
            <w:tcW w:w="0" w:type="auto"/>
          </w:tcPr>
          <w:p w:rsidR="00E023B2" w:rsidRPr="00397E29" w:rsidRDefault="00E023B2" w:rsidP="00520060">
            <w:pPr>
              <w:widowControl w:val="0"/>
              <w:suppressAutoHyphens/>
              <w:jc w:val="both"/>
              <w:rPr>
                <w:sz w:val="12"/>
                <w:szCs w:val="16"/>
              </w:rPr>
            </w:pPr>
          </w:p>
        </w:tc>
        <w:tc>
          <w:tcPr>
            <w:tcW w:w="0" w:type="auto"/>
          </w:tcPr>
          <w:p w:rsidR="00E023B2" w:rsidRPr="00397E29" w:rsidRDefault="00E023B2" w:rsidP="00520060">
            <w:pPr>
              <w:widowControl w:val="0"/>
              <w:suppressAutoHyphens/>
              <w:jc w:val="both"/>
              <w:rPr>
                <w:sz w:val="12"/>
                <w:szCs w:val="16"/>
              </w:rPr>
            </w:pPr>
          </w:p>
        </w:tc>
        <w:tc>
          <w:tcPr>
            <w:tcW w:w="0" w:type="auto"/>
          </w:tcPr>
          <w:p w:rsidR="00E023B2" w:rsidRPr="00397E29" w:rsidRDefault="00E023B2" w:rsidP="00520060">
            <w:pPr>
              <w:widowControl w:val="0"/>
              <w:suppressAutoHyphens/>
              <w:jc w:val="both"/>
              <w:rPr>
                <w:sz w:val="12"/>
                <w:szCs w:val="16"/>
              </w:rPr>
            </w:pPr>
          </w:p>
        </w:tc>
        <w:tc>
          <w:tcPr>
            <w:tcW w:w="0" w:type="auto"/>
          </w:tcPr>
          <w:p w:rsidR="00E023B2" w:rsidRPr="00397E29" w:rsidRDefault="00E023B2" w:rsidP="00520060">
            <w:pPr>
              <w:widowControl w:val="0"/>
              <w:suppressAutoHyphens/>
              <w:jc w:val="both"/>
              <w:rPr>
                <w:sz w:val="12"/>
                <w:szCs w:val="16"/>
              </w:rPr>
            </w:pPr>
          </w:p>
        </w:tc>
        <w:tc>
          <w:tcPr>
            <w:tcW w:w="0" w:type="auto"/>
          </w:tcPr>
          <w:p w:rsidR="00E023B2" w:rsidRPr="00397E29" w:rsidRDefault="00E023B2" w:rsidP="00520060">
            <w:pPr>
              <w:widowControl w:val="0"/>
              <w:suppressAutoHyphens/>
              <w:jc w:val="both"/>
              <w:rPr>
                <w:sz w:val="12"/>
                <w:szCs w:val="16"/>
              </w:rPr>
            </w:pPr>
          </w:p>
        </w:tc>
        <w:tc>
          <w:tcPr>
            <w:tcW w:w="0" w:type="auto"/>
          </w:tcPr>
          <w:p w:rsidR="00E023B2" w:rsidRPr="00397E29" w:rsidRDefault="00E023B2" w:rsidP="00520060">
            <w:pPr>
              <w:widowControl w:val="0"/>
              <w:suppressAutoHyphens/>
              <w:jc w:val="both"/>
              <w:rPr>
                <w:sz w:val="12"/>
                <w:szCs w:val="16"/>
              </w:rPr>
            </w:pPr>
          </w:p>
        </w:tc>
      </w:tr>
      <w:tr w:rsidR="00E023B2" w:rsidRPr="00397E29" w:rsidTr="00842D1A">
        <w:tc>
          <w:tcPr>
            <w:tcW w:w="0" w:type="auto"/>
          </w:tcPr>
          <w:p w:rsidR="00E023B2" w:rsidRPr="00397E29" w:rsidRDefault="00E023B2" w:rsidP="00520060">
            <w:pPr>
              <w:widowControl w:val="0"/>
              <w:suppressAutoHyphens/>
              <w:jc w:val="both"/>
              <w:rPr>
                <w:b/>
                <w:sz w:val="12"/>
                <w:szCs w:val="16"/>
              </w:rPr>
            </w:pPr>
            <w:r w:rsidRPr="00397E29">
              <w:rPr>
                <w:b/>
                <w:sz w:val="12"/>
                <w:szCs w:val="16"/>
              </w:rPr>
              <w:t>Итого по налогу</w:t>
            </w:r>
          </w:p>
        </w:tc>
        <w:tc>
          <w:tcPr>
            <w:tcW w:w="0" w:type="auto"/>
          </w:tcPr>
          <w:p w:rsidR="00E023B2" w:rsidRPr="00397E29" w:rsidRDefault="00E023B2" w:rsidP="00520060">
            <w:pPr>
              <w:widowControl w:val="0"/>
              <w:suppressAutoHyphens/>
              <w:jc w:val="both"/>
              <w:rPr>
                <w:b/>
                <w:sz w:val="12"/>
                <w:szCs w:val="16"/>
              </w:rPr>
            </w:pPr>
          </w:p>
        </w:tc>
        <w:tc>
          <w:tcPr>
            <w:tcW w:w="0" w:type="auto"/>
          </w:tcPr>
          <w:p w:rsidR="00E023B2" w:rsidRPr="00397E29" w:rsidRDefault="00E023B2" w:rsidP="00520060">
            <w:pPr>
              <w:widowControl w:val="0"/>
              <w:suppressAutoHyphens/>
              <w:jc w:val="both"/>
              <w:rPr>
                <w:b/>
                <w:sz w:val="12"/>
                <w:szCs w:val="16"/>
              </w:rPr>
            </w:pPr>
          </w:p>
        </w:tc>
        <w:tc>
          <w:tcPr>
            <w:tcW w:w="0" w:type="auto"/>
          </w:tcPr>
          <w:p w:rsidR="00E023B2" w:rsidRPr="00397E29" w:rsidRDefault="00E023B2" w:rsidP="00520060">
            <w:pPr>
              <w:widowControl w:val="0"/>
              <w:suppressAutoHyphens/>
              <w:jc w:val="both"/>
              <w:rPr>
                <w:b/>
                <w:sz w:val="12"/>
                <w:szCs w:val="16"/>
              </w:rPr>
            </w:pPr>
          </w:p>
        </w:tc>
        <w:tc>
          <w:tcPr>
            <w:tcW w:w="0" w:type="auto"/>
          </w:tcPr>
          <w:p w:rsidR="00E023B2" w:rsidRPr="00397E29" w:rsidRDefault="00E023B2" w:rsidP="00520060">
            <w:pPr>
              <w:widowControl w:val="0"/>
              <w:suppressAutoHyphens/>
              <w:jc w:val="both"/>
              <w:rPr>
                <w:b/>
                <w:sz w:val="12"/>
                <w:szCs w:val="16"/>
              </w:rPr>
            </w:pPr>
          </w:p>
        </w:tc>
        <w:tc>
          <w:tcPr>
            <w:tcW w:w="0" w:type="auto"/>
          </w:tcPr>
          <w:p w:rsidR="00E023B2" w:rsidRPr="00397E29" w:rsidRDefault="00E023B2" w:rsidP="00520060">
            <w:pPr>
              <w:widowControl w:val="0"/>
              <w:suppressAutoHyphens/>
              <w:jc w:val="both"/>
              <w:rPr>
                <w:b/>
                <w:sz w:val="12"/>
                <w:szCs w:val="16"/>
              </w:rPr>
            </w:pPr>
          </w:p>
        </w:tc>
        <w:tc>
          <w:tcPr>
            <w:tcW w:w="0" w:type="auto"/>
          </w:tcPr>
          <w:p w:rsidR="00E023B2" w:rsidRPr="00397E29" w:rsidRDefault="00E023B2" w:rsidP="00520060">
            <w:pPr>
              <w:widowControl w:val="0"/>
              <w:suppressAutoHyphens/>
              <w:jc w:val="both"/>
              <w:rPr>
                <w:b/>
                <w:sz w:val="12"/>
                <w:szCs w:val="16"/>
              </w:rPr>
            </w:pPr>
          </w:p>
        </w:tc>
        <w:tc>
          <w:tcPr>
            <w:tcW w:w="0" w:type="auto"/>
          </w:tcPr>
          <w:p w:rsidR="00E023B2" w:rsidRPr="00397E29" w:rsidRDefault="00E023B2" w:rsidP="00520060">
            <w:pPr>
              <w:widowControl w:val="0"/>
              <w:suppressAutoHyphens/>
              <w:jc w:val="both"/>
              <w:rPr>
                <w:b/>
                <w:sz w:val="12"/>
                <w:szCs w:val="16"/>
              </w:rPr>
            </w:pPr>
          </w:p>
        </w:tc>
        <w:tc>
          <w:tcPr>
            <w:tcW w:w="0" w:type="auto"/>
          </w:tcPr>
          <w:p w:rsidR="00E023B2" w:rsidRPr="00397E29" w:rsidRDefault="00E023B2" w:rsidP="00520060">
            <w:pPr>
              <w:widowControl w:val="0"/>
              <w:suppressAutoHyphens/>
              <w:jc w:val="both"/>
              <w:rPr>
                <w:b/>
                <w:sz w:val="12"/>
                <w:szCs w:val="16"/>
              </w:rPr>
            </w:pPr>
          </w:p>
        </w:tc>
      </w:tr>
      <w:tr w:rsidR="00E023B2" w:rsidRPr="00397E29" w:rsidTr="00842D1A">
        <w:tc>
          <w:tcPr>
            <w:tcW w:w="0" w:type="auto"/>
          </w:tcPr>
          <w:p w:rsidR="00E023B2" w:rsidRPr="00397E29" w:rsidRDefault="00E023B2" w:rsidP="00520060">
            <w:pPr>
              <w:widowControl w:val="0"/>
              <w:suppressAutoHyphens/>
              <w:jc w:val="both"/>
              <w:rPr>
                <w:b/>
                <w:sz w:val="12"/>
                <w:szCs w:val="16"/>
              </w:rPr>
            </w:pPr>
            <w:r w:rsidRPr="00397E29">
              <w:rPr>
                <w:b/>
                <w:sz w:val="12"/>
                <w:szCs w:val="16"/>
              </w:rPr>
              <w:t>Всего</w:t>
            </w:r>
          </w:p>
        </w:tc>
        <w:tc>
          <w:tcPr>
            <w:tcW w:w="0" w:type="auto"/>
          </w:tcPr>
          <w:p w:rsidR="00E023B2" w:rsidRPr="00397E29" w:rsidRDefault="00E023B2" w:rsidP="00520060">
            <w:pPr>
              <w:widowControl w:val="0"/>
              <w:suppressAutoHyphens/>
              <w:jc w:val="both"/>
              <w:rPr>
                <w:b/>
                <w:sz w:val="12"/>
                <w:szCs w:val="16"/>
              </w:rPr>
            </w:pPr>
          </w:p>
        </w:tc>
        <w:tc>
          <w:tcPr>
            <w:tcW w:w="0" w:type="auto"/>
          </w:tcPr>
          <w:p w:rsidR="00E023B2" w:rsidRPr="00397E29" w:rsidRDefault="00E023B2" w:rsidP="00520060">
            <w:pPr>
              <w:widowControl w:val="0"/>
              <w:suppressAutoHyphens/>
              <w:jc w:val="both"/>
              <w:rPr>
                <w:b/>
                <w:sz w:val="12"/>
                <w:szCs w:val="16"/>
              </w:rPr>
            </w:pPr>
          </w:p>
        </w:tc>
        <w:tc>
          <w:tcPr>
            <w:tcW w:w="0" w:type="auto"/>
          </w:tcPr>
          <w:p w:rsidR="00E023B2" w:rsidRPr="00397E29" w:rsidRDefault="00E023B2" w:rsidP="00520060">
            <w:pPr>
              <w:widowControl w:val="0"/>
              <w:suppressAutoHyphens/>
              <w:jc w:val="both"/>
              <w:rPr>
                <w:b/>
                <w:sz w:val="12"/>
                <w:szCs w:val="16"/>
              </w:rPr>
            </w:pPr>
          </w:p>
        </w:tc>
        <w:tc>
          <w:tcPr>
            <w:tcW w:w="0" w:type="auto"/>
          </w:tcPr>
          <w:p w:rsidR="00E023B2" w:rsidRPr="00397E29" w:rsidRDefault="00E023B2" w:rsidP="00520060">
            <w:pPr>
              <w:widowControl w:val="0"/>
              <w:suppressAutoHyphens/>
              <w:jc w:val="both"/>
              <w:rPr>
                <w:b/>
                <w:sz w:val="12"/>
                <w:szCs w:val="16"/>
              </w:rPr>
            </w:pPr>
          </w:p>
        </w:tc>
        <w:tc>
          <w:tcPr>
            <w:tcW w:w="0" w:type="auto"/>
          </w:tcPr>
          <w:p w:rsidR="00E023B2" w:rsidRPr="00397E29" w:rsidRDefault="00E023B2" w:rsidP="00520060">
            <w:pPr>
              <w:widowControl w:val="0"/>
              <w:suppressAutoHyphens/>
              <w:jc w:val="both"/>
              <w:rPr>
                <w:b/>
                <w:sz w:val="12"/>
                <w:szCs w:val="16"/>
              </w:rPr>
            </w:pPr>
          </w:p>
        </w:tc>
        <w:tc>
          <w:tcPr>
            <w:tcW w:w="0" w:type="auto"/>
          </w:tcPr>
          <w:p w:rsidR="00E023B2" w:rsidRPr="00397E29" w:rsidRDefault="00E023B2" w:rsidP="00520060">
            <w:pPr>
              <w:widowControl w:val="0"/>
              <w:suppressAutoHyphens/>
              <w:jc w:val="both"/>
              <w:rPr>
                <w:b/>
                <w:sz w:val="12"/>
                <w:szCs w:val="16"/>
              </w:rPr>
            </w:pPr>
          </w:p>
        </w:tc>
        <w:tc>
          <w:tcPr>
            <w:tcW w:w="0" w:type="auto"/>
          </w:tcPr>
          <w:p w:rsidR="00E023B2" w:rsidRPr="00397E29" w:rsidRDefault="00E023B2" w:rsidP="00520060">
            <w:pPr>
              <w:widowControl w:val="0"/>
              <w:suppressAutoHyphens/>
              <w:jc w:val="both"/>
              <w:rPr>
                <w:b/>
                <w:sz w:val="12"/>
                <w:szCs w:val="16"/>
              </w:rPr>
            </w:pPr>
          </w:p>
        </w:tc>
        <w:tc>
          <w:tcPr>
            <w:tcW w:w="0" w:type="auto"/>
          </w:tcPr>
          <w:p w:rsidR="00E023B2" w:rsidRPr="00397E29" w:rsidRDefault="00E023B2" w:rsidP="00520060">
            <w:pPr>
              <w:widowControl w:val="0"/>
              <w:suppressAutoHyphens/>
              <w:jc w:val="both"/>
              <w:rPr>
                <w:b/>
                <w:sz w:val="12"/>
                <w:szCs w:val="16"/>
              </w:rPr>
            </w:pPr>
          </w:p>
        </w:tc>
      </w:tr>
    </w:tbl>
    <w:p w:rsidR="00E023B2" w:rsidRPr="00397E29" w:rsidRDefault="00E023B2" w:rsidP="00520060">
      <w:pPr>
        <w:widowControl w:val="0"/>
        <w:suppressAutoHyphens/>
        <w:jc w:val="both"/>
        <w:rPr>
          <w:sz w:val="16"/>
          <w:szCs w:val="16"/>
        </w:rPr>
      </w:pPr>
    </w:p>
    <w:p w:rsidR="003F4FDE" w:rsidRPr="00397E29" w:rsidRDefault="003F4FDE" w:rsidP="00520060">
      <w:pPr>
        <w:widowControl w:val="0"/>
        <w:jc w:val="both"/>
        <w:rPr>
          <w:sz w:val="16"/>
          <w:szCs w:val="16"/>
        </w:rPr>
      </w:pPr>
    </w:p>
    <w:tbl>
      <w:tblPr>
        <w:tblStyle w:val="af3"/>
        <w:tblW w:w="0" w:type="auto"/>
        <w:shd w:val="clear" w:color="auto" w:fill="BFBFBF" w:themeFill="background1" w:themeFillShade="BF"/>
        <w:tblLook w:val="04A0" w:firstRow="1" w:lastRow="0" w:firstColumn="1" w:lastColumn="0" w:noHBand="0" w:noVBand="1"/>
      </w:tblPr>
      <w:tblGrid>
        <w:gridCol w:w="4600"/>
      </w:tblGrid>
      <w:tr w:rsidR="003F4FDE" w:rsidRPr="00397E29" w:rsidTr="003F4FDE">
        <w:tc>
          <w:tcPr>
            <w:tcW w:w="4826" w:type="dxa"/>
            <w:shd w:val="clear" w:color="auto" w:fill="BFBFBF" w:themeFill="background1" w:themeFillShade="BF"/>
          </w:tcPr>
          <w:p w:rsidR="003F4FDE" w:rsidRPr="00397E29" w:rsidRDefault="003F4FDE" w:rsidP="00520060">
            <w:pPr>
              <w:widowControl w:val="0"/>
              <w:jc w:val="both"/>
              <w:rPr>
                <w:b/>
              </w:rPr>
            </w:pPr>
            <w:r w:rsidRPr="00397E29">
              <w:rPr>
                <w:b/>
              </w:rPr>
              <w:t>Петровское сельское поселение</w:t>
            </w:r>
          </w:p>
        </w:tc>
      </w:tr>
    </w:tbl>
    <w:p w:rsidR="003F4FDE" w:rsidRPr="00397E29" w:rsidRDefault="003F4FDE" w:rsidP="00520060">
      <w:pPr>
        <w:widowControl w:val="0"/>
        <w:jc w:val="both"/>
        <w:rPr>
          <w:sz w:val="16"/>
          <w:szCs w:val="16"/>
        </w:rPr>
      </w:pPr>
    </w:p>
    <w:p w:rsidR="003F4FDE" w:rsidRPr="00397E29" w:rsidRDefault="003F4FDE" w:rsidP="00520060">
      <w:pPr>
        <w:widowControl w:val="0"/>
        <w:jc w:val="center"/>
        <w:rPr>
          <w:b/>
          <w:sz w:val="16"/>
          <w:szCs w:val="16"/>
        </w:rPr>
      </w:pPr>
      <w:r w:rsidRPr="00397E29">
        <w:rPr>
          <w:b/>
          <w:sz w:val="16"/>
          <w:szCs w:val="16"/>
        </w:rPr>
        <w:t xml:space="preserve">СОВЕТ </w:t>
      </w:r>
      <w:r w:rsidRPr="00397E29">
        <w:rPr>
          <w:b/>
          <w:sz w:val="16"/>
          <w:szCs w:val="16"/>
        </w:rPr>
        <w:br/>
        <w:t>НАРОДНЫХ ДЕПУТАТОВ</w:t>
      </w:r>
      <w:r w:rsidRPr="00397E29">
        <w:rPr>
          <w:b/>
          <w:sz w:val="16"/>
          <w:szCs w:val="16"/>
        </w:rPr>
        <w:br/>
        <w:t xml:space="preserve">ПЕТРОВСКОГО  СЕЛЬСКОГО ПОСЕЛЕНИЯ  </w:t>
      </w:r>
      <w:r w:rsidRPr="00397E29">
        <w:rPr>
          <w:b/>
          <w:sz w:val="16"/>
          <w:szCs w:val="16"/>
        </w:rPr>
        <w:br/>
        <w:t>ПАВЛОВСКОГО  МУНИЦИПАЛЬНОГО   РАЙОНА</w:t>
      </w:r>
      <w:r w:rsidRPr="00397E29">
        <w:rPr>
          <w:b/>
          <w:sz w:val="16"/>
          <w:szCs w:val="16"/>
        </w:rPr>
        <w:br/>
        <w:t>ВОРОНЕЖСКОЙ ОБЛАСТИ</w:t>
      </w:r>
    </w:p>
    <w:p w:rsidR="003F4FDE" w:rsidRPr="00397E29" w:rsidRDefault="003F4FDE" w:rsidP="00520060">
      <w:pPr>
        <w:widowControl w:val="0"/>
        <w:jc w:val="center"/>
        <w:rPr>
          <w:b/>
          <w:sz w:val="16"/>
          <w:szCs w:val="16"/>
        </w:rPr>
      </w:pPr>
      <w:r w:rsidRPr="00397E29">
        <w:rPr>
          <w:b/>
          <w:sz w:val="16"/>
          <w:szCs w:val="16"/>
        </w:rPr>
        <w:t>Р Е Ш Е Н И Е</w:t>
      </w:r>
    </w:p>
    <w:p w:rsidR="003F4FDE" w:rsidRPr="00397E29" w:rsidRDefault="003F4FDE" w:rsidP="00520060">
      <w:pPr>
        <w:widowControl w:val="0"/>
        <w:jc w:val="both"/>
        <w:rPr>
          <w:b/>
          <w:sz w:val="16"/>
          <w:szCs w:val="16"/>
        </w:rPr>
      </w:pPr>
      <w:r w:rsidRPr="00397E29">
        <w:rPr>
          <w:sz w:val="16"/>
          <w:szCs w:val="16"/>
          <w:u w:val="single"/>
        </w:rPr>
        <w:t>От 10.06.2019 г  №272</w:t>
      </w:r>
      <w:r w:rsidRPr="00397E29">
        <w:rPr>
          <w:sz w:val="16"/>
          <w:szCs w:val="16"/>
          <w:u w:val="single"/>
        </w:rPr>
        <w:br/>
      </w:r>
      <w:r w:rsidRPr="00397E29">
        <w:rPr>
          <w:sz w:val="16"/>
          <w:szCs w:val="16"/>
        </w:rPr>
        <w:t>с.Петровка</w:t>
      </w: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2"/>
        <w:gridCol w:w="1468"/>
      </w:tblGrid>
      <w:tr w:rsidR="003F4FDE" w:rsidRPr="00397E29" w:rsidTr="003F4FDE">
        <w:tc>
          <w:tcPr>
            <w:tcW w:w="6062" w:type="dxa"/>
          </w:tcPr>
          <w:p w:rsidR="003F4FDE" w:rsidRPr="00397E29" w:rsidRDefault="003F4FDE" w:rsidP="00520060">
            <w:pPr>
              <w:widowControl w:val="0"/>
              <w:jc w:val="both"/>
              <w:rPr>
                <w:sz w:val="16"/>
                <w:szCs w:val="16"/>
              </w:rPr>
            </w:pPr>
            <w:r w:rsidRPr="00397E29">
              <w:rPr>
                <w:sz w:val="16"/>
                <w:szCs w:val="16"/>
              </w:rPr>
              <w:t>О внесении изменений в решение</w:t>
            </w:r>
            <w:r w:rsidRPr="00397E29">
              <w:rPr>
                <w:sz w:val="16"/>
                <w:szCs w:val="16"/>
              </w:rPr>
              <w:br/>
              <w:t>Совета народных депутатов Петровского</w:t>
            </w:r>
            <w:r w:rsidRPr="00397E29">
              <w:rPr>
                <w:sz w:val="16"/>
                <w:szCs w:val="16"/>
              </w:rPr>
              <w:br/>
              <w:t>сельского поселения Павловского муниципального района Воронежской области от 27.12.2016 №105 «Об установлении ставок и сроков уплаты земельного налога»</w:t>
            </w:r>
          </w:p>
          <w:p w:rsidR="003F4FDE" w:rsidRPr="00397E29" w:rsidRDefault="003F4FDE" w:rsidP="00520060">
            <w:pPr>
              <w:widowControl w:val="0"/>
              <w:jc w:val="both"/>
              <w:rPr>
                <w:sz w:val="16"/>
                <w:szCs w:val="16"/>
              </w:rPr>
            </w:pPr>
          </w:p>
        </w:tc>
        <w:tc>
          <w:tcPr>
            <w:tcW w:w="3509" w:type="dxa"/>
          </w:tcPr>
          <w:p w:rsidR="003F4FDE" w:rsidRPr="00397E29" w:rsidRDefault="003F4FDE" w:rsidP="00520060">
            <w:pPr>
              <w:widowControl w:val="0"/>
              <w:jc w:val="both"/>
              <w:rPr>
                <w:sz w:val="16"/>
                <w:szCs w:val="16"/>
              </w:rPr>
            </w:pPr>
          </w:p>
        </w:tc>
      </w:tr>
    </w:tbl>
    <w:p w:rsidR="003F4FDE" w:rsidRPr="00397E29" w:rsidRDefault="003F4FDE" w:rsidP="00520060">
      <w:pPr>
        <w:widowControl w:val="0"/>
        <w:autoSpaceDE w:val="0"/>
        <w:jc w:val="both"/>
        <w:rPr>
          <w:sz w:val="16"/>
          <w:szCs w:val="16"/>
        </w:rPr>
      </w:pPr>
    </w:p>
    <w:p w:rsidR="003F4FDE" w:rsidRPr="00397E29" w:rsidRDefault="003F4FDE" w:rsidP="00520060">
      <w:pPr>
        <w:widowControl w:val="0"/>
        <w:autoSpaceDE w:val="0"/>
        <w:jc w:val="both"/>
        <w:rPr>
          <w:rFonts w:eastAsia="Arial"/>
          <w:kern w:val="1"/>
          <w:sz w:val="16"/>
          <w:szCs w:val="16"/>
          <w:lang w:eastAsia="ar-SA"/>
        </w:rPr>
      </w:pPr>
      <w:r w:rsidRPr="00397E29">
        <w:rPr>
          <w:sz w:val="16"/>
          <w:szCs w:val="16"/>
        </w:rPr>
        <w:t xml:space="preserve">В ст.14 Федерального закона от 06.10.2003 года №131-ФЗ «Об общих принципах организации местного самоуправления в Российской Федерации», пунктом 4 статьи 87 Земельного кодекса РФ, руководствуясь Уставом Петровского сельского поселения Павловского муниципального района Воронежской области, </w:t>
      </w:r>
      <w:r w:rsidRPr="00397E29">
        <w:rPr>
          <w:color w:val="000000"/>
          <w:sz w:val="16"/>
          <w:szCs w:val="16"/>
        </w:rPr>
        <w:t xml:space="preserve">принимая во внимание ПРОТЕСТ транспортного </w:t>
      </w:r>
      <w:r w:rsidRPr="00397E29">
        <w:rPr>
          <w:sz w:val="16"/>
          <w:szCs w:val="16"/>
          <w:shd w:val="clear" w:color="auto" w:fill="FFFFFF"/>
        </w:rPr>
        <w:t>прокурора Лискинской транспортной прокуратуры Воронежской области от 30.04.2019 г. № 07-14-2019/358 № тл 006757 на решение  Совета  народных  депутатов Петровского</w:t>
      </w:r>
      <w:r w:rsidRPr="00397E29">
        <w:rPr>
          <w:sz w:val="16"/>
          <w:szCs w:val="16"/>
        </w:rPr>
        <w:t xml:space="preserve"> сельского поселения от 27.12.2016 г. № 105 «</w:t>
      </w:r>
      <w:r w:rsidRPr="00397E29">
        <w:rPr>
          <w:rFonts w:eastAsia="Arial"/>
          <w:kern w:val="1"/>
          <w:sz w:val="16"/>
          <w:szCs w:val="16"/>
          <w:lang w:eastAsia="ar-SA"/>
        </w:rPr>
        <w:t>Об установлении ставок и сроков уплаты земельного налога</w:t>
      </w:r>
      <w:r w:rsidRPr="00397E29">
        <w:rPr>
          <w:sz w:val="16"/>
          <w:szCs w:val="16"/>
        </w:rPr>
        <w:t xml:space="preserve">», </w:t>
      </w:r>
      <w:r w:rsidRPr="00397E29">
        <w:rPr>
          <w:sz w:val="16"/>
          <w:szCs w:val="16"/>
          <w:shd w:val="clear" w:color="auto" w:fill="FFFFFF"/>
        </w:rPr>
        <w:t>Совет  народных  депутатов Петровского</w:t>
      </w:r>
      <w:r w:rsidRPr="00397E29">
        <w:rPr>
          <w:sz w:val="16"/>
          <w:szCs w:val="16"/>
        </w:rPr>
        <w:t xml:space="preserve"> сельского поселения Павловского муниципального района Воронежской области</w:t>
      </w:r>
    </w:p>
    <w:p w:rsidR="003F4FDE" w:rsidRPr="00397E29" w:rsidRDefault="003F4FDE" w:rsidP="00520060">
      <w:pPr>
        <w:widowControl w:val="0"/>
        <w:tabs>
          <w:tab w:val="left" w:pos="720"/>
        </w:tabs>
        <w:jc w:val="both"/>
        <w:rPr>
          <w:sz w:val="16"/>
          <w:szCs w:val="16"/>
        </w:rPr>
      </w:pPr>
    </w:p>
    <w:p w:rsidR="003F4FDE" w:rsidRPr="00397E29" w:rsidRDefault="003F4FDE" w:rsidP="00520060">
      <w:pPr>
        <w:widowControl w:val="0"/>
        <w:tabs>
          <w:tab w:val="left" w:pos="720"/>
        </w:tabs>
        <w:jc w:val="center"/>
        <w:rPr>
          <w:sz w:val="16"/>
          <w:szCs w:val="16"/>
        </w:rPr>
      </w:pPr>
      <w:r w:rsidRPr="00397E29">
        <w:rPr>
          <w:sz w:val="16"/>
          <w:szCs w:val="16"/>
        </w:rPr>
        <w:t>РЕШИЛ:</w:t>
      </w:r>
    </w:p>
    <w:p w:rsidR="003F4FDE" w:rsidRPr="00397E29" w:rsidRDefault="003F4FDE" w:rsidP="00520060">
      <w:pPr>
        <w:widowControl w:val="0"/>
        <w:tabs>
          <w:tab w:val="left" w:pos="720"/>
        </w:tabs>
        <w:jc w:val="both"/>
        <w:rPr>
          <w:sz w:val="16"/>
          <w:szCs w:val="16"/>
        </w:rPr>
      </w:pPr>
    </w:p>
    <w:p w:rsidR="003F4FDE" w:rsidRPr="00397E29" w:rsidRDefault="003F4FDE" w:rsidP="00520060">
      <w:pPr>
        <w:pStyle w:val="affe"/>
        <w:widowControl w:val="0"/>
        <w:jc w:val="both"/>
        <w:rPr>
          <w:sz w:val="16"/>
          <w:szCs w:val="16"/>
        </w:rPr>
      </w:pPr>
      <w:r w:rsidRPr="00397E29">
        <w:rPr>
          <w:sz w:val="16"/>
          <w:szCs w:val="16"/>
        </w:rPr>
        <w:t xml:space="preserve">1. Внести в </w:t>
      </w:r>
      <w:r w:rsidRPr="00397E29">
        <w:rPr>
          <w:sz w:val="16"/>
          <w:szCs w:val="16"/>
          <w:shd w:val="clear" w:color="auto" w:fill="FFFFFF"/>
        </w:rPr>
        <w:t xml:space="preserve">решение  Совета  народных  депутатов Петровского </w:t>
      </w:r>
      <w:r w:rsidRPr="00397E29">
        <w:rPr>
          <w:sz w:val="16"/>
          <w:szCs w:val="16"/>
        </w:rPr>
        <w:t xml:space="preserve"> сельского поселения Павловского муниципального района от 27.12.2016 г. № 105 «</w:t>
      </w:r>
      <w:r w:rsidRPr="00397E29">
        <w:rPr>
          <w:rFonts w:eastAsia="Arial"/>
          <w:kern w:val="1"/>
          <w:sz w:val="16"/>
          <w:szCs w:val="16"/>
          <w:lang w:eastAsia="ar-SA"/>
        </w:rPr>
        <w:t>Об установлении ставок и сроков уплаты земельного налога</w:t>
      </w:r>
      <w:r w:rsidRPr="00397E29">
        <w:rPr>
          <w:sz w:val="16"/>
          <w:szCs w:val="16"/>
        </w:rPr>
        <w:t>» следующие изменения и дополнения:</w:t>
      </w:r>
    </w:p>
    <w:p w:rsidR="003F4FDE" w:rsidRPr="00397E29" w:rsidRDefault="003F4FDE" w:rsidP="00520060">
      <w:pPr>
        <w:pStyle w:val="affe"/>
        <w:widowControl w:val="0"/>
        <w:jc w:val="both"/>
        <w:rPr>
          <w:sz w:val="16"/>
          <w:szCs w:val="16"/>
        </w:rPr>
      </w:pPr>
      <w:r w:rsidRPr="00397E29">
        <w:rPr>
          <w:sz w:val="16"/>
          <w:szCs w:val="16"/>
        </w:rPr>
        <w:t>1.1. подпункты 2.12, 2.14 пункта 1 дополнить фразой следующего содержания:</w:t>
      </w:r>
    </w:p>
    <w:p w:rsidR="003F4FDE" w:rsidRPr="00397E29" w:rsidRDefault="003F4FDE" w:rsidP="00520060">
      <w:pPr>
        <w:widowControl w:val="0"/>
        <w:jc w:val="both"/>
        <w:rPr>
          <w:color w:val="000000"/>
          <w:sz w:val="16"/>
          <w:szCs w:val="16"/>
          <w:shd w:val="clear" w:color="auto" w:fill="FFFFFF"/>
        </w:rPr>
      </w:pPr>
      <w:r w:rsidRPr="00397E29">
        <w:rPr>
          <w:sz w:val="16"/>
          <w:szCs w:val="16"/>
        </w:rPr>
        <w:t>«</w:t>
      </w:r>
      <w:r w:rsidRPr="00397E29">
        <w:rPr>
          <w:color w:val="000000"/>
          <w:sz w:val="16"/>
          <w:szCs w:val="16"/>
        </w:rPr>
        <w:t>кроме земель транспорта, находящихся в федеральной собственности</w:t>
      </w:r>
      <w:r w:rsidRPr="00397E29">
        <w:rPr>
          <w:color w:val="000000"/>
          <w:sz w:val="16"/>
          <w:szCs w:val="16"/>
          <w:shd w:val="clear" w:color="auto" w:fill="FFFFFF"/>
        </w:rPr>
        <w:t>.».</w:t>
      </w:r>
    </w:p>
    <w:p w:rsidR="003F4FDE" w:rsidRPr="00397E29" w:rsidRDefault="003F4FDE" w:rsidP="00520060">
      <w:pPr>
        <w:widowControl w:val="0"/>
        <w:jc w:val="both"/>
        <w:rPr>
          <w:sz w:val="16"/>
          <w:szCs w:val="16"/>
        </w:rPr>
      </w:pPr>
      <w:r w:rsidRPr="00397E29">
        <w:rPr>
          <w:sz w:val="16"/>
          <w:szCs w:val="16"/>
        </w:rPr>
        <w:t xml:space="preserve">         2. Опубликовать настоящее решение в  муниципальной газете «Павловский муниципальный вестник» и разместить  его  на официальном сайте  Петровского сельского поселения в сети" Интернет".</w:t>
      </w:r>
    </w:p>
    <w:p w:rsidR="003F4FDE" w:rsidRPr="00397E29" w:rsidRDefault="003F4FDE" w:rsidP="00520060">
      <w:pPr>
        <w:widowControl w:val="0"/>
        <w:jc w:val="both"/>
        <w:rPr>
          <w:bCs/>
          <w:sz w:val="16"/>
          <w:szCs w:val="16"/>
        </w:rPr>
      </w:pPr>
      <w:r w:rsidRPr="00397E29">
        <w:rPr>
          <w:sz w:val="16"/>
          <w:szCs w:val="16"/>
        </w:rPr>
        <w:t xml:space="preserve">         </w:t>
      </w:r>
      <w:r w:rsidRPr="00397E29">
        <w:rPr>
          <w:bCs/>
          <w:sz w:val="16"/>
          <w:szCs w:val="16"/>
        </w:rPr>
        <w:t xml:space="preserve">3. Контроль за исполнением настоящего решения </w:t>
      </w:r>
      <w:r w:rsidRPr="00397E29">
        <w:rPr>
          <w:sz w:val="16"/>
          <w:szCs w:val="16"/>
        </w:rPr>
        <w:t>оставляю за собой.</w:t>
      </w:r>
    </w:p>
    <w:p w:rsidR="003F4FDE" w:rsidRPr="00397E29" w:rsidRDefault="003F4FDE" w:rsidP="00520060">
      <w:pPr>
        <w:widowControl w:val="0"/>
        <w:rPr>
          <w:sz w:val="16"/>
          <w:szCs w:val="16"/>
        </w:rPr>
      </w:pPr>
      <w:r w:rsidRPr="00397E29">
        <w:rPr>
          <w:sz w:val="16"/>
          <w:szCs w:val="16"/>
        </w:rPr>
        <w:t xml:space="preserve">Глава  Петровского  сельского поселения </w:t>
      </w:r>
      <w:r w:rsidRPr="00397E29">
        <w:rPr>
          <w:sz w:val="16"/>
          <w:szCs w:val="16"/>
        </w:rPr>
        <w:br/>
        <w:t>Павловского       муниципального         района</w:t>
      </w:r>
      <w:r w:rsidRPr="00397E29">
        <w:rPr>
          <w:sz w:val="16"/>
          <w:szCs w:val="16"/>
        </w:rPr>
        <w:br/>
        <w:t xml:space="preserve">Воронежской      области                                       </w:t>
      </w:r>
    </w:p>
    <w:p w:rsidR="003F4FDE" w:rsidRPr="00397E29" w:rsidRDefault="003F4FDE" w:rsidP="00520060">
      <w:pPr>
        <w:widowControl w:val="0"/>
        <w:jc w:val="right"/>
        <w:rPr>
          <w:sz w:val="16"/>
          <w:szCs w:val="16"/>
        </w:rPr>
      </w:pPr>
      <w:r w:rsidRPr="00397E29">
        <w:rPr>
          <w:sz w:val="16"/>
          <w:szCs w:val="16"/>
        </w:rPr>
        <w:t xml:space="preserve">                                      В.А.Реутский</w:t>
      </w:r>
    </w:p>
    <w:p w:rsidR="003F4FDE" w:rsidRPr="00397E29" w:rsidRDefault="003F4FDE" w:rsidP="00520060">
      <w:pPr>
        <w:widowControl w:val="0"/>
        <w:jc w:val="both"/>
        <w:rPr>
          <w:sz w:val="16"/>
          <w:szCs w:val="16"/>
        </w:rPr>
      </w:pPr>
    </w:p>
    <w:tbl>
      <w:tblPr>
        <w:tblW w:w="5000" w:type="pct"/>
        <w:tblLook w:val="04A0" w:firstRow="1" w:lastRow="0" w:firstColumn="1" w:lastColumn="0" w:noHBand="0" w:noVBand="1"/>
      </w:tblPr>
      <w:tblGrid>
        <w:gridCol w:w="2404"/>
        <w:gridCol w:w="834"/>
        <w:gridCol w:w="790"/>
        <w:gridCol w:w="582"/>
      </w:tblGrid>
      <w:tr w:rsidR="004C2890" w:rsidRPr="00397E29" w:rsidTr="004C2890">
        <w:tc>
          <w:tcPr>
            <w:tcW w:w="9500" w:type="dxa"/>
            <w:gridSpan w:val="4"/>
            <w:tcBorders>
              <w:top w:val="nil"/>
              <w:left w:val="nil"/>
              <w:bottom w:val="nil"/>
              <w:right w:val="nil"/>
            </w:tcBorders>
            <w:shd w:val="clear" w:color="auto" w:fill="auto"/>
            <w:noWrap/>
            <w:vAlign w:val="center"/>
            <w:hideMark/>
          </w:tcPr>
          <w:p w:rsidR="004C2890" w:rsidRPr="00397E29" w:rsidRDefault="004C2890" w:rsidP="00520060">
            <w:pPr>
              <w:widowControl w:val="0"/>
              <w:jc w:val="both"/>
              <w:rPr>
                <w:b/>
                <w:bCs/>
                <w:sz w:val="12"/>
                <w:szCs w:val="12"/>
              </w:rPr>
            </w:pPr>
            <w:r w:rsidRPr="00397E29">
              <w:rPr>
                <w:b/>
                <w:bCs/>
                <w:sz w:val="12"/>
                <w:szCs w:val="12"/>
              </w:rPr>
              <w:t xml:space="preserve">Сведения о ходе исполнения </w:t>
            </w:r>
          </w:p>
        </w:tc>
      </w:tr>
      <w:tr w:rsidR="004C2890" w:rsidRPr="00397E29" w:rsidTr="004C2890">
        <w:tc>
          <w:tcPr>
            <w:tcW w:w="9500" w:type="dxa"/>
            <w:gridSpan w:val="4"/>
            <w:tcBorders>
              <w:top w:val="nil"/>
              <w:left w:val="nil"/>
              <w:bottom w:val="nil"/>
              <w:right w:val="nil"/>
            </w:tcBorders>
            <w:shd w:val="clear" w:color="auto" w:fill="auto"/>
            <w:vAlign w:val="center"/>
            <w:hideMark/>
          </w:tcPr>
          <w:p w:rsidR="004C2890" w:rsidRPr="00397E29" w:rsidRDefault="004C2890" w:rsidP="00520060">
            <w:pPr>
              <w:widowControl w:val="0"/>
              <w:jc w:val="both"/>
              <w:rPr>
                <w:b/>
                <w:bCs/>
                <w:sz w:val="12"/>
                <w:szCs w:val="12"/>
              </w:rPr>
            </w:pPr>
            <w:r w:rsidRPr="00397E29">
              <w:rPr>
                <w:b/>
                <w:bCs/>
                <w:sz w:val="12"/>
                <w:szCs w:val="12"/>
              </w:rPr>
              <w:t>бюджета Петровского сельского поселения Павловского муниципального района</w:t>
            </w:r>
            <w:r w:rsidRPr="00397E29">
              <w:rPr>
                <w:b/>
                <w:bCs/>
                <w:sz w:val="12"/>
                <w:szCs w:val="12"/>
              </w:rPr>
              <w:br/>
              <w:t>за  1 квартал  2019 г.</w:t>
            </w:r>
          </w:p>
        </w:tc>
      </w:tr>
      <w:tr w:rsidR="004C2890" w:rsidRPr="00397E29" w:rsidTr="004C2890">
        <w:tc>
          <w:tcPr>
            <w:tcW w:w="5260" w:type="dxa"/>
            <w:tcBorders>
              <w:top w:val="nil"/>
              <w:left w:val="nil"/>
              <w:bottom w:val="nil"/>
              <w:right w:val="nil"/>
            </w:tcBorders>
            <w:shd w:val="clear" w:color="auto" w:fill="auto"/>
            <w:noWrap/>
            <w:vAlign w:val="bottom"/>
            <w:hideMark/>
          </w:tcPr>
          <w:p w:rsidR="004C2890" w:rsidRPr="00397E29" w:rsidRDefault="004C2890" w:rsidP="00520060">
            <w:pPr>
              <w:widowControl w:val="0"/>
              <w:jc w:val="both"/>
              <w:rPr>
                <w:sz w:val="12"/>
                <w:szCs w:val="12"/>
              </w:rPr>
            </w:pPr>
          </w:p>
        </w:tc>
        <w:tc>
          <w:tcPr>
            <w:tcW w:w="1640" w:type="dxa"/>
            <w:tcBorders>
              <w:top w:val="nil"/>
              <w:left w:val="nil"/>
              <w:bottom w:val="nil"/>
              <w:right w:val="nil"/>
            </w:tcBorders>
            <w:shd w:val="clear" w:color="auto" w:fill="auto"/>
            <w:noWrap/>
            <w:vAlign w:val="bottom"/>
            <w:hideMark/>
          </w:tcPr>
          <w:p w:rsidR="004C2890" w:rsidRPr="00397E29" w:rsidRDefault="004C2890" w:rsidP="00520060">
            <w:pPr>
              <w:widowControl w:val="0"/>
              <w:jc w:val="both"/>
              <w:rPr>
                <w:sz w:val="12"/>
                <w:szCs w:val="12"/>
              </w:rPr>
            </w:pPr>
          </w:p>
        </w:tc>
        <w:tc>
          <w:tcPr>
            <w:tcW w:w="1540" w:type="dxa"/>
            <w:tcBorders>
              <w:top w:val="nil"/>
              <w:left w:val="nil"/>
              <w:bottom w:val="nil"/>
              <w:right w:val="nil"/>
            </w:tcBorders>
            <w:shd w:val="clear" w:color="auto" w:fill="auto"/>
            <w:noWrap/>
            <w:vAlign w:val="bottom"/>
            <w:hideMark/>
          </w:tcPr>
          <w:p w:rsidR="004C2890" w:rsidRPr="00397E29" w:rsidRDefault="004C2890" w:rsidP="00520060">
            <w:pPr>
              <w:widowControl w:val="0"/>
              <w:jc w:val="both"/>
              <w:rPr>
                <w:sz w:val="12"/>
                <w:szCs w:val="12"/>
              </w:rPr>
            </w:pPr>
          </w:p>
        </w:tc>
        <w:tc>
          <w:tcPr>
            <w:tcW w:w="1060" w:type="dxa"/>
            <w:tcBorders>
              <w:top w:val="nil"/>
              <w:left w:val="nil"/>
              <w:bottom w:val="nil"/>
              <w:right w:val="nil"/>
            </w:tcBorders>
            <w:shd w:val="clear" w:color="auto" w:fill="auto"/>
            <w:noWrap/>
            <w:vAlign w:val="bottom"/>
            <w:hideMark/>
          </w:tcPr>
          <w:p w:rsidR="004C2890" w:rsidRPr="00397E29" w:rsidRDefault="004C2890" w:rsidP="00520060">
            <w:pPr>
              <w:widowControl w:val="0"/>
              <w:jc w:val="both"/>
              <w:rPr>
                <w:sz w:val="12"/>
                <w:szCs w:val="12"/>
              </w:rPr>
            </w:pPr>
            <w:r w:rsidRPr="00397E29">
              <w:rPr>
                <w:sz w:val="12"/>
                <w:szCs w:val="12"/>
              </w:rPr>
              <w:t>тыс.руб.</w:t>
            </w:r>
          </w:p>
        </w:tc>
      </w:tr>
      <w:tr w:rsidR="004C2890" w:rsidRPr="00397E29" w:rsidTr="004C2890">
        <w:trPr>
          <w:trHeight w:val="152"/>
        </w:trPr>
        <w:tc>
          <w:tcPr>
            <w:tcW w:w="52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2890" w:rsidRPr="00397E29" w:rsidRDefault="004C2890" w:rsidP="00520060">
            <w:pPr>
              <w:widowControl w:val="0"/>
              <w:jc w:val="both"/>
              <w:rPr>
                <w:b/>
                <w:bCs/>
                <w:sz w:val="12"/>
                <w:szCs w:val="12"/>
              </w:rPr>
            </w:pPr>
            <w:r w:rsidRPr="00397E29">
              <w:rPr>
                <w:b/>
                <w:bCs/>
                <w:sz w:val="12"/>
                <w:szCs w:val="12"/>
              </w:rPr>
              <w:t xml:space="preserve">Наименование показателя </w:t>
            </w:r>
          </w:p>
        </w:tc>
        <w:tc>
          <w:tcPr>
            <w:tcW w:w="16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2890" w:rsidRPr="00397E29" w:rsidRDefault="004C2890" w:rsidP="00520060">
            <w:pPr>
              <w:widowControl w:val="0"/>
              <w:jc w:val="both"/>
              <w:rPr>
                <w:b/>
                <w:bCs/>
                <w:sz w:val="12"/>
                <w:szCs w:val="12"/>
              </w:rPr>
            </w:pPr>
            <w:r w:rsidRPr="00397E29">
              <w:rPr>
                <w:b/>
                <w:bCs/>
                <w:sz w:val="12"/>
                <w:szCs w:val="12"/>
              </w:rPr>
              <w:t>Уточненный план на год</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2890" w:rsidRPr="00397E29" w:rsidRDefault="004C2890" w:rsidP="00520060">
            <w:pPr>
              <w:widowControl w:val="0"/>
              <w:jc w:val="both"/>
              <w:rPr>
                <w:b/>
                <w:bCs/>
                <w:sz w:val="12"/>
                <w:szCs w:val="12"/>
              </w:rPr>
            </w:pPr>
            <w:r w:rsidRPr="00397E29">
              <w:rPr>
                <w:b/>
                <w:bCs/>
                <w:sz w:val="12"/>
                <w:szCs w:val="12"/>
              </w:rPr>
              <w:t>Исполнено за 1 квартал 2019 г.</w:t>
            </w:r>
          </w:p>
        </w:tc>
        <w:tc>
          <w:tcPr>
            <w:tcW w:w="1060" w:type="dxa"/>
            <w:vMerge w:val="restart"/>
            <w:tcBorders>
              <w:top w:val="single" w:sz="4" w:space="0" w:color="auto"/>
              <w:left w:val="nil"/>
              <w:bottom w:val="single" w:sz="4" w:space="0" w:color="auto"/>
              <w:right w:val="single" w:sz="4" w:space="0" w:color="auto"/>
            </w:tcBorders>
            <w:shd w:val="clear" w:color="auto" w:fill="auto"/>
            <w:vAlign w:val="center"/>
            <w:hideMark/>
          </w:tcPr>
          <w:p w:rsidR="004C2890" w:rsidRPr="00397E29" w:rsidRDefault="004C2890" w:rsidP="00520060">
            <w:pPr>
              <w:widowControl w:val="0"/>
              <w:jc w:val="both"/>
              <w:rPr>
                <w:b/>
                <w:bCs/>
                <w:sz w:val="12"/>
                <w:szCs w:val="12"/>
              </w:rPr>
            </w:pPr>
            <w:r w:rsidRPr="00397E29">
              <w:rPr>
                <w:b/>
                <w:bCs/>
                <w:sz w:val="12"/>
                <w:szCs w:val="12"/>
              </w:rPr>
              <w:t xml:space="preserve">% исполнения </w:t>
            </w:r>
          </w:p>
        </w:tc>
      </w:tr>
      <w:tr w:rsidR="004C2890" w:rsidRPr="00397E29" w:rsidTr="004C2890">
        <w:trPr>
          <w:trHeight w:val="276"/>
        </w:trPr>
        <w:tc>
          <w:tcPr>
            <w:tcW w:w="5260" w:type="dxa"/>
            <w:vMerge/>
            <w:tcBorders>
              <w:top w:val="single" w:sz="4" w:space="0" w:color="auto"/>
              <w:left w:val="single" w:sz="4" w:space="0" w:color="auto"/>
              <w:bottom w:val="single" w:sz="4" w:space="0" w:color="000000"/>
              <w:right w:val="single" w:sz="4" w:space="0" w:color="auto"/>
            </w:tcBorders>
            <w:vAlign w:val="center"/>
            <w:hideMark/>
          </w:tcPr>
          <w:p w:rsidR="004C2890" w:rsidRPr="00397E29" w:rsidRDefault="004C2890" w:rsidP="00520060">
            <w:pPr>
              <w:widowControl w:val="0"/>
              <w:jc w:val="both"/>
              <w:rPr>
                <w:b/>
                <w:bCs/>
                <w:sz w:val="12"/>
                <w:szCs w:val="12"/>
              </w:rPr>
            </w:pPr>
          </w:p>
        </w:tc>
        <w:tc>
          <w:tcPr>
            <w:tcW w:w="1640" w:type="dxa"/>
            <w:vMerge/>
            <w:tcBorders>
              <w:top w:val="single" w:sz="4" w:space="0" w:color="auto"/>
              <w:left w:val="single" w:sz="4" w:space="0" w:color="auto"/>
              <w:bottom w:val="single" w:sz="4" w:space="0" w:color="auto"/>
              <w:right w:val="single" w:sz="4" w:space="0" w:color="auto"/>
            </w:tcBorders>
            <w:vAlign w:val="center"/>
            <w:hideMark/>
          </w:tcPr>
          <w:p w:rsidR="004C2890" w:rsidRPr="00397E29" w:rsidRDefault="004C2890" w:rsidP="00520060">
            <w:pPr>
              <w:widowControl w:val="0"/>
              <w:jc w:val="both"/>
              <w:rPr>
                <w:b/>
                <w:bCs/>
                <w:sz w:val="12"/>
                <w:szCs w:val="12"/>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4C2890" w:rsidRPr="00397E29" w:rsidRDefault="004C2890" w:rsidP="00520060">
            <w:pPr>
              <w:widowControl w:val="0"/>
              <w:jc w:val="both"/>
              <w:rPr>
                <w:b/>
                <w:bCs/>
                <w:sz w:val="12"/>
                <w:szCs w:val="12"/>
              </w:rPr>
            </w:pPr>
          </w:p>
        </w:tc>
        <w:tc>
          <w:tcPr>
            <w:tcW w:w="1060" w:type="dxa"/>
            <w:vMerge/>
            <w:tcBorders>
              <w:top w:val="single" w:sz="4" w:space="0" w:color="auto"/>
              <w:left w:val="nil"/>
              <w:bottom w:val="single" w:sz="4" w:space="0" w:color="auto"/>
              <w:right w:val="single" w:sz="4" w:space="0" w:color="auto"/>
            </w:tcBorders>
            <w:vAlign w:val="center"/>
            <w:hideMark/>
          </w:tcPr>
          <w:p w:rsidR="004C2890" w:rsidRPr="00397E29" w:rsidRDefault="004C2890" w:rsidP="00520060">
            <w:pPr>
              <w:widowControl w:val="0"/>
              <w:jc w:val="both"/>
              <w:rPr>
                <w:b/>
                <w:bCs/>
                <w:sz w:val="12"/>
                <w:szCs w:val="12"/>
              </w:rPr>
            </w:pPr>
          </w:p>
        </w:tc>
      </w:tr>
      <w:tr w:rsidR="004C2890" w:rsidRPr="00397E29" w:rsidTr="004C2890">
        <w:tc>
          <w:tcPr>
            <w:tcW w:w="5260" w:type="dxa"/>
            <w:tcBorders>
              <w:top w:val="nil"/>
              <w:left w:val="single" w:sz="4" w:space="0" w:color="auto"/>
              <w:bottom w:val="single" w:sz="4" w:space="0" w:color="auto"/>
              <w:right w:val="nil"/>
            </w:tcBorders>
            <w:shd w:val="clear" w:color="auto" w:fill="auto"/>
            <w:vAlign w:val="center"/>
            <w:hideMark/>
          </w:tcPr>
          <w:p w:rsidR="004C2890" w:rsidRPr="00397E29" w:rsidRDefault="004C2890" w:rsidP="00520060">
            <w:pPr>
              <w:widowControl w:val="0"/>
              <w:jc w:val="both"/>
              <w:rPr>
                <w:b/>
                <w:bCs/>
                <w:sz w:val="12"/>
                <w:szCs w:val="12"/>
              </w:rPr>
            </w:pPr>
            <w:r w:rsidRPr="00397E29">
              <w:rPr>
                <w:b/>
                <w:bCs/>
                <w:sz w:val="12"/>
                <w:szCs w:val="12"/>
              </w:rPr>
              <w:t>ИТОГО ДОХОДОВ</w:t>
            </w:r>
          </w:p>
        </w:tc>
        <w:tc>
          <w:tcPr>
            <w:tcW w:w="1640" w:type="dxa"/>
            <w:tcBorders>
              <w:top w:val="nil"/>
              <w:left w:val="single" w:sz="4" w:space="0" w:color="auto"/>
              <w:bottom w:val="single" w:sz="4" w:space="0" w:color="auto"/>
              <w:right w:val="single" w:sz="4" w:space="0" w:color="auto"/>
            </w:tcBorders>
            <w:shd w:val="clear" w:color="auto" w:fill="auto"/>
            <w:vAlign w:val="center"/>
            <w:hideMark/>
          </w:tcPr>
          <w:p w:rsidR="004C2890" w:rsidRPr="00397E29" w:rsidRDefault="004C2890" w:rsidP="00520060">
            <w:pPr>
              <w:widowControl w:val="0"/>
              <w:jc w:val="both"/>
              <w:rPr>
                <w:b/>
                <w:bCs/>
                <w:sz w:val="12"/>
                <w:szCs w:val="12"/>
              </w:rPr>
            </w:pPr>
            <w:r w:rsidRPr="00397E29">
              <w:rPr>
                <w:b/>
                <w:bCs/>
                <w:sz w:val="12"/>
                <w:szCs w:val="12"/>
              </w:rPr>
              <w:t>7 766,90</w:t>
            </w:r>
          </w:p>
        </w:tc>
        <w:tc>
          <w:tcPr>
            <w:tcW w:w="1540" w:type="dxa"/>
            <w:tcBorders>
              <w:top w:val="nil"/>
              <w:left w:val="nil"/>
              <w:bottom w:val="single" w:sz="4" w:space="0" w:color="auto"/>
              <w:right w:val="single" w:sz="4" w:space="0" w:color="auto"/>
            </w:tcBorders>
            <w:shd w:val="clear" w:color="auto" w:fill="auto"/>
            <w:vAlign w:val="center"/>
            <w:hideMark/>
          </w:tcPr>
          <w:p w:rsidR="004C2890" w:rsidRPr="00397E29" w:rsidRDefault="004C2890" w:rsidP="00520060">
            <w:pPr>
              <w:widowControl w:val="0"/>
              <w:jc w:val="both"/>
              <w:rPr>
                <w:b/>
                <w:bCs/>
                <w:sz w:val="12"/>
                <w:szCs w:val="12"/>
              </w:rPr>
            </w:pPr>
            <w:r w:rsidRPr="00397E29">
              <w:rPr>
                <w:b/>
                <w:bCs/>
                <w:sz w:val="12"/>
                <w:szCs w:val="12"/>
              </w:rPr>
              <w:t>2 033,50</w:t>
            </w:r>
          </w:p>
        </w:tc>
        <w:tc>
          <w:tcPr>
            <w:tcW w:w="1060" w:type="dxa"/>
            <w:tcBorders>
              <w:top w:val="nil"/>
              <w:left w:val="nil"/>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26,18</w:t>
            </w:r>
          </w:p>
        </w:tc>
      </w:tr>
      <w:tr w:rsidR="004C2890" w:rsidRPr="00397E29" w:rsidTr="004C2890">
        <w:tc>
          <w:tcPr>
            <w:tcW w:w="5260" w:type="dxa"/>
            <w:tcBorders>
              <w:top w:val="nil"/>
              <w:left w:val="single" w:sz="4" w:space="0" w:color="auto"/>
              <w:bottom w:val="single" w:sz="4" w:space="0" w:color="auto"/>
              <w:right w:val="nil"/>
            </w:tcBorders>
            <w:shd w:val="clear" w:color="auto" w:fill="auto"/>
            <w:vAlign w:val="center"/>
            <w:hideMark/>
          </w:tcPr>
          <w:p w:rsidR="004C2890" w:rsidRPr="00397E29" w:rsidRDefault="004C2890" w:rsidP="00520060">
            <w:pPr>
              <w:widowControl w:val="0"/>
              <w:jc w:val="both"/>
              <w:rPr>
                <w:sz w:val="12"/>
                <w:szCs w:val="12"/>
              </w:rPr>
            </w:pPr>
            <w:r w:rsidRPr="00397E29">
              <w:rPr>
                <w:sz w:val="12"/>
                <w:szCs w:val="12"/>
              </w:rPr>
              <w:t>Доходы налоговые и неналоговые</w:t>
            </w:r>
          </w:p>
        </w:tc>
        <w:tc>
          <w:tcPr>
            <w:tcW w:w="1640" w:type="dxa"/>
            <w:tcBorders>
              <w:top w:val="nil"/>
              <w:left w:val="single" w:sz="4" w:space="0" w:color="auto"/>
              <w:bottom w:val="single" w:sz="4" w:space="0" w:color="auto"/>
              <w:right w:val="single" w:sz="4" w:space="0" w:color="auto"/>
            </w:tcBorders>
            <w:shd w:val="clear" w:color="auto" w:fill="auto"/>
            <w:vAlign w:val="center"/>
            <w:hideMark/>
          </w:tcPr>
          <w:p w:rsidR="004C2890" w:rsidRPr="00397E29" w:rsidRDefault="004C2890" w:rsidP="00520060">
            <w:pPr>
              <w:widowControl w:val="0"/>
              <w:jc w:val="both"/>
              <w:rPr>
                <w:sz w:val="12"/>
                <w:szCs w:val="12"/>
              </w:rPr>
            </w:pPr>
            <w:r w:rsidRPr="00397E29">
              <w:rPr>
                <w:sz w:val="12"/>
                <w:szCs w:val="12"/>
              </w:rPr>
              <w:t>2 776,00</w:t>
            </w:r>
          </w:p>
        </w:tc>
        <w:tc>
          <w:tcPr>
            <w:tcW w:w="1540" w:type="dxa"/>
            <w:tcBorders>
              <w:top w:val="nil"/>
              <w:left w:val="nil"/>
              <w:bottom w:val="single" w:sz="4" w:space="0" w:color="auto"/>
              <w:right w:val="single" w:sz="4" w:space="0" w:color="auto"/>
            </w:tcBorders>
            <w:shd w:val="clear" w:color="auto" w:fill="auto"/>
            <w:vAlign w:val="center"/>
            <w:hideMark/>
          </w:tcPr>
          <w:p w:rsidR="004C2890" w:rsidRPr="00397E29" w:rsidRDefault="004C2890" w:rsidP="00520060">
            <w:pPr>
              <w:widowControl w:val="0"/>
              <w:jc w:val="both"/>
              <w:rPr>
                <w:sz w:val="12"/>
                <w:szCs w:val="12"/>
              </w:rPr>
            </w:pPr>
            <w:r w:rsidRPr="00397E29">
              <w:rPr>
                <w:sz w:val="12"/>
                <w:szCs w:val="12"/>
              </w:rPr>
              <w:t>585,50</w:t>
            </w:r>
          </w:p>
        </w:tc>
        <w:tc>
          <w:tcPr>
            <w:tcW w:w="1060" w:type="dxa"/>
            <w:tcBorders>
              <w:top w:val="nil"/>
              <w:left w:val="nil"/>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sz w:val="12"/>
                <w:szCs w:val="12"/>
              </w:rPr>
            </w:pPr>
            <w:r w:rsidRPr="00397E29">
              <w:rPr>
                <w:sz w:val="12"/>
                <w:szCs w:val="12"/>
              </w:rPr>
              <w:t>21,09</w:t>
            </w:r>
          </w:p>
        </w:tc>
      </w:tr>
      <w:tr w:rsidR="004C2890" w:rsidRPr="00397E29" w:rsidTr="004C2890">
        <w:tc>
          <w:tcPr>
            <w:tcW w:w="5260" w:type="dxa"/>
            <w:tcBorders>
              <w:top w:val="nil"/>
              <w:left w:val="single" w:sz="4" w:space="0" w:color="auto"/>
              <w:bottom w:val="single" w:sz="4" w:space="0" w:color="auto"/>
              <w:right w:val="nil"/>
            </w:tcBorders>
            <w:shd w:val="clear" w:color="auto" w:fill="auto"/>
            <w:vAlign w:val="center"/>
            <w:hideMark/>
          </w:tcPr>
          <w:p w:rsidR="004C2890" w:rsidRPr="00397E29" w:rsidRDefault="004C2890" w:rsidP="00520060">
            <w:pPr>
              <w:widowControl w:val="0"/>
              <w:jc w:val="both"/>
              <w:rPr>
                <w:sz w:val="12"/>
                <w:szCs w:val="12"/>
              </w:rPr>
            </w:pPr>
            <w:r w:rsidRPr="00397E29">
              <w:rPr>
                <w:sz w:val="12"/>
                <w:szCs w:val="12"/>
              </w:rPr>
              <w:t>Безвозмездные поступления</w:t>
            </w:r>
          </w:p>
        </w:tc>
        <w:tc>
          <w:tcPr>
            <w:tcW w:w="1640" w:type="dxa"/>
            <w:tcBorders>
              <w:top w:val="nil"/>
              <w:left w:val="single" w:sz="4" w:space="0" w:color="auto"/>
              <w:bottom w:val="single" w:sz="4" w:space="0" w:color="auto"/>
              <w:right w:val="single" w:sz="4" w:space="0" w:color="auto"/>
            </w:tcBorders>
            <w:shd w:val="clear" w:color="auto" w:fill="auto"/>
            <w:vAlign w:val="center"/>
            <w:hideMark/>
          </w:tcPr>
          <w:p w:rsidR="004C2890" w:rsidRPr="00397E29" w:rsidRDefault="004C2890" w:rsidP="00520060">
            <w:pPr>
              <w:widowControl w:val="0"/>
              <w:jc w:val="both"/>
              <w:rPr>
                <w:sz w:val="12"/>
                <w:szCs w:val="12"/>
              </w:rPr>
            </w:pPr>
            <w:r w:rsidRPr="00397E29">
              <w:rPr>
                <w:sz w:val="12"/>
                <w:szCs w:val="12"/>
              </w:rPr>
              <w:t>4 990,90</w:t>
            </w:r>
          </w:p>
        </w:tc>
        <w:tc>
          <w:tcPr>
            <w:tcW w:w="1540" w:type="dxa"/>
            <w:tcBorders>
              <w:top w:val="nil"/>
              <w:left w:val="nil"/>
              <w:bottom w:val="single" w:sz="4" w:space="0" w:color="auto"/>
              <w:right w:val="single" w:sz="4" w:space="0" w:color="auto"/>
            </w:tcBorders>
            <w:shd w:val="clear" w:color="auto" w:fill="auto"/>
            <w:vAlign w:val="center"/>
            <w:hideMark/>
          </w:tcPr>
          <w:p w:rsidR="004C2890" w:rsidRPr="00397E29" w:rsidRDefault="004C2890" w:rsidP="00520060">
            <w:pPr>
              <w:widowControl w:val="0"/>
              <w:jc w:val="both"/>
              <w:rPr>
                <w:sz w:val="12"/>
                <w:szCs w:val="12"/>
              </w:rPr>
            </w:pPr>
            <w:r w:rsidRPr="00397E29">
              <w:rPr>
                <w:sz w:val="12"/>
                <w:szCs w:val="12"/>
              </w:rPr>
              <w:t>1 448,00</w:t>
            </w:r>
          </w:p>
        </w:tc>
        <w:tc>
          <w:tcPr>
            <w:tcW w:w="1060" w:type="dxa"/>
            <w:tcBorders>
              <w:top w:val="nil"/>
              <w:left w:val="nil"/>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sz w:val="12"/>
                <w:szCs w:val="12"/>
              </w:rPr>
            </w:pPr>
            <w:r w:rsidRPr="00397E29">
              <w:rPr>
                <w:sz w:val="12"/>
                <w:szCs w:val="12"/>
              </w:rPr>
              <w:t>29,01</w:t>
            </w:r>
          </w:p>
        </w:tc>
      </w:tr>
      <w:tr w:rsidR="004C2890" w:rsidRPr="00397E29" w:rsidTr="004C2890">
        <w:tc>
          <w:tcPr>
            <w:tcW w:w="5260" w:type="dxa"/>
            <w:tcBorders>
              <w:top w:val="nil"/>
              <w:left w:val="single" w:sz="4" w:space="0" w:color="auto"/>
              <w:bottom w:val="single" w:sz="4" w:space="0" w:color="auto"/>
              <w:right w:val="nil"/>
            </w:tcBorders>
            <w:shd w:val="clear" w:color="auto" w:fill="auto"/>
            <w:vAlign w:val="center"/>
            <w:hideMark/>
          </w:tcPr>
          <w:p w:rsidR="004C2890" w:rsidRPr="00397E29" w:rsidRDefault="004C2890" w:rsidP="00520060">
            <w:pPr>
              <w:widowControl w:val="0"/>
              <w:jc w:val="both"/>
              <w:rPr>
                <w:b/>
                <w:bCs/>
                <w:sz w:val="12"/>
                <w:szCs w:val="12"/>
              </w:rPr>
            </w:pPr>
            <w:r w:rsidRPr="00397E29">
              <w:rPr>
                <w:b/>
                <w:bCs/>
                <w:sz w:val="12"/>
                <w:szCs w:val="12"/>
              </w:rPr>
              <w:t>ИТОГО РАСХОДОВ</w:t>
            </w:r>
          </w:p>
        </w:tc>
        <w:tc>
          <w:tcPr>
            <w:tcW w:w="1640" w:type="dxa"/>
            <w:tcBorders>
              <w:top w:val="nil"/>
              <w:left w:val="single" w:sz="4" w:space="0" w:color="auto"/>
              <w:bottom w:val="single" w:sz="4" w:space="0" w:color="auto"/>
              <w:right w:val="single" w:sz="4" w:space="0" w:color="auto"/>
            </w:tcBorders>
            <w:shd w:val="clear" w:color="auto" w:fill="auto"/>
            <w:vAlign w:val="center"/>
            <w:hideMark/>
          </w:tcPr>
          <w:p w:rsidR="004C2890" w:rsidRPr="00397E29" w:rsidRDefault="004C2890" w:rsidP="00520060">
            <w:pPr>
              <w:widowControl w:val="0"/>
              <w:jc w:val="both"/>
              <w:rPr>
                <w:b/>
                <w:bCs/>
                <w:sz w:val="12"/>
                <w:szCs w:val="12"/>
              </w:rPr>
            </w:pPr>
            <w:r w:rsidRPr="00397E29">
              <w:rPr>
                <w:b/>
                <w:bCs/>
                <w:sz w:val="12"/>
                <w:szCs w:val="12"/>
              </w:rPr>
              <w:t>7 675,10</w:t>
            </w:r>
          </w:p>
        </w:tc>
        <w:tc>
          <w:tcPr>
            <w:tcW w:w="1540" w:type="dxa"/>
            <w:tcBorders>
              <w:top w:val="nil"/>
              <w:left w:val="nil"/>
              <w:bottom w:val="single" w:sz="4" w:space="0" w:color="auto"/>
              <w:right w:val="single" w:sz="4" w:space="0" w:color="auto"/>
            </w:tcBorders>
            <w:shd w:val="clear" w:color="auto" w:fill="auto"/>
            <w:vAlign w:val="center"/>
            <w:hideMark/>
          </w:tcPr>
          <w:p w:rsidR="004C2890" w:rsidRPr="00397E29" w:rsidRDefault="004C2890" w:rsidP="00520060">
            <w:pPr>
              <w:widowControl w:val="0"/>
              <w:jc w:val="both"/>
              <w:rPr>
                <w:b/>
                <w:bCs/>
                <w:sz w:val="12"/>
                <w:szCs w:val="12"/>
              </w:rPr>
            </w:pPr>
            <w:r w:rsidRPr="00397E29">
              <w:rPr>
                <w:b/>
                <w:bCs/>
                <w:sz w:val="12"/>
                <w:szCs w:val="12"/>
              </w:rPr>
              <w:t>2 041,90</w:t>
            </w:r>
          </w:p>
        </w:tc>
        <w:tc>
          <w:tcPr>
            <w:tcW w:w="1060" w:type="dxa"/>
            <w:tcBorders>
              <w:top w:val="nil"/>
              <w:left w:val="nil"/>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26,60</w:t>
            </w:r>
          </w:p>
        </w:tc>
      </w:tr>
      <w:tr w:rsidR="004C2890" w:rsidRPr="00397E29" w:rsidTr="004C2890">
        <w:tc>
          <w:tcPr>
            <w:tcW w:w="5260" w:type="dxa"/>
            <w:tcBorders>
              <w:top w:val="nil"/>
              <w:left w:val="single" w:sz="4" w:space="0" w:color="auto"/>
              <w:bottom w:val="single" w:sz="4" w:space="0" w:color="auto"/>
              <w:right w:val="nil"/>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Общегосударственные вопросы</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3 392,80</w:t>
            </w:r>
          </w:p>
        </w:tc>
        <w:tc>
          <w:tcPr>
            <w:tcW w:w="1540" w:type="dxa"/>
            <w:tcBorders>
              <w:top w:val="nil"/>
              <w:left w:val="nil"/>
              <w:bottom w:val="single" w:sz="4" w:space="0" w:color="auto"/>
              <w:right w:val="single" w:sz="4" w:space="0" w:color="auto"/>
            </w:tcBorders>
            <w:shd w:val="clear" w:color="auto" w:fill="auto"/>
            <w:noWrap/>
            <w:vAlign w:val="bottom"/>
            <w:hideMark/>
          </w:tcPr>
          <w:p w:rsidR="004C2890" w:rsidRPr="00397E29" w:rsidRDefault="004C2890" w:rsidP="00520060">
            <w:pPr>
              <w:widowControl w:val="0"/>
              <w:jc w:val="both"/>
              <w:rPr>
                <w:b/>
                <w:bCs/>
                <w:sz w:val="12"/>
                <w:szCs w:val="12"/>
              </w:rPr>
            </w:pPr>
            <w:r w:rsidRPr="00397E29">
              <w:rPr>
                <w:b/>
                <w:bCs/>
                <w:sz w:val="12"/>
                <w:szCs w:val="12"/>
              </w:rPr>
              <w:t>815,70</w:t>
            </w:r>
          </w:p>
        </w:tc>
        <w:tc>
          <w:tcPr>
            <w:tcW w:w="1060" w:type="dxa"/>
            <w:tcBorders>
              <w:top w:val="nil"/>
              <w:left w:val="nil"/>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24,04</w:t>
            </w:r>
          </w:p>
        </w:tc>
      </w:tr>
      <w:tr w:rsidR="004C2890" w:rsidRPr="00397E29" w:rsidTr="004C2890">
        <w:tc>
          <w:tcPr>
            <w:tcW w:w="5260" w:type="dxa"/>
            <w:tcBorders>
              <w:top w:val="nil"/>
              <w:left w:val="single" w:sz="4" w:space="0" w:color="auto"/>
              <w:bottom w:val="single" w:sz="4" w:space="0" w:color="auto"/>
              <w:right w:val="nil"/>
            </w:tcBorders>
            <w:shd w:val="clear" w:color="auto" w:fill="auto"/>
            <w:vAlign w:val="bottom"/>
            <w:hideMark/>
          </w:tcPr>
          <w:p w:rsidR="004C2890" w:rsidRPr="00397E29" w:rsidRDefault="004C2890" w:rsidP="00520060">
            <w:pPr>
              <w:widowControl w:val="0"/>
              <w:jc w:val="both"/>
              <w:rPr>
                <w:sz w:val="12"/>
                <w:szCs w:val="12"/>
              </w:rPr>
            </w:pPr>
            <w:r w:rsidRPr="00397E29">
              <w:rPr>
                <w:sz w:val="12"/>
                <w:szCs w:val="12"/>
              </w:rPr>
              <w:t>в т.ч. оплата труда и начисления на оплату труда</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sz w:val="12"/>
                <w:szCs w:val="12"/>
              </w:rPr>
            </w:pPr>
            <w:r w:rsidRPr="00397E29">
              <w:rPr>
                <w:sz w:val="12"/>
                <w:szCs w:val="12"/>
              </w:rPr>
              <w:t>2 286,00</w:t>
            </w:r>
          </w:p>
        </w:tc>
        <w:tc>
          <w:tcPr>
            <w:tcW w:w="1540" w:type="dxa"/>
            <w:tcBorders>
              <w:top w:val="nil"/>
              <w:left w:val="nil"/>
              <w:bottom w:val="single" w:sz="4" w:space="0" w:color="auto"/>
              <w:right w:val="single" w:sz="4" w:space="0" w:color="auto"/>
            </w:tcBorders>
            <w:shd w:val="clear" w:color="auto" w:fill="auto"/>
            <w:noWrap/>
            <w:vAlign w:val="bottom"/>
            <w:hideMark/>
          </w:tcPr>
          <w:p w:rsidR="004C2890" w:rsidRPr="00397E29" w:rsidRDefault="004C2890" w:rsidP="00520060">
            <w:pPr>
              <w:widowControl w:val="0"/>
              <w:jc w:val="both"/>
              <w:rPr>
                <w:sz w:val="12"/>
                <w:szCs w:val="12"/>
              </w:rPr>
            </w:pPr>
            <w:r w:rsidRPr="00397E29">
              <w:rPr>
                <w:sz w:val="12"/>
                <w:szCs w:val="12"/>
              </w:rPr>
              <w:t>429,40</w:t>
            </w:r>
          </w:p>
        </w:tc>
        <w:tc>
          <w:tcPr>
            <w:tcW w:w="1060" w:type="dxa"/>
            <w:tcBorders>
              <w:top w:val="nil"/>
              <w:left w:val="nil"/>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sz w:val="12"/>
                <w:szCs w:val="12"/>
              </w:rPr>
            </w:pPr>
            <w:r w:rsidRPr="00397E29">
              <w:rPr>
                <w:sz w:val="12"/>
                <w:szCs w:val="12"/>
              </w:rPr>
              <w:t>18,78</w:t>
            </w:r>
          </w:p>
        </w:tc>
      </w:tr>
      <w:tr w:rsidR="004C2890" w:rsidRPr="00397E29" w:rsidTr="004C2890">
        <w:tc>
          <w:tcPr>
            <w:tcW w:w="5260" w:type="dxa"/>
            <w:tcBorders>
              <w:top w:val="nil"/>
              <w:left w:val="single" w:sz="4" w:space="0" w:color="auto"/>
              <w:bottom w:val="single" w:sz="4" w:space="0" w:color="auto"/>
              <w:right w:val="nil"/>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Национальная оборона</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196,90</w:t>
            </w:r>
          </w:p>
        </w:tc>
        <w:tc>
          <w:tcPr>
            <w:tcW w:w="1540" w:type="dxa"/>
            <w:tcBorders>
              <w:top w:val="nil"/>
              <w:left w:val="nil"/>
              <w:bottom w:val="single" w:sz="4" w:space="0" w:color="auto"/>
              <w:right w:val="single" w:sz="4" w:space="0" w:color="auto"/>
            </w:tcBorders>
            <w:shd w:val="clear" w:color="auto" w:fill="auto"/>
            <w:noWrap/>
            <w:vAlign w:val="bottom"/>
            <w:hideMark/>
          </w:tcPr>
          <w:p w:rsidR="004C2890" w:rsidRPr="00397E29" w:rsidRDefault="004C2890" w:rsidP="00520060">
            <w:pPr>
              <w:widowControl w:val="0"/>
              <w:jc w:val="both"/>
              <w:rPr>
                <w:b/>
                <w:bCs/>
                <w:sz w:val="12"/>
                <w:szCs w:val="12"/>
              </w:rPr>
            </w:pPr>
            <w:r w:rsidRPr="00397E29">
              <w:rPr>
                <w:b/>
                <w:bCs/>
                <w:sz w:val="12"/>
                <w:szCs w:val="12"/>
              </w:rPr>
              <w:t>49,20</w:t>
            </w:r>
          </w:p>
        </w:tc>
        <w:tc>
          <w:tcPr>
            <w:tcW w:w="1060" w:type="dxa"/>
            <w:tcBorders>
              <w:top w:val="nil"/>
              <w:left w:val="nil"/>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24,99</w:t>
            </w:r>
          </w:p>
        </w:tc>
      </w:tr>
      <w:tr w:rsidR="004C2890" w:rsidRPr="00397E29" w:rsidTr="004C2890">
        <w:tc>
          <w:tcPr>
            <w:tcW w:w="5260" w:type="dxa"/>
            <w:tcBorders>
              <w:top w:val="nil"/>
              <w:left w:val="single" w:sz="4" w:space="0" w:color="auto"/>
              <w:bottom w:val="single" w:sz="4" w:space="0" w:color="auto"/>
              <w:right w:val="nil"/>
            </w:tcBorders>
            <w:shd w:val="clear" w:color="auto" w:fill="auto"/>
            <w:vAlign w:val="bottom"/>
            <w:hideMark/>
          </w:tcPr>
          <w:p w:rsidR="004C2890" w:rsidRPr="00397E29" w:rsidRDefault="004C2890" w:rsidP="00520060">
            <w:pPr>
              <w:widowControl w:val="0"/>
              <w:jc w:val="both"/>
              <w:rPr>
                <w:sz w:val="12"/>
                <w:szCs w:val="12"/>
              </w:rPr>
            </w:pPr>
            <w:r w:rsidRPr="00397E29">
              <w:rPr>
                <w:sz w:val="12"/>
                <w:szCs w:val="12"/>
              </w:rPr>
              <w:t>в т.ч. оплата труда и начисления на оплату труда</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sz w:val="12"/>
                <w:szCs w:val="12"/>
              </w:rPr>
            </w:pPr>
            <w:r w:rsidRPr="00397E29">
              <w:rPr>
                <w:sz w:val="12"/>
                <w:szCs w:val="12"/>
              </w:rPr>
              <w:t>176,30</w:t>
            </w:r>
          </w:p>
        </w:tc>
        <w:tc>
          <w:tcPr>
            <w:tcW w:w="1540" w:type="dxa"/>
            <w:tcBorders>
              <w:top w:val="nil"/>
              <w:left w:val="nil"/>
              <w:bottom w:val="single" w:sz="4" w:space="0" w:color="auto"/>
              <w:right w:val="single" w:sz="4" w:space="0" w:color="auto"/>
            </w:tcBorders>
            <w:shd w:val="clear" w:color="auto" w:fill="auto"/>
            <w:noWrap/>
            <w:vAlign w:val="bottom"/>
            <w:hideMark/>
          </w:tcPr>
          <w:p w:rsidR="004C2890" w:rsidRPr="00397E29" w:rsidRDefault="004C2890" w:rsidP="00520060">
            <w:pPr>
              <w:widowControl w:val="0"/>
              <w:jc w:val="both"/>
              <w:rPr>
                <w:sz w:val="12"/>
                <w:szCs w:val="12"/>
              </w:rPr>
            </w:pPr>
            <w:r w:rsidRPr="00397E29">
              <w:rPr>
                <w:sz w:val="12"/>
                <w:szCs w:val="12"/>
              </w:rPr>
              <w:t>44,10</w:t>
            </w:r>
          </w:p>
        </w:tc>
        <w:tc>
          <w:tcPr>
            <w:tcW w:w="1060" w:type="dxa"/>
            <w:tcBorders>
              <w:top w:val="nil"/>
              <w:left w:val="nil"/>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sz w:val="12"/>
                <w:szCs w:val="12"/>
              </w:rPr>
            </w:pPr>
            <w:r w:rsidRPr="00397E29">
              <w:rPr>
                <w:sz w:val="12"/>
                <w:szCs w:val="12"/>
              </w:rPr>
              <w:t>25,01</w:t>
            </w:r>
          </w:p>
        </w:tc>
      </w:tr>
      <w:tr w:rsidR="004C2890" w:rsidRPr="00397E29" w:rsidTr="004C2890">
        <w:tc>
          <w:tcPr>
            <w:tcW w:w="5260" w:type="dxa"/>
            <w:tcBorders>
              <w:top w:val="nil"/>
              <w:left w:val="single" w:sz="4" w:space="0" w:color="auto"/>
              <w:bottom w:val="single" w:sz="4" w:space="0" w:color="auto"/>
              <w:right w:val="nil"/>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Национальная безопасность и правоохранительная деятельность</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11,00</w:t>
            </w:r>
          </w:p>
        </w:tc>
        <w:tc>
          <w:tcPr>
            <w:tcW w:w="1540" w:type="dxa"/>
            <w:tcBorders>
              <w:top w:val="nil"/>
              <w:left w:val="nil"/>
              <w:bottom w:val="single" w:sz="4" w:space="0" w:color="auto"/>
              <w:right w:val="single" w:sz="4" w:space="0" w:color="auto"/>
            </w:tcBorders>
            <w:shd w:val="clear" w:color="auto" w:fill="auto"/>
            <w:noWrap/>
            <w:vAlign w:val="bottom"/>
            <w:hideMark/>
          </w:tcPr>
          <w:p w:rsidR="004C2890" w:rsidRPr="00397E29" w:rsidRDefault="004C2890" w:rsidP="00520060">
            <w:pPr>
              <w:widowControl w:val="0"/>
              <w:jc w:val="both"/>
              <w:rPr>
                <w:b/>
                <w:bCs/>
                <w:sz w:val="12"/>
                <w:szCs w:val="12"/>
              </w:rPr>
            </w:pPr>
            <w:r w:rsidRPr="00397E29">
              <w:rPr>
                <w:b/>
                <w:bCs/>
                <w:sz w:val="12"/>
                <w:szCs w:val="12"/>
              </w:rPr>
              <w:t>0,00</w:t>
            </w:r>
          </w:p>
        </w:tc>
        <w:tc>
          <w:tcPr>
            <w:tcW w:w="1060" w:type="dxa"/>
            <w:tcBorders>
              <w:top w:val="nil"/>
              <w:left w:val="nil"/>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0,00</w:t>
            </w:r>
          </w:p>
        </w:tc>
      </w:tr>
      <w:tr w:rsidR="004C2890" w:rsidRPr="00397E29" w:rsidTr="004C2890">
        <w:tc>
          <w:tcPr>
            <w:tcW w:w="5260" w:type="dxa"/>
            <w:tcBorders>
              <w:top w:val="nil"/>
              <w:left w:val="single" w:sz="4" w:space="0" w:color="auto"/>
              <w:bottom w:val="single" w:sz="4" w:space="0" w:color="auto"/>
              <w:right w:val="nil"/>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Национальная экономика</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450,00</w:t>
            </w:r>
          </w:p>
        </w:tc>
        <w:tc>
          <w:tcPr>
            <w:tcW w:w="1540" w:type="dxa"/>
            <w:tcBorders>
              <w:top w:val="nil"/>
              <w:left w:val="nil"/>
              <w:bottom w:val="single" w:sz="4" w:space="0" w:color="auto"/>
              <w:right w:val="single" w:sz="4" w:space="0" w:color="auto"/>
            </w:tcBorders>
            <w:shd w:val="clear" w:color="auto" w:fill="auto"/>
            <w:noWrap/>
            <w:vAlign w:val="bottom"/>
            <w:hideMark/>
          </w:tcPr>
          <w:p w:rsidR="004C2890" w:rsidRPr="00397E29" w:rsidRDefault="004C2890" w:rsidP="00520060">
            <w:pPr>
              <w:widowControl w:val="0"/>
              <w:jc w:val="both"/>
              <w:rPr>
                <w:b/>
                <w:bCs/>
                <w:sz w:val="12"/>
                <w:szCs w:val="12"/>
              </w:rPr>
            </w:pPr>
            <w:r w:rsidRPr="00397E29">
              <w:rPr>
                <w:b/>
                <w:bCs/>
                <w:sz w:val="12"/>
                <w:szCs w:val="12"/>
              </w:rPr>
              <w:t>138,80</w:t>
            </w:r>
          </w:p>
        </w:tc>
        <w:tc>
          <w:tcPr>
            <w:tcW w:w="1060" w:type="dxa"/>
            <w:tcBorders>
              <w:top w:val="nil"/>
              <w:left w:val="nil"/>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30,84</w:t>
            </w:r>
          </w:p>
        </w:tc>
      </w:tr>
      <w:tr w:rsidR="004C2890" w:rsidRPr="00397E29" w:rsidTr="004C2890">
        <w:tc>
          <w:tcPr>
            <w:tcW w:w="5260" w:type="dxa"/>
            <w:tcBorders>
              <w:top w:val="nil"/>
              <w:left w:val="single" w:sz="4" w:space="0" w:color="auto"/>
              <w:bottom w:val="single" w:sz="4" w:space="0" w:color="auto"/>
              <w:right w:val="nil"/>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Жилищно-коммунальное хозяйство</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1 045,40</w:t>
            </w:r>
          </w:p>
        </w:tc>
        <w:tc>
          <w:tcPr>
            <w:tcW w:w="1540" w:type="dxa"/>
            <w:tcBorders>
              <w:top w:val="nil"/>
              <w:left w:val="nil"/>
              <w:bottom w:val="single" w:sz="4" w:space="0" w:color="auto"/>
              <w:right w:val="single" w:sz="4" w:space="0" w:color="auto"/>
            </w:tcBorders>
            <w:shd w:val="clear" w:color="auto" w:fill="auto"/>
            <w:noWrap/>
            <w:vAlign w:val="bottom"/>
            <w:hideMark/>
          </w:tcPr>
          <w:p w:rsidR="004C2890" w:rsidRPr="00397E29" w:rsidRDefault="004C2890" w:rsidP="00520060">
            <w:pPr>
              <w:widowControl w:val="0"/>
              <w:jc w:val="both"/>
              <w:rPr>
                <w:b/>
                <w:bCs/>
                <w:sz w:val="12"/>
                <w:szCs w:val="12"/>
              </w:rPr>
            </w:pPr>
            <w:r w:rsidRPr="00397E29">
              <w:rPr>
                <w:b/>
                <w:bCs/>
                <w:sz w:val="12"/>
                <w:szCs w:val="12"/>
              </w:rPr>
              <w:t>508,80</w:t>
            </w:r>
          </w:p>
        </w:tc>
        <w:tc>
          <w:tcPr>
            <w:tcW w:w="1060" w:type="dxa"/>
            <w:tcBorders>
              <w:top w:val="nil"/>
              <w:left w:val="nil"/>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48,67</w:t>
            </w:r>
          </w:p>
        </w:tc>
      </w:tr>
      <w:tr w:rsidR="004C2890" w:rsidRPr="00397E29" w:rsidTr="004C2890">
        <w:tc>
          <w:tcPr>
            <w:tcW w:w="5260" w:type="dxa"/>
            <w:tcBorders>
              <w:top w:val="nil"/>
              <w:left w:val="single" w:sz="4" w:space="0" w:color="auto"/>
              <w:bottom w:val="single" w:sz="4" w:space="0" w:color="auto"/>
              <w:right w:val="nil"/>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Образование</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 </w:t>
            </w:r>
          </w:p>
        </w:tc>
        <w:tc>
          <w:tcPr>
            <w:tcW w:w="1540" w:type="dxa"/>
            <w:tcBorders>
              <w:top w:val="nil"/>
              <w:left w:val="nil"/>
              <w:bottom w:val="single" w:sz="4" w:space="0" w:color="auto"/>
              <w:right w:val="single" w:sz="4" w:space="0" w:color="auto"/>
            </w:tcBorders>
            <w:shd w:val="clear" w:color="auto" w:fill="auto"/>
            <w:noWrap/>
            <w:vAlign w:val="bottom"/>
            <w:hideMark/>
          </w:tcPr>
          <w:p w:rsidR="004C2890" w:rsidRPr="00397E29" w:rsidRDefault="004C2890" w:rsidP="00520060">
            <w:pPr>
              <w:widowControl w:val="0"/>
              <w:jc w:val="both"/>
              <w:rPr>
                <w:b/>
                <w:bCs/>
                <w:sz w:val="12"/>
                <w:szCs w:val="12"/>
              </w:rPr>
            </w:pPr>
            <w:r w:rsidRPr="00397E29">
              <w:rPr>
                <w:b/>
                <w:bCs/>
                <w:sz w:val="12"/>
                <w:szCs w:val="12"/>
              </w:rPr>
              <w:t> </w:t>
            </w:r>
          </w:p>
        </w:tc>
        <w:tc>
          <w:tcPr>
            <w:tcW w:w="1060" w:type="dxa"/>
            <w:tcBorders>
              <w:top w:val="nil"/>
              <w:left w:val="nil"/>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#ДЕЛ/0!</w:t>
            </w:r>
          </w:p>
        </w:tc>
      </w:tr>
      <w:tr w:rsidR="004C2890" w:rsidRPr="00397E29" w:rsidTr="004C2890">
        <w:tc>
          <w:tcPr>
            <w:tcW w:w="5260" w:type="dxa"/>
            <w:tcBorders>
              <w:top w:val="nil"/>
              <w:left w:val="single" w:sz="4" w:space="0" w:color="auto"/>
              <w:bottom w:val="single" w:sz="4" w:space="0" w:color="auto"/>
              <w:right w:val="nil"/>
            </w:tcBorders>
            <w:shd w:val="clear" w:color="auto" w:fill="auto"/>
            <w:vAlign w:val="center"/>
            <w:hideMark/>
          </w:tcPr>
          <w:p w:rsidR="004C2890" w:rsidRPr="00397E29" w:rsidRDefault="004C2890" w:rsidP="00520060">
            <w:pPr>
              <w:widowControl w:val="0"/>
              <w:jc w:val="both"/>
              <w:rPr>
                <w:b/>
                <w:bCs/>
                <w:sz w:val="12"/>
                <w:szCs w:val="12"/>
              </w:rPr>
            </w:pPr>
            <w:r w:rsidRPr="00397E29">
              <w:rPr>
                <w:b/>
                <w:bCs/>
                <w:sz w:val="12"/>
                <w:szCs w:val="12"/>
              </w:rPr>
              <w:t>Культура, кинематография, средства массовой информации</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2 570,00</w:t>
            </w:r>
          </w:p>
        </w:tc>
        <w:tc>
          <w:tcPr>
            <w:tcW w:w="1540" w:type="dxa"/>
            <w:tcBorders>
              <w:top w:val="nil"/>
              <w:left w:val="nil"/>
              <w:bottom w:val="single" w:sz="4" w:space="0" w:color="auto"/>
              <w:right w:val="single" w:sz="4" w:space="0" w:color="auto"/>
            </w:tcBorders>
            <w:shd w:val="clear" w:color="auto" w:fill="auto"/>
            <w:noWrap/>
            <w:vAlign w:val="bottom"/>
            <w:hideMark/>
          </w:tcPr>
          <w:p w:rsidR="004C2890" w:rsidRPr="00397E29" w:rsidRDefault="004C2890" w:rsidP="00520060">
            <w:pPr>
              <w:widowControl w:val="0"/>
              <w:jc w:val="both"/>
              <w:rPr>
                <w:b/>
                <w:bCs/>
                <w:sz w:val="12"/>
                <w:szCs w:val="12"/>
              </w:rPr>
            </w:pPr>
            <w:r w:rsidRPr="00397E29">
              <w:rPr>
                <w:b/>
                <w:bCs/>
                <w:sz w:val="12"/>
                <w:szCs w:val="12"/>
              </w:rPr>
              <w:t>529,40</w:t>
            </w:r>
          </w:p>
        </w:tc>
        <w:tc>
          <w:tcPr>
            <w:tcW w:w="1060" w:type="dxa"/>
            <w:tcBorders>
              <w:top w:val="nil"/>
              <w:left w:val="nil"/>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20,60</w:t>
            </w:r>
          </w:p>
        </w:tc>
      </w:tr>
      <w:tr w:rsidR="004C2890" w:rsidRPr="00397E29" w:rsidTr="004C2890">
        <w:tc>
          <w:tcPr>
            <w:tcW w:w="5260" w:type="dxa"/>
            <w:tcBorders>
              <w:top w:val="nil"/>
              <w:left w:val="single" w:sz="4" w:space="0" w:color="auto"/>
              <w:bottom w:val="single" w:sz="4" w:space="0" w:color="auto"/>
              <w:right w:val="nil"/>
            </w:tcBorders>
            <w:shd w:val="clear" w:color="auto" w:fill="auto"/>
            <w:vAlign w:val="bottom"/>
            <w:hideMark/>
          </w:tcPr>
          <w:p w:rsidR="004C2890" w:rsidRPr="00397E29" w:rsidRDefault="004C2890" w:rsidP="00520060">
            <w:pPr>
              <w:widowControl w:val="0"/>
              <w:jc w:val="both"/>
              <w:rPr>
                <w:sz w:val="12"/>
                <w:szCs w:val="12"/>
              </w:rPr>
            </w:pPr>
            <w:r w:rsidRPr="00397E29">
              <w:rPr>
                <w:sz w:val="12"/>
                <w:szCs w:val="12"/>
              </w:rPr>
              <w:t>в т.ч. оплата труда и начисления на оплату труда</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sz w:val="12"/>
                <w:szCs w:val="12"/>
              </w:rPr>
            </w:pPr>
            <w:r w:rsidRPr="00397E29">
              <w:rPr>
                <w:sz w:val="12"/>
                <w:szCs w:val="12"/>
              </w:rPr>
              <w:t>2 280,00</w:t>
            </w:r>
          </w:p>
        </w:tc>
        <w:tc>
          <w:tcPr>
            <w:tcW w:w="1540" w:type="dxa"/>
            <w:tcBorders>
              <w:top w:val="nil"/>
              <w:left w:val="nil"/>
              <w:bottom w:val="single" w:sz="4" w:space="0" w:color="auto"/>
              <w:right w:val="single" w:sz="4" w:space="0" w:color="auto"/>
            </w:tcBorders>
            <w:shd w:val="clear" w:color="auto" w:fill="auto"/>
            <w:noWrap/>
            <w:vAlign w:val="bottom"/>
            <w:hideMark/>
          </w:tcPr>
          <w:p w:rsidR="004C2890" w:rsidRPr="00397E29" w:rsidRDefault="004C2890" w:rsidP="00520060">
            <w:pPr>
              <w:widowControl w:val="0"/>
              <w:jc w:val="both"/>
              <w:rPr>
                <w:sz w:val="12"/>
                <w:szCs w:val="12"/>
              </w:rPr>
            </w:pPr>
            <w:r w:rsidRPr="00397E29">
              <w:rPr>
                <w:sz w:val="12"/>
                <w:szCs w:val="12"/>
              </w:rPr>
              <w:t>344,40</w:t>
            </w:r>
          </w:p>
        </w:tc>
        <w:tc>
          <w:tcPr>
            <w:tcW w:w="1060" w:type="dxa"/>
            <w:tcBorders>
              <w:top w:val="nil"/>
              <w:left w:val="nil"/>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sz w:val="12"/>
                <w:szCs w:val="12"/>
              </w:rPr>
            </w:pPr>
            <w:r w:rsidRPr="00397E29">
              <w:rPr>
                <w:sz w:val="12"/>
                <w:szCs w:val="12"/>
              </w:rPr>
              <w:t>15,11</w:t>
            </w:r>
          </w:p>
        </w:tc>
      </w:tr>
      <w:tr w:rsidR="004C2890" w:rsidRPr="00397E29" w:rsidTr="004C2890">
        <w:tc>
          <w:tcPr>
            <w:tcW w:w="5260" w:type="dxa"/>
            <w:tcBorders>
              <w:top w:val="nil"/>
              <w:left w:val="single" w:sz="4" w:space="0" w:color="auto"/>
              <w:bottom w:val="single" w:sz="4" w:space="0" w:color="auto"/>
              <w:right w:val="nil"/>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Социальная политика</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8,00</w:t>
            </w:r>
          </w:p>
        </w:tc>
        <w:tc>
          <w:tcPr>
            <w:tcW w:w="1540" w:type="dxa"/>
            <w:tcBorders>
              <w:top w:val="nil"/>
              <w:left w:val="nil"/>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0,00</w:t>
            </w:r>
          </w:p>
        </w:tc>
        <w:tc>
          <w:tcPr>
            <w:tcW w:w="1060" w:type="dxa"/>
            <w:tcBorders>
              <w:top w:val="nil"/>
              <w:left w:val="nil"/>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0,00</w:t>
            </w:r>
          </w:p>
        </w:tc>
      </w:tr>
      <w:tr w:rsidR="004C2890" w:rsidRPr="00397E29" w:rsidTr="004C2890">
        <w:tc>
          <w:tcPr>
            <w:tcW w:w="5260" w:type="dxa"/>
            <w:tcBorders>
              <w:top w:val="nil"/>
              <w:left w:val="single" w:sz="4" w:space="0" w:color="auto"/>
              <w:bottom w:val="single" w:sz="4" w:space="0" w:color="auto"/>
              <w:right w:val="nil"/>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lastRenderedPageBreak/>
              <w:t>Физическая культура и спорт</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 </w:t>
            </w:r>
          </w:p>
        </w:tc>
        <w:tc>
          <w:tcPr>
            <w:tcW w:w="1540" w:type="dxa"/>
            <w:tcBorders>
              <w:top w:val="nil"/>
              <w:left w:val="nil"/>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 </w:t>
            </w:r>
          </w:p>
        </w:tc>
        <w:tc>
          <w:tcPr>
            <w:tcW w:w="1060" w:type="dxa"/>
            <w:tcBorders>
              <w:top w:val="nil"/>
              <w:left w:val="nil"/>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#ДЕЛ/0!</w:t>
            </w:r>
          </w:p>
        </w:tc>
      </w:tr>
      <w:tr w:rsidR="004C2890" w:rsidRPr="00397E29" w:rsidTr="004C2890">
        <w:tc>
          <w:tcPr>
            <w:tcW w:w="5260" w:type="dxa"/>
            <w:tcBorders>
              <w:top w:val="nil"/>
              <w:left w:val="single" w:sz="4" w:space="0" w:color="auto"/>
              <w:bottom w:val="single" w:sz="4" w:space="0" w:color="auto"/>
              <w:right w:val="nil"/>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Обслуживание государственного и муниципального долга</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1,00</w:t>
            </w:r>
          </w:p>
        </w:tc>
        <w:tc>
          <w:tcPr>
            <w:tcW w:w="1540" w:type="dxa"/>
            <w:tcBorders>
              <w:top w:val="nil"/>
              <w:left w:val="nil"/>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0,00</w:t>
            </w:r>
          </w:p>
        </w:tc>
        <w:tc>
          <w:tcPr>
            <w:tcW w:w="1060" w:type="dxa"/>
            <w:tcBorders>
              <w:top w:val="nil"/>
              <w:left w:val="nil"/>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0,00</w:t>
            </w:r>
          </w:p>
        </w:tc>
      </w:tr>
      <w:tr w:rsidR="004C2890" w:rsidRPr="00397E29" w:rsidTr="004C2890">
        <w:tc>
          <w:tcPr>
            <w:tcW w:w="5260" w:type="dxa"/>
            <w:tcBorders>
              <w:top w:val="nil"/>
              <w:left w:val="single" w:sz="4" w:space="0" w:color="auto"/>
              <w:bottom w:val="single" w:sz="4" w:space="0" w:color="auto"/>
              <w:right w:val="nil"/>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Финпомощь поселениям</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 </w:t>
            </w:r>
          </w:p>
        </w:tc>
        <w:tc>
          <w:tcPr>
            <w:tcW w:w="1540" w:type="dxa"/>
            <w:tcBorders>
              <w:top w:val="nil"/>
              <w:left w:val="nil"/>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 </w:t>
            </w:r>
          </w:p>
        </w:tc>
        <w:tc>
          <w:tcPr>
            <w:tcW w:w="1060" w:type="dxa"/>
            <w:tcBorders>
              <w:top w:val="nil"/>
              <w:left w:val="nil"/>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#ДЕЛ/0!</w:t>
            </w:r>
          </w:p>
        </w:tc>
      </w:tr>
      <w:tr w:rsidR="004C2890" w:rsidRPr="00397E29" w:rsidTr="004C2890">
        <w:tc>
          <w:tcPr>
            <w:tcW w:w="5260" w:type="dxa"/>
            <w:tcBorders>
              <w:top w:val="nil"/>
              <w:left w:val="single" w:sz="4" w:space="0" w:color="auto"/>
              <w:bottom w:val="single" w:sz="4" w:space="0" w:color="auto"/>
              <w:right w:val="nil"/>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 </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 </w:t>
            </w:r>
          </w:p>
        </w:tc>
        <w:tc>
          <w:tcPr>
            <w:tcW w:w="1540" w:type="dxa"/>
            <w:tcBorders>
              <w:top w:val="nil"/>
              <w:left w:val="nil"/>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 </w:t>
            </w:r>
          </w:p>
        </w:tc>
        <w:tc>
          <w:tcPr>
            <w:tcW w:w="1060" w:type="dxa"/>
            <w:tcBorders>
              <w:top w:val="nil"/>
              <w:left w:val="nil"/>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 </w:t>
            </w:r>
          </w:p>
        </w:tc>
      </w:tr>
      <w:tr w:rsidR="004C2890" w:rsidRPr="00397E29" w:rsidTr="004C2890">
        <w:tc>
          <w:tcPr>
            <w:tcW w:w="5260" w:type="dxa"/>
            <w:tcBorders>
              <w:top w:val="nil"/>
              <w:left w:val="single" w:sz="4" w:space="0" w:color="auto"/>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профицит (+), дефицит (-)</w:t>
            </w:r>
          </w:p>
        </w:tc>
        <w:tc>
          <w:tcPr>
            <w:tcW w:w="1640" w:type="dxa"/>
            <w:tcBorders>
              <w:top w:val="nil"/>
              <w:left w:val="nil"/>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0,00</w:t>
            </w:r>
          </w:p>
        </w:tc>
        <w:tc>
          <w:tcPr>
            <w:tcW w:w="1540" w:type="dxa"/>
            <w:tcBorders>
              <w:top w:val="nil"/>
              <w:left w:val="nil"/>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-8,40</w:t>
            </w:r>
          </w:p>
        </w:tc>
        <w:tc>
          <w:tcPr>
            <w:tcW w:w="1060" w:type="dxa"/>
            <w:tcBorders>
              <w:top w:val="nil"/>
              <w:left w:val="nil"/>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 </w:t>
            </w:r>
          </w:p>
        </w:tc>
      </w:tr>
      <w:tr w:rsidR="004C2890" w:rsidRPr="00397E29" w:rsidTr="004C2890">
        <w:tc>
          <w:tcPr>
            <w:tcW w:w="5260" w:type="dxa"/>
            <w:tcBorders>
              <w:top w:val="nil"/>
              <w:left w:val="single" w:sz="4" w:space="0" w:color="auto"/>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Денежное содержание муниципальных служащих</w:t>
            </w:r>
          </w:p>
        </w:tc>
        <w:tc>
          <w:tcPr>
            <w:tcW w:w="1640" w:type="dxa"/>
            <w:tcBorders>
              <w:top w:val="nil"/>
              <w:left w:val="nil"/>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1 129,80</w:t>
            </w:r>
          </w:p>
        </w:tc>
        <w:tc>
          <w:tcPr>
            <w:tcW w:w="1540" w:type="dxa"/>
            <w:tcBorders>
              <w:top w:val="nil"/>
              <w:left w:val="nil"/>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269,80</w:t>
            </w:r>
          </w:p>
        </w:tc>
        <w:tc>
          <w:tcPr>
            <w:tcW w:w="1060" w:type="dxa"/>
            <w:tcBorders>
              <w:top w:val="nil"/>
              <w:left w:val="nil"/>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23,88</w:t>
            </w:r>
          </w:p>
        </w:tc>
      </w:tr>
      <w:tr w:rsidR="004C2890" w:rsidRPr="00397E29" w:rsidTr="004C2890">
        <w:tc>
          <w:tcPr>
            <w:tcW w:w="5260" w:type="dxa"/>
            <w:tcBorders>
              <w:top w:val="nil"/>
              <w:left w:val="single" w:sz="4" w:space="0" w:color="auto"/>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 xml:space="preserve">Численность муниципальных служащих </w:t>
            </w:r>
            <w:r w:rsidRPr="00397E29">
              <w:rPr>
                <w:b/>
                <w:bCs/>
                <w:sz w:val="12"/>
                <w:szCs w:val="12"/>
              </w:rPr>
              <w:br/>
              <w:t>за 1 квартал  2019 года</w:t>
            </w:r>
          </w:p>
        </w:tc>
        <w:tc>
          <w:tcPr>
            <w:tcW w:w="4240" w:type="dxa"/>
            <w:gridSpan w:val="3"/>
            <w:tcBorders>
              <w:top w:val="single" w:sz="4" w:space="0" w:color="auto"/>
              <w:left w:val="nil"/>
              <w:bottom w:val="single" w:sz="4" w:space="0" w:color="auto"/>
              <w:right w:val="single" w:sz="4" w:space="0" w:color="auto"/>
            </w:tcBorders>
            <w:shd w:val="clear" w:color="auto" w:fill="auto"/>
            <w:noWrap/>
            <w:vAlign w:val="bottom"/>
            <w:hideMark/>
          </w:tcPr>
          <w:p w:rsidR="004C2890" w:rsidRPr="00397E29" w:rsidRDefault="004C2890" w:rsidP="00520060">
            <w:pPr>
              <w:widowControl w:val="0"/>
              <w:jc w:val="both"/>
              <w:rPr>
                <w:b/>
                <w:bCs/>
                <w:sz w:val="12"/>
                <w:szCs w:val="12"/>
              </w:rPr>
            </w:pPr>
            <w:r w:rsidRPr="00397E29">
              <w:rPr>
                <w:b/>
                <w:bCs/>
                <w:sz w:val="12"/>
                <w:szCs w:val="12"/>
              </w:rPr>
              <w:t>3</w:t>
            </w:r>
          </w:p>
        </w:tc>
      </w:tr>
      <w:tr w:rsidR="004C2890" w:rsidRPr="00397E29" w:rsidTr="004C2890">
        <w:tc>
          <w:tcPr>
            <w:tcW w:w="5260" w:type="dxa"/>
            <w:tcBorders>
              <w:top w:val="nil"/>
              <w:left w:val="single" w:sz="4" w:space="0" w:color="auto"/>
              <w:bottom w:val="single" w:sz="4" w:space="0" w:color="auto"/>
              <w:right w:val="single" w:sz="4" w:space="0" w:color="auto"/>
            </w:tcBorders>
            <w:shd w:val="clear" w:color="auto" w:fill="auto"/>
            <w:vAlign w:val="bottom"/>
            <w:hideMark/>
          </w:tcPr>
          <w:p w:rsidR="004C2890" w:rsidRPr="00397E29" w:rsidRDefault="004C2890" w:rsidP="00520060">
            <w:pPr>
              <w:widowControl w:val="0"/>
              <w:jc w:val="both"/>
              <w:rPr>
                <w:b/>
                <w:bCs/>
                <w:sz w:val="12"/>
                <w:szCs w:val="12"/>
              </w:rPr>
            </w:pPr>
            <w:r w:rsidRPr="00397E29">
              <w:rPr>
                <w:b/>
                <w:bCs/>
                <w:sz w:val="12"/>
                <w:szCs w:val="12"/>
              </w:rPr>
              <w:t>Численность работников муниципальных учреждений за 1 квартал 2019 года</w:t>
            </w:r>
          </w:p>
        </w:tc>
        <w:tc>
          <w:tcPr>
            <w:tcW w:w="4240" w:type="dxa"/>
            <w:gridSpan w:val="3"/>
            <w:tcBorders>
              <w:top w:val="single" w:sz="4" w:space="0" w:color="auto"/>
              <w:left w:val="nil"/>
              <w:bottom w:val="single" w:sz="4" w:space="0" w:color="auto"/>
              <w:right w:val="single" w:sz="4" w:space="0" w:color="auto"/>
            </w:tcBorders>
            <w:shd w:val="clear" w:color="auto" w:fill="auto"/>
            <w:noWrap/>
            <w:vAlign w:val="bottom"/>
            <w:hideMark/>
          </w:tcPr>
          <w:p w:rsidR="004C2890" w:rsidRPr="00397E29" w:rsidRDefault="004C2890" w:rsidP="00520060">
            <w:pPr>
              <w:widowControl w:val="0"/>
              <w:jc w:val="both"/>
              <w:rPr>
                <w:b/>
                <w:bCs/>
                <w:sz w:val="12"/>
                <w:szCs w:val="12"/>
              </w:rPr>
            </w:pPr>
            <w:r w:rsidRPr="00397E29">
              <w:rPr>
                <w:b/>
                <w:bCs/>
                <w:sz w:val="12"/>
                <w:szCs w:val="12"/>
              </w:rPr>
              <w:t>14</w:t>
            </w:r>
          </w:p>
        </w:tc>
      </w:tr>
      <w:tr w:rsidR="004C2890" w:rsidRPr="00397E29" w:rsidTr="004C2890">
        <w:tc>
          <w:tcPr>
            <w:tcW w:w="5260" w:type="dxa"/>
            <w:tcBorders>
              <w:top w:val="nil"/>
              <w:left w:val="nil"/>
              <w:bottom w:val="nil"/>
              <w:right w:val="nil"/>
            </w:tcBorders>
            <w:shd w:val="clear" w:color="auto" w:fill="auto"/>
            <w:noWrap/>
            <w:vAlign w:val="bottom"/>
            <w:hideMark/>
          </w:tcPr>
          <w:p w:rsidR="004C2890" w:rsidRPr="00397E29" w:rsidRDefault="004C2890" w:rsidP="00520060">
            <w:pPr>
              <w:widowControl w:val="0"/>
              <w:jc w:val="both"/>
              <w:rPr>
                <w:sz w:val="12"/>
                <w:szCs w:val="12"/>
              </w:rPr>
            </w:pPr>
          </w:p>
        </w:tc>
        <w:tc>
          <w:tcPr>
            <w:tcW w:w="1640" w:type="dxa"/>
            <w:tcBorders>
              <w:top w:val="nil"/>
              <w:left w:val="nil"/>
              <w:bottom w:val="nil"/>
              <w:right w:val="nil"/>
            </w:tcBorders>
            <w:shd w:val="clear" w:color="auto" w:fill="auto"/>
            <w:noWrap/>
            <w:vAlign w:val="bottom"/>
            <w:hideMark/>
          </w:tcPr>
          <w:p w:rsidR="004C2890" w:rsidRPr="00397E29" w:rsidRDefault="004C2890" w:rsidP="00520060">
            <w:pPr>
              <w:widowControl w:val="0"/>
              <w:jc w:val="both"/>
              <w:rPr>
                <w:sz w:val="12"/>
                <w:szCs w:val="12"/>
              </w:rPr>
            </w:pPr>
          </w:p>
        </w:tc>
        <w:tc>
          <w:tcPr>
            <w:tcW w:w="1540" w:type="dxa"/>
            <w:tcBorders>
              <w:top w:val="nil"/>
              <w:left w:val="nil"/>
              <w:bottom w:val="nil"/>
              <w:right w:val="nil"/>
            </w:tcBorders>
            <w:shd w:val="clear" w:color="auto" w:fill="auto"/>
            <w:noWrap/>
            <w:vAlign w:val="bottom"/>
            <w:hideMark/>
          </w:tcPr>
          <w:p w:rsidR="004C2890" w:rsidRPr="00397E29" w:rsidRDefault="004C2890" w:rsidP="00520060">
            <w:pPr>
              <w:widowControl w:val="0"/>
              <w:jc w:val="both"/>
              <w:rPr>
                <w:sz w:val="12"/>
                <w:szCs w:val="12"/>
              </w:rPr>
            </w:pPr>
          </w:p>
        </w:tc>
        <w:tc>
          <w:tcPr>
            <w:tcW w:w="1060" w:type="dxa"/>
            <w:tcBorders>
              <w:top w:val="nil"/>
              <w:left w:val="nil"/>
              <w:bottom w:val="nil"/>
              <w:right w:val="nil"/>
            </w:tcBorders>
            <w:shd w:val="clear" w:color="auto" w:fill="auto"/>
            <w:noWrap/>
            <w:vAlign w:val="bottom"/>
            <w:hideMark/>
          </w:tcPr>
          <w:p w:rsidR="004C2890" w:rsidRPr="00397E29" w:rsidRDefault="004C2890" w:rsidP="00520060">
            <w:pPr>
              <w:widowControl w:val="0"/>
              <w:jc w:val="both"/>
              <w:rPr>
                <w:sz w:val="12"/>
                <w:szCs w:val="12"/>
              </w:rPr>
            </w:pPr>
          </w:p>
        </w:tc>
      </w:tr>
      <w:tr w:rsidR="004C2890" w:rsidRPr="00397E29" w:rsidTr="004C2890">
        <w:tc>
          <w:tcPr>
            <w:tcW w:w="5260" w:type="dxa"/>
            <w:tcBorders>
              <w:top w:val="nil"/>
              <w:left w:val="nil"/>
              <w:bottom w:val="nil"/>
              <w:right w:val="nil"/>
            </w:tcBorders>
            <w:shd w:val="clear" w:color="auto" w:fill="auto"/>
            <w:noWrap/>
            <w:vAlign w:val="bottom"/>
            <w:hideMark/>
          </w:tcPr>
          <w:p w:rsidR="004C2890" w:rsidRPr="00397E29" w:rsidRDefault="004C2890" w:rsidP="00520060">
            <w:pPr>
              <w:widowControl w:val="0"/>
              <w:jc w:val="right"/>
              <w:rPr>
                <w:sz w:val="12"/>
                <w:szCs w:val="12"/>
              </w:rPr>
            </w:pPr>
            <w:r w:rsidRPr="00397E29">
              <w:rPr>
                <w:sz w:val="12"/>
                <w:szCs w:val="12"/>
              </w:rPr>
              <w:t>Глава Петровского сельского поселения                          В.А.Реутский</w:t>
            </w:r>
          </w:p>
        </w:tc>
        <w:tc>
          <w:tcPr>
            <w:tcW w:w="1640" w:type="dxa"/>
            <w:tcBorders>
              <w:top w:val="nil"/>
              <w:left w:val="nil"/>
              <w:bottom w:val="nil"/>
              <w:right w:val="nil"/>
            </w:tcBorders>
            <w:shd w:val="clear" w:color="auto" w:fill="auto"/>
            <w:noWrap/>
            <w:vAlign w:val="bottom"/>
            <w:hideMark/>
          </w:tcPr>
          <w:p w:rsidR="004C2890" w:rsidRPr="00397E29" w:rsidRDefault="004C2890" w:rsidP="00520060">
            <w:pPr>
              <w:widowControl w:val="0"/>
              <w:jc w:val="both"/>
              <w:rPr>
                <w:sz w:val="12"/>
                <w:szCs w:val="12"/>
              </w:rPr>
            </w:pPr>
          </w:p>
        </w:tc>
        <w:tc>
          <w:tcPr>
            <w:tcW w:w="1540" w:type="dxa"/>
            <w:tcBorders>
              <w:top w:val="nil"/>
              <w:left w:val="nil"/>
              <w:bottom w:val="nil"/>
              <w:right w:val="nil"/>
            </w:tcBorders>
            <w:shd w:val="clear" w:color="auto" w:fill="auto"/>
            <w:noWrap/>
            <w:vAlign w:val="bottom"/>
            <w:hideMark/>
          </w:tcPr>
          <w:p w:rsidR="004C2890" w:rsidRPr="00397E29" w:rsidRDefault="004C2890" w:rsidP="00520060">
            <w:pPr>
              <w:widowControl w:val="0"/>
              <w:jc w:val="both"/>
              <w:rPr>
                <w:sz w:val="12"/>
                <w:szCs w:val="12"/>
              </w:rPr>
            </w:pPr>
          </w:p>
        </w:tc>
        <w:tc>
          <w:tcPr>
            <w:tcW w:w="1060" w:type="dxa"/>
            <w:tcBorders>
              <w:top w:val="nil"/>
              <w:left w:val="nil"/>
              <w:bottom w:val="nil"/>
              <w:right w:val="nil"/>
            </w:tcBorders>
            <w:shd w:val="clear" w:color="auto" w:fill="auto"/>
            <w:noWrap/>
            <w:vAlign w:val="bottom"/>
            <w:hideMark/>
          </w:tcPr>
          <w:p w:rsidR="004C2890" w:rsidRPr="00397E29" w:rsidRDefault="004C2890" w:rsidP="00520060">
            <w:pPr>
              <w:widowControl w:val="0"/>
              <w:jc w:val="both"/>
              <w:rPr>
                <w:sz w:val="12"/>
                <w:szCs w:val="12"/>
              </w:rPr>
            </w:pPr>
          </w:p>
        </w:tc>
      </w:tr>
    </w:tbl>
    <w:p w:rsidR="00457098" w:rsidRPr="00397E29" w:rsidRDefault="00457098" w:rsidP="00520060">
      <w:pPr>
        <w:widowControl w:val="0"/>
        <w:jc w:val="both"/>
        <w:rPr>
          <w:sz w:val="16"/>
          <w:szCs w:val="16"/>
        </w:rPr>
      </w:pPr>
    </w:p>
    <w:tbl>
      <w:tblPr>
        <w:tblStyle w:val="af3"/>
        <w:tblW w:w="0" w:type="auto"/>
        <w:shd w:val="clear" w:color="auto" w:fill="BFBFBF" w:themeFill="background1" w:themeFillShade="BF"/>
        <w:tblLook w:val="04A0" w:firstRow="1" w:lastRow="0" w:firstColumn="1" w:lastColumn="0" w:noHBand="0" w:noVBand="1"/>
      </w:tblPr>
      <w:tblGrid>
        <w:gridCol w:w="4600"/>
      </w:tblGrid>
      <w:tr w:rsidR="00457098" w:rsidRPr="00397E29" w:rsidTr="00457098">
        <w:tc>
          <w:tcPr>
            <w:tcW w:w="4826" w:type="dxa"/>
            <w:shd w:val="clear" w:color="auto" w:fill="BFBFBF" w:themeFill="background1" w:themeFillShade="BF"/>
          </w:tcPr>
          <w:p w:rsidR="00457098" w:rsidRPr="00397E29" w:rsidRDefault="00457098" w:rsidP="00520060">
            <w:pPr>
              <w:widowControl w:val="0"/>
              <w:jc w:val="both"/>
              <w:rPr>
                <w:b/>
              </w:rPr>
            </w:pPr>
            <w:r w:rsidRPr="00397E29">
              <w:rPr>
                <w:b/>
              </w:rPr>
              <w:t>Русско-Буйловское сельское поселение</w:t>
            </w:r>
          </w:p>
        </w:tc>
      </w:tr>
    </w:tbl>
    <w:p w:rsidR="00457098" w:rsidRPr="00397E29" w:rsidRDefault="00457098" w:rsidP="00520060">
      <w:pPr>
        <w:widowControl w:val="0"/>
        <w:jc w:val="both"/>
        <w:rPr>
          <w:sz w:val="16"/>
          <w:szCs w:val="16"/>
        </w:rPr>
      </w:pPr>
    </w:p>
    <w:p w:rsidR="00397E29" w:rsidRPr="00397E29" w:rsidRDefault="00397E29" w:rsidP="00520060">
      <w:pPr>
        <w:jc w:val="center"/>
        <w:rPr>
          <w:b/>
          <w:sz w:val="16"/>
          <w:szCs w:val="16"/>
        </w:rPr>
      </w:pPr>
      <w:r w:rsidRPr="00397E29">
        <w:rPr>
          <w:b/>
          <w:sz w:val="16"/>
          <w:szCs w:val="16"/>
        </w:rPr>
        <w:t xml:space="preserve">АДМИНИСТРАЦИЯ  </w:t>
      </w:r>
    </w:p>
    <w:p w:rsidR="00397E29" w:rsidRPr="00397E29" w:rsidRDefault="00397E29" w:rsidP="00520060">
      <w:pPr>
        <w:jc w:val="center"/>
        <w:rPr>
          <w:b/>
          <w:sz w:val="16"/>
          <w:szCs w:val="16"/>
        </w:rPr>
      </w:pPr>
      <w:r w:rsidRPr="00397E29">
        <w:rPr>
          <w:b/>
          <w:sz w:val="16"/>
          <w:szCs w:val="16"/>
        </w:rPr>
        <w:t xml:space="preserve"> РУССКО-БУЙЛОВСКОГО СЕЛЬСКОГО ПОСЕЛЕНИЯ</w:t>
      </w:r>
    </w:p>
    <w:p w:rsidR="00397E29" w:rsidRPr="00397E29" w:rsidRDefault="00397E29" w:rsidP="00520060">
      <w:pPr>
        <w:jc w:val="center"/>
        <w:rPr>
          <w:b/>
          <w:sz w:val="16"/>
          <w:szCs w:val="16"/>
        </w:rPr>
      </w:pPr>
      <w:r w:rsidRPr="00397E29">
        <w:rPr>
          <w:b/>
          <w:sz w:val="16"/>
          <w:szCs w:val="16"/>
        </w:rPr>
        <w:t xml:space="preserve">ПАВЛОВСКОГО МУНИЦИПАЛЬНОГО РАЙОНА </w:t>
      </w:r>
    </w:p>
    <w:p w:rsidR="00397E29" w:rsidRPr="00397E29" w:rsidRDefault="00397E29" w:rsidP="00520060">
      <w:pPr>
        <w:jc w:val="center"/>
        <w:rPr>
          <w:b/>
          <w:sz w:val="16"/>
          <w:szCs w:val="16"/>
        </w:rPr>
      </w:pPr>
      <w:r w:rsidRPr="00397E29">
        <w:rPr>
          <w:b/>
          <w:sz w:val="16"/>
          <w:szCs w:val="16"/>
        </w:rPr>
        <w:t>ВОРОНЕЖСКОЙ ОБЛАСТИ</w:t>
      </w:r>
    </w:p>
    <w:p w:rsidR="00397E29" w:rsidRPr="00397E29" w:rsidRDefault="00397E29" w:rsidP="00520060">
      <w:pPr>
        <w:jc w:val="center"/>
        <w:rPr>
          <w:b/>
          <w:sz w:val="16"/>
          <w:szCs w:val="16"/>
        </w:rPr>
      </w:pPr>
    </w:p>
    <w:p w:rsidR="00397E29" w:rsidRPr="00397E29" w:rsidRDefault="00397E29" w:rsidP="00520060">
      <w:pPr>
        <w:jc w:val="center"/>
        <w:rPr>
          <w:b/>
          <w:sz w:val="16"/>
          <w:szCs w:val="16"/>
        </w:rPr>
      </w:pPr>
      <w:r w:rsidRPr="00397E29">
        <w:rPr>
          <w:b/>
          <w:sz w:val="16"/>
          <w:szCs w:val="16"/>
        </w:rPr>
        <w:t>ПОСТАНОВЛЕНИЕ</w:t>
      </w:r>
    </w:p>
    <w:p w:rsidR="00397E29" w:rsidRPr="00397E29" w:rsidRDefault="00397E29" w:rsidP="00520060">
      <w:pPr>
        <w:rPr>
          <w:sz w:val="16"/>
          <w:szCs w:val="16"/>
          <w:u w:val="single"/>
        </w:rPr>
      </w:pPr>
      <w:r w:rsidRPr="00397E29">
        <w:rPr>
          <w:sz w:val="16"/>
          <w:szCs w:val="16"/>
          <w:u w:val="single"/>
        </w:rPr>
        <w:t>от 19.06.2019г.  № 37</w:t>
      </w:r>
    </w:p>
    <w:p w:rsidR="00397E29" w:rsidRPr="00397E29" w:rsidRDefault="00397E29" w:rsidP="00520060">
      <w:pPr>
        <w:rPr>
          <w:sz w:val="16"/>
          <w:szCs w:val="16"/>
        </w:rPr>
      </w:pPr>
      <w:r w:rsidRPr="00397E29">
        <w:rPr>
          <w:sz w:val="16"/>
          <w:szCs w:val="16"/>
        </w:rPr>
        <w:t xml:space="preserve">с. Русская Буйловка </w:t>
      </w:r>
    </w:p>
    <w:p w:rsidR="00397E29" w:rsidRPr="00397E29" w:rsidRDefault="00397E29" w:rsidP="00520060">
      <w:pPr>
        <w:rPr>
          <w:sz w:val="16"/>
          <w:szCs w:val="16"/>
        </w:rPr>
      </w:pPr>
    </w:p>
    <w:p w:rsidR="00397E29" w:rsidRPr="00397E29" w:rsidRDefault="00397E29" w:rsidP="00520060">
      <w:pPr>
        <w:rPr>
          <w:sz w:val="16"/>
          <w:szCs w:val="16"/>
        </w:rPr>
      </w:pPr>
      <w:r w:rsidRPr="00397E29">
        <w:rPr>
          <w:sz w:val="16"/>
          <w:szCs w:val="16"/>
        </w:rPr>
        <w:t>Об организации проведения</w:t>
      </w:r>
    </w:p>
    <w:p w:rsidR="00397E29" w:rsidRPr="00397E29" w:rsidRDefault="00397E29" w:rsidP="00520060">
      <w:pPr>
        <w:rPr>
          <w:sz w:val="16"/>
          <w:szCs w:val="16"/>
        </w:rPr>
      </w:pPr>
      <w:r w:rsidRPr="00397E29">
        <w:rPr>
          <w:sz w:val="16"/>
          <w:szCs w:val="16"/>
        </w:rPr>
        <w:t>Всероссийской переписи</w:t>
      </w:r>
    </w:p>
    <w:p w:rsidR="00397E29" w:rsidRPr="00397E29" w:rsidRDefault="00397E29" w:rsidP="00520060">
      <w:pPr>
        <w:rPr>
          <w:sz w:val="16"/>
          <w:szCs w:val="16"/>
        </w:rPr>
      </w:pPr>
      <w:r w:rsidRPr="00397E29">
        <w:rPr>
          <w:sz w:val="16"/>
          <w:szCs w:val="16"/>
        </w:rPr>
        <w:t>населения 2020 года на территории</w:t>
      </w:r>
    </w:p>
    <w:p w:rsidR="00397E29" w:rsidRPr="00397E29" w:rsidRDefault="00397E29" w:rsidP="00520060">
      <w:pPr>
        <w:rPr>
          <w:sz w:val="16"/>
          <w:szCs w:val="16"/>
        </w:rPr>
      </w:pPr>
      <w:r w:rsidRPr="00397E29">
        <w:rPr>
          <w:sz w:val="16"/>
          <w:szCs w:val="16"/>
        </w:rPr>
        <w:t>Русско-Буйловского сельского поселения</w:t>
      </w:r>
    </w:p>
    <w:p w:rsidR="00397E29" w:rsidRPr="00397E29" w:rsidRDefault="00397E29" w:rsidP="00520060">
      <w:pPr>
        <w:rPr>
          <w:sz w:val="16"/>
          <w:szCs w:val="16"/>
        </w:rPr>
      </w:pPr>
      <w:r w:rsidRPr="00397E29">
        <w:rPr>
          <w:sz w:val="16"/>
          <w:szCs w:val="16"/>
        </w:rPr>
        <w:t>Павловского муниципального района</w:t>
      </w:r>
    </w:p>
    <w:p w:rsidR="00397E29" w:rsidRPr="00397E29" w:rsidRDefault="00397E29" w:rsidP="00520060">
      <w:pPr>
        <w:rPr>
          <w:sz w:val="16"/>
          <w:szCs w:val="16"/>
        </w:rPr>
      </w:pPr>
    </w:p>
    <w:p w:rsidR="00397E29" w:rsidRPr="00397E29" w:rsidRDefault="00397E29" w:rsidP="00520060">
      <w:pPr>
        <w:tabs>
          <w:tab w:val="left" w:pos="720"/>
        </w:tabs>
        <w:jc w:val="both"/>
        <w:rPr>
          <w:sz w:val="16"/>
          <w:szCs w:val="16"/>
        </w:rPr>
      </w:pPr>
      <w:r w:rsidRPr="00397E29">
        <w:rPr>
          <w:sz w:val="16"/>
          <w:szCs w:val="16"/>
        </w:rPr>
        <w:tab/>
        <w:t xml:space="preserve">Во исполнение Федерального закона от 25.01.2002 № 8-ФЗ «О Всероссийской переписи населения», постановления Правительства Российской Федерации от 29.09.2017 № 1185 «Об образовании Комиссии Правительства Российской Федерации по проведению Всероссийской переписи населения 2020 года», распоряжения Правительства Российской Федерации от 04.11.2017 № 2444-р и в целях своевременного выполнения комплекса работ по подготовке и проведению Всероссийской переписи населения 2020 года на территории Русско-Буйловского сельского поселения Павловского муниципального района, администрация Русско-Буйловского сельского поселения Павловского муниципального района </w:t>
      </w:r>
    </w:p>
    <w:p w:rsidR="00397E29" w:rsidRPr="00397E29" w:rsidRDefault="00397E29" w:rsidP="00520060">
      <w:pPr>
        <w:tabs>
          <w:tab w:val="left" w:pos="720"/>
        </w:tabs>
        <w:jc w:val="both"/>
        <w:rPr>
          <w:sz w:val="16"/>
          <w:szCs w:val="16"/>
        </w:rPr>
      </w:pPr>
    </w:p>
    <w:p w:rsidR="00397E29" w:rsidRPr="00397E29" w:rsidRDefault="00397E29" w:rsidP="00520060">
      <w:pPr>
        <w:tabs>
          <w:tab w:val="left" w:pos="720"/>
        </w:tabs>
        <w:jc w:val="center"/>
        <w:rPr>
          <w:sz w:val="16"/>
          <w:szCs w:val="16"/>
        </w:rPr>
      </w:pPr>
      <w:r w:rsidRPr="00397E29">
        <w:rPr>
          <w:sz w:val="16"/>
          <w:szCs w:val="16"/>
        </w:rPr>
        <w:t>ПОСТАНОВЛЯЕТ:</w:t>
      </w:r>
    </w:p>
    <w:p w:rsidR="00397E29" w:rsidRPr="00397E29" w:rsidRDefault="00397E29" w:rsidP="00520060">
      <w:pPr>
        <w:jc w:val="both"/>
        <w:rPr>
          <w:sz w:val="16"/>
          <w:szCs w:val="16"/>
        </w:rPr>
      </w:pPr>
    </w:p>
    <w:p w:rsidR="00397E29" w:rsidRPr="00397E29" w:rsidRDefault="00397E29" w:rsidP="00520060">
      <w:pPr>
        <w:jc w:val="both"/>
        <w:rPr>
          <w:sz w:val="16"/>
          <w:szCs w:val="16"/>
        </w:rPr>
      </w:pPr>
      <w:r w:rsidRPr="00397E29">
        <w:rPr>
          <w:sz w:val="16"/>
          <w:szCs w:val="16"/>
        </w:rPr>
        <w:t xml:space="preserve">1. Образовать комиссию по проведению Всероссийской переписи населения 2020 года на территории Русско-Буйловского сельского поселения Павловского муниципального района в составе согласно приложению № 1 к настоящему постановлению.  </w:t>
      </w:r>
    </w:p>
    <w:p w:rsidR="00397E29" w:rsidRPr="00397E29" w:rsidRDefault="00397E29" w:rsidP="00520060">
      <w:pPr>
        <w:jc w:val="both"/>
        <w:rPr>
          <w:sz w:val="16"/>
          <w:szCs w:val="16"/>
        </w:rPr>
      </w:pPr>
      <w:r w:rsidRPr="00397E29">
        <w:rPr>
          <w:sz w:val="16"/>
          <w:szCs w:val="16"/>
        </w:rPr>
        <w:t>2. Утвердить Положение о комиссии по проведению Всероссийской переписи населения 2020 года на территории Русско-Буйловского сельского поселения Павловского муниципального района согласно приложению № 2 к настоящему постановлению.</w:t>
      </w:r>
    </w:p>
    <w:p w:rsidR="00397E29" w:rsidRPr="00397E29" w:rsidRDefault="00397E29" w:rsidP="00520060">
      <w:pPr>
        <w:jc w:val="both"/>
        <w:rPr>
          <w:sz w:val="16"/>
          <w:szCs w:val="16"/>
        </w:rPr>
      </w:pPr>
      <w:r w:rsidRPr="00397E29">
        <w:rPr>
          <w:sz w:val="16"/>
          <w:szCs w:val="16"/>
        </w:rPr>
        <w:t>3. Опубликовать настоящее постановление в муниципальной газете «Павловский муниципальный вестник».</w:t>
      </w:r>
    </w:p>
    <w:p w:rsidR="00397E29" w:rsidRPr="00397E29" w:rsidRDefault="00397E29" w:rsidP="00520060">
      <w:pPr>
        <w:jc w:val="both"/>
        <w:rPr>
          <w:sz w:val="16"/>
          <w:szCs w:val="16"/>
        </w:rPr>
      </w:pPr>
      <w:r w:rsidRPr="00397E29">
        <w:rPr>
          <w:sz w:val="16"/>
          <w:szCs w:val="16"/>
        </w:rPr>
        <w:t xml:space="preserve">4. </w:t>
      </w:r>
      <w:r w:rsidRPr="00397E29">
        <w:rPr>
          <w:color w:val="1E1E1E"/>
          <w:sz w:val="16"/>
          <w:szCs w:val="16"/>
        </w:rPr>
        <w:t>Контроль исполнения настоящего постановления оставляю за собой.</w:t>
      </w:r>
    </w:p>
    <w:p w:rsidR="00397E29" w:rsidRPr="00397E29" w:rsidRDefault="00397E29" w:rsidP="00520060">
      <w:pPr>
        <w:jc w:val="both"/>
        <w:rPr>
          <w:sz w:val="16"/>
          <w:szCs w:val="16"/>
        </w:rPr>
      </w:pPr>
    </w:p>
    <w:p w:rsidR="00397E29" w:rsidRPr="00397E29" w:rsidRDefault="00397E29" w:rsidP="00520060">
      <w:pPr>
        <w:jc w:val="both"/>
        <w:rPr>
          <w:sz w:val="16"/>
          <w:szCs w:val="16"/>
        </w:rPr>
      </w:pPr>
    </w:p>
    <w:p w:rsidR="00397E29" w:rsidRPr="00397E29" w:rsidRDefault="00397E29" w:rsidP="00520060">
      <w:pPr>
        <w:tabs>
          <w:tab w:val="left" w:pos="7371"/>
        </w:tabs>
        <w:rPr>
          <w:sz w:val="16"/>
          <w:szCs w:val="16"/>
        </w:rPr>
      </w:pPr>
      <w:r w:rsidRPr="00397E29">
        <w:rPr>
          <w:sz w:val="16"/>
          <w:szCs w:val="16"/>
        </w:rPr>
        <w:t>Глава Русско-Буйловского</w:t>
      </w:r>
    </w:p>
    <w:p w:rsidR="00397E29" w:rsidRPr="00397E29" w:rsidRDefault="00397E29" w:rsidP="00520060">
      <w:pPr>
        <w:tabs>
          <w:tab w:val="left" w:pos="7371"/>
        </w:tabs>
        <w:rPr>
          <w:sz w:val="16"/>
          <w:szCs w:val="16"/>
        </w:rPr>
      </w:pPr>
      <w:r w:rsidRPr="00397E29">
        <w:rPr>
          <w:sz w:val="16"/>
          <w:szCs w:val="16"/>
        </w:rPr>
        <w:t xml:space="preserve">сельского поселения            </w:t>
      </w:r>
    </w:p>
    <w:p w:rsidR="00397E29" w:rsidRPr="00397E29" w:rsidRDefault="00397E29" w:rsidP="00520060">
      <w:pPr>
        <w:tabs>
          <w:tab w:val="left" w:pos="7371"/>
        </w:tabs>
        <w:jc w:val="right"/>
        <w:rPr>
          <w:sz w:val="16"/>
          <w:szCs w:val="16"/>
        </w:rPr>
      </w:pPr>
      <w:r w:rsidRPr="00397E29">
        <w:rPr>
          <w:sz w:val="16"/>
          <w:szCs w:val="16"/>
        </w:rPr>
        <w:t xml:space="preserve">       В.В.Ворфоломеева</w:t>
      </w:r>
    </w:p>
    <w:p w:rsidR="00397E29" w:rsidRPr="00397E29" w:rsidRDefault="00397E29" w:rsidP="00520060">
      <w:pPr>
        <w:jc w:val="both"/>
        <w:rPr>
          <w:sz w:val="16"/>
          <w:szCs w:val="16"/>
        </w:rPr>
      </w:pPr>
    </w:p>
    <w:p w:rsidR="00397E29" w:rsidRPr="00397E29" w:rsidRDefault="00397E29" w:rsidP="00520060">
      <w:pPr>
        <w:jc w:val="both"/>
        <w:rPr>
          <w:sz w:val="16"/>
          <w:szCs w:val="16"/>
        </w:rPr>
      </w:pPr>
    </w:p>
    <w:p w:rsidR="00397E29" w:rsidRPr="00397E29" w:rsidRDefault="00397E29" w:rsidP="00520060">
      <w:pPr>
        <w:tabs>
          <w:tab w:val="left" w:pos="4536"/>
        </w:tabs>
        <w:jc w:val="right"/>
        <w:rPr>
          <w:sz w:val="16"/>
          <w:szCs w:val="16"/>
        </w:rPr>
      </w:pPr>
      <w:r w:rsidRPr="00397E29">
        <w:rPr>
          <w:sz w:val="16"/>
          <w:szCs w:val="16"/>
        </w:rPr>
        <w:t>Приложение № 1</w:t>
      </w:r>
    </w:p>
    <w:p w:rsidR="00397E29" w:rsidRPr="00397E29" w:rsidRDefault="00397E29" w:rsidP="00520060">
      <w:pPr>
        <w:tabs>
          <w:tab w:val="left" w:pos="4536"/>
        </w:tabs>
        <w:jc w:val="right"/>
        <w:rPr>
          <w:sz w:val="16"/>
          <w:szCs w:val="16"/>
        </w:rPr>
      </w:pPr>
      <w:r w:rsidRPr="00397E29">
        <w:rPr>
          <w:sz w:val="16"/>
          <w:szCs w:val="16"/>
        </w:rPr>
        <w:t>к постановлению администрации</w:t>
      </w:r>
    </w:p>
    <w:p w:rsidR="00397E29" w:rsidRPr="00397E29" w:rsidRDefault="00397E29" w:rsidP="00520060">
      <w:pPr>
        <w:tabs>
          <w:tab w:val="left" w:pos="4536"/>
        </w:tabs>
        <w:jc w:val="right"/>
        <w:rPr>
          <w:sz w:val="16"/>
          <w:szCs w:val="16"/>
        </w:rPr>
      </w:pPr>
      <w:r w:rsidRPr="00397E29">
        <w:rPr>
          <w:sz w:val="16"/>
          <w:szCs w:val="16"/>
        </w:rPr>
        <w:t>Русско-Буйловского сельского поселения</w:t>
      </w:r>
    </w:p>
    <w:p w:rsidR="00397E29" w:rsidRPr="00397E29" w:rsidRDefault="00397E29" w:rsidP="00520060">
      <w:pPr>
        <w:tabs>
          <w:tab w:val="left" w:pos="4536"/>
        </w:tabs>
        <w:jc w:val="right"/>
        <w:rPr>
          <w:sz w:val="16"/>
          <w:szCs w:val="16"/>
        </w:rPr>
      </w:pPr>
      <w:r w:rsidRPr="00397E29">
        <w:rPr>
          <w:sz w:val="16"/>
          <w:szCs w:val="16"/>
        </w:rPr>
        <w:t>Павловского муниципального района</w:t>
      </w:r>
    </w:p>
    <w:p w:rsidR="00397E29" w:rsidRPr="00397E29" w:rsidRDefault="00397E29" w:rsidP="00520060">
      <w:pPr>
        <w:tabs>
          <w:tab w:val="left" w:pos="4536"/>
        </w:tabs>
        <w:jc w:val="right"/>
        <w:rPr>
          <w:sz w:val="16"/>
          <w:szCs w:val="16"/>
          <w:u w:val="single"/>
        </w:rPr>
      </w:pPr>
      <w:r w:rsidRPr="00397E29">
        <w:rPr>
          <w:sz w:val="16"/>
          <w:szCs w:val="16"/>
        </w:rPr>
        <w:t xml:space="preserve">от </w:t>
      </w:r>
      <w:r w:rsidRPr="00397E29">
        <w:rPr>
          <w:sz w:val="16"/>
          <w:szCs w:val="16"/>
          <w:u w:val="single"/>
        </w:rPr>
        <w:t>«19» 06. 2019 г. № 37</w:t>
      </w:r>
    </w:p>
    <w:p w:rsidR="00397E29" w:rsidRPr="00397E29" w:rsidRDefault="00397E29" w:rsidP="00520060">
      <w:pPr>
        <w:tabs>
          <w:tab w:val="left" w:pos="4536"/>
        </w:tabs>
        <w:jc w:val="both"/>
        <w:rPr>
          <w:sz w:val="16"/>
          <w:szCs w:val="16"/>
        </w:rPr>
      </w:pPr>
    </w:p>
    <w:p w:rsidR="00397E29" w:rsidRPr="00397E29" w:rsidRDefault="00397E29" w:rsidP="00520060">
      <w:pPr>
        <w:tabs>
          <w:tab w:val="left" w:pos="4536"/>
        </w:tabs>
        <w:jc w:val="center"/>
        <w:rPr>
          <w:sz w:val="16"/>
          <w:szCs w:val="16"/>
        </w:rPr>
      </w:pPr>
      <w:r w:rsidRPr="00397E29">
        <w:rPr>
          <w:sz w:val="16"/>
          <w:szCs w:val="16"/>
        </w:rPr>
        <w:t>Состав Комиссии по проведению</w:t>
      </w:r>
    </w:p>
    <w:p w:rsidR="00397E29" w:rsidRPr="00397E29" w:rsidRDefault="00397E29" w:rsidP="00520060">
      <w:pPr>
        <w:tabs>
          <w:tab w:val="left" w:pos="4536"/>
        </w:tabs>
        <w:jc w:val="center"/>
        <w:rPr>
          <w:sz w:val="16"/>
          <w:szCs w:val="16"/>
        </w:rPr>
      </w:pPr>
      <w:r w:rsidRPr="00397E29">
        <w:rPr>
          <w:sz w:val="16"/>
          <w:szCs w:val="16"/>
        </w:rPr>
        <w:t>Всероссийской переписи населения 2020 года</w:t>
      </w:r>
    </w:p>
    <w:p w:rsidR="00397E29" w:rsidRPr="00397E29" w:rsidRDefault="00397E29" w:rsidP="00520060">
      <w:pPr>
        <w:tabs>
          <w:tab w:val="left" w:pos="4536"/>
        </w:tabs>
        <w:jc w:val="center"/>
        <w:rPr>
          <w:sz w:val="16"/>
          <w:szCs w:val="16"/>
        </w:rPr>
      </w:pPr>
      <w:r w:rsidRPr="00397E29">
        <w:rPr>
          <w:sz w:val="16"/>
          <w:szCs w:val="16"/>
        </w:rPr>
        <w:t xml:space="preserve">на территории Русско-Буйловского сельского поселения </w:t>
      </w:r>
    </w:p>
    <w:p w:rsidR="00397E29" w:rsidRPr="00397E29" w:rsidRDefault="00397E29" w:rsidP="00520060">
      <w:pPr>
        <w:tabs>
          <w:tab w:val="left" w:pos="4536"/>
        </w:tabs>
        <w:jc w:val="center"/>
        <w:rPr>
          <w:sz w:val="16"/>
          <w:szCs w:val="16"/>
        </w:rPr>
      </w:pPr>
      <w:r w:rsidRPr="00397E29">
        <w:rPr>
          <w:sz w:val="16"/>
          <w:szCs w:val="16"/>
        </w:rPr>
        <w:t>Павловского муниципального района</w:t>
      </w:r>
    </w:p>
    <w:p w:rsidR="00397E29" w:rsidRPr="00397E29" w:rsidRDefault="00397E29" w:rsidP="00520060">
      <w:pPr>
        <w:tabs>
          <w:tab w:val="left" w:pos="4536"/>
        </w:tabs>
        <w:jc w:val="center"/>
        <w:rPr>
          <w:sz w:val="16"/>
          <w:szCs w:val="16"/>
        </w:rPr>
      </w:pPr>
    </w:p>
    <w:p w:rsidR="00397E29" w:rsidRPr="00397E29" w:rsidRDefault="00397E29" w:rsidP="00520060">
      <w:pPr>
        <w:tabs>
          <w:tab w:val="left" w:pos="4536"/>
        </w:tabs>
        <w:jc w:val="center"/>
        <w:rPr>
          <w:sz w:val="16"/>
          <w:szCs w:val="16"/>
        </w:rPr>
      </w:pPr>
    </w:p>
    <w:tbl>
      <w:tblPr>
        <w:tblW w:w="5000" w:type="pct"/>
        <w:tblLook w:val="04A0" w:firstRow="1" w:lastRow="0" w:firstColumn="1" w:lastColumn="0" w:noHBand="0" w:noVBand="1"/>
      </w:tblPr>
      <w:tblGrid>
        <w:gridCol w:w="1653"/>
        <w:gridCol w:w="2957"/>
      </w:tblGrid>
      <w:tr w:rsidR="00397E29" w:rsidRPr="00397E29" w:rsidTr="00285AD7">
        <w:tc>
          <w:tcPr>
            <w:tcW w:w="0" w:type="auto"/>
            <w:shd w:val="clear" w:color="auto" w:fill="auto"/>
          </w:tcPr>
          <w:p w:rsidR="00397E29" w:rsidRPr="00397E29" w:rsidRDefault="00397E29" w:rsidP="00520060">
            <w:pPr>
              <w:tabs>
                <w:tab w:val="left" w:pos="4536"/>
              </w:tabs>
              <w:rPr>
                <w:sz w:val="16"/>
                <w:szCs w:val="16"/>
              </w:rPr>
            </w:pPr>
            <w:r w:rsidRPr="00397E29">
              <w:rPr>
                <w:sz w:val="16"/>
                <w:szCs w:val="16"/>
              </w:rPr>
              <w:t>Ворфоломеева Валентина Васильевна</w:t>
            </w:r>
          </w:p>
        </w:tc>
        <w:tc>
          <w:tcPr>
            <w:tcW w:w="0" w:type="auto"/>
            <w:shd w:val="clear" w:color="auto" w:fill="auto"/>
          </w:tcPr>
          <w:p w:rsidR="00397E29" w:rsidRPr="00397E29" w:rsidRDefault="00397E29" w:rsidP="00520060">
            <w:pPr>
              <w:tabs>
                <w:tab w:val="left" w:pos="4536"/>
              </w:tabs>
              <w:rPr>
                <w:sz w:val="16"/>
                <w:szCs w:val="16"/>
              </w:rPr>
            </w:pPr>
            <w:r w:rsidRPr="00397E29">
              <w:rPr>
                <w:sz w:val="16"/>
                <w:szCs w:val="16"/>
              </w:rPr>
              <w:t>- глава администрации Русско-Буйловского сельского поселения Павловского муниципального района,</w:t>
            </w:r>
          </w:p>
          <w:p w:rsidR="00397E29" w:rsidRPr="00397E29" w:rsidRDefault="00397E29" w:rsidP="00520060">
            <w:pPr>
              <w:tabs>
                <w:tab w:val="left" w:pos="4536"/>
              </w:tabs>
              <w:rPr>
                <w:sz w:val="16"/>
                <w:szCs w:val="16"/>
              </w:rPr>
            </w:pPr>
            <w:r w:rsidRPr="00397E29">
              <w:rPr>
                <w:sz w:val="16"/>
                <w:szCs w:val="16"/>
              </w:rPr>
              <w:t>председатель комиссии</w:t>
            </w:r>
          </w:p>
          <w:p w:rsidR="00397E29" w:rsidRPr="00397E29" w:rsidRDefault="00397E29" w:rsidP="00520060">
            <w:pPr>
              <w:tabs>
                <w:tab w:val="left" w:pos="4536"/>
              </w:tabs>
              <w:rPr>
                <w:sz w:val="16"/>
                <w:szCs w:val="16"/>
              </w:rPr>
            </w:pPr>
          </w:p>
        </w:tc>
      </w:tr>
      <w:tr w:rsidR="00397E29" w:rsidRPr="00397E29" w:rsidTr="00285AD7">
        <w:tc>
          <w:tcPr>
            <w:tcW w:w="0" w:type="auto"/>
            <w:shd w:val="clear" w:color="auto" w:fill="auto"/>
          </w:tcPr>
          <w:p w:rsidR="00397E29" w:rsidRPr="00397E29" w:rsidRDefault="00397E29" w:rsidP="00520060">
            <w:pPr>
              <w:tabs>
                <w:tab w:val="left" w:pos="4536"/>
              </w:tabs>
              <w:rPr>
                <w:sz w:val="16"/>
                <w:szCs w:val="16"/>
              </w:rPr>
            </w:pPr>
            <w:r w:rsidRPr="00397E29">
              <w:rPr>
                <w:sz w:val="16"/>
                <w:szCs w:val="16"/>
              </w:rPr>
              <w:t>Воробьева Людмила Ивановна</w:t>
            </w:r>
          </w:p>
        </w:tc>
        <w:tc>
          <w:tcPr>
            <w:tcW w:w="0" w:type="auto"/>
            <w:shd w:val="clear" w:color="auto" w:fill="auto"/>
          </w:tcPr>
          <w:p w:rsidR="00397E29" w:rsidRPr="00397E29" w:rsidRDefault="00397E29" w:rsidP="00520060">
            <w:pPr>
              <w:tabs>
                <w:tab w:val="left" w:pos="4536"/>
              </w:tabs>
              <w:rPr>
                <w:sz w:val="16"/>
                <w:szCs w:val="16"/>
              </w:rPr>
            </w:pPr>
            <w:r w:rsidRPr="00397E29">
              <w:rPr>
                <w:sz w:val="16"/>
                <w:szCs w:val="16"/>
              </w:rPr>
              <w:t>- главный специалист администрации</w:t>
            </w:r>
          </w:p>
          <w:p w:rsidR="00397E29" w:rsidRPr="00397E29" w:rsidRDefault="00397E29" w:rsidP="00520060">
            <w:pPr>
              <w:tabs>
                <w:tab w:val="left" w:pos="4536"/>
              </w:tabs>
              <w:rPr>
                <w:sz w:val="16"/>
                <w:szCs w:val="16"/>
              </w:rPr>
            </w:pPr>
            <w:r w:rsidRPr="00397E29">
              <w:rPr>
                <w:sz w:val="16"/>
                <w:szCs w:val="16"/>
              </w:rPr>
              <w:t>Русско-Буйловского сельского поселения Павловского муниципального района, заместитель председателя комиссии</w:t>
            </w:r>
          </w:p>
          <w:p w:rsidR="00397E29" w:rsidRPr="00397E29" w:rsidRDefault="00397E29" w:rsidP="00520060">
            <w:pPr>
              <w:tabs>
                <w:tab w:val="left" w:pos="4536"/>
              </w:tabs>
              <w:rPr>
                <w:sz w:val="16"/>
                <w:szCs w:val="16"/>
              </w:rPr>
            </w:pPr>
          </w:p>
        </w:tc>
      </w:tr>
      <w:tr w:rsidR="00397E29" w:rsidRPr="00397E29" w:rsidTr="00285AD7">
        <w:tc>
          <w:tcPr>
            <w:tcW w:w="0" w:type="auto"/>
            <w:shd w:val="clear" w:color="auto" w:fill="auto"/>
          </w:tcPr>
          <w:p w:rsidR="00397E29" w:rsidRPr="00397E29" w:rsidRDefault="00397E29" w:rsidP="00520060">
            <w:pPr>
              <w:tabs>
                <w:tab w:val="left" w:pos="4536"/>
              </w:tabs>
              <w:rPr>
                <w:sz w:val="16"/>
                <w:szCs w:val="16"/>
              </w:rPr>
            </w:pPr>
            <w:r w:rsidRPr="00397E29">
              <w:rPr>
                <w:sz w:val="16"/>
                <w:szCs w:val="16"/>
              </w:rPr>
              <w:t>Цыбина Валентина Ивановна</w:t>
            </w:r>
          </w:p>
        </w:tc>
        <w:tc>
          <w:tcPr>
            <w:tcW w:w="0" w:type="auto"/>
            <w:shd w:val="clear" w:color="auto" w:fill="auto"/>
          </w:tcPr>
          <w:p w:rsidR="00397E29" w:rsidRPr="00397E29" w:rsidRDefault="00397E29" w:rsidP="00520060">
            <w:pPr>
              <w:tabs>
                <w:tab w:val="left" w:pos="4536"/>
              </w:tabs>
              <w:rPr>
                <w:sz w:val="16"/>
                <w:szCs w:val="16"/>
              </w:rPr>
            </w:pPr>
            <w:r w:rsidRPr="00397E29">
              <w:rPr>
                <w:sz w:val="16"/>
                <w:szCs w:val="16"/>
              </w:rPr>
              <w:t xml:space="preserve">- инспектор  администрации  Русско-Буйловского сельского поселения Павловского муниципального района, секретарь комиссии </w:t>
            </w:r>
          </w:p>
        </w:tc>
      </w:tr>
      <w:tr w:rsidR="00397E29" w:rsidRPr="00397E29" w:rsidTr="00285AD7">
        <w:tc>
          <w:tcPr>
            <w:tcW w:w="0" w:type="auto"/>
            <w:shd w:val="clear" w:color="auto" w:fill="auto"/>
          </w:tcPr>
          <w:p w:rsidR="00397E29" w:rsidRPr="00397E29" w:rsidRDefault="00397E29" w:rsidP="00520060">
            <w:pPr>
              <w:tabs>
                <w:tab w:val="left" w:pos="4536"/>
              </w:tabs>
              <w:rPr>
                <w:sz w:val="16"/>
                <w:szCs w:val="16"/>
              </w:rPr>
            </w:pPr>
            <w:r w:rsidRPr="00397E29">
              <w:rPr>
                <w:sz w:val="16"/>
                <w:szCs w:val="16"/>
              </w:rPr>
              <w:t>Члены комиссии:</w:t>
            </w:r>
          </w:p>
          <w:p w:rsidR="00397E29" w:rsidRPr="00397E29" w:rsidRDefault="00397E29" w:rsidP="00520060">
            <w:pPr>
              <w:tabs>
                <w:tab w:val="left" w:pos="4536"/>
              </w:tabs>
              <w:rPr>
                <w:sz w:val="16"/>
                <w:szCs w:val="16"/>
              </w:rPr>
            </w:pPr>
          </w:p>
        </w:tc>
        <w:tc>
          <w:tcPr>
            <w:tcW w:w="0" w:type="auto"/>
            <w:shd w:val="clear" w:color="auto" w:fill="auto"/>
          </w:tcPr>
          <w:p w:rsidR="00397E29" w:rsidRPr="00397E29" w:rsidRDefault="00397E29" w:rsidP="00520060">
            <w:pPr>
              <w:tabs>
                <w:tab w:val="left" w:pos="4536"/>
              </w:tabs>
              <w:rPr>
                <w:sz w:val="16"/>
                <w:szCs w:val="16"/>
              </w:rPr>
            </w:pPr>
          </w:p>
        </w:tc>
      </w:tr>
      <w:tr w:rsidR="00397E29" w:rsidRPr="00397E29" w:rsidTr="00285AD7">
        <w:tc>
          <w:tcPr>
            <w:tcW w:w="0" w:type="auto"/>
            <w:shd w:val="clear" w:color="auto" w:fill="auto"/>
          </w:tcPr>
          <w:p w:rsidR="00397E29" w:rsidRPr="00397E29" w:rsidRDefault="00397E29" w:rsidP="00520060">
            <w:pPr>
              <w:tabs>
                <w:tab w:val="left" w:pos="4536"/>
              </w:tabs>
              <w:rPr>
                <w:sz w:val="16"/>
                <w:szCs w:val="16"/>
              </w:rPr>
            </w:pPr>
            <w:r w:rsidRPr="00397E29">
              <w:rPr>
                <w:sz w:val="16"/>
                <w:szCs w:val="16"/>
              </w:rPr>
              <w:t>Свирин Василий Михайлович</w:t>
            </w:r>
          </w:p>
        </w:tc>
        <w:tc>
          <w:tcPr>
            <w:tcW w:w="0" w:type="auto"/>
            <w:shd w:val="clear" w:color="auto" w:fill="auto"/>
          </w:tcPr>
          <w:p w:rsidR="00397E29" w:rsidRPr="00397E29" w:rsidRDefault="00397E29" w:rsidP="00520060">
            <w:pPr>
              <w:tabs>
                <w:tab w:val="left" w:pos="4536"/>
              </w:tabs>
              <w:rPr>
                <w:sz w:val="16"/>
                <w:szCs w:val="16"/>
              </w:rPr>
            </w:pPr>
            <w:r w:rsidRPr="00397E29">
              <w:rPr>
                <w:sz w:val="16"/>
                <w:szCs w:val="16"/>
              </w:rPr>
              <w:t>- депутат Совета народных депутатов Русско-Буйловского сельского поселения</w:t>
            </w:r>
          </w:p>
          <w:p w:rsidR="00397E29" w:rsidRPr="00397E29" w:rsidRDefault="00397E29" w:rsidP="00520060">
            <w:pPr>
              <w:tabs>
                <w:tab w:val="left" w:pos="4536"/>
              </w:tabs>
              <w:rPr>
                <w:sz w:val="16"/>
                <w:szCs w:val="16"/>
              </w:rPr>
            </w:pPr>
          </w:p>
        </w:tc>
      </w:tr>
      <w:tr w:rsidR="00397E29" w:rsidRPr="00397E29" w:rsidTr="00285AD7">
        <w:tc>
          <w:tcPr>
            <w:tcW w:w="0" w:type="auto"/>
            <w:shd w:val="clear" w:color="auto" w:fill="auto"/>
          </w:tcPr>
          <w:p w:rsidR="00397E29" w:rsidRPr="00397E29" w:rsidRDefault="00397E29" w:rsidP="00520060">
            <w:pPr>
              <w:tabs>
                <w:tab w:val="left" w:pos="4536"/>
              </w:tabs>
              <w:rPr>
                <w:sz w:val="16"/>
                <w:szCs w:val="16"/>
              </w:rPr>
            </w:pPr>
            <w:r w:rsidRPr="00397E29">
              <w:rPr>
                <w:sz w:val="16"/>
                <w:szCs w:val="16"/>
              </w:rPr>
              <w:t>Кащеева Светлана Николаевна</w:t>
            </w:r>
          </w:p>
        </w:tc>
        <w:tc>
          <w:tcPr>
            <w:tcW w:w="0" w:type="auto"/>
            <w:shd w:val="clear" w:color="auto" w:fill="auto"/>
          </w:tcPr>
          <w:p w:rsidR="00397E29" w:rsidRPr="00397E29" w:rsidRDefault="00397E29" w:rsidP="00520060">
            <w:pPr>
              <w:tabs>
                <w:tab w:val="left" w:pos="4536"/>
              </w:tabs>
              <w:rPr>
                <w:sz w:val="16"/>
                <w:szCs w:val="16"/>
              </w:rPr>
            </w:pPr>
            <w:r w:rsidRPr="00397E29">
              <w:rPr>
                <w:sz w:val="16"/>
                <w:szCs w:val="16"/>
              </w:rPr>
              <w:t>- директор МКУК «Русско-Буйловского КДО»</w:t>
            </w:r>
          </w:p>
          <w:p w:rsidR="00397E29" w:rsidRPr="00397E29" w:rsidRDefault="00397E29" w:rsidP="00520060">
            <w:pPr>
              <w:tabs>
                <w:tab w:val="left" w:pos="4536"/>
              </w:tabs>
              <w:rPr>
                <w:sz w:val="16"/>
                <w:szCs w:val="16"/>
              </w:rPr>
            </w:pPr>
          </w:p>
        </w:tc>
      </w:tr>
      <w:tr w:rsidR="00397E29" w:rsidRPr="00397E29" w:rsidTr="00285AD7">
        <w:tc>
          <w:tcPr>
            <w:tcW w:w="0" w:type="auto"/>
            <w:shd w:val="clear" w:color="auto" w:fill="auto"/>
          </w:tcPr>
          <w:p w:rsidR="00397E29" w:rsidRPr="00397E29" w:rsidRDefault="00397E29" w:rsidP="00520060">
            <w:pPr>
              <w:tabs>
                <w:tab w:val="left" w:pos="4536"/>
              </w:tabs>
              <w:rPr>
                <w:sz w:val="16"/>
                <w:szCs w:val="16"/>
              </w:rPr>
            </w:pPr>
            <w:r w:rsidRPr="00397E29">
              <w:rPr>
                <w:sz w:val="16"/>
                <w:szCs w:val="16"/>
              </w:rPr>
              <w:t>Гноевой Николай Александрович</w:t>
            </w:r>
          </w:p>
        </w:tc>
        <w:tc>
          <w:tcPr>
            <w:tcW w:w="0" w:type="auto"/>
            <w:shd w:val="clear" w:color="auto" w:fill="auto"/>
          </w:tcPr>
          <w:p w:rsidR="00397E29" w:rsidRPr="00397E29" w:rsidRDefault="00397E29" w:rsidP="00520060">
            <w:pPr>
              <w:tabs>
                <w:tab w:val="left" w:pos="4536"/>
              </w:tabs>
              <w:rPr>
                <w:sz w:val="16"/>
                <w:szCs w:val="16"/>
              </w:rPr>
            </w:pPr>
            <w:r w:rsidRPr="00397E29">
              <w:rPr>
                <w:sz w:val="16"/>
                <w:szCs w:val="16"/>
              </w:rPr>
              <w:t>- старший инспектор администрации Русско-Буйловского сельского поселения</w:t>
            </w:r>
          </w:p>
          <w:p w:rsidR="00397E29" w:rsidRPr="00397E29" w:rsidRDefault="00397E29" w:rsidP="00520060">
            <w:pPr>
              <w:tabs>
                <w:tab w:val="left" w:pos="4536"/>
              </w:tabs>
              <w:rPr>
                <w:sz w:val="16"/>
                <w:szCs w:val="16"/>
              </w:rPr>
            </w:pPr>
          </w:p>
        </w:tc>
      </w:tr>
      <w:tr w:rsidR="00397E29" w:rsidRPr="00397E29" w:rsidTr="00285AD7">
        <w:tc>
          <w:tcPr>
            <w:tcW w:w="0" w:type="auto"/>
            <w:shd w:val="clear" w:color="auto" w:fill="auto"/>
          </w:tcPr>
          <w:p w:rsidR="00397E29" w:rsidRPr="00397E29" w:rsidRDefault="00397E29" w:rsidP="00520060">
            <w:pPr>
              <w:tabs>
                <w:tab w:val="left" w:pos="4536"/>
              </w:tabs>
              <w:rPr>
                <w:sz w:val="16"/>
                <w:szCs w:val="16"/>
              </w:rPr>
            </w:pPr>
            <w:r w:rsidRPr="00397E29">
              <w:rPr>
                <w:sz w:val="16"/>
                <w:szCs w:val="16"/>
              </w:rPr>
              <w:t>Милогородский Евгений Александрович</w:t>
            </w:r>
          </w:p>
        </w:tc>
        <w:tc>
          <w:tcPr>
            <w:tcW w:w="0" w:type="auto"/>
            <w:shd w:val="clear" w:color="auto" w:fill="auto"/>
          </w:tcPr>
          <w:p w:rsidR="00397E29" w:rsidRPr="00397E29" w:rsidRDefault="00397E29" w:rsidP="00520060">
            <w:pPr>
              <w:tabs>
                <w:tab w:val="left" w:pos="4536"/>
              </w:tabs>
              <w:rPr>
                <w:sz w:val="16"/>
                <w:szCs w:val="16"/>
              </w:rPr>
            </w:pPr>
            <w:r w:rsidRPr="00397E29">
              <w:rPr>
                <w:sz w:val="16"/>
                <w:szCs w:val="16"/>
              </w:rPr>
              <w:t>-участковый уполномоченный полиции МВД России по Павловскому району</w:t>
            </w:r>
          </w:p>
        </w:tc>
      </w:tr>
    </w:tbl>
    <w:p w:rsidR="00397E29" w:rsidRPr="00397E29" w:rsidRDefault="00397E29" w:rsidP="00520060">
      <w:pPr>
        <w:tabs>
          <w:tab w:val="left" w:pos="4536"/>
        </w:tabs>
        <w:jc w:val="center"/>
        <w:rPr>
          <w:sz w:val="16"/>
          <w:szCs w:val="16"/>
        </w:rPr>
      </w:pPr>
    </w:p>
    <w:p w:rsidR="00397E29" w:rsidRPr="00397E29" w:rsidRDefault="00397E29" w:rsidP="00520060">
      <w:pPr>
        <w:tabs>
          <w:tab w:val="left" w:pos="7371"/>
        </w:tabs>
        <w:rPr>
          <w:sz w:val="16"/>
          <w:szCs w:val="16"/>
        </w:rPr>
      </w:pPr>
      <w:r w:rsidRPr="00397E29">
        <w:rPr>
          <w:sz w:val="16"/>
          <w:szCs w:val="16"/>
        </w:rPr>
        <w:t>Глава Русско-Буйловского</w:t>
      </w:r>
    </w:p>
    <w:p w:rsidR="00397E29" w:rsidRPr="00397E29" w:rsidRDefault="00397E29" w:rsidP="00520060">
      <w:pPr>
        <w:tabs>
          <w:tab w:val="left" w:pos="7371"/>
        </w:tabs>
        <w:rPr>
          <w:sz w:val="16"/>
          <w:szCs w:val="16"/>
        </w:rPr>
      </w:pPr>
      <w:r w:rsidRPr="00397E29">
        <w:rPr>
          <w:sz w:val="16"/>
          <w:szCs w:val="16"/>
        </w:rPr>
        <w:t xml:space="preserve">сельского поселения       </w:t>
      </w:r>
    </w:p>
    <w:p w:rsidR="00397E29" w:rsidRPr="00397E29" w:rsidRDefault="00397E29" w:rsidP="00520060">
      <w:pPr>
        <w:tabs>
          <w:tab w:val="left" w:pos="7371"/>
        </w:tabs>
        <w:jc w:val="right"/>
        <w:rPr>
          <w:sz w:val="16"/>
          <w:szCs w:val="16"/>
        </w:rPr>
      </w:pPr>
      <w:r w:rsidRPr="00397E29">
        <w:rPr>
          <w:sz w:val="16"/>
          <w:szCs w:val="16"/>
        </w:rPr>
        <w:t xml:space="preserve">          В.В.Ворфоломеева</w:t>
      </w:r>
    </w:p>
    <w:p w:rsidR="00397E29" w:rsidRPr="00397E29" w:rsidRDefault="00397E29" w:rsidP="00520060">
      <w:pPr>
        <w:tabs>
          <w:tab w:val="left" w:pos="4536"/>
        </w:tabs>
        <w:jc w:val="both"/>
        <w:rPr>
          <w:sz w:val="16"/>
          <w:szCs w:val="16"/>
        </w:rPr>
      </w:pPr>
    </w:p>
    <w:p w:rsidR="00397E29" w:rsidRPr="00397E29" w:rsidRDefault="00397E29" w:rsidP="00520060">
      <w:pPr>
        <w:tabs>
          <w:tab w:val="left" w:pos="4536"/>
        </w:tabs>
        <w:jc w:val="right"/>
        <w:rPr>
          <w:sz w:val="16"/>
          <w:szCs w:val="16"/>
        </w:rPr>
      </w:pPr>
      <w:r w:rsidRPr="00397E29">
        <w:rPr>
          <w:sz w:val="16"/>
          <w:szCs w:val="16"/>
        </w:rPr>
        <w:t>Приложение № 2</w:t>
      </w:r>
    </w:p>
    <w:p w:rsidR="00397E29" w:rsidRPr="00397E29" w:rsidRDefault="00397E29" w:rsidP="00520060">
      <w:pPr>
        <w:tabs>
          <w:tab w:val="left" w:pos="4536"/>
        </w:tabs>
        <w:jc w:val="right"/>
        <w:rPr>
          <w:sz w:val="16"/>
          <w:szCs w:val="16"/>
        </w:rPr>
      </w:pPr>
      <w:r w:rsidRPr="00397E29">
        <w:rPr>
          <w:sz w:val="16"/>
          <w:szCs w:val="16"/>
        </w:rPr>
        <w:t>к постановлению администрации</w:t>
      </w:r>
    </w:p>
    <w:p w:rsidR="00397E29" w:rsidRPr="00397E29" w:rsidRDefault="00397E29" w:rsidP="00520060">
      <w:pPr>
        <w:tabs>
          <w:tab w:val="left" w:pos="4536"/>
        </w:tabs>
        <w:jc w:val="right"/>
        <w:rPr>
          <w:sz w:val="16"/>
          <w:szCs w:val="16"/>
        </w:rPr>
      </w:pPr>
      <w:r w:rsidRPr="00397E29">
        <w:rPr>
          <w:sz w:val="16"/>
          <w:szCs w:val="16"/>
        </w:rPr>
        <w:t>Русско-Буйловского сельского поселения</w:t>
      </w:r>
    </w:p>
    <w:p w:rsidR="00397E29" w:rsidRPr="00397E29" w:rsidRDefault="00397E29" w:rsidP="00520060">
      <w:pPr>
        <w:tabs>
          <w:tab w:val="left" w:pos="4536"/>
        </w:tabs>
        <w:jc w:val="right"/>
        <w:rPr>
          <w:sz w:val="16"/>
          <w:szCs w:val="16"/>
        </w:rPr>
      </w:pPr>
      <w:r w:rsidRPr="00397E29">
        <w:rPr>
          <w:sz w:val="16"/>
          <w:szCs w:val="16"/>
        </w:rPr>
        <w:t>Павловского муниципального района</w:t>
      </w:r>
    </w:p>
    <w:p w:rsidR="00397E29" w:rsidRPr="00397E29" w:rsidRDefault="00397E29" w:rsidP="00520060">
      <w:pPr>
        <w:tabs>
          <w:tab w:val="left" w:pos="4536"/>
        </w:tabs>
        <w:jc w:val="right"/>
        <w:rPr>
          <w:sz w:val="16"/>
          <w:szCs w:val="16"/>
        </w:rPr>
      </w:pPr>
      <w:r w:rsidRPr="00397E29">
        <w:rPr>
          <w:sz w:val="16"/>
          <w:szCs w:val="16"/>
        </w:rPr>
        <w:t xml:space="preserve">от </w:t>
      </w:r>
      <w:r w:rsidRPr="00397E29">
        <w:rPr>
          <w:sz w:val="16"/>
          <w:szCs w:val="16"/>
          <w:u w:val="single"/>
        </w:rPr>
        <w:t>«19» 06. 2019 г. № 37</w:t>
      </w:r>
    </w:p>
    <w:p w:rsidR="00397E29" w:rsidRPr="00397E29" w:rsidRDefault="00397E29" w:rsidP="00520060">
      <w:pPr>
        <w:tabs>
          <w:tab w:val="left" w:pos="4536"/>
        </w:tabs>
        <w:jc w:val="both"/>
        <w:rPr>
          <w:sz w:val="16"/>
          <w:szCs w:val="16"/>
        </w:rPr>
      </w:pPr>
    </w:p>
    <w:p w:rsidR="00397E29" w:rsidRPr="00397E29" w:rsidRDefault="00397E29" w:rsidP="00520060">
      <w:pPr>
        <w:tabs>
          <w:tab w:val="left" w:pos="4536"/>
        </w:tabs>
        <w:jc w:val="both"/>
        <w:rPr>
          <w:sz w:val="16"/>
          <w:szCs w:val="16"/>
        </w:rPr>
      </w:pPr>
    </w:p>
    <w:p w:rsidR="00397E29" w:rsidRPr="00397E29" w:rsidRDefault="00397E29" w:rsidP="00520060">
      <w:pPr>
        <w:tabs>
          <w:tab w:val="left" w:pos="4536"/>
        </w:tabs>
        <w:jc w:val="center"/>
        <w:rPr>
          <w:sz w:val="16"/>
          <w:szCs w:val="16"/>
        </w:rPr>
      </w:pPr>
      <w:r w:rsidRPr="00397E29">
        <w:rPr>
          <w:sz w:val="16"/>
          <w:szCs w:val="16"/>
        </w:rPr>
        <w:t>ПОЛОЖЕНИЕ</w:t>
      </w:r>
    </w:p>
    <w:p w:rsidR="00397E29" w:rsidRPr="00397E29" w:rsidRDefault="00397E29" w:rsidP="00520060">
      <w:pPr>
        <w:tabs>
          <w:tab w:val="left" w:pos="4536"/>
        </w:tabs>
        <w:jc w:val="center"/>
        <w:rPr>
          <w:sz w:val="16"/>
          <w:szCs w:val="16"/>
        </w:rPr>
      </w:pPr>
      <w:r w:rsidRPr="00397E29">
        <w:rPr>
          <w:sz w:val="16"/>
          <w:szCs w:val="16"/>
        </w:rPr>
        <w:t>о комиссии по проведению Всероссийской переписи населения 2020 года</w:t>
      </w:r>
    </w:p>
    <w:p w:rsidR="00397E29" w:rsidRPr="00397E29" w:rsidRDefault="00397E29" w:rsidP="00520060">
      <w:pPr>
        <w:tabs>
          <w:tab w:val="left" w:pos="4536"/>
        </w:tabs>
        <w:jc w:val="center"/>
        <w:rPr>
          <w:sz w:val="16"/>
          <w:szCs w:val="16"/>
        </w:rPr>
      </w:pPr>
      <w:r w:rsidRPr="00397E29">
        <w:rPr>
          <w:sz w:val="16"/>
          <w:szCs w:val="16"/>
        </w:rPr>
        <w:t>на территории Русско-Буйловского сельского поселения</w:t>
      </w:r>
    </w:p>
    <w:p w:rsidR="00397E29" w:rsidRPr="00397E29" w:rsidRDefault="00397E29" w:rsidP="00520060">
      <w:pPr>
        <w:tabs>
          <w:tab w:val="left" w:pos="4536"/>
        </w:tabs>
        <w:jc w:val="center"/>
        <w:rPr>
          <w:sz w:val="16"/>
          <w:szCs w:val="16"/>
        </w:rPr>
      </w:pPr>
      <w:r w:rsidRPr="00397E29">
        <w:rPr>
          <w:sz w:val="16"/>
          <w:szCs w:val="16"/>
        </w:rPr>
        <w:t>Павловского муниципального района</w:t>
      </w:r>
    </w:p>
    <w:p w:rsidR="00397E29" w:rsidRPr="00397E29" w:rsidRDefault="00397E29" w:rsidP="00520060">
      <w:pPr>
        <w:tabs>
          <w:tab w:val="left" w:pos="4536"/>
        </w:tabs>
        <w:jc w:val="center"/>
        <w:rPr>
          <w:sz w:val="16"/>
          <w:szCs w:val="16"/>
        </w:rPr>
      </w:pPr>
    </w:p>
    <w:p w:rsidR="00397E29" w:rsidRPr="00397E29" w:rsidRDefault="00397E29" w:rsidP="00520060">
      <w:pPr>
        <w:tabs>
          <w:tab w:val="left" w:pos="4536"/>
        </w:tabs>
        <w:jc w:val="both"/>
        <w:rPr>
          <w:sz w:val="16"/>
          <w:szCs w:val="16"/>
        </w:rPr>
      </w:pPr>
    </w:p>
    <w:p w:rsidR="00397E29" w:rsidRPr="00397E29" w:rsidRDefault="00397E29" w:rsidP="00520060">
      <w:pPr>
        <w:tabs>
          <w:tab w:val="left" w:pos="851"/>
        </w:tabs>
        <w:jc w:val="both"/>
        <w:rPr>
          <w:sz w:val="16"/>
          <w:szCs w:val="16"/>
        </w:rPr>
      </w:pPr>
      <w:r w:rsidRPr="00397E29">
        <w:rPr>
          <w:sz w:val="16"/>
          <w:szCs w:val="16"/>
        </w:rPr>
        <w:tab/>
        <w:t>1. Комиссия по проведению Всероссийской переписи населения 2020 года на территории Русско-Буйловского сельского поселения Павловского муниципального района (далее - Комиссия) образована при главе Русско-Буйловского сельского поселения и является коллегиальным совещательным органом, созданным в целях подготовки и проведения Всероссийской переписи населения 2020 года на территории Русско-Буйловского сельского поселения Павловского муниципального района (далее - Перепись).</w:t>
      </w:r>
    </w:p>
    <w:p w:rsidR="00397E29" w:rsidRPr="00397E29" w:rsidRDefault="00397E29" w:rsidP="00520060">
      <w:pPr>
        <w:tabs>
          <w:tab w:val="left" w:pos="851"/>
        </w:tabs>
        <w:jc w:val="both"/>
        <w:rPr>
          <w:sz w:val="16"/>
          <w:szCs w:val="16"/>
        </w:rPr>
      </w:pPr>
      <w:r w:rsidRPr="00397E29">
        <w:rPr>
          <w:sz w:val="16"/>
          <w:szCs w:val="16"/>
        </w:rPr>
        <w:t>2. Комиссия в своей деятельности руководствуется Конституцией Российской Федерации, Федеральным законом от 25.01.2002 № 8-ФЗ «О Всероссийской переписи населения», другими федеральными законами, указами и распоряжениями Президента Российской Федерации, решениями Комиссии Правительства Российской Федерации по проведению Всероссийской переписи населения 2020 года, постановлениями и распоряжениями Правительства Российской Федерации, нормативными правовыми актами Воронежской области, а также настоящем Положением.</w:t>
      </w:r>
    </w:p>
    <w:p w:rsidR="00397E29" w:rsidRPr="00397E29" w:rsidRDefault="00397E29" w:rsidP="00520060">
      <w:pPr>
        <w:tabs>
          <w:tab w:val="left" w:pos="851"/>
        </w:tabs>
        <w:jc w:val="both"/>
        <w:rPr>
          <w:sz w:val="16"/>
          <w:szCs w:val="16"/>
        </w:rPr>
      </w:pPr>
      <w:r w:rsidRPr="00397E29">
        <w:rPr>
          <w:sz w:val="16"/>
          <w:szCs w:val="16"/>
        </w:rPr>
        <w:t>3. Основными задачами Комиссии являются:</w:t>
      </w:r>
    </w:p>
    <w:p w:rsidR="00397E29" w:rsidRPr="00397E29" w:rsidRDefault="00397E29" w:rsidP="00520060">
      <w:pPr>
        <w:tabs>
          <w:tab w:val="left" w:pos="851"/>
        </w:tabs>
        <w:jc w:val="both"/>
        <w:rPr>
          <w:sz w:val="16"/>
          <w:szCs w:val="16"/>
        </w:rPr>
      </w:pPr>
      <w:r w:rsidRPr="00397E29">
        <w:rPr>
          <w:sz w:val="16"/>
          <w:szCs w:val="16"/>
        </w:rPr>
        <w:t>а) оказание содействия Территориальному органу Федеральной службы государственной статистики по Воронежской области (Воронежстат) в осуществлении установленных полномочий по подготовке и проведению Переписи;</w:t>
      </w:r>
    </w:p>
    <w:p w:rsidR="00397E29" w:rsidRPr="00397E29" w:rsidRDefault="00397E29" w:rsidP="00520060">
      <w:pPr>
        <w:tabs>
          <w:tab w:val="left" w:pos="851"/>
        </w:tabs>
        <w:jc w:val="both"/>
        <w:rPr>
          <w:sz w:val="16"/>
          <w:szCs w:val="16"/>
        </w:rPr>
      </w:pPr>
      <w:r w:rsidRPr="00397E29">
        <w:rPr>
          <w:sz w:val="16"/>
          <w:szCs w:val="16"/>
        </w:rPr>
        <w:t>б) обеспечение согласованных действий территориальных органов федеральных органов исполнительной власти и органов местного самоуправления Русско-Буйловского сельского поселения Павловского муниципального района по подготовке и проведению Переписи;</w:t>
      </w:r>
    </w:p>
    <w:p w:rsidR="00397E29" w:rsidRPr="00397E29" w:rsidRDefault="00397E29" w:rsidP="00520060">
      <w:pPr>
        <w:tabs>
          <w:tab w:val="left" w:pos="851"/>
        </w:tabs>
        <w:jc w:val="both"/>
        <w:rPr>
          <w:sz w:val="16"/>
          <w:szCs w:val="16"/>
        </w:rPr>
      </w:pPr>
      <w:r w:rsidRPr="00397E29">
        <w:rPr>
          <w:sz w:val="16"/>
          <w:szCs w:val="16"/>
        </w:rPr>
        <w:t>в) оперативное решение вопросов, связанных с подготовкой и проведением Переписи.</w:t>
      </w:r>
    </w:p>
    <w:p w:rsidR="00397E29" w:rsidRPr="00397E29" w:rsidRDefault="00397E29" w:rsidP="00520060">
      <w:pPr>
        <w:tabs>
          <w:tab w:val="left" w:pos="851"/>
        </w:tabs>
        <w:jc w:val="both"/>
        <w:rPr>
          <w:sz w:val="16"/>
          <w:szCs w:val="16"/>
        </w:rPr>
      </w:pPr>
      <w:r w:rsidRPr="00397E29">
        <w:rPr>
          <w:sz w:val="16"/>
          <w:szCs w:val="16"/>
        </w:rPr>
        <w:lastRenderedPageBreak/>
        <w:t>4. Комиссия для осуществления возложенных на нее задач:</w:t>
      </w:r>
    </w:p>
    <w:p w:rsidR="00397E29" w:rsidRPr="00397E29" w:rsidRDefault="00397E29" w:rsidP="00520060">
      <w:pPr>
        <w:tabs>
          <w:tab w:val="left" w:pos="851"/>
        </w:tabs>
        <w:jc w:val="both"/>
        <w:rPr>
          <w:sz w:val="16"/>
          <w:szCs w:val="16"/>
        </w:rPr>
      </w:pPr>
      <w:r w:rsidRPr="00397E29">
        <w:rPr>
          <w:sz w:val="16"/>
          <w:szCs w:val="16"/>
        </w:rPr>
        <w:t>а) рассматривает вопросы взаимодействия правительства Воронежской области, территориальных органов федеральных органов исполнительной власти и органов местного самоуправления Русско-Буйловского сельского поселения Павловского муниципального района по подготовке и проведению Переписи, в том числе вопросов о готовности к Переписи и ее оперативных результатах;</w:t>
      </w:r>
    </w:p>
    <w:p w:rsidR="00397E29" w:rsidRPr="00397E29" w:rsidRDefault="00397E29" w:rsidP="00520060">
      <w:pPr>
        <w:tabs>
          <w:tab w:val="left" w:pos="851"/>
        </w:tabs>
        <w:jc w:val="both"/>
        <w:rPr>
          <w:sz w:val="16"/>
          <w:szCs w:val="16"/>
        </w:rPr>
      </w:pPr>
      <w:r w:rsidRPr="00397E29">
        <w:rPr>
          <w:sz w:val="16"/>
          <w:szCs w:val="16"/>
        </w:rPr>
        <w:tab/>
        <w:t>б) принимает решение по вопросам:</w:t>
      </w:r>
    </w:p>
    <w:p w:rsidR="00397E29" w:rsidRPr="00397E29" w:rsidRDefault="00397E29" w:rsidP="00520060">
      <w:pPr>
        <w:numPr>
          <w:ilvl w:val="0"/>
          <w:numId w:val="19"/>
        </w:numPr>
        <w:tabs>
          <w:tab w:val="left" w:pos="0"/>
        </w:tabs>
        <w:ind w:left="0" w:firstLine="0"/>
        <w:jc w:val="both"/>
        <w:rPr>
          <w:sz w:val="16"/>
          <w:szCs w:val="16"/>
        </w:rPr>
      </w:pPr>
      <w:r w:rsidRPr="00397E29">
        <w:rPr>
          <w:sz w:val="16"/>
          <w:szCs w:val="16"/>
        </w:rPr>
        <w:t>осуществления полномочий по подготовке и проведению Всероссийской переписи населения 2020 года на территории Русско-Буйловского сельского поселения Павловского муниципального района;</w:t>
      </w:r>
    </w:p>
    <w:p w:rsidR="00397E29" w:rsidRPr="00397E29" w:rsidRDefault="00397E29" w:rsidP="00520060">
      <w:pPr>
        <w:numPr>
          <w:ilvl w:val="0"/>
          <w:numId w:val="19"/>
        </w:numPr>
        <w:ind w:left="0" w:firstLine="0"/>
        <w:jc w:val="both"/>
        <w:rPr>
          <w:sz w:val="16"/>
          <w:szCs w:val="16"/>
        </w:rPr>
      </w:pPr>
      <w:r w:rsidRPr="00397E29">
        <w:rPr>
          <w:sz w:val="16"/>
          <w:szCs w:val="16"/>
        </w:rPr>
        <w:t>обеспечения помещениями, охраняемыми, оборудованными мебелью, средствами связи и пригодными для обучения и работы лиц, привлекаемых к сбору сведений о населении;</w:t>
      </w:r>
    </w:p>
    <w:p w:rsidR="00397E29" w:rsidRPr="00397E29" w:rsidRDefault="00397E29" w:rsidP="00520060">
      <w:pPr>
        <w:numPr>
          <w:ilvl w:val="0"/>
          <w:numId w:val="19"/>
        </w:numPr>
        <w:ind w:left="0" w:firstLine="0"/>
        <w:jc w:val="both"/>
        <w:rPr>
          <w:sz w:val="16"/>
          <w:szCs w:val="16"/>
        </w:rPr>
      </w:pPr>
      <w:r w:rsidRPr="00397E29">
        <w:rPr>
          <w:sz w:val="16"/>
          <w:szCs w:val="16"/>
        </w:rPr>
        <w:t>обеспечения охраняемыми помещениями для хранения переписных листов и иных документов Переписи;</w:t>
      </w:r>
    </w:p>
    <w:p w:rsidR="00397E29" w:rsidRPr="00397E29" w:rsidRDefault="00397E29" w:rsidP="00520060">
      <w:pPr>
        <w:numPr>
          <w:ilvl w:val="0"/>
          <w:numId w:val="19"/>
        </w:numPr>
        <w:tabs>
          <w:tab w:val="left" w:pos="0"/>
        </w:tabs>
        <w:ind w:left="0" w:firstLine="0"/>
        <w:jc w:val="both"/>
        <w:rPr>
          <w:sz w:val="16"/>
          <w:szCs w:val="16"/>
        </w:rPr>
      </w:pPr>
      <w:r w:rsidRPr="00397E29">
        <w:rPr>
          <w:sz w:val="16"/>
          <w:szCs w:val="16"/>
        </w:rPr>
        <w:t>предоставление необходимых транспортных средств, средств связи для проведения Переписи;</w:t>
      </w:r>
    </w:p>
    <w:p w:rsidR="00397E29" w:rsidRPr="00397E29" w:rsidRDefault="00397E29" w:rsidP="00520060">
      <w:pPr>
        <w:numPr>
          <w:ilvl w:val="0"/>
          <w:numId w:val="19"/>
        </w:numPr>
        <w:tabs>
          <w:tab w:val="left" w:pos="0"/>
        </w:tabs>
        <w:ind w:left="0" w:firstLine="0"/>
        <w:jc w:val="both"/>
        <w:rPr>
          <w:sz w:val="16"/>
          <w:szCs w:val="16"/>
        </w:rPr>
      </w:pPr>
      <w:r w:rsidRPr="00397E29">
        <w:rPr>
          <w:sz w:val="16"/>
          <w:szCs w:val="16"/>
        </w:rPr>
        <w:t>содействия территориальным органам федеральным органам исполнительной власти, ответственным за организацию и методическое обеспечение работ по изготовлению картографических материалов (схематические планы сельского поселения) необходимых для проведения Переписи;</w:t>
      </w:r>
    </w:p>
    <w:p w:rsidR="00397E29" w:rsidRPr="00397E29" w:rsidRDefault="00397E29" w:rsidP="00520060">
      <w:pPr>
        <w:numPr>
          <w:ilvl w:val="0"/>
          <w:numId w:val="19"/>
        </w:numPr>
        <w:tabs>
          <w:tab w:val="left" w:pos="0"/>
        </w:tabs>
        <w:ind w:left="0" w:firstLine="0"/>
        <w:jc w:val="both"/>
        <w:rPr>
          <w:sz w:val="16"/>
          <w:szCs w:val="16"/>
        </w:rPr>
      </w:pPr>
      <w:r w:rsidRPr="00397E29">
        <w:rPr>
          <w:sz w:val="16"/>
          <w:szCs w:val="16"/>
        </w:rPr>
        <w:t>привлечения многофункционального центра предоставления государственных и муниципальных услуг с целью использования их ресурсов и помещения для проведения работ по проведению Переписи, в том числе предоставления доступа на Единый портал государственных услуг для участия в Интернет – переписи населения;</w:t>
      </w:r>
    </w:p>
    <w:p w:rsidR="00397E29" w:rsidRPr="00397E29" w:rsidRDefault="00397E29" w:rsidP="00520060">
      <w:pPr>
        <w:numPr>
          <w:ilvl w:val="0"/>
          <w:numId w:val="19"/>
        </w:numPr>
        <w:tabs>
          <w:tab w:val="left" w:pos="0"/>
        </w:tabs>
        <w:ind w:left="0" w:firstLine="0"/>
        <w:jc w:val="both"/>
        <w:rPr>
          <w:sz w:val="16"/>
          <w:szCs w:val="16"/>
        </w:rPr>
      </w:pPr>
      <w:r w:rsidRPr="00397E29">
        <w:rPr>
          <w:sz w:val="16"/>
          <w:szCs w:val="16"/>
        </w:rPr>
        <w:t>организации обеспечения безопасности лиц, осуществляющих сбор сведений о населении, сохранности переписных листов и иных документов Переписи;</w:t>
      </w:r>
    </w:p>
    <w:p w:rsidR="00397E29" w:rsidRPr="00397E29" w:rsidRDefault="00397E29" w:rsidP="00520060">
      <w:pPr>
        <w:numPr>
          <w:ilvl w:val="0"/>
          <w:numId w:val="19"/>
        </w:numPr>
        <w:tabs>
          <w:tab w:val="left" w:pos="0"/>
        </w:tabs>
        <w:ind w:left="0" w:firstLine="0"/>
        <w:jc w:val="both"/>
        <w:rPr>
          <w:sz w:val="16"/>
          <w:szCs w:val="16"/>
        </w:rPr>
      </w:pPr>
      <w:r w:rsidRPr="00397E29">
        <w:rPr>
          <w:sz w:val="16"/>
          <w:szCs w:val="16"/>
        </w:rPr>
        <w:t>выделения специально оборудованных мест для размещения печатных агитационных материалов, касающихся Всероссийской переписи населения 2020 года.</w:t>
      </w:r>
    </w:p>
    <w:p w:rsidR="00397E29" w:rsidRPr="00397E29" w:rsidRDefault="00397E29" w:rsidP="00520060">
      <w:pPr>
        <w:tabs>
          <w:tab w:val="left" w:pos="851"/>
        </w:tabs>
        <w:jc w:val="both"/>
        <w:rPr>
          <w:sz w:val="16"/>
          <w:szCs w:val="16"/>
        </w:rPr>
      </w:pPr>
      <w:r w:rsidRPr="00397E29">
        <w:rPr>
          <w:sz w:val="16"/>
          <w:szCs w:val="16"/>
        </w:rPr>
        <w:t xml:space="preserve"> 5. Комиссия имеет право:</w:t>
      </w:r>
    </w:p>
    <w:p w:rsidR="00397E29" w:rsidRPr="00397E29" w:rsidRDefault="00397E29" w:rsidP="00520060">
      <w:pPr>
        <w:tabs>
          <w:tab w:val="left" w:pos="851"/>
        </w:tabs>
        <w:jc w:val="both"/>
        <w:rPr>
          <w:sz w:val="16"/>
          <w:szCs w:val="16"/>
        </w:rPr>
      </w:pPr>
      <w:r w:rsidRPr="00397E29">
        <w:rPr>
          <w:sz w:val="16"/>
          <w:szCs w:val="16"/>
        </w:rPr>
        <w:t xml:space="preserve">а) заслушивать на своих заседаниях информацию руководителей организаций, учреждений о ходе подготовки и проведения Переписи; </w:t>
      </w:r>
    </w:p>
    <w:p w:rsidR="00397E29" w:rsidRPr="00397E29" w:rsidRDefault="00397E29" w:rsidP="00520060">
      <w:pPr>
        <w:tabs>
          <w:tab w:val="left" w:pos="0"/>
        </w:tabs>
        <w:jc w:val="both"/>
        <w:rPr>
          <w:sz w:val="16"/>
          <w:szCs w:val="16"/>
        </w:rPr>
      </w:pPr>
      <w:r w:rsidRPr="00397E29">
        <w:rPr>
          <w:sz w:val="16"/>
          <w:szCs w:val="16"/>
        </w:rPr>
        <w:t>б) направлять в территориальные органы, федеральные органы исполнительной власти и органы местного самоуправления Павловского муниципального района рекомендации по вопросам подготовки и проведения Переписи;</w:t>
      </w:r>
    </w:p>
    <w:p w:rsidR="00397E29" w:rsidRPr="00397E29" w:rsidRDefault="00397E29" w:rsidP="00520060">
      <w:pPr>
        <w:tabs>
          <w:tab w:val="left" w:pos="0"/>
        </w:tabs>
        <w:jc w:val="both"/>
        <w:rPr>
          <w:sz w:val="16"/>
          <w:szCs w:val="16"/>
        </w:rPr>
      </w:pPr>
      <w:r w:rsidRPr="00397E29">
        <w:rPr>
          <w:sz w:val="16"/>
          <w:szCs w:val="16"/>
        </w:rPr>
        <w:t>в) привлекать по согласованию в установленном порядке к работе Комиссии представителей территориальных органов, федеральных органов исполнительной власти и органов местного самоуправления Павловского муниципального района, представителей научных, общественных объединений и религиозных организаций, а также средств массовой информации;</w:t>
      </w:r>
    </w:p>
    <w:p w:rsidR="00397E29" w:rsidRPr="00397E29" w:rsidRDefault="00397E29" w:rsidP="00520060">
      <w:pPr>
        <w:tabs>
          <w:tab w:val="left" w:pos="0"/>
        </w:tabs>
        <w:jc w:val="both"/>
        <w:rPr>
          <w:sz w:val="16"/>
          <w:szCs w:val="16"/>
        </w:rPr>
      </w:pPr>
      <w:r w:rsidRPr="00397E29">
        <w:rPr>
          <w:sz w:val="16"/>
          <w:szCs w:val="16"/>
        </w:rPr>
        <w:t>г) создавать рабочие группы для проработки предложений по вопросам, связанным с решением возложенных на Комиссию задач.</w:t>
      </w:r>
    </w:p>
    <w:p w:rsidR="00397E29" w:rsidRPr="00397E29" w:rsidRDefault="00397E29" w:rsidP="00520060">
      <w:pPr>
        <w:tabs>
          <w:tab w:val="left" w:pos="0"/>
        </w:tabs>
        <w:jc w:val="both"/>
        <w:rPr>
          <w:sz w:val="16"/>
          <w:szCs w:val="16"/>
        </w:rPr>
      </w:pPr>
      <w:r w:rsidRPr="00397E29">
        <w:rPr>
          <w:sz w:val="16"/>
          <w:szCs w:val="16"/>
        </w:rPr>
        <w:tab/>
        <w:t>6. В состав Комиссии включаются органы исполнительной власти и органы местного самоуправления Русско-Буйловского сельского поселения Павловского муниципального района.</w:t>
      </w:r>
    </w:p>
    <w:p w:rsidR="00397E29" w:rsidRPr="00397E29" w:rsidRDefault="00397E29" w:rsidP="00520060">
      <w:pPr>
        <w:tabs>
          <w:tab w:val="left" w:pos="0"/>
        </w:tabs>
        <w:jc w:val="both"/>
        <w:rPr>
          <w:sz w:val="16"/>
          <w:szCs w:val="16"/>
        </w:rPr>
      </w:pPr>
      <w:r w:rsidRPr="00397E29">
        <w:rPr>
          <w:sz w:val="16"/>
          <w:szCs w:val="16"/>
        </w:rPr>
        <w:tab/>
      </w:r>
      <w:r w:rsidRPr="00397E29">
        <w:rPr>
          <w:sz w:val="16"/>
          <w:szCs w:val="16"/>
        </w:rPr>
        <w:tab/>
        <w:t>В состав Комиссии могут включаться представители научных, общественных объединений, религиозных организаций и средств массовой информации, который имеют право совещательного голоса.</w:t>
      </w:r>
    </w:p>
    <w:p w:rsidR="00397E29" w:rsidRPr="00397E29" w:rsidRDefault="00397E29" w:rsidP="00520060">
      <w:pPr>
        <w:tabs>
          <w:tab w:val="left" w:pos="0"/>
        </w:tabs>
        <w:jc w:val="both"/>
        <w:rPr>
          <w:sz w:val="16"/>
          <w:szCs w:val="16"/>
        </w:rPr>
      </w:pPr>
      <w:r w:rsidRPr="00397E29">
        <w:rPr>
          <w:sz w:val="16"/>
          <w:szCs w:val="16"/>
        </w:rPr>
        <w:tab/>
        <w:t>Комиссию возглавляет заместитель главы администрации Русско-Буйловского сельского поселения Павловского муниципального района, заместителем председателя Комиссии является главный специалист администрации Русско-Буйловского сельского поселения Павловского муниципального района.</w:t>
      </w:r>
    </w:p>
    <w:p w:rsidR="00397E29" w:rsidRPr="00397E29" w:rsidRDefault="00397E29" w:rsidP="00520060">
      <w:pPr>
        <w:tabs>
          <w:tab w:val="left" w:pos="0"/>
        </w:tabs>
        <w:jc w:val="both"/>
        <w:rPr>
          <w:sz w:val="16"/>
          <w:szCs w:val="16"/>
        </w:rPr>
      </w:pPr>
      <w:r w:rsidRPr="00397E29">
        <w:rPr>
          <w:sz w:val="16"/>
          <w:szCs w:val="16"/>
        </w:rPr>
        <w:tab/>
        <w:t>Персональный состав Комиссии утверждается постановлением администрации Русско-Буйловского сельского поселения Павловского муниципального района.</w:t>
      </w:r>
    </w:p>
    <w:p w:rsidR="00397E29" w:rsidRPr="00397E29" w:rsidRDefault="00397E29" w:rsidP="00520060">
      <w:pPr>
        <w:tabs>
          <w:tab w:val="left" w:pos="0"/>
        </w:tabs>
        <w:jc w:val="both"/>
        <w:rPr>
          <w:sz w:val="16"/>
          <w:szCs w:val="16"/>
        </w:rPr>
      </w:pPr>
      <w:r w:rsidRPr="00397E29">
        <w:rPr>
          <w:sz w:val="16"/>
          <w:szCs w:val="16"/>
        </w:rPr>
        <w:tab/>
        <w:t>7. Председатель Комиссии руководит деятельностью Комиссии, определяет порядок рассмотрения вопросов, вносит предложения об уточнении и обновлении состава Комиссии.</w:t>
      </w:r>
    </w:p>
    <w:p w:rsidR="00397E29" w:rsidRPr="00397E29" w:rsidRDefault="00397E29" w:rsidP="00520060">
      <w:pPr>
        <w:tabs>
          <w:tab w:val="left" w:pos="0"/>
        </w:tabs>
        <w:jc w:val="both"/>
        <w:rPr>
          <w:sz w:val="16"/>
          <w:szCs w:val="16"/>
        </w:rPr>
      </w:pPr>
      <w:r w:rsidRPr="00397E29">
        <w:rPr>
          <w:sz w:val="16"/>
          <w:szCs w:val="16"/>
        </w:rPr>
        <w:tab/>
        <w:t>8. На секретаря Комиссии возлагается ответственность за организацию проведения заседания Комиссии.</w:t>
      </w:r>
    </w:p>
    <w:p w:rsidR="00397E29" w:rsidRPr="00397E29" w:rsidRDefault="00397E29" w:rsidP="00520060">
      <w:pPr>
        <w:tabs>
          <w:tab w:val="left" w:pos="0"/>
        </w:tabs>
        <w:jc w:val="both"/>
        <w:rPr>
          <w:sz w:val="16"/>
          <w:szCs w:val="16"/>
        </w:rPr>
      </w:pPr>
      <w:r w:rsidRPr="00397E29">
        <w:rPr>
          <w:sz w:val="16"/>
          <w:szCs w:val="16"/>
        </w:rPr>
        <w:tab/>
        <w:t>Секретарь Комиссии организует:</w:t>
      </w:r>
    </w:p>
    <w:p w:rsidR="00397E29" w:rsidRPr="00397E29" w:rsidRDefault="00397E29" w:rsidP="00520060">
      <w:pPr>
        <w:tabs>
          <w:tab w:val="left" w:pos="0"/>
        </w:tabs>
        <w:jc w:val="both"/>
        <w:rPr>
          <w:sz w:val="16"/>
          <w:szCs w:val="16"/>
        </w:rPr>
      </w:pPr>
      <w:r w:rsidRPr="00397E29">
        <w:rPr>
          <w:sz w:val="16"/>
          <w:szCs w:val="16"/>
        </w:rPr>
        <w:tab/>
        <w:t>а) координацию подготовки, контроль за своевременным представлением материалов и документов для рассмотрения на заседаниях Комиссии;</w:t>
      </w:r>
    </w:p>
    <w:p w:rsidR="00397E29" w:rsidRPr="00397E29" w:rsidRDefault="00397E29" w:rsidP="00520060">
      <w:pPr>
        <w:tabs>
          <w:tab w:val="left" w:pos="0"/>
        </w:tabs>
        <w:jc w:val="both"/>
        <w:rPr>
          <w:sz w:val="16"/>
          <w:szCs w:val="16"/>
        </w:rPr>
      </w:pPr>
      <w:r w:rsidRPr="00397E29">
        <w:rPr>
          <w:sz w:val="16"/>
          <w:szCs w:val="16"/>
        </w:rPr>
        <w:tab/>
        <w:t>б) подготовку проектов решений Комиссии, иных необходимых документов, представление их председателю Комиссии;</w:t>
      </w:r>
    </w:p>
    <w:p w:rsidR="00397E29" w:rsidRPr="00397E29" w:rsidRDefault="00397E29" w:rsidP="00520060">
      <w:pPr>
        <w:tabs>
          <w:tab w:val="left" w:pos="0"/>
        </w:tabs>
        <w:jc w:val="both"/>
        <w:rPr>
          <w:sz w:val="16"/>
          <w:szCs w:val="16"/>
        </w:rPr>
      </w:pPr>
      <w:r w:rsidRPr="00397E29">
        <w:rPr>
          <w:sz w:val="16"/>
          <w:szCs w:val="16"/>
        </w:rPr>
        <w:tab/>
        <w:t>в) подготовку повестки и списка участников заседания Комиссии;</w:t>
      </w:r>
    </w:p>
    <w:p w:rsidR="00397E29" w:rsidRPr="00397E29" w:rsidRDefault="00397E29" w:rsidP="00520060">
      <w:pPr>
        <w:tabs>
          <w:tab w:val="left" w:pos="0"/>
        </w:tabs>
        <w:jc w:val="both"/>
        <w:rPr>
          <w:sz w:val="16"/>
          <w:szCs w:val="16"/>
        </w:rPr>
      </w:pPr>
      <w:r w:rsidRPr="00397E29">
        <w:rPr>
          <w:sz w:val="16"/>
          <w:szCs w:val="16"/>
        </w:rPr>
        <w:tab/>
        <w:t>г) протоколирование хода заседаний Комиссии;</w:t>
      </w:r>
    </w:p>
    <w:p w:rsidR="00397E29" w:rsidRPr="00397E29" w:rsidRDefault="00397E29" w:rsidP="00520060">
      <w:pPr>
        <w:tabs>
          <w:tab w:val="left" w:pos="0"/>
        </w:tabs>
        <w:jc w:val="both"/>
        <w:rPr>
          <w:sz w:val="16"/>
          <w:szCs w:val="16"/>
        </w:rPr>
      </w:pPr>
      <w:r w:rsidRPr="00397E29">
        <w:rPr>
          <w:sz w:val="16"/>
          <w:szCs w:val="16"/>
        </w:rPr>
        <w:tab/>
        <w:t>д) организацию контроля за выполнением решений Комиссии.</w:t>
      </w:r>
    </w:p>
    <w:p w:rsidR="00397E29" w:rsidRPr="00397E29" w:rsidRDefault="00397E29" w:rsidP="00520060">
      <w:pPr>
        <w:tabs>
          <w:tab w:val="left" w:pos="0"/>
        </w:tabs>
        <w:jc w:val="both"/>
        <w:rPr>
          <w:sz w:val="16"/>
          <w:szCs w:val="16"/>
        </w:rPr>
      </w:pPr>
      <w:r w:rsidRPr="00397E29">
        <w:rPr>
          <w:sz w:val="16"/>
          <w:szCs w:val="16"/>
        </w:rPr>
        <w:tab/>
        <w:t xml:space="preserve">9. Заседания Комиссии проводятся не реже одного раза в квартал, а в </w:t>
      </w:r>
      <w:r w:rsidRPr="00397E29">
        <w:rPr>
          <w:sz w:val="16"/>
          <w:szCs w:val="16"/>
          <w:lang w:val="en-US"/>
        </w:rPr>
        <w:t>III</w:t>
      </w:r>
      <w:r w:rsidRPr="00397E29">
        <w:rPr>
          <w:sz w:val="16"/>
          <w:szCs w:val="16"/>
        </w:rPr>
        <w:t xml:space="preserve"> квартале 2020 года - не реже 1 раза в месяц в соответствии с ежегодными планами работы. Заседания Комиссии считаются правомочными в случае присутствия на них более половины ее членов. Присутствие на заседании Комиссии ее членов обязательно. Они не вправе делегировать свои полномочия иным лицам.</w:t>
      </w:r>
    </w:p>
    <w:p w:rsidR="00397E29" w:rsidRPr="00397E29" w:rsidRDefault="00397E29" w:rsidP="00520060">
      <w:pPr>
        <w:tabs>
          <w:tab w:val="left" w:pos="0"/>
        </w:tabs>
        <w:jc w:val="both"/>
        <w:rPr>
          <w:sz w:val="16"/>
          <w:szCs w:val="16"/>
        </w:rPr>
      </w:pPr>
      <w:r w:rsidRPr="00397E29">
        <w:rPr>
          <w:sz w:val="16"/>
          <w:szCs w:val="16"/>
        </w:rPr>
        <w:tab/>
        <w:t>10. Решение Комиссии принимаются простым большинством голосов присутствующих на заседании членов Комиссии путем открытого голосования. В случае равенства голосов решающим является голос председателя Комиссии.</w:t>
      </w:r>
    </w:p>
    <w:p w:rsidR="00397E29" w:rsidRPr="00397E29" w:rsidRDefault="00397E29" w:rsidP="00520060">
      <w:pPr>
        <w:tabs>
          <w:tab w:val="left" w:pos="0"/>
        </w:tabs>
        <w:jc w:val="both"/>
        <w:rPr>
          <w:sz w:val="16"/>
          <w:szCs w:val="16"/>
        </w:rPr>
      </w:pPr>
      <w:r w:rsidRPr="00397E29">
        <w:rPr>
          <w:sz w:val="16"/>
          <w:szCs w:val="16"/>
        </w:rPr>
        <w:t>Решение Комиссии оформляются протоколами заседаний, которые подписываются председателем Комиссии или его заместителем, председательствующим на заседании.</w:t>
      </w:r>
    </w:p>
    <w:p w:rsidR="00397E29" w:rsidRPr="00397E29" w:rsidRDefault="00397E29" w:rsidP="00520060">
      <w:pPr>
        <w:tabs>
          <w:tab w:val="left" w:pos="0"/>
        </w:tabs>
        <w:jc w:val="both"/>
        <w:rPr>
          <w:sz w:val="16"/>
          <w:szCs w:val="16"/>
        </w:rPr>
      </w:pPr>
      <w:r w:rsidRPr="00397E29">
        <w:rPr>
          <w:sz w:val="16"/>
          <w:szCs w:val="16"/>
        </w:rPr>
        <w:t>11. Решения Комиссии, принятые в пределах ее компетенции, подлежат обязательному рассмотрению соответствующими органами местного самоуправления Русско-Буйловского сельского поселения Павловского муниципального района, организациями, расположенными на территории Русско-Буйловского сельского поселения Павловского муниципального района.</w:t>
      </w:r>
    </w:p>
    <w:p w:rsidR="00397E29" w:rsidRPr="00397E29" w:rsidRDefault="00397E29" w:rsidP="00520060">
      <w:pPr>
        <w:tabs>
          <w:tab w:val="left" w:pos="0"/>
        </w:tabs>
        <w:jc w:val="both"/>
        <w:rPr>
          <w:sz w:val="16"/>
          <w:szCs w:val="16"/>
        </w:rPr>
      </w:pPr>
      <w:r w:rsidRPr="00397E29">
        <w:rPr>
          <w:sz w:val="16"/>
          <w:szCs w:val="16"/>
        </w:rPr>
        <w:t>12. Организационно-техническое обеспечение деятельности Комиссии осуществляется администрацией Русско-Буйловского сельского поселения Павловского муниципального района.</w:t>
      </w:r>
    </w:p>
    <w:p w:rsidR="00397E29" w:rsidRPr="00397E29" w:rsidRDefault="00397E29" w:rsidP="00520060">
      <w:pPr>
        <w:tabs>
          <w:tab w:val="left" w:pos="0"/>
        </w:tabs>
        <w:jc w:val="both"/>
        <w:rPr>
          <w:sz w:val="16"/>
          <w:szCs w:val="16"/>
        </w:rPr>
      </w:pPr>
    </w:p>
    <w:p w:rsidR="00397E29" w:rsidRPr="00397E29" w:rsidRDefault="00397E29" w:rsidP="00520060">
      <w:pPr>
        <w:tabs>
          <w:tab w:val="left" w:pos="851"/>
        </w:tabs>
        <w:jc w:val="both"/>
        <w:rPr>
          <w:sz w:val="16"/>
          <w:szCs w:val="16"/>
        </w:rPr>
      </w:pPr>
    </w:p>
    <w:p w:rsidR="00397E29" w:rsidRPr="00397E29" w:rsidRDefault="00397E29" w:rsidP="00520060">
      <w:pPr>
        <w:tabs>
          <w:tab w:val="left" w:pos="0"/>
        </w:tabs>
        <w:jc w:val="both"/>
        <w:rPr>
          <w:sz w:val="16"/>
          <w:szCs w:val="16"/>
        </w:rPr>
      </w:pPr>
      <w:r w:rsidRPr="00397E29">
        <w:rPr>
          <w:sz w:val="16"/>
          <w:szCs w:val="16"/>
        </w:rPr>
        <w:t>Глава Русско-Буйловского</w:t>
      </w:r>
    </w:p>
    <w:p w:rsidR="00397E29" w:rsidRPr="00397E29" w:rsidRDefault="00397E29" w:rsidP="00520060">
      <w:pPr>
        <w:tabs>
          <w:tab w:val="left" w:pos="0"/>
        </w:tabs>
        <w:jc w:val="both"/>
        <w:rPr>
          <w:sz w:val="16"/>
          <w:szCs w:val="16"/>
        </w:rPr>
      </w:pPr>
      <w:r w:rsidRPr="00397E29">
        <w:rPr>
          <w:sz w:val="16"/>
          <w:szCs w:val="16"/>
        </w:rPr>
        <w:t>сельского поселения</w:t>
      </w:r>
      <w:r w:rsidRPr="00397E29">
        <w:rPr>
          <w:sz w:val="16"/>
          <w:szCs w:val="16"/>
        </w:rPr>
        <w:tab/>
      </w:r>
      <w:r w:rsidRPr="00397E29">
        <w:rPr>
          <w:sz w:val="16"/>
          <w:szCs w:val="16"/>
        </w:rPr>
        <w:tab/>
      </w:r>
    </w:p>
    <w:p w:rsidR="00397E29" w:rsidRPr="00397E29" w:rsidRDefault="00397E29" w:rsidP="00520060">
      <w:pPr>
        <w:tabs>
          <w:tab w:val="left" w:pos="0"/>
        </w:tabs>
        <w:jc w:val="right"/>
        <w:rPr>
          <w:sz w:val="16"/>
          <w:szCs w:val="16"/>
        </w:rPr>
      </w:pPr>
      <w:r w:rsidRPr="00397E29">
        <w:rPr>
          <w:sz w:val="16"/>
          <w:szCs w:val="16"/>
        </w:rPr>
        <w:t xml:space="preserve">      В.В.Ворфоломеева</w:t>
      </w:r>
    </w:p>
    <w:p w:rsidR="00457098" w:rsidRPr="00397E29" w:rsidRDefault="00457098" w:rsidP="003501E7">
      <w:pPr>
        <w:widowControl w:val="0"/>
        <w:spacing w:line="264" w:lineRule="auto"/>
        <w:jc w:val="both"/>
        <w:rPr>
          <w:sz w:val="16"/>
          <w:szCs w:val="16"/>
        </w:rPr>
      </w:pPr>
    </w:p>
    <w:p w:rsidR="00457098" w:rsidRPr="00397E29" w:rsidRDefault="00457098" w:rsidP="003501E7">
      <w:pPr>
        <w:widowControl w:val="0"/>
        <w:spacing w:line="264" w:lineRule="auto"/>
        <w:jc w:val="both"/>
        <w:rPr>
          <w:sz w:val="16"/>
          <w:szCs w:val="16"/>
        </w:rPr>
      </w:pPr>
    </w:p>
    <w:p w:rsidR="006C40D8" w:rsidRPr="00397E29" w:rsidRDefault="006C40D8" w:rsidP="003501E7">
      <w:pPr>
        <w:widowControl w:val="0"/>
        <w:spacing w:line="264" w:lineRule="auto"/>
        <w:jc w:val="both"/>
        <w:rPr>
          <w:sz w:val="16"/>
          <w:szCs w:val="16"/>
        </w:rPr>
      </w:pPr>
      <w:r w:rsidRPr="00397E29">
        <w:rPr>
          <w:sz w:val="16"/>
          <w:szCs w:val="16"/>
        </w:rPr>
        <w:br w:type="page"/>
      </w:r>
    </w:p>
    <w:p w:rsidR="00457098" w:rsidRPr="00397E29" w:rsidRDefault="00457098" w:rsidP="003501E7">
      <w:pPr>
        <w:widowControl w:val="0"/>
        <w:spacing w:line="264" w:lineRule="auto"/>
        <w:jc w:val="both"/>
        <w:rPr>
          <w:sz w:val="16"/>
          <w:szCs w:val="16"/>
        </w:rPr>
      </w:pPr>
    </w:p>
    <w:p w:rsidR="00457098" w:rsidRPr="00397E29" w:rsidRDefault="00457098" w:rsidP="003501E7">
      <w:pPr>
        <w:widowControl w:val="0"/>
        <w:spacing w:line="264" w:lineRule="auto"/>
        <w:jc w:val="both"/>
        <w:rPr>
          <w:sz w:val="16"/>
          <w:szCs w:val="16"/>
        </w:rPr>
      </w:pPr>
    </w:p>
    <w:p w:rsidR="000D2CD3" w:rsidRPr="00397E29" w:rsidRDefault="00F37D8F" w:rsidP="003501E7">
      <w:pPr>
        <w:widowControl w:val="0"/>
        <w:tabs>
          <w:tab w:val="left" w:pos="3402"/>
          <w:tab w:val="left" w:pos="4395"/>
        </w:tabs>
        <w:spacing w:line="264" w:lineRule="auto"/>
        <w:jc w:val="both"/>
        <w:rPr>
          <w:sz w:val="16"/>
          <w:szCs w:val="16"/>
        </w:rPr>
      </w:pPr>
      <w:r>
        <w:rPr>
          <w:noProof/>
          <w:sz w:val="16"/>
          <w:szCs w:val="16"/>
        </w:rPr>
        <mc:AlternateContent>
          <mc:Choice Requires="wps">
            <w:drawing>
              <wp:anchor distT="0" distB="0" distL="114300" distR="114300" simplePos="0" relativeHeight="251660800" behindDoc="1" locked="0" layoutInCell="1" allowOverlap="1">
                <wp:simplePos x="0" y="0"/>
                <wp:positionH relativeFrom="column">
                  <wp:posOffset>-434340</wp:posOffset>
                </wp:positionH>
                <wp:positionV relativeFrom="paragraph">
                  <wp:posOffset>8030845</wp:posOffset>
                </wp:positionV>
                <wp:extent cx="7016750" cy="755650"/>
                <wp:effectExtent l="19050" t="19050" r="31750" b="44450"/>
                <wp:wrapTight wrapText="bothSides">
                  <wp:wrapPolygon edited="0">
                    <wp:start x="117" y="-545"/>
                    <wp:lineTo x="-59" y="-545"/>
                    <wp:lineTo x="-59" y="20692"/>
                    <wp:lineTo x="59" y="22326"/>
                    <wp:lineTo x="21522" y="22326"/>
                    <wp:lineTo x="21580" y="22326"/>
                    <wp:lineTo x="21639" y="18514"/>
                    <wp:lineTo x="21639" y="545"/>
                    <wp:lineTo x="21522" y="-545"/>
                    <wp:lineTo x="117" y="-545"/>
                  </wp:wrapPolygon>
                </wp:wrapTight>
                <wp:docPr id="2"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0" cy="755650"/>
                        </a:xfrm>
                        <a:prstGeom prst="roundRect">
                          <a:avLst>
                            <a:gd name="adj" fmla="val 16667"/>
                          </a:avLst>
                        </a:prstGeom>
                        <a:solidFill>
                          <a:srgbClr val="FFFFFF"/>
                        </a:solidFill>
                        <a:ln w="57150" cmpd="thickThin">
                          <a:solidFill>
                            <a:srgbClr val="000000"/>
                          </a:solidFill>
                          <a:round/>
                          <a:headEnd/>
                          <a:tailEnd/>
                        </a:ln>
                      </wps:spPr>
                      <wps:txbx>
                        <w:txbxContent>
                          <w:p w:rsidR="001E462A" w:rsidRPr="00A169AD" w:rsidRDefault="001E462A" w:rsidP="008A59FA">
                            <w:pPr>
                              <w:rPr>
                                <w:i/>
                                <w:iCs/>
                                <w:sz w:val="18"/>
                                <w:szCs w:val="18"/>
                              </w:rPr>
                            </w:pPr>
                            <w:r w:rsidRPr="00A169AD">
                              <w:rPr>
                                <w:b/>
                                <w:bCs/>
                                <w:sz w:val="18"/>
                                <w:szCs w:val="18"/>
                              </w:rPr>
                              <w:t>Учредитель:</w:t>
                            </w:r>
                            <w:r w:rsidRPr="00A169AD">
                              <w:rPr>
                                <w:i/>
                                <w:iCs/>
                                <w:sz w:val="18"/>
                                <w:szCs w:val="18"/>
                              </w:rPr>
                              <w:t>Совет народных депутатов Павловского муниципального района Воронежской области</w:t>
                            </w:r>
                          </w:p>
                          <w:p w:rsidR="001E462A" w:rsidRPr="00A169AD" w:rsidRDefault="001E462A" w:rsidP="008A59FA">
                            <w:pPr>
                              <w:rPr>
                                <w:b/>
                                <w:iCs/>
                                <w:sz w:val="18"/>
                                <w:szCs w:val="18"/>
                              </w:rPr>
                            </w:pPr>
                            <w:r w:rsidRPr="00A169AD">
                              <w:rPr>
                                <w:b/>
                                <w:iCs/>
                                <w:sz w:val="18"/>
                                <w:szCs w:val="18"/>
                              </w:rPr>
                              <w:t xml:space="preserve">Гл. редактор: </w:t>
                            </w:r>
                            <w:r w:rsidRPr="00A169AD">
                              <w:rPr>
                                <w:i/>
                                <w:iCs/>
                                <w:sz w:val="18"/>
                                <w:szCs w:val="18"/>
                              </w:rPr>
                              <w:t>Бабаян Г.Г.</w:t>
                            </w:r>
                          </w:p>
                          <w:p w:rsidR="001E462A" w:rsidRPr="00A169AD" w:rsidRDefault="001E462A" w:rsidP="008A59FA">
                            <w:pPr>
                              <w:rPr>
                                <w:b/>
                                <w:iCs/>
                                <w:sz w:val="18"/>
                                <w:szCs w:val="18"/>
                              </w:rPr>
                            </w:pPr>
                            <w:r w:rsidRPr="00A169AD">
                              <w:rPr>
                                <w:b/>
                                <w:iCs/>
                                <w:sz w:val="18"/>
                                <w:szCs w:val="18"/>
                              </w:rPr>
                              <w:t xml:space="preserve">Адрес редакции: </w:t>
                            </w:r>
                            <w:r w:rsidRPr="00A169AD">
                              <w:rPr>
                                <w:i/>
                                <w:iCs/>
                                <w:sz w:val="18"/>
                                <w:szCs w:val="18"/>
                              </w:rPr>
                              <w:t>396422, Воронежская область, г. Павловск, проспект Революции, д.8. Тел: 2-23-02; 2-42-31.</w:t>
                            </w:r>
                          </w:p>
                          <w:p w:rsidR="001E462A" w:rsidRPr="00A169AD" w:rsidRDefault="001E462A" w:rsidP="008A59FA">
                            <w:pPr>
                              <w:rPr>
                                <w:sz w:val="18"/>
                                <w:szCs w:val="18"/>
                              </w:rPr>
                            </w:pPr>
                            <w:r>
                              <w:rPr>
                                <w:sz w:val="18"/>
                                <w:szCs w:val="18"/>
                              </w:rPr>
                              <w:t>Тираж 9</w:t>
                            </w:r>
                            <w:r w:rsidRPr="00A169AD">
                              <w:rPr>
                                <w:sz w:val="18"/>
                                <w:szCs w:val="18"/>
                              </w:rPr>
                              <w:t xml:space="preserve">0, бесплатно. </w:t>
                            </w:r>
                            <w:r w:rsidRPr="00A169AD">
                              <w:rPr>
                                <w:i/>
                                <w:iCs/>
                                <w:sz w:val="18"/>
                                <w:szCs w:val="18"/>
                              </w:rPr>
                              <w:t xml:space="preserve">Тиражировано на компьютерной периферии </w:t>
                            </w:r>
                            <w:r w:rsidRPr="00A169AD">
                              <w:rPr>
                                <w:i/>
                                <w:iCs/>
                                <w:sz w:val="18"/>
                                <w:szCs w:val="18"/>
                                <w:lang w:val="en-US"/>
                              </w:rPr>
                              <w:t>MBOfficeCenter</w:t>
                            </w:r>
                            <w:r w:rsidRPr="00A169AD">
                              <w:rPr>
                                <w:i/>
                                <w:iCs/>
                                <w:sz w:val="18"/>
                                <w:szCs w:val="18"/>
                              </w:rPr>
                              <w:t xml:space="preserve"> 316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69" o:spid="_x0000_s1028" style="position:absolute;left:0;text-align:left;margin-left:-34.2pt;margin-top:632.35pt;width:552.5pt;height:5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" strokeweight="4.5pt">
                <v:stroke linestyle="thickThin"/>
                <v:textbox>
                  <w:txbxContent>
                    <w:p w:rsidR="001E462A" w:rsidRPr="00A169AD" w:rsidRDefault="001E462A" w:rsidP="008A59FA">
                      <w:pPr>
                        <w:rPr>
                          <w:i/>
                          <w:iCs/>
                          <w:sz w:val="18"/>
                          <w:szCs w:val="18"/>
                        </w:rPr>
                      </w:pPr>
                      <w:r w:rsidRPr="00A169AD">
                        <w:rPr>
                          <w:b/>
                          <w:bCs/>
                          <w:sz w:val="18"/>
                          <w:szCs w:val="18"/>
                        </w:rPr>
                        <w:t>Учредитель:</w:t>
                      </w:r>
                      <w:r w:rsidRPr="00A169AD">
                        <w:rPr>
                          <w:i/>
                          <w:iCs/>
                          <w:sz w:val="18"/>
                          <w:szCs w:val="18"/>
                        </w:rPr>
                        <w:t>Совет народных депутатов Павловского муниципального района Воронежской области</w:t>
                      </w:r>
                    </w:p>
                    <w:p w:rsidR="001E462A" w:rsidRPr="00A169AD" w:rsidRDefault="001E462A" w:rsidP="008A59FA">
                      <w:pPr>
                        <w:rPr>
                          <w:b/>
                          <w:iCs/>
                          <w:sz w:val="18"/>
                          <w:szCs w:val="18"/>
                        </w:rPr>
                      </w:pPr>
                      <w:r w:rsidRPr="00A169AD">
                        <w:rPr>
                          <w:b/>
                          <w:iCs/>
                          <w:sz w:val="18"/>
                          <w:szCs w:val="18"/>
                        </w:rPr>
                        <w:t xml:space="preserve">Гл. редактор: </w:t>
                      </w:r>
                      <w:r w:rsidRPr="00A169AD">
                        <w:rPr>
                          <w:i/>
                          <w:iCs/>
                          <w:sz w:val="18"/>
                          <w:szCs w:val="18"/>
                        </w:rPr>
                        <w:t>Бабаян Г.Г.</w:t>
                      </w:r>
                    </w:p>
                    <w:p w:rsidR="001E462A" w:rsidRPr="00A169AD" w:rsidRDefault="001E462A" w:rsidP="008A59FA">
                      <w:pPr>
                        <w:rPr>
                          <w:b/>
                          <w:iCs/>
                          <w:sz w:val="18"/>
                          <w:szCs w:val="18"/>
                        </w:rPr>
                      </w:pPr>
                      <w:r w:rsidRPr="00A169AD">
                        <w:rPr>
                          <w:b/>
                          <w:iCs/>
                          <w:sz w:val="18"/>
                          <w:szCs w:val="18"/>
                        </w:rPr>
                        <w:t xml:space="preserve">Адрес редакции: </w:t>
                      </w:r>
                      <w:r w:rsidRPr="00A169AD">
                        <w:rPr>
                          <w:i/>
                          <w:iCs/>
                          <w:sz w:val="18"/>
                          <w:szCs w:val="18"/>
                        </w:rPr>
                        <w:t>396422, Воронежская область, г. Павловск, проспект Революции, д.8. Тел: 2-23-02; 2-42-31.</w:t>
                      </w:r>
                    </w:p>
                    <w:p w:rsidR="001E462A" w:rsidRPr="00A169AD" w:rsidRDefault="001E462A" w:rsidP="008A59FA">
                      <w:pPr>
                        <w:rPr>
                          <w:sz w:val="18"/>
                          <w:szCs w:val="18"/>
                        </w:rPr>
                      </w:pPr>
                      <w:r>
                        <w:rPr>
                          <w:sz w:val="18"/>
                          <w:szCs w:val="18"/>
                        </w:rPr>
                        <w:t>Тираж 9</w:t>
                      </w:r>
                      <w:r w:rsidRPr="00A169AD">
                        <w:rPr>
                          <w:sz w:val="18"/>
                          <w:szCs w:val="18"/>
                        </w:rPr>
                        <w:t xml:space="preserve">0, бесплатно. </w:t>
                      </w:r>
                      <w:r w:rsidRPr="00A169AD">
                        <w:rPr>
                          <w:i/>
                          <w:iCs/>
                          <w:sz w:val="18"/>
                          <w:szCs w:val="18"/>
                        </w:rPr>
                        <w:t xml:space="preserve">Тиражировано на компьютерной периферии </w:t>
                      </w:r>
                      <w:r w:rsidRPr="00A169AD">
                        <w:rPr>
                          <w:i/>
                          <w:iCs/>
                          <w:sz w:val="18"/>
                          <w:szCs w:val="18"/>
                          <w:lang w:val="en-US"/>
                        </w:rPr>
                        <w:t>MBOfficeCenter</w:t>
                      </w:r>
                      <w:r w:rsidRPr="00A169AD">
                        <w:rPr>
                          <w:i/>
                          <w:iCs/>
                          <w:sz w:val="18"/>
                          <w:szCs w:val="18"/>
                        </w:rPr>
                        <w:t xml:space="preserve"> 316</w:t>
                      </w:r>
                    </w:p>
                  </w:txbxContent>
                </v:textbox>
                <w10:wrap type="tight"/>
              </v:roundrect>
            </w:pict>
          </mc:Fallback>
        </mc:AlternateContent>
      </w:r>
    </w:p>
    <w:sectPr w:rsidR="000D2CD3" w:rsidRPr="00397E29" w:rsidSect="000211C2">
      <w:headerReference w:type="default" r:id="rId83"/>
      <w:type w:val="continuous"/>
      <w:pgSz w:w="11906" w:h="16838" w:code="9"/>
      <w:pgMar w:top="1134" w:right="805" w:bottom="1089" w:left="1202" w:header="510" w:footer="0" w:gutter="0"/>
      <w:cols w:num="2" w:space="67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0D3" w:rsidRDefault="004860D3">
      <w:r>
        <w:separator/>
      </w:r>
    </w:p>
  </w:endnote>
  <w:endnote w:type="continuationSeparator" w:id="0">
    <w:p w:rsidR="004860D3" w:rsidRDefault="00486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StarSymbol">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font150">
    <w:altName w:val="Times New Roman"/>
    <w:panose1 w:val="00000000000000000000"/>
    <w:charset w:val="CC"/>
    <w:family w:val="auto"/>
    <w:notTrueType/>
    <w:pitch w:val="variable"/>
    <w:sig w:usb0="00000201" w:usb1="00000000" w:usb2="00000000" w:usb3="00000000" w:csb0="00000004"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TimesDL">
    <w:panose1 w:val="00000000000000000000"/>
    <w:charset w:val="CC"/>
    <w:family w:val="auto"/>
    <w:notTrueType/>
    <w:pitch w:val="variable"/>
    <w:sig w:usb0="00000201" w:usb1="00000000" w:usb2="00000000" w:usb3="00000000" w:csb0="00000004" w:csb1="00000000"/>
  </w:font>
  <w:font w:name="Thorndale">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rbel">
    <w:panose1 w:val="020B0503020204020204"/>
    <w:charset w:val="CC"/>
    <w:family w:val="swiss"/>
    <w:pitch w:val="variable"/>
    <w:sig w:usb0="A00002EF" w:usb1="4000A44B" w:usb2="00000000" w:usb3="00000000" w:csb0="0000019F" w:csb1="00000000"/>
  </w:font>
  <w:font w:name="Peterburg">
    <w:altName w:val="Times New Roman"/>
    <w:charset w:val="00"/>
    <w:family w:val="auto"/>
    <w:pitch w:val="variable"/>
    <w:sig w:usb0="00000003" w:usb1="00000000" w:usb2="00000000" w:usb3="00000000" w:csb0="00000001" w:csb1="00000000"/>
  </w:font>
  <w:font w:name="font195">
    <w:altName w:val="Times New Roman"/>
    <w:charset w:val="CC"/>
    <w:family w:val="auto"/>
    <w:pitch w:val="variable"/>
  </w:font>
  <w:font w:name="Kudriashov">
    <w:altName w:val="Times New Roman"/>
    <w:charset w:val="00"/>
    <w:family w:val="auto"/>
    <w:pitch w:val="variable"/>
  </w:font>
  <w:font w:name="AR PL UMing HK">
    <w:altName w:val="Times New Roman"/>
    <w:panose1 w:val="00000000000000000000"/>
    <w:charset w:val="00"/>
    <w:family w:val="roman"/>
    <w:notTrueType/>
    <w:pitch w:val="default"/>
  </w:font>
  <w:font w:name="Lohit Devanagari">
    <w:panose1 w:val="00000000000000000000"/>
    <w:charset w:val="00"/>
    <w:family w:val="roman"/>
    <w:notTrueType/>
    <w:pitch w:val="default"/>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62A" w:rsidRDefault="001E462A" w:rsidP="001566A4">
    <w:pPr>
      <w:pStyle w:val="af"/>
      <w:rPr>
        <w:i/>
        <w:iCs/>
        <w:sz w:val="20"/>
      </w:rPr>
    </w:pPr>
    <w:r>
      <w:rPr>
        <w:i/>
        <w:iCs/>
        <w:sz w:val="20"/>
      </w:rPr>
      <w:t xml:space="preserve">«Павловский муниципальный вестник»                                  стр. </w:t>
    </w:r>
    <w:r>
      <w:rPr>
        <w:noProof/>
      </w:rPr>
      <w:fldChar w:fldCharType="begin"/>
    </w:r>
    <w:r>
      <w:rPr>
        <w:noProof/>
      </w:rPr>
      <w:instrText xml:space="preserve"> PAGE   \* MERGEFORMAT </w:instrText>
    </w:r>
    <w:r>
      <w:rPr>
        <w:noProof/>
      </w:rPr>
      <w:fldChar w:fldCharType="separate"/>
    </w:r>
    <w:r w:rsidR="002733B2">
      <w:rPr>
        <w:noProof/>
      </w:rPr>
      <w:t>84</w:t>
    </w:r>
    <w:r>
      <w:rPr>
        <w:noProof/>
      </w:rPr>
      <w:fldChar w:fldCharType="end"/>
    </w:r>
    <w:r>
      <w:rPr>
        <w:noProof/>
      </w:rPr>
      <w:t xml:space="preserve">                              </w:t>
    </w:r>
    <w:r>
      <w:rPr>
        <w:i/>
        <w:iCs/>
        <w:sz w:val="20"/>
      </w:rPr>
      <w:t>27 июня  2019 года № 10</w:t>
    </w:r>
  </w:p>
  <w:p w:rsidR="001E462A" w:rsidRDefault="001E462A">
    <w:pPr>
      <w:pStyle w:val="af"/>
    </w:pPr>
  </w:p>
  <w:p w:rsidR="001E462A" w:rsidRDefault="001E462A">
    <w:pPr>
      <w:pStyle w:val="af"/>
    </w:pPr>
  </w:p>
  <w:p w:rsidR="001E462A" w:rsidRDefault="001E462A">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0D3" w:rsidRDefault="004860D3">
      <w:r>
        <w:separator/>
      </w:r>
    </w:p>
  </w:footnote>
  <w:footnote w:type="continuationSeparator" w:id="0">
    <w:p w:rsidR="004860D3" w:rsidRDefault="004860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62A" w:rsidRDefault="001E462A">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1E462A" w:rsidRDefault="001E462A">
    <w:pPr>
      <w:pStyle w:val="a9"/>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62A" w:rsidRDefault="001E462A">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8</w:t>
    </w:r>
    <w:r>
      <w:rPr>
        <w:rStyle w:val="ab"/>
      </w:rPr>
      <w:fldChar w:fldCharType="end"/>
    </w:r>
  </w:p>
  <w:p w:rsidR="001E462A" w:rsidRDefault="001E462A" w:rsidP="006E2BF8">
    <w:pPr>
      <w:pStyle w:val="a9"/>
      <w:ind w:right="360"/>
      <w:jc w:val="both"/>
      <w:rPr>
        <w:i/>
        <w:iCs/>
        <w:sz w:val="20"/>
      </w:rPr>
    </w:pPr>
    <w:r>
      <w:rPr>
        <w:i/>
        <w:iCs/>
        <w:sz w:val="20"/>
      </w:rPr>
      <w:t>«Павловский муниципальный вестник» ---------------------------------- 28 января   2013  года   №</w:t>
    </w:r>
    <w:r>
      <w:rPr>
        <w:b/>
        <w:bCs/>
        <w:i/>
        <w:iCs/>
        <w:sz w:val="20"/>
      </w:rPr>
      <w:t xml:space="preserve">  1                     </w:t>
    </w:r>
    <w:r>
      <w:rPr>
        <w:i/>
        <w:iCs/>
        <w:sz w:val="20"/>
      </w:rPr>
      <w:t>стр.</w:t>
    </w:r>
  </w:p>
  <w:p w:rsidR="001E462A" w:rsidRPr="002B0828" w:rsidRDefault="001E462A" w:rsidP="006E2BF8">
    <w:pPr>
      <w:pStyle w:val="a9"/>
      <w:ind w:right="360"/>
      <w:jc w:val="both"/>
      <w:rPr>
        <w:b/>
        <w:bCs/>
        <w:i/>
        <w:iCs/>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62A" w:rsidRPr="00AF1784" w:rsidRDefault="001E462A" w:rsidP="006E2BF8">
    <w:pPr>
      <w:pStyle w:val="a9"/>
      <w:ind w:right="360"/>
      <w:jc w:val="both"/>
      <w:rPr>
        <w:b/>
        <w:bCs/>
        <w:i/>
        <w:iCs/>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62A" w:rsidRDefault="001E462A">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1E462A" w:rsidRDefault="001E462A">
    <w:pPr>
      <w:pStyle w:val="a9"/>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62A" w:rsidRPr="002B0828" w:rsidRDefault="001E462A" w:rsidP="006E2BF8">
    <w:pPr>
      <w:pStyle w:val="a9"/>
      <w:ind w:right="360"/>
      <w:jc w:val="both"/>
      <w:rPr>
        <w:b/>
        <w:bCs/>
        <w:i/>
        <w:iCs/>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62A" w:rsidRDefault="001E462A">
    <w:pPr>
      <w:pStyle w:val="a9"/>
      <w:jc w:val="right"/>
    </w:pPr>
    <w:r>
      <w:t>1</w:t>
    </w:r>
    <w:r>
      <w:rPr>
        <w:noProof/>
      </w:rPr>
      <w:fldChar w:fldCharType="begin"/>
    </w:r>
    <w:r>
      <w:rPr>
        <w:noProof/>
      </w:rPr>
      <w:instrText xml:space="preserve"> PAGE   \* MERGEFORMAT </w:instrText>
    </w:r>
    <w:r>
      <w:rPr>
        <w:noProof/>
      </w:rPr>
      <w:fldChar w:fldCharType="separate"/>
    </w:r>
    <w:r>
      <w:rPr>
        <w:noProof/>
      </w:rPr>
      <w:t>15</w:t>
    </w:r>
    <w:r>
      <w:rPr>
        <w:noProof/>
      </w:rPr>
      <w:fldChar w:fldCharType="end"/>
    </w:r>
  </w:p>
  <w:p w:rsidR="001E462A" w:rsidRPr="00AF1784" w:rsidRDefault="001E462A" w:rsidP="006E2BF8">
    <w:pPr>
      <w:pStyle w:val="a9"/>
      <w:ind w:right="360"/>
      <w:jc w:val="both"/>
      <w:rPr>
        <w:b/>
        <w:bCs/>
        <w:i/>
        <w:iCs/>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62A" w:rsidRDefault="001E462A" w:rsidP="00CF29DC">
    <w:pPr>
      <w:pStyle w:val="a9"/>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1AD4807A"/>
    <w:lvl w:ilvl="0">
      <w:start w:val="1"/>
      <w:numFmt w:val="decimal"/>
      <w:pStyle w:val="a"/>
      <w:lvlText w:val="%1."/>
      <w:lvlJc w:val="left"/>
      <w:pPr>
        <w:tabs>
          <w:tab w:val="num" w:pos="360"/>
        </w:tabs>
        <w:ind w:left="360" w:hanging="360"/>
      </w:pPr>
    </w:lvl>
  </w:abstractNum>
  <w:abstractNum w:abstractNumId="1" w15:restartNumberingAfterBreak="0">
    <w:nsid w:val="FFFFFF89"/>
    <w:multiLevelType w:val="singleLevel"/>
    <w:tmpl w:val="C1E2B614"/>
    <w:lvl w:ilvl="0">
      <w:start w:val="1"/>
      <w:numFmt w:val="bullet"/>
      <w:pStyle w:val="a0"/>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545"/>
        </w:tabs>
        <w:ind w:left="545" w:hanging="360"/>
      </w:pPr>
      <w:rPr>
        <w:rFonts w:ascii="Symbol" w:hAnsi="Symbol"/>
      </w:rPr>
    </w:lvl>
    <w:lvl w:ilvl="2">
      <w:start w:val="1"/>
      <w:numFmt w:val="bullet"/>
      <w:lvlText w:val=""/>
      <w:lvlJc w:val="left"/>
      <w:pPr>
        <w:tabs>
          <w:tab w:val="num" w:pos="730"/>
        </w:tabs>
        <w:ind w:left="730" w:hanging="360"/>
      </w:pPr>
      <w:rPr>
        <w:rFonts w:ascii="Symbol" w:hAnsi="Symbol"/>
      </w:rPr>
    </w:lvl>
    <w:lvl w:ilvl="3">
      <w:start w:val="1"/>
      <w:numFmt w:val="bullet"/>
      <w:lvlText w:val=""/>
      <w:lvlJc w:val="left"/>
      <w:pPr>
        <w:tabs>
          <w:tab w:val="num" w:pos="915"/>
        </w:tabs>
        <w:ind w:left="915" w:hanging="360"/>
      </w:pPr>
      <w:rPr>
        <w:rFonts w:ascii="Symbol" w:hAnsi="Symbol"/>
      </w:rPr>
    </w:lvl>
    <w:lvl w:ilvl="4">
      <w:start w:val="1"/>
      <w:numFmt w:val="bullet"/>
      <w:lvlText w:val=""/>
      <w:lvlJc w:val="left"/>
      <w:pPr>
        <w:tabs>
          <w:tab w:val="num" w:pos="1100"/>
        </w:tabs>
        <w:ind w:left="1100" w:hanging="360"/>
      </w:pPr>
      <w:rPr>
        <w:rFonts w:ascii="Symbol" w:hAnsi="Symbol"/>
      </w:rPr>
    </w:lvl>
    <w:lvl w:ilvl="5">
      <w:start w:val="1"/>
      <w:numFmt w:val="bullet"/>
      <w:lvlText w:val=""/>
      <w:lvlJc w:val="left"/>
      <w:pPr>
        <w:tabs>
          <w:tab w:val="num" w:pos="1285"/>
        </w:tabs>
        <w:ind w:left="1285" w:hanging="360"/>
      </w:pPr>
      <w:rPr>
        <w:rFonts w:ascii="Symbol" w:hAnsi="Symbol"/>
      </w:rPr>
    </w:lvl>
    <w:lvl w:ilvl="6">
      <w:start w:val="1"/>
      <w:numFmt w:val="bullet"/>
      <w:lvlText w:val=""/>
      <w:lvlJc w:val="left"/>
      <w:pPr>
        <w:tabs>
          <w:tab w:val="num" w:pos="1470"/>
        </w:tabs>
        <w:ind w:left="1470" w:hanging="360"/>
      </w:pPr>
      <w:rPr>
        <w:rFonts w:ascii="Symbol" w:hAnsi="Symbol"/>
      </w:rPr>
    </w:lvl>
    <w:lvl w:ilvl="7">
      <w:start w:val="1"/>
      <w:numFmt w:val="bullet"/>
      <w:lvlText w:val=""/>
      <w:lvlJc w:val="left"/>
      <w:pPr>
        <w:tabs>
          <w:tab w:val="num" w:pos="1655"/>
        </w:tabs>
        <w:ind w:left="1655" w:hanging="360"/>
      </w:pPr>
      <w:rPr>
        <w:rFonts w:ascii="Symbol" w:hAnsi="Symbol"/>
      </w:rPr>
    </w:lvl>
    <w:lvl w:ilvl="8">
      <w:start w:val="1"/>
      <w:numFmt w:val="bullet"/>
      <w:lvlText w:val=""/>
      <w:lvlJc w:val="left"/>
      <w:pPr>
        <w:tabs>
          <w:tab w:val="num" w:pos="1840"/>
        </w:tabs>
        <w:ind w:left="1840" w:hanging="360"/>
      </w:pPr>
      <w:rPr>
        <w:rFonts w:ascii="Symbol" w:hAnsi="Symbol"/>
      </w:rPr>
    </w:lvl>
  </w:abstractNum>
  <w:abstractNum w:abstractNumId="4"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7"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9" w15:restartNumberingAfterBreak="0">
    <w:nsid w:val="00000008"/>
    <w:multiLevelType w:val="singleLevel"/>
    <w:tmpl w:val="00000008"/>
    <w:name w:val="WW8Num8"/>
    <w:lvl w:ilvl="0">
      <w:start w:val="1"/>
      <w:numFmt w:val="decimal"/>
      <w:lvlText w:val="%1."/>
      <w:lvlJc w:val="left"/>
      <w:pPr>
        <w:tabs>
          <w:tab w:val="num" w:pos="360"/>
        </w:tabs>
        <w:ind w:left="360" w:hanging="360"/>
      </w:pPr>
    </w:lvl>
  </w:abstractNum>
  <w:abstractNum w:abstractNumId="10" w15:restartNumberingAfterBreak="0">
    <w:nsid w:val="00000009"/>
    <w:multiLevelType w:val="singleLevel"/>
    <w:tmpl w:val="00000009"/>
    <w:name w:val="WW8Num9"/>
    <w:lvl w:ilvl="0">
      <w:start w:val="1"/>
      <w:numFmt w:val="decimal"/>
      <w:lvlText w:val="%1."/>
      <w:lvlJc w:val="left"/>
      <w:pPr>
        <w:tabs>
          <w:tab w:val="num" w:pos="501"/>
        </w:tabs>
        <w:ind w:left="501" w:hanging="360"/>
      </w:pPr>
      <w:rPr>
        <w:rFonts w:ascii="Times New Roman" w:hAnsi="Times New Roman" w:cs="Times New Roman"/>
      </w:rPr>
    </w:lvl>
  </w:abstractNum>
  <w:abstractNum w:abstractNumId="11" w15:restartNumberingAfterBreak="0">
    <w:nsid w:val="0000000A"/>
    <w:multiLevelType w:val="singleLevel"/>
    <w:tmpl w:val="0000000A"/>
    <w:name w:val="WW8Num10"/>
    <w:lvl w:ilvl="0">
      <w:numFmt w:val="bullet"/>
      <w:lvlText w:val="-"/>
      <w:lvlJc w:val="left"/>
      <w:pPr>
        <w:tabs>
          <w:tab w:val="num" w:pos="594"/>
        </w:tabs>
        <w:ind w:left="594" w:hanging="360"/>
      </w:pPr>
      <w:rPr>
        <w:rFonts w:ascii="Times New Roman" w:hAnsi="Times New Roman" w:cs="Times New Roman"/>
      </w:rPr>
    </w:lvl>
  </w:abstractNum>
  <w:abstractNum w:abstractNumId="12" w15:restartNumberingAfterBreak="0">
    <w:nsid w:val="0000000B"/>
    <w:multiLevelType w:val="singleLevel"/>
    <w:tmpl w:val="0000000B"/>
    <w:name w:val="WW8Num11"/>
    <w:lvl w:ilvl="0">
      <w:start w:val="1"/>
      <w:numFmt w:val="decimal"/>
      <w:suff w:val="nothing"/>
      <w:lvlText w:val="%1)"/>
      <w:lvlJc w:val="left"/>
      <w:pPr>
        <w:tabs>
          <w:tab w:val="num" w:pos="0"/>
        </w:tabs>
      </w:pPr>
      <w:rPr>
        <w:rFonts w:ascii="Times New Roman" w:hAnsi="Times New Roman" w:cs="Times New Roman"/>
      </w:rPr>
    </w:lvl>
  </w:abstractNum>
  <w:abstractNum w:abstractNumId="13" w15:restartNumberingAfterBreak="0">
    <w:nsid w:val="0000000C"/>
    <w:multiLevelType w:val="singleLevel"/>
    <w:tmpl w:val="0000000C"/>
    <w:name w:val="WW8Num12"/>
    <w:lvl w:ilvl="0">
      <w:start w:val="1"/>
      <w:numFmt w:val="decimal"/>
      <w:lvlText w:val="%1."/>
      <w:lvlJc w:val="left"/>
      <w:pPr>
        <w:tabs>
          <w:tab w:val="num" w:pos="1065"/>
        </w:tabs>
        <w:ind w:left="1065" w:hanging="360"/>
      </w:pPr>
    </w:lvl>
  </w:abstractNum>
  <w:abstractNum w:abstractNumId="14" w15:restartNumberingAfterBreak="0">
    <w:nsid w:val="0000000D"/>
    <w:multiLevelType w:val="singleLevel"/>
    <w:tmpl w:val="0000000D"/>
    <w:name w:val="WW8Num13"/>
    <w:lvl w:ilvl="0">
      <w:start w:val="7"/>
      <w:numFmt w:val="decimal"/>
      <w:lvlText w:val="%1."/>
      <w:lvlJc w:val="left"/>
      <w:pPr>
        <w:tabs>
          <w:tab w:val="num" w:pos="1068"/>
        </w:tabs>
        <w:ind w:left="1068" w:hanging="360"/>
      </w:pPr>
    </w:lvl>
  </w:abstractNum>
  <w:abstractNum w:abstractNumId="15" w15:restartNumberingAfterBreak="0">
    <w:nsid w:val="0000000E"/>
    <w:multiLevelType w:val="singleLevel"/>
    <w:tmpl w:val="0000000E"/>
    <w:name w:val="WW8Num14"/>
    <w:lvl w:ilvl="0">
      <w:start w:val="1"/>
      <w:numFmt w:val="decimal"/>
      <w:lvlText w:val="%1."/>
      <w:lvlJc w:val="left"/>
      <w:pPr>
        <w:tabs>
          <w:tab w:val="num" w:pos="644"/>
        </w:tabs>
        <w:ind w:left="644" w:hanging="360"/>
      </w:pPr>
    </w:lvl>
  </w:abstractNum>
  <w:abstractNum w:abstractNumId="16" w15:restartNumberingAfterBreak="0">
    <w:nsid w:val="0000000F"/>
    <w:multiLevelType w:val="multilevel"/>
    <w:tmpl w:val="A22021F2"/>
    <w:name w:val="WW8Num15"/>
    <w:lvl w:ilvl="0">
      <w:start w:val="1"/>
      <w:numFmt w:val="decimal"/>
      <w:lvlText w:val="%1."/>
      <w:lvlJc w:val="left"/>
      <w:pPr>
        <w:tabs>
          <w:tab w:val="num" w:pos="501"/>
        </w:tabs>
        <w:ind w:left="501" w:hanging="360"/>
      </w:p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7" w15:restartNumberingAfterBreak="0">
    <w:nsid w:val="00000010"/>
    <w:multiLevelType w:val="singleLevel"/>
    <w:tmpl w:val="00000010"/>
    <w:name w:val="WW8Num16"/>
    <w:lvl w:ilvl="0">
      <w:start w:val="1"/>
      <w:numFmt w:val="decimal"/>
      <w:lvlText w:val="%1."/>
      <w:lvlJc w:val="left"/>
      <w:pPr>
        <w:tabs>
          <w:tab w:val="num" w:pos="501"/>
        </w:tabs>
        <w:ind w:left="501" w:hanging="360"/>
      </w:pPr>
    </w:lvl>
  </w:abstractNum>
  <w:abstractNum w:abstractNumId="18" w15:restartNumberingAfterBreak="0">
    <w:nsid w:val="00000011"/>
    <w:multiLevelType w:val="singleLevel"/>
    <w:tmpl w:val="00000011"/>
    <w:name w:val="WW8Num488"/>
    <w:lvl w:ilvl="0">
      <w:start w:val="1"/>
      <w:numFmt w:val="bullet"/>
      <w:lvlText w:val="-"/>
      <w:lvlJc w:val="left"/>
      <w:pPr>
        <w:tabs>
          <w:tab w:val="num" w:pos="360"/>
        </w:tabs>
        <w:ind w:left="360" w:hanging="360"/>
      </w:pPr>
      <w:rPr>
        <w:rFonts w:ascii="StarSymbol" w:hAnsi="StarSymbol"/>
      </w:rPr>
    </w:lvl>
  </w:abstractNum>
  <w:abstractNum w:abstractNumId="19" w15:restartNumberingAfterBreak="0">
    <w:nsid w:val="00000012"/>
    <w:multiLevelType w:val="singleLevel"/>
    <w:tmpl w:val="00000012"/>
    <w:name w:val="WW8Num83"/>
    <w:lvl w:ilvl="0">
      <w:start w:val="1"/>
      <w:numFmt w:val="bullet"/>
      <w:lvlText w:val="-"/>
      <w:lvlJc w:val="left"/>
      <w:pPr>
        <w:tabs>
          <w:tab w:val="num" w:pos="360"/>
        </w:tabs>
        <w:ind w:left="360" w:hanging="360"/>
      </w:pPr>
      <w:rPr>
        <w:rFonts w:ascii="StarSymbol" w:hAnsi="StarSymbol"/>
      </w:rPr>
    </w:lvl>
  </w:abstractNum>
  <w:abstractNum w:abstractNumId="20" w15:restartNumberingAfterBreak="0">
    <w:nsid w:val="00000013"/>
    <w:multiLevelType w:val="singleLevel"/>
    <w:tmpl w:val="00000013"/>
    <w:name w:val="WW8Num481"/>
    <w:lvl w:ilvl="0">
      <w:start w:val="1"/>
      <w:numFmt w:val="bullet"/>
      <w:lvlText w:val="-"/>
      <w:lvlJc w:val="left"/>
      <w:pPr>
        <w:tabs>
          <w:tab w:val="num" w:pos="360"/>
        </w:tabs>
        <w:ind w:left="360" w:hanging="360"/>
      </w:pPr>
      <w:rPr>
        <w:rFonts w:ascii="StarSymbol" w:hAnsi="StarSymbol"/>
      </w:rPr>
    </w:lvl>
  </w:abstractNum>
  <w:abstractNum w:abstractNumId="21" w15:restartNumberingAfterBreak="0">
    <w:nsid w:val="00000014"/>
    <w:multiLevelType w:val="singleLevel"/>
    <w:tmpl w:val="00000014"/>
    <w:name w:val="WW8Num106"/>
    <w:lvl w:ilvl="0">
      <w:start w:val="1"/>
      <w:numFmt w:val="bullet"/>
      <w:lvlText w:val="-"/>
      <w:lvlJc w:val="left"/>
      <w:pPr>
        <w:tabs>
          <w:tab w:val="num" w:pos="360"/>
        </w:tabs>
        <w:ind w:left="360" w:hanging="360"/>
      </w:pPr>
      <w:rPr>
        <w:rFonts w:ascii="StarSymbol" w:hAnsi="StarSymbol"/>
      </w:rPr>
    </w:lvl>
  </w:abstractNum>
  <w:abstractNum w:abstractNumId="22" w15:restartNumberingAfterBreak="0">
    <w:nsid w:val="00000015"/>
    <w:multiLevelType w:val="multilevel"/>
    <w:tmpl w:val="00000015"/>
    <w:name w:val="WW8Num2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534"/>
        </w:tabs>
        <w:ind w:left="1534" w:hanging="360"/>
      </w:pPr>
      <w:rPr>
        <w:rFonts w:ascii="Symbol" w:hAnsi="Symbol" w:cs="StarSymbol"/>
        <w:sz w:val="18"/>
        <w:szCs w:val="18"/>
      </w:rPr>
    </w:lvl>
    <w:lvl w:ilvl="2">
      <w:start w:val="1"/>
      <w:numFmt w:val="bullet"/>
      <w:lvlText w:val=""/>
      <w:lvlJc w:val="left"/>
      <w:pPr>
        <w:tabs>
          <w:tab w:val="num" w:pos="2474"/>
        </w:tabs>
        <w:ind w:left="2474" w:hanging="360"/>
      </w:pPr>
      <w:rPr>
        <w:rFonts w:ascii="Symbol" w:hAnsi="Symbol" w:cs="StarSymbol"/>
        <w:sz w:val="18"/>
        <w:szCs w:val="18"/>
      </w:rPr>
    </w:lvl>
    <w:lvl w:ilvl="3">
      <w:start w:val="1"/>
      <w:numFmt w:val="bullet"/>
      <w:lvlText w:val=""/>
      <w:lvlJc w:val="left"/>
      <w:pPr>
        <w:tabs>
          <w:tab w:val="num" w:pos="3414"/>
        </w:tabs>
        <w:ind w:left="3414" w:hanging="360"/>
      </w:pPr>
      <w:rPr>
        <w:rFonts w:ascii="Symbol" w:hAnsi="Symbol" w:cs="StarSymbol"/>
        <w:sz w:val="18"/>
        <w:szCs w:val="18"/>
      </w:rPr>
    </w:lvl>
    <w:lvl w:ilvl="4">
      <w:start w:val="1"/>
      <w:numFmt w:val="bullet"/>
      <w:lvlText w:val=""/>
      <w:lvlJc w:val="left"/>
      <w:pPr>
        <w:tabs>
          <w:tab w:val="num" w:pos="4354"/>
        </w:tabs>
        <w:ind w:left="4354" w:hanging="360"/>
      </w:pPr>
      <w:rPr>
        <w:rFonts w:ascii="Symbol" w:hAnsi="Symbol" w:cs="StarSymbol"/>
        <w:sz w:val="18"/>
        <w:szCs w:val="18"/>
      </w:rPr>
    </w:lvl>
    <w:lvl w:ilvl="5">
      <w:start w:val="1"/>
      <w:numFmt w:val="bullet"/>
      <w:lvlText w:val=""/>
      <w:lvlJc w:val="left"/>
      <w:pPr>
        <w:tabs>
          <w:tab w:val="num" w:pos="5294"/>
        </w:tabs>
        <w:ind w:left="5294" w:hanging="360"/>
      </w:pPr>
      <w:rPr>
        <w:rFonts w:ascii="Symbol" w:hAnsi="Symbol" w:cs="StarSymbol"/>
        <w:sz w:val="18"/>
        <w:szCs w:val="18"/>
      </w:rPr>
    </w:lvl>
    <w:lvl w:ilvl="6">
      <w:start w:val="1"/>
      <w:numFmt w:val="bullet"/>
      <w:lvlText w:val=""/>
      <w:lvlJc w:val="left"/>
      <w:pPr>
        <w:tabs>
          <w:tab w:val="num" w:pos="6234"/>
        </w:tabs>
        <w:ind w:left="6234" w:hanging="360"/>
      </w:pPr>
      <w:rPr>
        <w:rFonts w:ascii="Symbol" w:hAnsi="Symbol" w:cs="StarSymbol"/>
        <w:sz w:val="18"/>
        <w:szCs w:val="18"/>
      </w:rPr>
    </w:lvl>
    <w:lvl w:ilvl="7">
      <w:start w:val="1"/>
      <w:numFmt w:val="bullet"/>
      <w:lvlText w:val=""/>
      <w:lvlJc w:val="left"/>
      <w:pPr>
        <w:tabs>
          <w:tab w:val="num" w:pos="7174"/>
        </w:tabs>
        <w:ind w:left="7174" w:hanging="360"/>
      </w:pPr>
      <w:rPr>
        <w:rFonts w:ascii="Symbol" w:hAnsi="Symbol" w:cs="StarSymbol"/>
        <w:sz w:val="18"/>
        <w:szCs w:val="18"/>
      </w:rPr>
    </w:lvl>
    <w:lvl w:ilvl="8">
      <w:start w:val="1"/>
      <w:numFmt w:val="bullet"/>
      <w:lvlText w:val=""/>
      <w:lvlJc w:val="left"/>
      <w:pPr>
        <w:tabs>
          <w:tab w:val="num" w:pos="8114"/>
        </w:tabs>
        <w:ind w:left="8114" w:hanging="360"/>
      </w:pPr>
      <w:rPr>
        <w:rFonts w:ascii="Symbol" w:hAnsi="Symbol" w:cs="StarSymbol"/>
        <w:sz w:val="18"/>
        <w:szCs w:val="18"/>
      </w:rPr>
    </w:lvl>
  </w:abstractNum>
  <w:abstractNum w:abstractNumId="23" w15:restartNumberingAfterBreak="0">
    <w:nsid w:val="00000016"/>
    <w:multiLevelType w:val="singleLevel"/>
    <w:tmpl w:val="00000016"/>
    <w:name w:val="WW8Num144"/>
    <w:lvl w:ilvl="0">
      <w:start w:val="1"/>
      <w:numFmt w:val="bullet"/>
      <w:lvlText w:val="-"/>
      <w:lvlJc w:val="left"/>
      <w:pPr>
        <w:tabs>
          <w:tab w:val="num" w:pos="360"/>
        </w:tabs>
        <w:ind w:left="360" w:hanging="360"/>
      </w:pPr>
      <w:rPr>
        <w:rFonts w:ascii="StarSymbol" w:hAnsi="StarSymbol"/>
      </w:rPr>
    </w:lvl>
  </w:abstractNum>
  <w:abstractNum w:abstractNumId="24" w15:restartNumberingAfterBreak="0">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5" w15:restartNumberingAfterBreak="0">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rPr>
    </w:lvl>
  </w:abstractNum>
  <w:abstractNum w:abstractNumId="26" w15:restartNumberingAfterBreak="0">
    <w:nsid w:val="00000021"/>
    <w:multiLevelType w:val="singleLevel"/>
    <w:tmpl w:val="00000021"/>
    <w:name w:val="WW8Num33"/>
    <w:lvl w:ilvl="0">
      <w:start w:val="1"/>
      <w:numFmt w:val="bullet"/>
      <w:lvlText w:val="-"/>
      <w:lvlJc w:val="left"/>
      <w:pPr>
        <w:tabs>
          <w:tab w:val="num" w:pos="360"/>
        </w:tabs>
        <w:ind w:left="360" w:hanging="360"/>
      </w:pPr>
      <w:rPr>
        <w:rFonts w:ascii="Times New Roman" w:hAnsi="Times New Roman"/>
      </w:rPr>
    </w:lvl>
  </w:abstractNum>
  <w:abstractNum w:abstractNumId="27" w15:restartNumberingAfterBreak="0">
    <w:nsid w:val="00000027"/>
    <w:multiLevelType w:val="singleLevel"/>
    <w:tmpl w:val="00000027"/>
    <w:name w:val="WW8Num39"/>
    <w:lvl w:ilvl="0">
      <w:start w:val="1"/>
      <w:numFmt w:val="bullet"/>
      <w:lvlText w:val="-"/>
      <w:lvlJc w:val="left"/>
      <w:pPr>
        <w:tabs>
          <w:tab w:val="num" w:pos="360"/>
        </w:tabs>
        <w:ind w:left="360" w:hanging="360"/>
      </w:pPr>
      <w:rPr>
        <w:rFonts w:ascii="StarSymbol" w:hAnsi="StarSymbol"/>
      </w:rPr>
    </w:lvl>
  </w:abstractNum>
  <w:abstractNum w:abstractNumId="28" w15:restartNumberingAfterBreak="0">
    <w:nsid w:val="0000002F"/>
    <w:multiLevelType w:val="singleLevel"/>
    <w:tmpl w:val="0000002F"/>
    <w:name w:val="WW8Num47"/>
    <w:lvl w:ilvl="0">
      <w:start w:val="3"/>
      <w:numFmt w:val="bullet"/>
      <w:lvlText w:val="-"/>
      <w:lvlJc w:val="left"/>
      <w:pPr>
        <w:tabs>
          <w:tab w:val="num" w:pos="720"/>
        </w:tabs>
        <w:ind w:left="720" w:hanging="360"/>
      </w:pPr>
      <w:rPr>
        <w:rFonts w:ascii="Times New Roman" w:hAnsi="Times New Roman"/>
      </w:rPr>
    </w:lvl>
  </w:abstractNum>
  <w:abstractNum w:abstractNumId="29" w15:restartNumberingAfterBreak="0">
    <w:nsid w:val="00000032"/>
    <w:multiLevelType w:val="singleLevel"/>
    <w:tmpl w:val="00000032"/>
    <w:name w:val="WW8Num50"/>
    <w:lvl w:ilvl="0">
      <w:start w:val="3"/>
      <w:numFmt w:val="bullet"/>
      <w:lvlText w:val="-"/>
      <w:lvlJc w:val="left"/>
      <w:pPr>
        <w:tabs>
          <w:tab w:val="num" w:pos="420"/>
        </w:tabs>
        <w:ind w:left="420" w:hanging="360"/>
      </w:pPr>
      <w:rPr>
        <w:rFonts w:ascii="Times New Roman" w:hAnsi="Times New Roman" w:cs="Times New Roman"/>
      </w:rPr>
    </w:lvl>
  </w:abstractNum>
  <w:abstractNum w:abstractNumId="30" w15:restartNumberingAfterBreak="0">
    <w:nsid w:val="00000033"/>
    <w:multiLevelType w:val="singleLevel"/>
    <w:tmpl w:val="00000033"/>
    <w:name w:val="WW8Num51"/>
    <w:lvl w:ilvl="0">
      <w:start w:val="3"/>
      <w:numFmt w:val="bullet"/>
      <w:lvlText w:val="-"/>
      <w:lvlJc w:val="left"/>
      <w:pPr>
        <w:tabs>
          <w:tab w:val="num" w:pos="420"/>
        </w:tabs>
        <w:ind w:left="420" w:hanging="360"/>
      </w:pPr>
      <w:rPr>
        <w:rFonts w:ascii="Times New Roman" w:hAnsi="Times New Roman" w:cs="Times New Roman"/>
      </w:rPr>
    </w:lvl>
  </w:abstractNum>
  <w:abstractNum w:abstractNumId="31" w15:restartNumberingAfterBreak="0">
    <w:nsid w:val="00000034"/>
    <w:multiLevelType w:val="singleLevel"/>
    <w:tmpl w:val="00000034"/>
    <w:name w:val="WW8Num52"/>
    <w:lvl w:ilvl="0">
      <w:start w:val="3"/>
      <w:numFmt w:val="bullet"/>
      <w:lvlText w:val="-"/>
      <w:lvlJc w:val="left"/>
      <w:pPr>
        <w:tabs>
          <w:tab w:val="num" w:pos="420"/>
        </w:tabs>
        <w:ind w:left="420" w:hanging="360"/>
      </w:pPr>
      <w:rPr>
        <w:rFonts w:ascii="Times New Roman" w:hAnsi="Times New Roman"/>
      </w:rPr>
    </w:lvl>
  </w:abstractNum>
  <w:abstractNum w:abstractNumId="32" w15:restartNumberingAfterBreak="0">
    <w:nsid w:val="00000036"/>
    <w:multiLevelType w:val="multilevel"/>
    <w:tmpl w:val="00000036"/>
    <w:name w:val="WW8Num54"/>
    <w:lvl w:ilvl="0">
      <w:start w:val="3"/>
      <w:numFmt w:val="bullet"/>
      <w:lvlText w:val="-"/>
      <w:lvlJc w:val="left"/>
      <w:pPr>
        <w:tabs>
          <w:tab w:val="num" w:pos="420"/>
        </w:tabs>
        <w:ind w:left="4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3" w15:restartNumberingAfterBreak="0">
    <w:nsid w:val="0000003A"/>
    <w:multiLevelType w:val="singleLevel"/>
    <w:tmpl w:val="0000003A"/>
    <w:name w:val="WW8Num58"/>
    <w:lvl w:ilvl="0">
      <w:start w:val="1"/>
      <w:numFmt w:val="bullet"/>
      <w:lvlText w:val="·"/>
      <w:lvlJc w:val="left"/>
      <w:pPr>
        <w:tabs>
          <w:tab w:val="num" w:pos="360"/>
        </w:tabs>
        <w:ind w:left="360" w:hanging="360"/>
      </w:pPr>
      <w:rPr>
        <w:rFonts w:ascii="Times New Roman" w:hAnsi="Times New Roman" w:cs="Times New Roman"/>
      </w:rPr>
    </w:lvl>
  </w:abstractNum>
  <w:abstractNum w:abstractNumId="34" w15:restartNumberingAfterBreak="0">
    <w:nsid w:val="0000003B"/>
    <w:multiLevelType w:val="singleLevel"/>
    <w:tmpl w:val="0000003B"/>
    <w:name w:val="WW8Num59"/>
    <w:lvl w:ilvl="0">
      <w:start w:val="3"/>
      <w:numFmt w:val="bullet"/>
      <w:lvlText w:val="-"/>
      <w:lvlJc w:val="left"/>
      <w:pPr>
        <w:tabs>
          <w:tab w:val="num" w:pos="420"/>
        </w:tabs>
        <w:ind w:left="420" w:hanging="360"/>
      </w:pPr>
      <w:rPr>
        <w:rFonts w:ascii="Times New Roman" w:hAnsi="Times New Roman" w:cs="Times New Roman"/>
      </w:rPr>
    </w:lvl>
  </w:abstractNum>
  <w:abstractNum w:abstractNumId="35" w15:restartNumberingAfterBreak="0">
    <w:nsid w:val="0000003C"/>
    <w:multiLevelType w:val="singleLevel"/>
    <w:tmpl w:val="0000003C"/>
    <w:name w:val="WW8Num60"/>
    <w:lvl w:ilvl="0">
      <w:start w:val="3"/>
      <w:numFmt w:val="bullet"/>
      <w:lvlText w:val="-"/>
      <w:lvlJc w:val="left"/>
      <w:pPr>
        <w:tabs>
          <w:tab w:val="num" w:pos="420"/>
        </w:tabs>
        <w:ind w:left="420" w:hanging="360"/>
      </w:pPr>
      <w:rPr>
        <w:rFonts w:ascii="Times New Roman" w:hAnsi="Times New Roman"/>
        <w:b/>
      </w:rPr>
    </w:lvl>
  </w:abstractNum>
  <w:abstractNum w:abstractNumId="36" w15:restartNumberingAfterBreak="0">
    <w:nsid w:val="0000003D"/>
    <w:multiLevelType w:val="singleLevel"/>
    <w:tmpl w:val="0000003D"/>
    <w:name w:val="WW8Num61"/>
    <w:lvl w:ilvl="0">
      <w:start w:val="3"/>
      <w:numFmt w:val="bullet"/>
      <w:lvlText w:val="-"/>
      <w:lvlJc w:val="left"/>
      <w:pPr>
        <w:tabs>
          <w:tab w:val="num" w:pos="420"/>
        </w:tabs>
        <w:ind w:left="420" w:hanging="360"/>
      </w:pPr>
      <w:rPr>
        <w:rFonts w:ascii="Times New Roman" w:hAnsi="Times New Roman" w:cs="Times New Roman"/>
      </w:rPr>
    </w:lvl>
  </w:abstractNum>
  <w:abstractNum w:abstractNumId="37" w15:restartNumberingAfterBreak="0">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38" w15:restartNumberingAfterBreak="0">
    <w:nsid w:val="0000003F"/>
    <w:multiLevelType w:val="singleLevel"/>
    <w:tmpl w:val="0000003F"/>
    <w:name w:val="WW8Num63"/>
    <w:lvl w:ilvl="0">
      <w:start w:val="3"/>
      <w:numFmt w:val="bullet"/>
      <w:lvlText w:val="-"/>
      <w:lvlJc w:val="left"/>
      <w:pPr>
        <w:tabs>
          <w:tab w:val="num" w:pos="420"/>
        </w:tabs>
        <w:ind w:left="420" w:hanging="360"/>
      </w:pPr>
      <w:rPr>
        <w:rFonts w:ascii="Times New Roman" w:hAnsi="Times New Roman" w:cs="Times New Roman"/>
      </w:rPr>
    </w:lvl>
  </w:abstractNum>
  <w:abstractNum w:abstractNumId="39" w15:restartNumberingAfterBreak="0">
    <w:nsid w:val="00000040"/>
    <w:multiLevelType w:val="singleLevel"/>
    <w:tmpl w:val="00000040"/>
    <w:name w:val="WW8Num64"/>
    <w:lvl w:ilvl="0">
      <w:start w:val="1"/>
      <w:numFmt w:val="bullet"/>
      <w:lvlText w:val="·"/>
      <w:lvlJc w:val="left"/>
      <w:pPr>
        <w:tabs>
          <w:tab w:val="num" w:pos="780"/>
        </w:tabs>
        <w:ind w:left="780" w:hanging="360"/>
      </w:pPr>
      <w:rPr>
        <w:rFonts w:ascii="Times New Roman" w:hAnsi="Times New Roman" w:cs="Times New Roman"/>
      </w:rPr>
    </w:lvl>
  </w:abstractNum>
  <w:abstractNum w:abstractNumId="40" w15:restartNumberingAfterBreak="0">
    <w:nsid w:val="00000041"/>
    <w:multiLevelType w:val="singleLevel"/>
    <w:tmpl w:val="00000041"/>
    <w:name w:val="WW8Num65"/>
    <w:lvl w:ilvl="0">
      <w:start w:val="1"/>
      <w:numFmt w:val="bullet"/>
      <w:lvlText w:val="·"/>
      <w:lvlJc w:val="left"/>
      <w:pPr>
        <w:tabs>
          <w:tab w:val="num" w:pos="780"/>
        </w:tabs>
        <w:ind w:left="780" w:hanging="360"/>
      </w:pPr>
      <w:rPr>
        <w:rFonts w:ascii="Times New Roman" w:hAnsi="Times New Roman" w:cs="Times New Roman"/>
      </w:rPr>
    </w:lvl>
  </w:abstractNum>
  <w:abstractNum w:abstractNumId="41" w15:restartNumberingAfterBreak="0">
    <w:nsid w:val="00000042"/>
    <w:multiLevelType w:val="singleLevel"/>
    <w:tmpl w:val="00000042"/>
    <w:name w:val="WW8Num66"/>
    <w:lvl w:ilvl="0">
      <w:start w:val="3"/>
      <w:numFmt w:val="bullet"/>
      <w:lvlText w:val="-"/>
      <w:lvlJc w:val="left"/>
      <w:pPr>
        <w:tabs>
          <w:tab w:val="num" w:pos="420"/>
        </w:tabs>
        <w:ind w:left="420" w:hanging="360"/>
      </w:pPr>
      <w:rPr>
        <w:rFonts w:ascii="Times New Roman" w:hAnsi="Times New Roman"/>
      </w:rPr>
    </w:lvl>
  </w:abstractNum>
  <w:abstractNum w:abstractNumId="42" w15:restartNumberingAfterBreak="0">
    <w:nsid w:val="00000043"/>
    <w:multiLevelType w:val="singleLevel"/>
    <w:tmpl w:val="00000043"/>
    <w:name w:val="WW8Num67"/>
    <w:lvl w:ilvl="0">
      <w:start w:val="3"/>
      <w:numFmt w:val="bullet"/>
      <w:lvlText w:val="-"/>
      <w:lvlJc w:val="left"/>
      <w:pPr>
        <w:tabs>
          <w:tab w:val="num" w:pos="480"/>
        </w:tabs>
        <w:ind w:left="480" w:hanging="360"/>
      </w:pPr>
      <w:rPr>
        <w:rFonts w:ascii="Times New Roman" w:hAnsi="Times New Roman" w:cs="Times New Roman"/>
      </w:rPr>
    </w:lvl>
  </w:abstractNum>
  <w:abstractNum w:abstractNumId="43" w15:restartNumberingAfterBreak="0">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15:restartNumberingAfterBreak="0">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45" w15:restartNumberingAfterBreak="0">
    <w:nsid w:val="00000046"/>
    <w:multiLevelType w:val="singleLevel"/>
    <w:tmpl w:val="00000046"/>
    <w:name w:val="WW8Num70"/>
    <w:lvl w:ilvl="0">
      <w:start w:val="1"/>
      <w:numFmt w:val="bullet"/>
      <w:lvlText w:val="·"/>
      <w:lvlJc w:val="left"/>
      <w:pPr>
        <w:tabs>
          <w:tab w:val="num" w:pos="780"/>
        </w:tabs>
        <w:ind w:left="780" w:hanging="360"/>
      </w:pPr>
      <w:rPr>
        <w:rFonts w:ascii="Times New Roman" w:hAnsi="Times New Roman" w:cs="Times New Roman"/>
      </w:rPr>
    </w:lvl>
  </w:abstractNum>
  <w:abstractNum w:abstractNumId="46" w15:restartNumberingAfterBreak="0">
    <w:nsid w:val="00000048"/>
    <w:multiLevelType w:val="singleLevel"/>
    <w:tmpl w:val="00000048"/>
    <w:name w:val="WW8Num72"/>
    <w:lvl w:ilvl="0">
      <w:start w:val="1"/>
      <w:numFmt w:val="bullet"/>
      <w:lvlText w:val="-"/>
      <w:lvlJc w:val="left"/>
      <w:pPr>
        <w:tabs>
          <w:tab w:val="num" w:pos="360"/>
        </w:tabs>
        <w:ind w:left="360" w:hanging="360"/>
      </w:pPr>
      <w:rPr>
        <w:rFonts w:ascii="Times New Roman" w:hAnsi="Times New Roman" w:cs="Times New Roman"/>
      </w:rPr>
    </w:lvl>
  </w:abstractNum>
  <w:abstractNum w:abstractNumId="47" w15:restartNumberingAfterBreak="0">
    <w:nsid w:val="0000004E"/>
    <w:multiLevelType w:val="singleLevel"/>
    <w:tmpl w:val="0000004E"/>
    <w:name w:val="WW8Num78"/>
    <w:lvl w:ilvl="0">
      <w:start w:val="1"/>
      <w:numFmt w:val="bullet"/>
      <w:lvlText w:val="·"/>
      <w:lvlJc w:val="left"/>
      <w:pPr>
        <w:tabs>
          <w:tab w:val="num" w:pos="720"/>
        </w:tabs>
        <w:ind w:left="720" w:hanging="360"/>
      </w:pPr>
      <w:rPr>
        <w:rFonts w:ascii="Times New Roman" w:hAnsi="Times New Roman"/>
      </w:rPr>
    </w:lvl>
  </w:abstractNum>
  <w:abstractNum w:abstractNumId="48" w15:restartNumberingAfterBreak="0">
    <w:nsid w:val="006F4C4F"/>
    <w:multiLevelType w:val="multilevel"/>
    <w:tmpl w:val="5F42DEEE"/>
    <w:styleLink w:val="WW8Num1"/>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15:restartNumberingAfterBreak="0">
    <w:nsid w:val="081C53ED"/>
    <w:multiLevelType w:val="hybridMultilevel"/>
    <w:tmpl w:val="7334ED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0A743763"/>
    <w:multiLevelType w:val="hybridMultilevel"/>
    <w:tmpl w:val="3C8AC582"/>
    <w:lvl w:ilvl="0" w:tplc="11D0D98E">
      <w:start w:val="1"/>
      <w:numFmt w:val="decimal"/>
      <w:lvlText w:val="%1."/>
      <w:lvlJc w:val="left"/>
      <w:pPr>
        <w:tabs>
          <w:tab w:val="num" w:pos="1700"/>
        </w:tabs>
        <w:ind w:left="1700" w:hanging="990"/>
      </w:pPr>
      <w:rPr>
        <w:rFonts w:hint="default"/>
      </w:rPr>
    </w:lvl>
    <w:lvl w:ilvl="1" w:tplc="04190019">
      <w:start w:val="1"/>
      <w:numFmt w:val="lowerLetter"/>
      <w:lvlText w:val="%2."/>
      <w:lvlJc w:val="left"/>
      <w:pPr>
        <w:tabs>
          <w:tab w:val="num" w:pos="1506"/>
        </w:tabs>
        <w:ind w:left="1506" w:hanging="360"/>
      </w:pPr>
    </w:lvl>
    <w:lvl w:ilvl="2" w:tplc="0419001B">
      <w:start w:val="1"/>
      <w:numFmt w:val="lowerRoman"/>
      <w:lvlText w:val="%3."/>
      <w:lvlJc w:val="right"/>
      <w:pPr>
        <w:tabs>
          <w:tab w:val="num" w:pos="2226"/>
        </w:tabs>
        <w:ind w:left="2226" w:hanging="180"/>
      </w:pPr>
    </w:lvl>
    <w:lvl w:ilvl="3" w:tplc="0419000F">
      <w:start w:val="1"/>
      <w:numFmt w:val="decimal"/>
      <w:lvlText w:val="%4."/>
      <w:lvlJc w:val="left"/>
      <w:pPr>
        <w:tabs>
          <w:tab w:val="num" w:pos="2946"/>
        </w:tabs>
        <w:ind w:left="2946" w:hanging="360"/>
      </w:pPr>
    </w:lvl>
    <w:lvl w:ilvl="4" w:tplc="04190019">
      <w:start w:val="1"/>
      <w:numFmt w:val="lowerLetter"/>
      <w:lvlText w:val="%5."/>
      <w:lvlJc w:val="left"/>
      <w:pPr>
        <w:tabs>
          <w:tab w:val="num" w:pos="3666"/>
        </w:tabs>
        <w:ind w:left="3666" w:hanging="360"/>
      </w:pPr>
    </w:lvl>
    <w:lvl w:ilvl="5" w:tplc="0419001B">
      <w:start w:val="1"/>
      <w:numFmt w:val="lowerRoman"/>
      <w:lvlText w:val="%6."/>
      <w:lvlJc w:val="right"/>
      <w:pPr>
        <w:tabs>
          <w:tab w:val="num" w:pos="4386"/>
        </w:tabs>
        <w:ind w:left="4386" w:hanging="180"/>
      </w:pPr>
    </w:lvl>
    <w:lvl w:ilvl="6" w:tplc="0419000F">
      <w:start w:val="1"/>
      <w:numFmt w:val="decimal"/>
      <w:lvlText w:val="%7."/>
      <w:lvlJc w:val="left"/>
      <w:pPr>
        <w:tabs>
          <w:tab w:val="num" w:pos="5106"/>
        </w:tabs>
        <w:ind w:left="5106" w:hanging="360"/>
      </w:pPr>
    </w:lvl>
    <w:lvl w:ilvl="7" w:tplc="04190019">
      <w:start w:val="1"/>
      <w:numFmt w:val="lowerLetter"/>
      <w:lvlText w:val="%8."/>
      <w:lvlJc w:val="left"/>
      <w:pPr>
        <w:tabs>
          <w:tab w:val="num" w:pos="5826"/>
        </w:tabs>
        <w:ind w:left="5826" w:hanging="360"/>
      </w:pPr>
    </w:lvl>
    <w:lvl w:ilvl="8" w:tplc="0419001B">
      <w:start w:val="1"/>
      <w:numFmt w:val="lowerRoman"/>
      <w:lvlText w:val="%9."/>
      <w:lvlJc w:val="right"/>
      <w:pPr>
        <w:tabs>
          <w:tab w:val="num" w:pos="6546"/>
        </w:tabs>
        <w:ind w:left="6546" w:hanging="180"/>
      </w:pPr>
    </w:lvl>
  </w:abstractNum>
  <w:abstractNum w:abstractNumId="51" w15:restartNumberingAfterBreak="0">
    <w:nsid w:val="0F626534"/>
    <w:multiLevelType w:val="multilevel"/>
    <w:tmpl w:val="91AE295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11047D98"/>
    <w:multiLevelType w:val="hybridMultilevel"/>
    <w:tmpl w:val="902445B0"/>
    <w:lvl w:ilvl="0" w:tplc="02027B5A">
      <w:start w:val="1"/>
      <w:numFmt w:val="decimal"/>
      <w:lvlText w:val="%1."/>
      <w:lvlJc w:val="left"/>
      <w:pPr>
        <w:ind w:left="1083" w:hanging="360"/>
      </w:pPr>
      <w:rPr>
        <w:rFonts w:hint="default"/>
      </w:r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53" w15:restartNumberingAfterBreak="0">
    <w:nsid w:val="1A172C63"/>
    <w:multiLevelType w:val="hybridMultilevel"/>
    <w:tmpl w:val="E760E56A"/>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1712CF6"/>
    <w:multiLevelType w:val="multilevel"/>
    <w:tmpl w:val="2D20825C"/>
    <w:lvl w:ilvl="0">
      <w:start w:val="1"/>
      <w:numFmt w:val="decimal"/>
      <w:lvlText w:val="%1."/>
      <w:lvlJc w:val="left"/>
      <w:pPr>
        <w:ind w:left="360" w:hanging="360"/>
      </w:pPr>
      <w:rPr>
        <w:rFonts w:cs="Times New Roman"/>
      </w:rPr>
    </w:lvl>
    <w:lvl w:ilvl="1">
      <w:start w:val="1"/>
      <w:numFmt w:val="decimal"/>
      <w:lvlText w:val="%1.%2."/>
      <w:lvlJc w:val="left"/>
      <w:pPr>
        <w:ind w:left="720" w:hanging="360"/>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1800" w:hanging="72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2880" w:hanging="1080"/>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960" w:hanging="1440"/>
      </w:pPr>
      <w:rPr>
        <w:rFonts w:cs="Times New Roman"/>
      </w:rPr>
    </w:lvl>
    <w:lvl w:ilvl="8">
      <w:start w:val="1"/>
      <w:numFmt w:val="decimal"/>
      <w:lvlText w:val="%1.%2.%3.%4.%5.%6.%7.%8.%9."/>
      <w:lvlJc w:val="left"/>
      <w:pPr>
        <w:ind w:left="4320" w:hanging="1440"/>
      </w:pPr>
      <w:rPr>
        <w:rFonts w:cs="Times New Roman"/>
      </w:rPr>
    </w:lvl>
  </w:abstractNum>
  <w:abstractNum w:abstractNumId="55" w15:restartNumberingAfterBreak="0">
    <w:nsid w:val="21F86862"/>
    <w:multiLevelType w:val="hybridMultilevel"/>
    <w:tmpl w:val="C108D26C"/>
    <w:lvl w:ilvl="0" w:tplc="623C1E18">
      <w:start w:val="1"/>
      <w:numFmt w:val="decimal"/>
      <w:lvlText w:val="%1."/>
      <w:lvlJc w:val="left"/>
      <w:pPr>
        <w:ind w:left="1777" w:hanging="360"/>
      </w:pPr>
      <w:rPr>
        <w:rFonts w:hint="default"/>
      </w:rPr>
    </w:lvl>
    <w:lvl w:ilvl="1" w:tplc="04190019" w:tentative="1">
      <w:start w:val="1"/>
      <w:numFmt w:val="lowerLetter"/>
      <w:lvlText w:val="%2."/>
      <w:lvlJc w:val="left"/>
      <w:pPr>
        <w:ind w:left="2497" w:hanging="360"/>
      </w:pPr>
    </w:lvl>
    <w:lvl w:ilvl="2" w:tplc="0419001B" w:tentative="1">
      <w:start w:val="1"/>
      <w:numFmt w:val="lowerRoman"/>
      <w:lvlText w:val="%3."/>
      <w:lvlJc w:val="right"/>
      <w:pPr>
        <w:ind w:left="3217" w:hanging="180"/>
      </w:pPr>
    </w:lvl>
    <w:lvl w:ilvl="3" w:tplc="0419000F" w:tentative="1">
      <w:start w:val="1"/>
      <w:numFmt w:val="decimal"/>
      <w:lvlText w:val="%4."/>
      <w:lvlJc w:val="left"/>
      <w:pPr>
        <w:ind w:left="3937" w:hanging="360"/>
      </w:pPr>
    </w:lvl>
    <w:lvl w:ilvl="4" w:tplc="04190019" w:tentative="1">
      <w:start w:val="1"/>
      <w:numFmt w:val="lowerLetter"/>
      <w:lvlText w:val="%5."/>
      <w:lvlJc w:val="left"/>
      <w:pPr>
        <w:ind w:left="4657" w:hanging="360"/>
      </w:pPr>
    </w:lvl>
    <w:lvl w:ilvl="5" w:tplc="0419001B" w:tentative="1">
      <w:start w:val="1"/>
      <w:numFmt w:val="lowerRoman"/>
      <w:lvlText w:val="%6."/>
      <w:lvlJc w:val="right"/>
      <w:pPr>
        <w:ind w:left="5377" w:hanging="180"/>
      </w:pPr>
    </w:lvl>
    <w:lvl w:ilvl="6" w:tplc="0419000F" w:tentative="1">
      <w:start w:val="1"/>
      <w:numFmt w:val="decimal"/>
      <w:lvlText w:val="%7."/>
      <w:lvlJc w:val="left"/>
      <w:pPr>
        <w:ind w:left="6097" w:hanging="360"/>
      </w:pPr>
    </w:lvl>
    <w:lvl w:ilvl="7" w:tplc="04190019" w:tentative="1">
      <w:start w:val="1"/>
      <w:numFmt w:val="lowerLetter"/>
      <w:lvlText w:val="%8."/>
      <w:lvlJc w:val="left"/>
      <w:pPr>
        <w:ind w:left="6817" w:hanging="360"/>
      </w:pPr>
    </w:lvl>
    <w:lvl w:ilvl="8" w:tplc="0419001B" w:tentative="1">
      <w:start w:val="1"/>
      <w:numFmt w:val="lowerRoman"/>
      <w:lvlText w:val="%9."/>
      <w:lvlJc w:val="right"/>
      <w:pPr>
        <w:ind w:left="7537" w:hanging="180"/>
      </w:pPr>
    </w:lvl>
  </w:abstractNum>
  <w:abstractNum w:abstractNumId="56" w15:restartNumberingAfterBreak="0">
    <w:nsid w:val="30754292"/>
    <w:multiLevelType w:val="multilevel"/>
    <w:tmpl w:val="93AA7216"/>
    <w:styleLink w:val="a1"/>
    <w:lvl w:ilvl="0">
      <w:start w:val="1"/>
      <w:numFmt w:val="bullet"/>
      <w:lvlText w:val=""/>
      <w:lvlJc w:val="left"/>
      <w:pPr>
        <w:tabs>
          <w:tab w:val="num" w:pos="1418"/>
        </w:tabs>
        <w:ind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57" w15:restartNumberingAfterBreak="0">
    <w:nsid w:val="3B544A60"/>
    <w:multiLevelType w:val="singleLevel"/>
    <w:tmpl w:val="17C064DC"/>
    <w:name w:val="WW8Num112"/>
    <w:lvl w:ilvl="0">
      <w:start w:val="3"/>
      <w:numFmt w:val="decimal"/>
      <w:lvlText w:val="%1)"/>
      <w:lvlJc w:val="left"/>
      <w:pPr>
        <w:tabs>
          <w:tab w:val="num" w:pos="1069"/>
        </w:tabs>
        <w:ind w:left="1069" w:hanging="360"/>
      </w:pPr>
      <w:rPr>
        <w:rFonts w:hint="default"/>
      </w:rPr>
    </w:lvl>
  </w:abstractNum>
  <w:abstractNum w:abstractNumId="58" w15:restartNumberingAfterBreak="0">
    <w:nsid w:val="40A258FF"/>
    <w:multiLevelType w:val="hybridMultilevel"/>
    <w:tmpl w:val="ADCCE9C0"/>
    <w:lvl w:ilvl="0" w:tplc="0C22C290">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15:restartNumberingAfterBreak="0">
    <w:nsid w:val="46851A64"/>
    <w:multiLevelType w:val="singleLevel"/>
    <w:tmpl w:val="2988B6D4"/>
    <w:name w:val="WW8Num712"/>
    <w:lvl w:ilvl="0">
      <w:start w:val="1"/>
      <w:numFmt w:val="decimal"/>
      <w:lvlText w:val="%1."/>
      <w:lvlJc w:val="left"/>
      <w:pPr>
        <w:tabs>
          <w:tab w:val="num" w:pos="928"/>
        </w:tabs>
        <w:ind w:left="928" w:hanging="360"/>
      </w:pPr>
      <w:rPr>
        <w:rFonts w:hint="default"/>
        <w:b w:val="0"/>
        <w:bCs w:val="0"/>
      </w:rPr>
    </w:lvl>
  </w:abstractNum>
  <w:abstractNum w:abstractNumId="60" w15:restartNumberingAfterBreak="0">
    <w:nsid w:val="4A5E44B9"/>
    <w:multiLevelType w:val="multilevel"/>
    <w:tmpl w:val="48A425F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4AC6414C"/>
    <w:multiLevelType w:val="hybridMultilevel"/>
    <w:tmpl w:val="4808B08A"/>
    <w:lvl w:ilvl="0" w:tplc="0419000F">
      <w:start w:val="1"/>
      <w:numFmt w:val="decimal"/>
      <w:pStyle w:val="a2"/>
      <w:lvlText w:val="%1."/>
      <w:lvlJc w:val="left"/>
      <w:pPr>
        <w:ind w:left="720" w:hanging="360"/>
      </w:pPr>
      <w:rPr>
        <w:rFonts w:ascii="Times New Roman" w:eastAsia="Times New Roman" w:hAnsi="Times New Roman" w:cs="Times New Roman"/>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2" w15:restartNumberingAfterBreak="0">
    <w:nsid w:val="51277EFC"/>
    <w:multiLevelType w:val="multilevel"/>
    <w:tmpl w:val="FE3CCE84"/>
    <w:styleLink w:val="1"/>
    <w:lvl w:ilvl="0">
      <w:start w:val="1"/>
      <w:numFmt w:val="decimal"/>
      <w:lvlText w:val="%1."/>
      <w:lvlJc w:val="left"/>
      <w:pPr>
        <w:ind w:left="1158" w:hanging="732"/>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63" w15:restartNumberingAfterBreak="0">
    <w:nsid w:val="611833D5"/>
    <w:multiLevelType w:val="singleLevel"/>
    <w:tmpl w:val="422C122E"/>
    <w:lvl w:ilvl="0">
      <w:start w:val="65"/>
      <w:numFmt w:val="bullet"/>
      <w:lvlText w:val="-"/>
      <w:lvlJc w:val="left"/>
      <w:pPr>
        <w:tabs>
          <w:tab w:val="num" w:pos="360"/>
        </w:tabs>
        <w:ind w:left="360" w:hanging="360"/>
      </w:pPr>
      <w:rPr>
        <w:rFonts w:hint="default"/>
      </w:rPr>
    </w:lvl>
  </w:abstractNum>
  <w:abstractNum w:abstractNumId="64" w15:restartNumberingAfterBreak="0">
    <w:nsid w:val="68C93101"/>
    <w:multiLevelType w:val="hybridMultilevel"/>
    <w:tmpl w:val="058E8CF4"/>
    <w:lvl w:ilvl="0" w:tplc="F4AC23EE">
      <w:start w:val="1"/>
      <w:numFmt w:val="decimal"/>
      <w:lvlText w:val="%1."/>
      <w:lvlJc w:val="left"/>
      <w:pPr>
        <w:ind w:left="100" w:hanging="355"/>
        <w:jc w:val="right"/>
      </w:pPr>
      <w:rPr>
        <w:rFonts w:ascii="Times New Roman" w:eastAsia="Times New Roman" w:hAnsi="Times New Roman" w:cs="Times New Roman" w:hint="default"/>
        <w:w w:val="99"/>
        <w:sz w:val="16"/>
        <w:szCs w:val="16"/>
        <w:lang w:val="en-US" w:eastAsia="en-US" w:bidi="en-US"/>
      </w:rPr>
    </w:lvl>
    <w:lvl w:ilvl="1" w:tplc="11B6DDDC">
      <w:numFmt w:val="bullet"/>
      <w:lvlText w:val="•"/>
      <w:lvlJc w:val="left"/>
      <w:pPr>
        <w:ind w:left="1072" w:hanging="355"/>
      </w:pPr>
      <w:rPr>
        <w:rFonts w:hint="default"/>
        <w:lang w:val="en-US" w:eastAsia="en-US" w:bidi="en-US"/>
      </w:rPr>
    </w:lvl>
    <w:lvl w:ilvl="2" w:tplc="FE362890">
      <w:numFmt w:val="bullet"/>
      <w:lvlText w:val="•"/>
      <w:lvlJc w:val="left"/>
      <w:pPr>
        <w:ind w:left="2044" w:hanging="355"/>
      </w:pPr>
      <w:rPr>
        <w:rFonts w:hint="default"/>
        <w:lang w:val="en-US" w:eastAsia="en-US" w:bidi="en-US"/>
      </w:rPr>
    </w:lvl>
    <w:lvl w:ilvl="3" w:tplc="96D4D234">
      <w:numFmt w:val="bullet"/>
      <w:lvlText w:val="•"/>
      <w:lvlJc w:val="left"/>
      <w:pPr>
        <w:ind w:left="3017" w:hanging="355"/>
      </w:pPr>
      <w:rPr>
        <w:rFonts w:hint="default"/>
        <w:lang w:val="en-US" w:eastAsia="en-US" w:bidi="en-US"/>
      </w:rPr>
    </w:lvl>
    <w:lvl w:ilvl="4" w:tplc="B016A6F4">
      <w:numFmt w:val="bullet"/>
      <w:lvlText w:val="•"/>
      <w:lvlJc w:val="left"/>
      <w:pPr>
        <w:ind w:left="3989" w:hanging="355"/>
      </w:pPr>
      <w:rPr>
        <w:rFonts w:hint="default"/>
        <w:lang w:val="en-US" w:eastAsia="en-US" w:bidi="en-US"/>
      </w:rPr>
    </w:lvl>
    <w:lvl w:ilvl="5" w:tplc="64DA9CF8">
      <w:numFmt w:val="bullet"/>
      <w:lvlText w:val="•"/>
      <w:lvlJc w:val="left"/>
      <w:pPr>
        <w:ind w:left="4962" w:hanging="355"/>
      </w:pPr>
      <w:rPr>
        <w:rFonts w:hint="default"/>
        <w:lang w:val="en-US" w:eastAsia="en-US" w:bidi="en-US"/>
      </w:rPr>
    </w:lvl>
    <w:lvl w:ilvl="6" w:tplc="3FF4EC24">
      <w:numFmt w:val="bullet"/>
      <w:lvlText w:val="•"/>
      <w:lvlJc w:val="left"/>
      <w:pPr>
        <w:ind w:left="5934" w:hanging="355"/>
      </w:pPr>
      <w:rPr>
        <w:rFonts w:hint="default"/>
        <w:lang w:val="en-US" w:eastAsia="en-US" w:bidi="en-US"/>
      </w:rPr>
    </w:lvl>
    <w:lvl w:ilvl="7" w:tplc="E8F21FF6">
      <w:numFmt w:val="bullet"/>
      <w:lvlText w:val="•"/>
      <w:lvlJc w:val="left"/>
      <w:pPr>
        <w:ind w:left="6906" w:hanging="355"/>
      </w:pPr>
      <w:rPr>
        <w:rFonts w:hint="default"/>
        <w:lang w:val="en-US" w:eastAsia="en-US" w:bidi="en-US"/>
      </w:rPr>
    </w:lvl>
    <w:lvl w:ilvl="8" w:tplc="6060C942">
      <w:numFmt w:val="bullet"/>
      <w:lvlText w:val="•"/>
      <w:lvlJc w:val="left"/>
      <w:pPr>
        <w:ind w:left="7879" w:hanging="355"/>
      </w:pPr>
      <w:rPr>
        <w:rFonts w:hint="default"/>
        <w:lang w:val="en-US" w:eastAsia="en-US" w:bidi="en-US"/>
      </w:rPr>
    </w:lvl>
  </w:abstractNum>
  <w:abstractNum w:abstractNumId="65" w15:restartNumberingAfterBreak="0">
    <w:nsid w:val="69215969"/>
    <w:multiLevelType w:val="hybridMultilevel"/>
    <w:tmpl w:val="582E4A34"/>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74616C66"/>
    <w:multiLevelType w:val="hybridMultilevel"/>
    <w:tmpl w:val="0632F908"/>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75016F12"/>
    <w:multiLevelType w:val="hybridMultilevel"/>
    <w:tmpl w:val="5DAE528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8" w15:restartNumberingAfterBreak="0">
    <w:nsid w:val="7BF23E57"/>
    <w:multiLevelType w:val="multilevel"/>
    <w:tmpl w:val="671E4F26"/>
    <w:styleLink w:val="a3"/>
    <w:lvl w:ilvl="0">
      <w:start w:val="1"/>
      <w:numFmt w:val="bullet"/>
      <w:lvlText w:val=""/>
      <w:lvlJc w:val="left"/>
      <w:pPr>
        <w:tabs>
          <w:tab w:val="num" w:pos="1304"/>
        </w:tabs>
        <w:ind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num w:numId="1">
    <w:abstractNumId w:val="1"/>
  </w:num>
  <w:num w:numId="2">
    <w:abstractNumId w:val="0"/>
  </w:num>
  <w:num w:numId="3">
    <w:abstractNumId w:val="56"/>
  </w:num>
  <w:num w:numId="4">
    <w:abstractNumId w:val="68"/>
  </w:num>
  <w:num w:numId="5">
    <w:abstractNumId w:val="61"/>
  </w:num>
  <w:num w:numId="6">
    <w:abstractNumId w:val="48"/>
  </w:num>
  <w:num w:numId="7">
    <w:abstractNumId w:val="62"/>
  </w:num>
  <w:num w:numId="8">
    <w:abstractNumId w:val="2"/>
  </w:num>
  <w:num w:numId="9">
    <w:abstractNumId w:val="55"/>
  </w:num>
  <w:num w:numId="10">
    <w:abstractNumId w:val="64"/>
  </w:num>
  <w:num w:numId="11">
    <w:abstractNumId w:val="65"/>
  </w:num>
  <w:num w:numId="12">
    <w:abstractNumId w:val="53"/>
  </w:num>
  <w:num w:numId="13">
    <w:abstractNumId w:val="49"/>
  </w:num>
  <w:num w:numId="1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3"/>
  </w:num>
  <w:num w:numId="16">
    <w:abstractNumId w:val="50"/>
  </w:num>
  <w:num w:numId="17">
    <w:abstractNumId w:val="52"/>
  </w:num>
  <w:num w:numId="18">
    <w:abstractNumId w:val="58"/>
  </w:num>
  <w:num w:numId="19">
    <w:abstractNumId w:val="66"/>
  </w:num>
  <w:num w:numId="2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210"/>
  <w:drawingGridVerticalSpacing w:val="136"/>
  <w:displayHorizontalDrawingGridEvery w:val="0"/>
  <w:displayVerticalDrawingGridEvery w:val="2"/>
  <w:characterSpacingControl w:val="doNotCompress"/>
  <w:hdrShapeDefaults>
    <o:shapedefaults v:ext="edit" spidmax="4097"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76C"/>
    <w:rsid w:val="00000697"/>
    <w:rsid w:val="00000ADF"/>
    <w:rsid w:val="00000AF1"/>
    <w:rsid w:val="00000C53"/>
    <w:rsid w:val="00001029"/>
    <w:rsid w:val="00001441"/>
    <w:rsid w:val="000016CE"/>
    <w:rsid w:val="000017E6"/>
    <w:rsid w:val="000017E8"/>
    <w:rsid w:val="00001DDB"/>
    <w:rsid w:val="00001E5E"/>
    <w:rsid w:val="00001F79"/>
    <w:rsid w:val="00002048"/>
    <w:rsid w:val="000020FE"/>
    <w:rsid w:val="00002772"/>
    <w:rsid w:val="00003463"/>
    <w:rsid w:val="00003510"/>
    <w:rsid w:val="00003957"/>
    <w:rsid w:val="00003B61"/>
    <w:rsid w:val="00003C40"/>
    <w:rsid w:val="0000404C"/>
    <w:rsid w:val="0000427B"/>
    <w:rsid w:val="00004529"/>
    <w:rsid w:val="00004A79"/>
    <w:rsid w:val="00004C8B"/>
    <w:rsid w:val="000053FF"/>
    <w:rsid w:val="000057D4"/>
    <w:rsid w:val="00005C46"/>
    <w:rsid w:val="00005E25"/>
    <w:rsid w:val="00005FC5"/>
    <w:rsid w:val="00006188"/>
    <w:rsid w:val="00006B62"/>
    <w:rsid w:val="00006E4E"/>
    <w:rsid w:val="00006E71"/>
    <w:rsid w:val="0000712A"/>
    <w:rsid w:val="00007C47"/>
    <w:rsid w:val="000109FF"/>
    <w:rsid w:val="00010BD8"/>
    <w:rsid w:val="00011961"/>
    <w:rsid w:val="00011D3F"/>
    <w:rsid w:val="00012AE8"/>
    <w:rsid w:val="00012BA7"/>
    <w:rsid w:val="00012F25"/>
    <w:rsid w:val="00013127"/>
    <w:rsid w:val="00014777"/>
    <w:rsid w:val="00014785"/>
    <w:rsid w:val="00015110"/>
    <w:rsid w:val="00015185"/>
    <w:rsid w:val="000152FC"/>
    <w:rsid w:val="000153A5"/>
    <w:rsid w:val="00015665"/>
    <w:rsid w:val="00015677"/>
    <w:rsid w:val="000161F9"/>
    <w:rsid w:val="0001665A"/>
    <w:rsid w:val="00016989"/>
    <w:rsid w:val="00016DF6"/>
    <w:rsid w:val="00016EA1"/>
    <w:rsid w:val="00016FB9"/>
    <w:rsid w:val="00016FF7"/>
    <w:rsid w:val="00017746"/>
    <w:rsid w:val="00017B05"/>
    <w:rsid w:val="00017CCF"/>
    <w:rsid w:val="00017D51"/>
    <w:rsid w:val="00017D7E"/>
    <w:rsid w:val="00020280"/>
    <w:rsid w:val="00020440"/>
    <w:rsid w:val="000205FE"/>
    <w:rsid w:val="0002084D"/>
    <w:rsid w:val="00020F12"/>
    <w:rsid w:val="000211C2"/>
    <w:rsid w:val="00021D33"/>
    <w:rsid w:val="00022416"/>
    <w:rsid w:val="000224B0"/>
    <w:rsid w:val="000226DA"/>
    <w:rsid w:val="00022A70"/>
    <w:rsid w:val="000232B9"/>
    <w:rsid w:val="00023477"/>
    <w:rsid w:val="00023EA9"/>
    <w:rsid w:val="0002445B"/>
    <w:rsid w:val="00024561"/>
    <w:rsid w:val="00024881"/>
    <w:rsid w:val="0002489B"/>
    <w:rsid w:val="00024A55"/>
    <w:rsid w:val="00024D32"/>
    <w:rsid w:val="00024E5A"/>
    <w:rsid w:val="000258FE"/>
    <w:rsid w:val="000259C7"/>
    <w:rsid w:val="000259E8"/>
    <w:rsid w:val="00025A3A"/>
    <w:rsid w:val="00025D5D"/>
    <w:rsid w:val="00025F90"/>
    <w:rsid w:val="000264A3"/>
    <w:rsid w:val="00026513"/>
    <w:rsid w:val="0002676D"/>
    <w:rsid w:val="000267D8"/>
    <w:rsid w:val="00026E1D"/>
    <w:rsid w:val="00026F5C"/>
    <w:rsid w:val="000273B0"/>
    <w:rsid w:val="0002773D"/>
    <w:rsid w:val="00027841"/>
    <w:rsid w:val="00027892"/>
    <w:rsid w:val="00027A33"/>
    <w:rsid w:val="00027C73"/>
    <w:rsid w:val="00027EFE"/>
    <w:rsid w:val="00030528"/>
    <w:rsid w:val="000305DF"/>
    <w:rsid w:val="000308EA"/>
    <w:rsid w:val="000309E1"/>
    <w:rsid w:val="00030C57"/>
    <w:rsid w:val="00030E4E"/>
    <w:rsid w:val="00032391"/>
    <w:rsid w:val="00032468"/>
    <w:rsid w:val="0003299A"/>
    <w:rsid w:val="00032B0F"/>
    <w:rsid w:val="00032B2B"/>
    <w:rsid w:val="00033021"/>
    <w:rsid w:val="00033171"/>
    <w:rsid w:val="00033191"/>
    <w:rsid w:val="0003382B"/>
    <w:rsid w:val="00033A8D"/>
    <w:rsid w:val="00033BD4"/>
    <w:rsid w:val="0003418E"/>
    <w:rsid w:val="0003418F"/>
    <w:rsid w:val="00034A1E"/>
    <w:rsid w:val="00034C51"/>
    <w:rsid w:val="0003504D"/>
    <w:rsid w:val="00035231"/>
    <w:rsid w:val="000352AE"/>
    <w:rsid w:val="000354FF"/>
    <w:rsid w:val="000355AF"/>
    <w:rsid w:val="00035D27"/>
    <w:rsid w:val="00036099"/>
    <w:rsid w:val="0003623E"/>
    <w:rsid w:val="000369A7"/>
    <w:rsid w:val="00036DB0"/>
    <w:rsid w:val="00036EF5"/>
    <w:rsid w:val="000370C5"/>
    <w:rsid w:val="00037399"/>
    <w:rsid w:val="000374D1"/>
    <w:rsid w:val="000375DE"/>
    <w:rsid w:val="0003784A"/>
    <w:rsid w:val="00037B7A"/>
    <w:rsid w:val="00037D2D"/>
    <w:rsid w:val="00037E30"/>
    <w:rsid w:val="00037EEE"/>
    <w:rsid w:val="0004038D"/>
    <w:rsid w:val="000403C1"/>
    <w:rsid w:val="000406D5"/>
    <w:rsid w:val="00040E30"/>
    <w:rsid w:val="0004129C"/>
    <w:rsid w:val="000415B5"/>
    <w:rsid w:val="000416F3"/>
    <w:rsid w:val="0004178B"/>
    <w:rsid w:val="00041FC2"/>
    <w:rsid w:val="000427A4"/>
    <w:rsid w:val="000429F2"/>
    <w:rsid w:val="00042C5A"/>
    <w:rsid w:val="00042D0C"/>
    <w:rsid w:val="00043231"/>
    <w:rsid w:val="000433BA"/>
    <w:rsid w:val="000439E6"/>
    <w:rsid w:val="00043A2B"/>
    <w:rsid w:val="00043C1B"/>
    <w:rsid w:val="0004419C"/>
    <w:rsid w:val="00044680"/>
    <w:rsid w:val="000447FA"/>
    <w:rsid w:val="00044A14"/>
    <w:rsid w:val="00044AB5"/>
    <w:rsid w:val="00044B95"/>
    <w:rsid w:val="00044CCE"/>
    <w:rsid w:val="00044FCF"/>
    <w:rsid w:val="00045026"/>
    <w:rsid w:val="00045321"/>
    <w:rsid w:val="00045506"/>
    <w:rsid w:val="000457F9"/>
    <w:rsid w:val="00045C10"/>
    <w:rsid w:val="00045E38"/>
    <w:rsid w:val="00046021"/>
    <w:rsid w:val="00046175"/>
    <w:rsid w:val="000463A3"/>
    <w:rsid w:val="000463D0"/>
    <w:rsid w:val="00046602"/>
    <w:rsid w:val="0004672E"/>
    <w:rsid w:val="00046AFB"/>
    <w:rsid w:val="00046B9C"/>
    <w:rsid w:val="00047402"/>
    <w:rsid w:val="00047AD9"/>
    <w:rsid w:val="00047BD0"/>
    <w:rsid w:val="00047FE8"/>
    <w:rsid w:val="0005022B"/>
    <w:rsid w:val="00050456"/>
    <w:rsid w:val="000508A6"/>
    <w:rsid w:val="00050986"/>
    <w:rsid w:val="00050CE0"/>
    <w:rsid w:val="0005139F"/>
    <w:rsid w:val="00051644"/>
    <w:rsid w:val="00051892"/>
    <w:rsid w:val="00051C55"/>
    <w:rsid w:val="00051D2C"/>
    <w:rsid w:val="00052194"/>
    <w:rsid w:val="00052387"/>
    <w:rsid w:val="000528B9"/>
    <w:rsid w:val="00052F63"/>
    <w:rsid w:val="00053759"/>
    <w:rsid w:val="00053DF7"/>
    <w:rsid w:val="000541E6"/>
    <w:rsid w:val="000541ED"/>
    <w:rsid w:val="00054374"/>
    <w:rsid w:val="000546C0"/>
    <w:rsid w:val="00054899"/>
    <w:rsid w:val="00054C1D"/>
    <w:rsid w:val="00054D54"/>
    <w:rsid w:val="00054FC6"/>
    <w:rsid w:val="0005563C"/>
    <w:rsid w:val="000556DA"/>
    <w:rsid w:val="00055CD9"/>
    <w:rsid w:val="00056113"/>
    <w:rsid w:val="00056133"/>
    <w:rsid w:val="0005633E"/>
    <w:rsid w:val="00056D52"/>
    <w:rsid w:val="00056F69"/>
    <w:rsid w:val="00056F7B"/>
    <w:rsid w:val="00057694"/>
    <w:rsid w:val="000577B4"/>
    <w:rsid w:val="000578F5"/>
    <w:rsid w:val="00057C3F"/>
    <w:rsid w:val="00060156"/>
    <w:rsid w:val="00060171"/>
    <w:rsid w:val="00060511"/>
    <w:rsid w:val="0006070B"/>
    <w:rsid w:val="000609F8"/>
    <w:rsid w:val="00060B0C"/>
    <w:rsid w:val="00060B77"/>
    <w:rsid w:val="00060CA8"/>
    <w:rsid w:val="0006157D"/>
    <w:rsid w:val="00061C46"/>
    <w:rsid w:val="00061FC5"/>
    <w:rsid w:val="00062022"/>
    <w:rsid w:val="000623CD"/>
    <w:rsid w:val="00062650"/>
    <w:rsid w:val="000628E7"/>
    <w:rsid w:val="00063307"/>
    <w:rsid w:val="000633DB"/>
    <w:rsid w:val="000636A8"/>
    <w:rsid w:val="00063798"/>
    <w:rsid w:val="00063DE2"/>
    <w:rsid w:val="00064287"/>
    <w:rsid w:val="00064559"/>
    <w:rsid w:val="00064836"/>
    <w:rsid w:val="00064979"/>
    <w:rsid w:val="00064F33"/>
    <w:rsid w:val="000656E0"/>
    <w:rsid w:val="00065E27"/>
    <w:rsid w:val="00066426"/>
    <w:rsid w:val="000665F2"/>
    <w:rsid w:val="0006664E"/>
    <w:rsid w:val="0006690E"/>
    <w:rsid w:val="00066EC3"/>
    <w:rsid w:val="00067063"/>
    <w:rsid w:val="000671B9"/>
    <w:rsid w:val="00067296"/>
    <w:rsid w:val="0006740B"/>
    <w:rsid w:val="00067726"/>
    <w:rsid w:val="00067BE2"/>
    <w:rsid w:val="00067DFB"/>
    <w:rsid w:val="00067E47"/>
    <w:rsid w:val="00067E5B"/>
    <w:rsid w:val="00067FA4"/>
    <w:rsid w:val="00070096"/>
    <w:rsid w:val="00070A8B"/>
    <w:rsid w:val="00070CD7"/>
    <w:rsid w:val="00070DC5"/>
    <w:rsid w:val="000711E9"/>
    <w:rsid w:val="00071239"/>
    <w:rsid w:val="0007239A"/>
    <w:rsid w:val="00072476"/>
    <w:rsid w:val="00072627"/>
    <w:rsid w:val="00072C00"/>
    <w:rsid w:val="00072F2F"/>
    <w:rsid w:val="00073014"/>
    <w:rsid w:val="000733DF"/>
    <w:rsid w:val="000734E3"/>
    <w:rsid w:val="0007356A"/>
    <w:rsid w:val="00073925"/>
    <w:rsid w:val="000739B0"/>
    <w:rsid w:val="00073E01"/>
    <w:rsid w:val="00073EBF"/>
    <w:rsid w:val="0007403A"/>
    <w:rsid w:val="00074649"/>
    <w:rsid w:val="000746E5"/>
    <w:rsid w:val="00074841"/>
    <w:rsid w:val="00074BF0"/>
    <w:rsid w:val="00074C09"/>
    <w:rsid w:val="000753D2"/>
    <w:rsid w:val="00075E22"/>
    <w:rsid w:val="00075F08"/>
    <w:rsid w:val="00075F41"/>
    <w:rsid w:val="00076398"/>
    <w:rsid w:val="0007665D"/>
    <w:rsid w:val="000769A9"/>
    <w:rsid w:val="00076B67"/>
    <w:rsid w:val="00076BD2"/>
    <w:rsid w:val="00076E46"/>
    <w:rsid w:val="000772ED"/>
    <w:rsid w:val="0007751C"/>
    <w:rsid w:val="000779B8"/>
    <w:rsid w:val="00077C6F"/>
    <w:rsid w:val="00080210"/>
    <w:rsid w:val="000804A7"/>
    <w:rsid w:val="0008057C"/>
    <w:rsid w:val="000806C0"/>
    <w:rsid w:val="000808BD"/>
    <w:rsid w:val="00080E29"/>
    <w:rsid w:val="0008143B"/>
    <w:rsid w:val="00081979"/>
    <w:rsid w:val="000819DD"/>
    <w:rsid w:val="000819F8"/>
    <w:rsid w:val="00081BF8"/>
    <w:rsid w:val="00081D97"/>
    <w:rsid w:val="00082495"/>
    <w:rsid w:val="00082BBE"/>
    <w:rsid w:val="00082BC4"/>
    <w:rsid w:val="00082DA7"/>
    <w:rsid w:val="00083049"/>
    <w:rsid w:val="00083D70"/>
    <w:rsid w:val="00083F04"/>
    <w:rsid w:val="00083F53"/>
    <w:rsid w:val="00084651"/>
    <w:rsid w:val="000846B3"/>
    <w:rsid w:val="00084ECA"/>
    <w:rsid w:val="00085964"/>
    <w:rsid w:val="00085DD8"/>
    <w:rsid w:val="00085ED2"/>
    <w:rsid w:val="00085EDE"/>
    <w:rsid w:val="00086510"/>
    <w:rsid w:val="000865A8"/>
    <w:rsid w:val="0008680F"/>
    <w:rsid w:val="0008687C"/>
    <w:rsid w:val="00086E0C"/>
    <w:rsid w:val="000870DF"/>
    <w:rsid w:val="0008712E"/>
    <w:rsid w:val="000877F9"/>
    <w:rsid w:val="00087C6E"/>
    <w:rsid w:val="00087C85"/>
    <w:rsid w:val="00087CF9"/>
    <w:rsid w:val="00087ECC"/>
    <w:rsid w:val="00090071"/>
    <w:rsid w:val="0009088E"/>
    <w:rsid w:val="000908ED"/>
    <w:rsid w:val="00090A24"/>
    <w:rsid w:val="00090BE0"/>
    <w:rsid w:val="00090C3A"/>
    <w:rsid w:val="00091249"/>
    <w:rsid w:val="00091404"/>
    <w:rsid w:val="000915E1"/>
    <w:rsid w:val="000916FC"/>
    <w:rsid w:val="00091B49"/>
    <w:rsid w:val="00092028"/>
    <w:rsid w:val="000925AF"/>
    <w:rsid w:val="00092732"/>
    <w:rsid w:val="0009275D"/>
    <w:rsid w:val="00092950"/>
    <w:rsid w:val="00092A23"/>
    <w:rsid w:val="00092A35"/>
    <w:rsid w:val="00092E87"/>
    <w:rsid w:val="0009315C"/>
    <w:rsid w:val="000931EA"/>
    <w:rsid w:val="00093B2C"/>
    <w:rsid w:val="00093CF4"/>
    <w:rsid w:val="000944C7"/>
    <w:rsid w:val="00094A37"/>
    <w:rsid w:val="000955C6"/>
    <w:rsid w:val="00095844"/>
    <w:rsid w:val="00096587"/>
    <w:rsid w:val="0009660B"/>
    <w:rsid w:val="00096646"/>
    <w:rsid w:val="00096DCB"/>
    <w:rsid w:val="00097427"/>
    <w:rsid w:val="000974E7"/>
    <w:rsid w:val="00097667"/>
    <w:rsid w:val="000A0879"/>
    <w:rsid w:val="000A08F5"/>
    <w:rsid w:val="000A0E2D"/>
    <w:rsid w:val="000A0E7F"/>
    <w:rsid w:val="000A111F"/>
    <w:rsid w:val="000A113E"/>
    <w:rsid w:val="000A19C3"/>
    <w:rsid w:val="000A1B5A"/>
    <w:rsid w:val="000A1BAB"/>
    <w:rsid w:val="000A1BB4"/>
    <w:rsid w:val="000A1E53"/>
    <w:rsid w:val="000A2199"/>
    <w:rsid w:val="000A25A2"/>
    <w:rsid w:val="000A2879"/>
    <w:rsid w:val="000A294E"/>
    <w:rsid w:val="000A2BF3"/>
    <w:rsid w:val="000A2EC5"/>
    <w:rsid w:val="000A2FDC"/>
    <w:rsid w:val="000A30DC"/>
    <w:rsid w:val="000A322B"/>
    <w:rsid w:val="000A3261"/>
    <w:rsid w:val="000A348D"/>
    <w:rsid w:val="000A38FD"/>
    <w:rsid w:val="000A433F"/>
    <w:rsid w:val="000A4957"/>
    <w:rsid w:val="000A4A2E"/>
    <w:rsid w:val="000A4C0B"/>
    <w:rsid w:val="000A5388"/>
    <w:rsid w:val="000A599D"/>
    <w:rsid w:val="000A5D23"/>
    <w:rsid w:val="000A5D2B"/>
    <w:rsid w:val="000A5FEE"/>
    <w:rsid w:val="000A64EF"/>
    <w:rsid w:val="000A64FC"/>
    <w:rsid w:val="000A6549"/>
    <w:rsid w:val="000A693D"/>
    <w:rsid w:val="000A75B7"/>
    <w:rsid w:val="000A7670"/>
    <w:rsid w:val="000A7F6A"/>
    <w:rsid w:val="000A7FF9"/>
    <w:rsid w:val="000B0570"/>
    <w:rsid w:val="000B059D"/>
    <w:rsid w:val="000B06B2"/>
    <w:rsid w:val="000B0711"/>
    <w:rsid w:val="000B08E9"/>
    <w:rsid w:val="000B0B9E"/>
    <w:rsid w:val="000B120D"/>
    <w:rsid w:val="000B1780"/>
    <w:rsid w:val="000B1C93"/>
    <w:rsid w:val="000B1C9C"/>
    <w:rsid w:val="000B1D9B"/>
    <w:rsid w:val="000B1DB3"/>
    <w:rsid w:val="000B261E"/>
    <w:rsid w:val="000B2634"/>
    <w:rsid w:val="000B27F4"/>
    <w:rsid w:val="000B2CA5"/>
    <w:rsid w:val="000B2FE8"/>
    <w:rsid w:val="000B3AA9"/>
    <w:rsid w:val="000B3ABC"/>
    <w:rsid w:val="000B3D87"/>
    <w:rsid w:val="000B3FF7"/>
    <w:rsid w:val="000B4324"/>
    <w:rsid w:val="000B4665"/>
    <w:rsid w:val="000B46E6"/>
    <w:rsid w:val="000B4A8C"/>
    <w:rsid w:val="000B5320"/>
    <w:rsid w:val="000B5968"/>
    <w:rsid w:val="000B5A67"/>
    <w:rsid w:val="000B6538"/>
    <w:rsid w:val="000B658A"/>
    <w:rsid w:val="000B65ED"/>
    <w:rsid w:val="000B6829"/>
    <w:rsid w:val="000B6959"/>
    <w:rsid w:val="000B6AF3"/>
    <w:rsid w:val="000B6B0E"/>
    <w:rsid w:val="000B6DFC"/>
    <w:rsid w:val="000B723F"/>
    <w:rsid w:val="000B76D8"/>
    <w:rsid w:val="000B77EC"/>
    <w:rsid w:val="000B797F"/>
    <w:rsid w:val="000B7EBE"/>
    <w:rsid w:val="000B7EF7"/>
    <w:rsid w:val="000C03AE"/>
    <w:rsid w:val="000C03D5"/>
    <w:rsid w:val="000C0BAE"/>
    <w:rsid w:val="000C0CCD"/>
    <w:rsid w:val="000C1002"/>
    <w:rsid w:val="000C2170"/>
    <w:rsid w:val="000C21E3"/>
    <w:rsid w:val="000C2C67"/>
    <w:rsid w:val="000C2F36"/>
    <w:rsid w:val="000C2F4C"/>
    <w:rsid w:val="000C3D92"/>
    <w:rsid w:val="000C41DC"/>
    <w:rsid w:val="000C421F"/>
    <w:rsid w:val="000C4A0D"/>
    <w:rsid w:val="000C4BC4"/>
    <w:rsid w:val="000C4D9D"/>
    <w:rsid w:val="000C4F01"/>
    <w:rsid w:val="000C4F74"/>
    <w:rsid w:val="000C5140"/>
    <w:rsid w:val="000C5315"/>
    <w:rsid w:val="000C555D"/>
    <w:rsid w:val="000C5948"/>
    <w:rsid w:val="000C5E41"/>
    <w:rsid w:val="000C6125"/>
    <w:rsid w:val="000C6181"/>
    <w:rsid w:val="000C62DF"/>
    <w:rsid w:val="000C64A7"/>
    <w:rsid w:val="000C6697"/>
    <w:rsid w:val="000C68E5"/>
    <w:rsid w:val="000C6D63"/>
    <w:rsid w:val="000C7107"/>
    <w:rsid w:val="000C7238"/>
    <w:rsid w:val="000C7756"/>
    <w:rsid w:val="000C7945"/>
    <w:rsid w:val="000C7966"/>
    <w:rsid w:val="000C7D6D"/>
    <w:rsid w:val="000D0337"/>
    <w:rsid w:val="000D0371"/>
    <w:rsid w:val="000D059F"/>
    <w:rsid w:val="000D119E"/>
    <w:rsid w:val="000D1233"/>
    <w:rsid w:val="000D13AB"/>
    <w:rsid w:val="000D1503"/>
    <w:rsid w:val="000D1802"/>
    <w:rsid w:val="000D183C"/>
    <w:rsid w:val="000D18F2"/>
    <w:rsid w:val="000D1BA5"/>
    <w:rsid w:val="000D2138"/>
    <w:rsid w:val="000D24DE"/>
    <w:rsid w:val="000D2C18"/>
    <w:rsid w:val="000D2CD3"/>
    <w:rsid w:val="000D2F94"/>
    <w:rsid w:val="000D3090"/>
    <w:rsid w:val="000D3289"/>
    <w:rsid w:val="000D32E3"/>
    <w:rsid w:val="000D3AA7"/>
    <w:rsid w:val="000D3C84"/>
    <w:rsid w:val="000D3F52"/>
    <w:rsid w:val="000D44D4"/>
    <w:rsid w:val="000D49F1"/>
    <w:rsid w:val="000D5404"/>
    <w:rsid w:val="000D5734"/>
    <w:rsid w:val="000D5972"/>
    <w:rsid w:val="000D5B03"/>
    <w:rsid w:val="000D5D26"/>
    <w:rsid w:val="000D6781"/>
    <w:rsid w:val="000D6A43"/>
    <w:rsid w:val="000D6A8F"/>
    <w:rsid w:val="000D6CAF"/>
    <w:rsid w:val="000D6CD8"/>
    <w:rsid w:val="000D6ED6"/>
    <w:rsid w:val="000D6FEE"/>
    <w:rsid w:val="000D715F"/>
    <w:rsid w:val="000D7183"/>
    <w:rsid w:val="000D778B"/>
    <w:rsid w:val="000D7992"/>
    <w:rsid w:val="000D7BE7"/>
    <w:rsid w:val="000D7D34"/>
    <w:rsid w:val="000E031B"/>
    <w:rsid w:val="000E08B1"/>
    <w:rsid w:val="000E0A3E"/>
    <w:rsid w:val="000E0A63"/>
    <w:rsid w:val="000E0B4F"/>
    <w:rsid w:val="000E0F1A"/>
    <w:rsid w:val="000E1021"/>
    <w:rsid w:val="000E13D7"/>
    <w:rsid w:val="000E15ED"/>
    <w:rsid w:val="000E1921"/>
    <w:rsid w:val="000E293B"/>
    <w:rsid w:val="000E311E"/>
    <w:rsid w:val="000E32BF"/>
    <w:rsid w:val="000E3361"/>
    <w:rsid w:val="000E3375"/>
    <w:rsid w:val="000E36AE"/>
    <w:rsid w:val="000E381C"/>
    <w:rsid w:val="000E3B43"/>
    <w:rsid w:val="000E3DCC"/>
    <w:rsid w:val="000E40AA"/>
    <w:rsid w:val="000E49B2"/>
    <w:rsid w:val="000E4BF4"/>
    <w:rsid w:val="000E52F4"/>
    <w:rsid w:val="000E5CD4"/>
    <w:rsid w:val="000E5E7B"/>
    <w:rsid w:val="000E60C8"/>
    <w:rsid w:val="000E6107"/>
    <w:rsid w:val="000E6194"/>
    <w:rsid w:val="000E63E3"/>
    <w:rsid w:val="000E640E"/>
    <w:rsid w:val="000E6428"/>
    <w:rsid w:val="000E69DD"/>
    <w:rsid w:val="000E6B70"/>
    <w:rsid w:val="000E6FBA"/>
    <w:rsid w:val="000E742D"/>
    <w:rsid w:val="000E76B4"/>
    <w:rsid w:val="000E7807"/>
    <w:rsid w:val="000F01B8"/>
    <w:rsid w:val="000F02F1"/>
    <w:rsid w:val="000F0EB1"/>
    <w:rsid w:val="000F1FA0"/>
    <w:rsid w:val="000F1FB0"/>
    <w:rsid w:val="000F2073"/>
    <w:rsid w:val="000F22FD"/>
    <w:rsid w:val="000F24D8"/>
    <w:rsid w:val="000F24FF"/>
    <w:rsid w:val="000F2A9F"/>
    <w:rsid w:val="000F38DF"/>
    <w:rsid w:val="000F3A8C"/>
    <w:rsid w:val="000F3FC1"/>
    <w:rsid w:val="000F51B9"/>
    <w:rsid w:val="000F60AF"/>
    <w:rsid w:val="000F6151"/>
    <w:rsid w:val="000F6184"/>
    <w:rsid w:val="000F62AF"/>
    <w:rsid w:val="000F65A7"/>
    <w:rsid w:val="000F6B1F"/>
    <w:rsid w:val="000F6C3A"/>
    <w:rsid w:val="000F6D3A"/>
    <w:rsid w:val="000F6FA8"/>
    <w:rsid w:val="000F7314"/>
    <w:rsid w:val="000F7BA3"/>
    <w:rsid w:val="000F7CD3"/>
    <w:rsid w:val="000F7F7D"/>
    <w:rsid w:val="00100413"/>
    <w:rsid w:val="00100B2C"/>
    <w:rsid w:val="00100BA1"/>
    <w:rsid w:val="00100F17"/>
    <w:rsid w:val="00101037"/>
    <w:rsid w:val="00101500"/>
    <w:rsid w:val="0010150C"/>
    <w:rsid w:val="00101759"/>
    <w:rsid w:val="00101CFD"/>
    <w:rsid w:val="00101E06"/>
    <w:rsid w:val="0010230B"/>
    <w:rsid w:val="001023FC"/>
    <w:rsid w:val="001028B3"/>
    <w:rsid w:val="00102BD7"/>
    <w:rsid w:val="00102FC5"/>
    <w:rsid w:val="00103593"/>
    <w:rsid w:val="001039F5"/>
    <w:rsid w:val="00103D82"/>
    <w:rsid w:val="00104042"/>
    <w:rsid w:val="001040E3"/>
    <w:rsid w:val="00104EF9"/>
    <w:rsid w:val="001054C3"/>
    <w:rsid w:val="00105723"/>
    <w:rsid w:val="001057EB"/>
    <w:rsid w:val="001058E1"/>
    <w:rsid w:val="00105A65"/>
    <w:rsid w:val="00105F2E"/>
    <w:rsid w:val="0010629E"/>
    <w:rsid w:val="00106308"/>
    <w:rsid w:val="00106518"/>
    <w:rsid w:val="001067BF"/>
    <w:rsid w:val="00106B4B"/>
    <w:rsid w:val="00106C32"/>
    <w:rsid w:val="00106C39"/>
    <w:rsid w:val="001070E7"/>
    <w:rsid w:val="001074FB"/>
    <w:rsid w:val="00107B04"/>
    <w:rsid w:val="00107C09"/>
    <w:rsid w:val="00107C74"/>
    <w:rsid w:val="001100BC"/>
    <w:rsid w:val="0011062B"/>
    <w:rsid w:val="00110867"/>
    <w:rsid w:val="00111036"/>
    <w:rsid w:val="0011171F"/>
    <w:rsid w:val="00111AA7"/>
    <w:rsid w:val="001120D3"/>
    <w:rsid w:val="00112E73"/>
    <w:rsid w:val="001133A1"/>
    <w:rsid w:val="0011379B"/>
    <w:rsid w:val="00113EB5"/>
    <w:rsid w:val="001143ED"/>
    <w:rsid w:val="00114B08"/>
    <w:rsid w:val="00115813"/>
    <w:rsid w:val="00115BC9"/>
    <w:rsid w:val="00115BF4"/>
    <w:rsid w:val="00115E23"/>
    <w:rsid w:val="00116058"/>
    <w:rsid w:val="0011627B"/>
    <w:rsid w:val="001162F0"/>
    <w:rsid w:val="001167B3"/>
    <w:rsid w:val="001176B8"/>
    <w:rsid w:val="0011784E"/>
    <w:rsid w:val="001179F1"/>
    <w:rsid w:val="0012035D"/>
    <w:rsid w:val="001207EC"/>
    <w:rsid w:val="001208B4"/>
    <w:rsid w:val="00120B22"/>
    <w:rsid w:val="00120B42"/>
    <w:rsid w:val="00120BDD"/>
    <w:rsid w:val="00120BFC"/>
    <w:rsid w:val="0012116C"/>
    <w:rsid w:val="001215B2"/>
    <w:rsid w:val="00121774"/>
    <w:rsid w:val="0012235B"/>
    <w:rsid w:val="00122444"/>
    <w:rsid w:val="00122F09"/>
    <w:rsid w:val="0012320A"/>
    <w:rsid w:val="00123A3F"/>
    <w:rsid w:val="00123A50"/>
    <w:rsid w:val="00123F1F"/>
    <w:rsid w:val="001245A9"/>
    <w:rsid w:val="0012461F"/>
    <w:rsid w:val="00124B81"/>
    <w:rsid w:val="001250F9"/>
    <w:rsid w:val="00125174"/>
    <w:rsid w:val="00125189"/>
    <w:rsid w:val="0012536C"/>
    <w:rsid w:val="001256E5"/>
    <w:rsid w:val="001257E5"/>
    <w:rsid w:val="001259C8"/>
    <w:rsid w:val="00125A6F"/>
    <w:rsid w:val="00125A83"/>
    <w:rsid w:val="00125ADA"/>
    <w:rsid w:val="00125E8F"/>
    <w:rsid w:val="00126004"/>
    <w:rsid w:val="00126108"/>
    <w:rsid w:val="0012619E"/>
    <w:rsid w:val="001262A7"/>
    <w:rsid w:val="00126640"/>
    <w:rsid w:val="001266DB"/>
    <w:rsid w:val="00126E7A"/>
    <w:rsid w:val="00130159"/>
    <w:rsid w:val="0013184F"/>
    <w:rsid w:val="001319F4"/>
    <w:rsid w:val="00131A7F"/>
    <w:rsid w:val="00131AE0"/>
    <w:rsid w:val="00132B3B"/>
    <w:rsid w:val="00132C8F"/>
    <w:rsid w:val="00132CB0"/>
    <w:rsid w:val="001336CD"/>
    <w:rsid w:val="00133B78"/>
    <w:rsid w:val="00133FC0"/>
    <w:rsid w:val="001345FF"/>
    <w:rsid w:val="0013473A"/>
    <w:rsid w:val="0013483D"/>
    <w:rsid w:val="00134A92"/>
    <w:rsid w:val="00134AC9"/>
    <w:rsid w:val="00134E61"/>
    <w:rsid w:val="00134F25"/>
    <w:rsid w:val="00135196"/>
    <w:rsid w:val="00135467"/>
    <w:rsid w:val="0013610B"/>
    <w:rsid w:val="001367B5"/>
    <w:rsid w:val="001367F1"/>
    <w:rsid w:val="001368EB"/>
    <w:rsid w:val="00136A93"/>
    <w:rsid w:val="00137031"/>
    <w:rsid w:val="00137BE7"/>
    <w:rsid w:val="00137CF7"/>
    <w:rsid w:val="00137DC5"/>
    <w:rsid w:val="00137F83"/>
    <w:rsid w:val="0014097F"/>
    <w:rsid w:val="00140A0E"/>
    <w:rsid w:val="00140A15"/>
    <w:rsid w:val="00140AD6"/>
    <w:rsid w:val="00140D40"/>
    <w:rsid w:val="00140F83"/>
    <w:rsid w:val="0014139B"/>
    <w:rsid w:val="00141545"/>
    <w:rsid w:val="001418A2"/>
    <w:rsid w:val="00141CCD"/>
    <w:rsid w:val="00141F0F"/>
    <w:rsid w:val="0014208D"/>
    <w:rsid w:val="001429F3"/>
    <w:rsid w:val="00142C3D"/>
    <w:rsid w:val="00142D9F"/>
    <w:rsid w:val="001435B9"/>
    <w:rsid w:val="001435D6"/>
    <w:rsid w:val="0014360F"/>
    <w:rsid w:val="001439C8"/>
    <w:rsid w:val="00143DA3"/>
    <w:rsid w:val="00143DC2"/>
    <w:rsid w:val="00144238"/>
    <w:rsid w:val="00144470"/>
    <w:rsid w:val="001447A5"/>
    <w:rsid w:val="00144A36"/>
    <w:rsid w:val="00144DD9"/>
    <w:rsid w:val="00144E9B"/>
    <w:rsid w:val="0014547F"/>
    <w:rsid w:val="001456FF"/>
    <w:rsid w:val="00145B16"/>
    <w:rsid w:val="00145C64"/>
    <w:rsid w:val="00145EF6"/>
    <w:rsid w:val="00146203"/>
    <w:rsid w:val="00146D05"/>
    <w:rsid w:val="00146E27"/>
    <w:rsid w:val="00146E7C"/>
    <w:rsid w:val="00147001"/>
    <w:rsid w:val="00147488"/>
    <w:rsid w:val="001478C5"/>
    <w:rsid w:val="00150688"/>
    <w:rsid w:val="00150BCB"/>
    <w:rsid w:val="00150F59"/>
    <w:rsid w:val="001511FB"/>
    <w:rsid w:val="00151515"/>
    <w:rsid w:val="001516B6"/>
    <w:rsid w:val="00151725"/>
    <w:rsid w:val="00152C18"/>
    <w:rsid w:val="00152D55"/>
    <w:rsid w:val="00152FF4"/>
    <w:rsid w:val="00153115"/>
    <w:rsid w:val="001533F5"/>
    <w:rsid w:val="0015358B"/>
    <w:rsid w:val="00153888"/>
    <w:rsid w:val="001538EA"/>
    <w:rsid w:val="00153BA6"/>
    <w:rsid w:val="00153C5A"/>
    <w:rsid w:val="00154019"/>
    <w:rsid w:val="0015458D"/>
    <w:rsid w:val="00154D6F"/>
    <w:rsid w:val="0015508A"/>
    <w:rsid w:val="00155345"/>
    <w:rsid w:val="00155A02"/>
    <w:rsid w:val="00155B48"/>
    <w:rsid w:val="00156257"/>
    <w:rsid w:val="001563D2"/>
    <w:rsid w:val="001566A4"/>
    <w:rsid w:val="001566AE"/>
    <w:rsid w:val="0015672C"/>
    <w:rsid w:val="001569AA"/>
    <w:rsid w:val="00156A9E"/>
    <w:rsid w:val="00156BAD"/>
    <w:rsid w:val="00156E87"/>
    <w:rsid w:val="00157391"/>
    <w:rsid w:val="0015748C"/>
    <w:rsid w:val="001604A2"/>
    <w:rsid w:val="0016078D"/>
    <w:rsid w:val="001608B5"/>
    <w:rsid w:val="00160926"/>
    <w:rsid w:val="001612BD"/>
    <w:rsid w:val="00161316"/>
    <w:rsid w:val="00161B0F"/>
    <w:rsid w:val="00161BAF"/>
    <w:rsid w:val="00162236"/>
    <w:rsid w:val="0016232A"/>
    <w:rsid w:val="001623C4"/>
    <w:rsid w:val="0016253A"/>
    <w:rsid w:val="00162A03"/>
    <w:rsid w:val="00162F3B"/>
    <w:rsid w:val="001631D5"/>
    <w:rsid w:val="001638EB"/>
    <w:rsid w:val="00163DD6"/>
    <w:rsid w:val="00164192"/>
    <w:rsid w:val="001646BB"/>
    <w:rsid w:val="001647CE"/>
    <w:rsid w:val="001649CA"/>
    <w:rsid w:val="00164B69"/>
    <w:rsid w:val="001659C9"/>
    <w:rsid w:val="00165B89"/>
    <w:rsid w:val="00165D0A"/>
    <w:rsid w:val="00165E2B"/>
    <w:rsid w:val="00165E43"/>
    <w:rsid w:val="00166154"/>
    <w:rsid w:val="00166232"/>
    <w:rsid w:val="001668B6"/>
    <w:rsid w:val="00166D1B"/>
    <w:rsid w:val="00167574"/>
    <w:rsid w:val="0016767D"/>
    <w:rsid w:val="0016793D"/>
    <w:rsid w:val="00167979"/>
    <w:rsid w:val="00167B2F"/>
    <w:rsid w:val="0017006F"/>
    <w:rsid w:val="001702BA"/>
    <w:rsid w:val="001703AA"/>
    <w:rsid w:val="001706DD"/>
    <w:rsid w:val="0017082D"/>
    <w:rsid w:val="00170B65"/>
    <w:rsid w:val="00170F5F"/>
    <w:rsid w:val="001711D0"/>
    <w:rsid w:val="001714DD"/>
    <w:rsid w:val="00171976"/>
    <w:rsid w:val="00171AED"/>
    <w:rsid w:val="00171D87"/>
    <w:rsid w:val="00171E35"/>
    <w:rsid w:val="0017242D"/>
    <w:rsid w:val="00172B59"/>
    <w:rsid w:val="00172D99"/>
    <w:rsid w:val="00172DCD"/>
    <w:rsid w:val="00172EDF"/>
    <w:rsid w:val="001730B1"/>
    <w:rsid w:val="0017311B"/>
    <w:rsid w:val="0017315F"/>
    <w:rsid w:val="0017334E"/>
    <w:rsid w:val="001734A7"/>
    <w:rsid w:val="00173532"/>
    <w:rsid w:val="001736B8"/>
    <w:rsid w:val="00173753"/>
    <w:rsid w:val="0017376C"/>
    <w:rsid w:val="001738DC"/>
    <w:rsid w:val="00173CCE"/>
    <w:rsid w:val="00173F88"/>
    <w:rsid w:val="001749ED"/>
    <w:rsid w:val="00174BA6"/>
    <w:rsid w:val="00174C97"/>
    <w:rsid w:val="001750AC"/>
    <w:rsid w:val="001753F1"/>
    <w:rsid w:val="0017543D"/>
    <w:rsid w:val="00175C68"/>
    <w:rsid w:val="00175E0F"/>
    <w:rsid w:val="001762BC"/>
    <w:rsid w:val="0017682C"/>
    <w:rsid w:val="0017693D"/>
    <w:rsid w:val="00176A0F"/>
    <w:rsid w:val="00176D19"/>
    <w:rsid w:val="00176F87"/>
    <w:rsid w:val="00177078"/>
    <w:rsid w:val="00177137"/>
    <w:rsid w:val="00177934"/>
    <w:rsid w:val="00177A5D"/>
    <w:rsid w:val="00177AFD"/>
    <w:rsid w:val="00177CBD"/>
    <w:rsid w:val="00177D40"/>
    <w:rsid w:val="00180444"/>
    <w:rsid w:val="001805F5"/>
    <w:rsid w:val="0018071E"/>
    <w:rsid w:val="00180ADA"/>
    <w:rsid w:val="00180C0D"/>
    <w:rsid w:val="00180E95"/>
    <w:rsid w:val="0018135F"/>
    <w:rsid w:val="00181769"/>
    <w:rsid w:val="00181D3E"/>
    <w:rsid w:val="00181E59"/>
    <w:rsid w:val="001821F1"/>
    <w:rsid w:val="0018238A"/>
    <w:rsid w:val="0018241B"/>
    <w:rsid w:val="00182436"/>
    <w:rsid w:val="00182477"/>
    <w:rsid w:val="00182925"/>
    <w:rsid w:val="00182AA8"/>
    <w:rsid w:val="00182F0C"/>
    <w:rsid w:val="001831CE"/>
    <w:rsid w:val="00183706"/>
    <w:rsid w:val="00183A41"/>
    <w:rsid w:val="00183F3A"/>
    <w:rsid w:val="00184097"/>
    <w:rsid w:val="001840BE"/>
    <w:rsid w:val="001842E1"/>
    <w:rsid w:val="00184464"/>
    <w:rsid w:val="001845F4"/>
    <w:rsid w:val="001846B5"/>
    <w:rsid w:val="0018490C"/>
    <w:rsid w:val="00185064"/>
    <w:rsid w:val="00185628"/>
    <w:rsid w:val="001857AB"/>
    <w:rsid w:val="00185B97"/>
    <w:rsid w:val="00185FB9"/>
    <w:rsid w:val="0018642B"/>
    <w:rsid w:val="00186756"/>
    <w:rsid w:val="00186B78"/>
    <w:rsid w:val="00186CA8"/>
    <w:rsid w:val="00186EE6"/>
    <w:rsid w:val="00187272"/>
    <w:rsid w:val="00187618"/>
    <w:rsid w:val="00187848"/>
    <w:rsid w:val="00187B1C"/>
    <w:rsid w:val="00187BAA"/>
    <w:rsid w:val="00187BFE"/>
    <w:rsid w:val="00187C55"/>
    <w:rsid w:val="00187DF4"/>
    <w:rsid w:val="00187E47"/>
    <w:rsid w:val="0019043A"/>
    <w:rsid w:val="0019054F"/>
    <w:rsid w:val="001907D3"/>
    <w:rsid w:val="001909F6"/>
    <w:rsid w:val="00190F81"/>
    <w:rsid w:val="001915CB"/>
    <w:rsid w:val="00191653"/>
    <w:rsid w:val="00191868"/>
    <w:rsid w:val="001918BA"/>
    <w:rsid w:val="0019193C"/>
    <w:rsid w:val="00191AE5"/>
    <w:rsid w:val="00191BDA"/>
    <w:rsid w:val="001921D8"/>
    <w:rsid w:val="001923CC"/>
    <w:rsid w:val="00192A8A"/>
    <w:rsid w:val="00192DF9"/>
    <w:rsid w:val="00192FDC"/>
    <w:rsid w:val="00193013"/>
    <w:rsid w:val="00193042"/>
    <w:rsid w:val="001937FD"/>
    <w:rsid w:val="00193816"/>
    <w:rsid w:val="00193C59"/>
    <w:rsid w:val="0019418F"/>
    <w:rsid w:val="00194564"/>
    <w:rsid w:val="00194763"/>
    <w:rsid w:val="001950E4"/>
    <w:rsid w:val="00195127"/>
    <w:rsid w:val="00195942"/>
    <w:rsid w:val="00195C1A"/>
    <w:rsid w:val="00195F74"/>
    <w:rsid w:val="001961E6"/>
    <w:rsid w:val="00196393"/>
    <w:rsid w:val="001963AA"/>
    <w:rsid w:val="00196570"/>
    <w:rsid w:val="001975D1"/>
    <w:rsid w:val="001975E8"/>
    <w:rsid w:val="001979BA"/>
    <w:rsid w:val="00197C63"/>
    <w:rsid w:val="00197CB1"/>
    <w:rsid w:val="001A037A"/>
    <w:rsid w:val="001A0C7C"/>
    <w:rsid w:val="001A0D13"/>
    <w:rsid w:val="001A0DE6"/>
    <w:rsid w:val="001A1034"/>
    <w:rsid w:val="001A126A"/>
    <w:rsid w:val="001A1300"/>
    <w:rsid w:val="001A197E"/>
    <w:rsid w:val="001A1A41"/>
    <w:rsid w:val="001A1AB8"/>
    <w:rsid w:val="001A23BC"/>
    <w:rsid w:val="001A249A"/>
    <w:rsid w:val="001A281F"/>
    <w:rsid w:val="001A2B3D"/>
    <w:rsid w:val="001A356A"/>
    <w:rsid w:val="001A35A2"/>
    <w:rsid w:val="001A3784"/>
    <w:rsid w:val="001A3CFE"/>
    <w:rsid w:val="001A3F63"/>
    <w:rsid w:val="001A40F8"/>
    <w:rsid w:val="001A44CA"/>
    <w:rsid w:val="001A4565"/>
    <w:rsid w:val="001A49C8"/>
    <w:rsid w:val="001A4BC5"/>
    <w:rsid w:val="001A5094"/>
    <w:rsid w:val="001A53F5"/>
    <w:rsid w:val="001A563A"/>
    <w:rsid w:val="001A5B7C"/>
    <w:rsid w:val="001A6335"/>
    <w:rsid w:val="001A6400"/>
    <w:rsid w:val="001A663B"/>
    <w:rsid w:val="001A6C15"/>
    <w:rsid w:val="001A6CD7"/>
    <w:rsid w:val="001A708F"/>
    <w:rsid w:val="001A7731"/>
    <w:rsid w:val="001A79E7"/>
    <w:rsid w:val="001A7AAD"/>
    <w:rsid w:val="001A7E35"/>
    <w:rsid w:val="001B02ED"/>
    <w:rsid w:val="001B0760"/>
    <w:rsid w:val="001B0EA8"/>
    <w:rsid w:val="001B148A"/>
    <w:rsid w:val="001B1713"/>
    <w:rsid w:val="001B179F"/>
    <w:rsid w:val="001B190A"/>
    <w:rsid w:val="001B1969"/>
    <w:rsid w:val="001B1E06"/>
    <w:rsid w:val="001B1E68"/>
    <w:rsid w:val="001B205E"/>
    <w:rsid w:val="001B2121"/>
    <w:rsid w:val="001B2177"/>
    <w:rsid w:val="001B227B"/>
    <w:rsid w:val="001B2420"/>
    <w:rsid w:val="001B2CA2"/>
    <w:rsid w:val="001B2D88"/>
    <w:rsid w:val="001B2E11"/>
    <w:rsid w:val="001B32BD"/>
    <w:rsid w:val="001B37BD"/>
    <w:rsid w:val="001B38FC"/>
    <w:rsid w:val="001B448D"/>
    <w:rsid w:val="001B4766"/>
    <w:rsid w:val="001B484D"/>
    <w:rsid w:val="001B4A65"/>
    <w:rsid w:val="001B4BB5"/>
    <w:rsid w:val="001B4DA6"/>
    <w:rsid w:val="001B50DC"/>
    <w:rsid w:val="001B5234"/>
    <w:rsid w:val="001B5432"/>
    <w:rsid w:val="001B608D"/>
    <w:rsid w:val="001B6306"/>
    <w:rsid w:val="001B6DC6"/>
    <w:rsid w:val="001B6F42"/>
    <w:rsid w:val="001B702E"/>
    <w:rsid w:val="001B71AC"/>
    <w:rsid w:val="001B7327"/>
    <w:rsid w:val="001B7633"/>
    <w:rsid w:val="001B7BAB"/>
    <w:rsid w:val="001B7EA3"/>
    <w:rsid w:val="001C0386"/>
    <w:rsid w:val="001C0389"/>
    <w:rsid w:val="001C0589"/>
    <w:rsid w:val="001C07E8"/>
    <w:rsid w:val="001C122C"/>
    <w:rsid w:val="001C122E"/>
    <w:rsid w:val="001C1B51"/>
    <w:rsid w:val="001C1BB2"/>
    <w:rsid w:val="001C1F36"/>
    <w:rsid w:val="001C21DC"/>
    <w:rsid w:val="001C238B"/>
    <w:rsid w:val="001C254D"/>
    <w:rsid w:val="001C256F"/>
    <w:rsid w:val="001C29BC"/>
    <w:rsid w:val="001C2BFA"/>
    <w:rsid w:val="001C356C"/>
    <w:rsid w:val="001C3BEE"/>
    <w:rsid w:val="001C3F6A"/>
    <w:rsid w:val="001C4420"/>
    <w:rsid w:val="001C4918"/>
    <w:rsid w:val="001C4A2A"/>
    <w:rsid w:val="001C5084"/>
    <w:rsid w:val="001C5420"/>
    <w:rsid w:val="001C5477"/>
    <w:rsid w:val="001C5731"/>
    <w:rsid w:val="001C59CB"/>
    <w:rsid w:val="001C5AF3"/>
    <w:rsid w:val="001C5DC4"/>
    <w:rsid w:val="001C5DE1"/>
    <w:rsid w:val="001C5ED8"/>
    <w:rsid w:val="001C5F6D"/>
    <w:rsid w:val="001C6224"/>
    <w:rsid w:val="001C6526"/>
    <w:rsid w:val="001C6705"/>
    <w:rsid w:val="001C684F"/>
    <w:rsid w:val="001C6A8A"/>
    <w:rsid w:val="001C6AED"/>
    <w:rsid w:val="001C74B9"/>
    <w:rsid w:val="001C76B8"/>
    <w:rsid w:val="001C7889"/>
    <w:rsid w:val="001C79B0"/>
    <w:rsid w:val="001C7CEC"/>
    <w:rsid w:val="001C7D0E"/>
    <w:rsid w:val="001C7D7E"/>
    <w:rsid w:val="001C7DC0"/>
    <w:rsid w:val="001C7F92"/>
    <w:rsid w:val="001D07FF"/>
    <w:rsid w:val="001D0FDA"/>
    <w:rsid w:val="001D119B"/>
    <w:rsid w:val="001D11EB"/>
    <w:rsid w:val="001D1301"/>
    <w:rsid w:val="001D1514"/>
    <w:rsid w:val="001D1718"/>
    <w:rsid w:val="001D2A13"/>
    <w:rsid w:val="001D2DE4"/>
    <w:rsid w:val="001D2E26"/>
    <w:rsid w:val="001D32B7"/>
    <w:rsid w:val="001D37B7"/>
    <w:rsid w:val="001D37BE"/>
    <w:rsid w:val="001D41A2"/>
    <w:rsid w:val="001D42D5"/>
    <w:rsid w:val="001D47EE"/>
    <w:rsid w:val="001D505D"/>
    <w:rsid w:val="001D515E"/>
    <w:rsid w:val="001D54F5"/>
    <w:rsid w:val="001D5878"/>
    <w:rsid w:val="001D6799"/>
    <w:rsid w:val="001D6C60"/>
    <w:rsid w:val="001D6C78"/>
    <w:rsid w:val="001D6CD2"/>
    <w:rsid w:val="001D6D00"/>
    <w:rsid w:val="001D7B96"/>
    <w:rsid w:val="001E009B"/>
    <w:rsid w:val="001E0CCC"/>
    <w:rsid w:val="001E0FE8"/>
    <w:rsid w:val="001E13A0"/>
    <w:rsid w:val="001E1483"/>
    <w:rsid w:val="001E188C"/>
    <w:rsid w:val="001E1BAE"/>
    <w:rsid w:val="001E1EA1"/>
    <w:rsid w:val="001E20FA"/>
    <w:rsid w:val="001E27A4"/>
    <w:rsid w:val="001E34B0"/>
    <w:rsid w:val="001E352C"/>
    <w:rsid w:val="001E37A7"/>
    <w:rsid w:val="001E37B0"/>
    <w:rsid w:val="001E3832"/>
    <w:rsid w:val="001E462A"/>
    <w:rsid w:val="001E4824"/>
    <w:rsid w:val="001E48AE"/>
    <w:rsid w:val="001E4A18"/>
    <w:rsid w:val="001E4ADC"/>
    <w:rsid w:val="001E4D21"/>
    <w:rsid w:val="001E4E75"/>
    <w:rsid w:val="001E502F"/>
    <w:rsid w:val="001E51F7"/>
    <w:rsid w:val="001E52B2"/>
    <w:rsid w:val="001E52B4"/>
    <w:rsid w:val="001E5537"/>
    <w:rsid w:val="001E57B5"/>
    <w:rsid w:val="001E5801"/>
    <w:rsid w:val="001E5A20"/>
    <w:rsid w:val="001E5A2C"/>
    <w:rsid w:val="001E5A9B"/>
    <w:rsid w:val="001E5B4E"/>
    <w:rsid w:val="001E5DEF"/>
    <w:rsid w:val="001E62C2"/>
    <w:rsid w:val="001E6CAD"/>
    <w:rsid w:val="001E771E"/>
    <w:rsid w:val="001E780B"/>
    <w:rsid w:val="001E78C2"/>
    <w:rsid w:val="001E7968"/>
    <w:rsid w:val="001E7C12"/>
    <w:rsid w:val="001E7F15"/>
    <w:rsid w:val="001F0115"/>
    <w:rsid w:val="001F0195"/>
    <w:rsid w:val="001F02F1"/>
    <w:rsid w:val="001F0C52"/>
    <w:rsid w:val="001F0FFE"/>
    <w:rsid w:val="001F1567"/>
    <w:rsid w:val="001F166C"/>
    <w:rsid w:val="001F2261"/>
    <w:rsid w:val="001F22AD"/>
    <w:rsid w:val="001F249D"/>
    <w:rsid w:val="001F26AC"/>
    <w:rsid w:val="001F2B52"/>
    <w:rsid w:val="001F2DD0"/>
    <w:rsid w:val="001F312D"/>
    <w:rsid w:val="001F3219"/>
    <w:rsid w:val="001F36E9"/>
    <w:rsid w:val="001F39A0"/>
    <w:rsid w:val="001F39CF"/>
    <w:rsid w:val="001F3AAF"/>
    <w:rsid w:val="001F3CCE"/>
    <w:rsid w:val="001F3ED2"/>
    <w:rsid w:val="001F4213"/>
    <w:rsid w:val="001F428E"/>
    <w:rsid w:val="001F4ACB"/>
    <w:rsid w:val="001F4C2D"/>
    <w:rsid w:val="001F525A"/>
    <w:rsid w:val="001F5277"/>
    <w:rsid w:val="001F55C7"/>
    <w:rsid w:val="001F5647"/>
    <w:rsid w:val="001F5745"/>
    <w:rsid w:val="001F5AAB"/>
    <w:rsid w:val="001F632B"/>
    <w:rsid w:val="001F67D4"/>
    <w:rsid w:val="001F6EA7"/>
    <w:rsid w:val="001F756B"/>
    <w:rsid w:val="001F760B"/>
    <w:rsid w:val="001F78BD"/>
    <w:rsid w:val="002000DE"/>
    <w:rsid w:val="0020068B"/>
    <w:rsid w:val="002006BA"/>
    <w:rsid w:val="00201AB6"/>
    <w:rsid w:val="00201B43"/>
    <w:rsid w:val="00201D5A"/>
    <w:rsid w:val="00201F7B"/>
    <w:rsid w:val="00202069"/>
    <w:rsid w:val="00202128"/>
    <w:rsid w:val="0020227C"/>
    <w:rsid w:val="002026E8"/>
    <w:rsid w:val="00202833"/>
    <w:rsid w:val="00202C5B"/>
    <w:rsid w:val="00202DA8"/>
    <w:rsid w:val="00202F33"/>
    <w:rsid w:val="00202F47"/>
    <w:rsid w:val="0020337B"/>
    <w:rsid w:val="002033B7"/>
    <w:rsid w:val="0020352B"/>
    <w:rsid w:val="00203798"/>
    <w:rsid w:val="00203965"/>
    <w:rsid w:val="00203ABF"/>
    <w:rsid w:val="00203BF5"/>
    <w:rsid w:val="00203C58"/>
    <w:rsid w:val="00203D4A"/>
    <w:rsid w:val="00203F14"/>
    <w:rsid w:val="002043C6"/>
    <w:rsid w:val="0020453E"/>
    <w:rsid w:val="002049C1"/>
    <w:rsid w:val="00204C49"/>
    <w:rsid w:val="00204C5D"/>
    <w:rsid w:val="00204D35"/>
    <w:rsid w:val="00204F59"/>
    <w:rsid w:val="00205265"/>
    <w:rsid w:val="0020563C"/>
    <w:rsid w:val="0020563E"/>
    <w:rsid w:val="00205678"/>
    <w:rsid w:val="00205688"/>
    <w:rsid w:val="00205975"/>
    <w:rsid w:val="0020625C"/>
    <w:rsid w:val="00207993"/>
    <w:rsid w:val="00207D0D"/>
    <w:rsid w:val="00207E0B"/>
    <w:rsid w:val="00207F7A"/>
    <w:rsid w:val="00210326"/>
    <w:rsid w:val="00210576"/>
    <w:rsid w:val="002105B7"/>
    <w:rsid w:val="002106DA"/>
    <w:rsid w:val="00210723"/>
    <w:rsid w:val="002109B9"/>
    <w:rsid w:val="002114DE"/>
    <w:rsid w:val="002117D1"/>
    <w:rsid w:val="00211A90"/>
    <w:rsid w:val="00211BF8"/>
    <w:rsid w:val="00211ED0"/>
    <w:rsid w:val="002120CC"/>
    <w:rsid w:val="00212114"/>
    <w:rsid w:val="002126FA"/>
    <w:rsid w:val="00212AAB"/>
    <w:rsid w:val="00212B07"/>
    <w:rsid w:val="00212D53"/>
    <w:rsid w:val="00212E06"/>
    <w:rsid w:val="00213579"/>
    <w:rsid w:val="002135D1"/>
    <w:rsid w:val="00213FCA"/>
    <w:rsid w:val="0021475E"/>
    <w:rsid w:val="00214901"/>
    <w:rsid w:val="00214A78"/>
    <w:rsid w:val="00214BCF"/>
    <w:rsid w:val="00214C61"/>
    <w:rsid w:val="00214CAD"/>
    <w:rsid w:val="0021523F"/>
    <w:rsid w:val="0021595B"/>
    <w:rsid w:val="002159DE"/>
    <w:rsid w:val="00216274"/>
    <w:rsid w:val="0021638A"/>
    <w:rsid w:val="00216552"/>
    <w:rsid w:val="00216AA6"/>
    <w:rsid w:val="00216ABD"/>
    <w:rsid w:val="00216D06"/>
    <w:rsid w:val="002171B0"/>
    <w:rsid w:val="002176CA"/>
    <w:rsid w:val="0022013E"/>
    <w:rsid w:val="00220854"/>
    <w:rsid w:val="00220FD5"/>
    <w:rsid w:val="002213B0"/>
    <w:rsid w:val="00221C5B"/>
    <w:rsid w:val="00221DEB"/>
    <w:rsid w:val="00221E0D"/>
    <w:rsid w:val="00221E28"/>
    <w:rsid w:val="00221FFE"/>
    <w:rsid w:val="00222357"/>
    <w:rsid w:val="00222A2E"/>
    <w:rsid w:val="002231CD"/>
    <w:rsid w:val="002233A1"/>
    <w:rsid w:val="002234DF"/>
    <w:rsid w:val="0022419F"/>
    <w:rsid w:val="00224299"/>
    <w:rsid w:val="00224800"/>
    <w:rsid w:val="00224B09"/>
    <w:rsid w:val="0022546F"/>
    <w:rsid w:val="00225522"/>
    <w:rsid w:val="00225CB2"/>
    <w:rsid w:val="00225E4E"/>
    <w:rsid w:val="00226190"/>
    <w:rsid w:val="002268ED"/>
    <w:rsid w:val="00226BD3"/>
    <w:rsid w:val="00226EB9"/>
    <w:rsid w:val="002271C0"/>
    <w:rsid w:val="00227242"/>
    <w:rsid w:val="002272A5"/>
    <w:rsid w:val="00227757"/>
    <w:rsid w:val="0023006B"/>
    <w:rsid w:val="0023042D"/>
    <w:rsid w:val="002308AE"/>
    <w:rsid w:val="00230AAB"/>
    <w:rsid w:val="002311A3"/>
    <w:rsid w:val="002314C7"/>
    <w:rsid w:val="0023154C"/>
    <w:rsid w:val="00231BE0"/>
    <w:rsid w:val="00231CD4"/>
    <w:rsid w:val="00231EA0"/>
    <w:rsid w:val="00231F7C"/>
    <w:rsid w:val="00231FB6"/>
    <w:rsid w:val="0023234C"/>
    <w:rsid w:val="00232511"/>
    <w:rsid w:val="00232564"/>
    <w:rsid w:val="00232A3A"/>
    <w:rsid w:val="0023315C"/>
    <w:rsid w:val="00233275"/>
    <w:rsid w:val="002332EC"/>
    <w:rsid w:val="00233DDB"/>
    <w:rsid w:val="00233E29"/>
    <w:rsid w:val="00234089"/>
    <w:rsid w:val="002340D9"/>
    <w:rsid w:val="00234135"/>
    <w:rsid w:val="002342C9"/>
    <w:rsid w:val="00234425"/>
    <w:rsid w:val="0023445B"/>
    <w:rsid w:val="00234F81"/>
    <w:rsid w:val="00235060"/>
    <w:rsid w:val="002353FA"/>
    <w:rsid w:val="00235407"/>
    <w:rsid w:val="00235583"/>
    <w:rsid w:val="002355F5"/>
    <w:rsid w:val="002356A0"/>
    <w:rsid w:val="00235B35"/>
    <w:rsid w:val="002363CA"/>
    <w:rsid w:val="002365B8"/>
    <w:rsid w:val="00237345"/>
    <w:rsid w:val="00237677"/>
    <w:rsid w:val="00237B33"/>
    <w:rsid w:val="00237C00"/>
    <w:rsid w:val="00237E3D"/>
    <w:rsid w:val="00240866"/>
    <w:rsid w:val="00240907"/>
    <w:rsid w:val="00240E91"/>
    <w:rsid w:val="00241BC1"/>
    <w:rsid w:val="00241C04"/>
    <w:rsid w:val="00241E0C"/>
    <w:rsid w:val="00241FE0"/>
    <w:rsid w:val="002420A1"/>
    <w:rsid w:val="00242130"/>
    <w:rsid w:val="00242640"/>
    <w:rsid w:val="00242EC8"/>
    <w:rsid w:val="0024337C"/>
    <w:rsid w:val="00243AFD"/>
    <w:rsid w:val="00243B0E"/>
    <w:rsid w:val="00243B6D"/>
    <w:rsid w:val="00243C81"/>
    <w:rsid w:val="0024417C"/>
    <w:rsid w:val="0024494E"/>
    <w:rsid w:val="00244D2A"/>
    <w:rsid w:val="00245628"/>
    <w:rsid w:val="00245763"/>
    <w:rsid w:val="00245AE6"/>
    <w:rsid w:val="0024602C"/>
    <w:rsid w:val="002463D7"/>
    <w:rsid w:val="0024645E"/>
    <w:rsid w:val="00246783"/>
    <w:rsid w:val="002469C1"/>
    <w:rsid w:val="00247150"/>
    <w:rsid w:val="002471D4"/>
    <w:rsid w:val="00247225"/>
    <w:rsid w:val="002478AA"/>
    <w:rsid w:val="00247918"/>
    <w:rsid w:val="002500B0"/>
    <w:rsid w:val="002501DB"/>
    <w:rsid w:val="00250243"/>
    <w:rsid w:val="00250300"/>
    <w:rsid w:val="00250317"/>
    <w:rsid w:val="00250448"/>
    <w:rsid w:val="002509C4"/>
    <w:rsid w:val="00250B04"/>
    <w:rsid w:val="00250DDA"/>
    <w:rsid w:val="002510FD"/>
    <w:rsid w:val="00251544"/>
    <w:rsid w:val="00251C4B"/>
    <w:rsid w:val="00251EAF"/>
    <w:rsid w:val="002522A4"/>
    <w:rsid w:val="002522A7"/>
    <w:rsid w:val="002524C4"/>
    <w:rsid w:val="00252AAD"/>
    <w:rsid w:val="00252F32"/>
    <w:rsid w:val="00253000"/>
    <w:rsid w:val="00253306"/>
    <w:rsid w:val="00253704"/>
    <w:rsid w:val="00253F5F"/>
    <w:rsid w:val="00254115"/>
    <w:rsid w:val="00254267"/>
    <w:rsid w:val="0025459A"/>
    <w:rsid w:val="002547BE"/>
    <w:rsid w:val="00254ABB"/>
    <w:rsid w:val="00254DEC"/>
    <w:rsid w:val="00254FCF"/>
    <w:rsid w:val="0025514C"/>
    <w:rsid w:val="002557EF"/>
    <w:rsid w:val="00255A35"/>
    <w:rsid w:val="00255BD2"/>
    <w:rsid w:val="00255C9A"/>
    <w:rsid w:val="00255E95"/>
    <w:rsid w:val="0025606B"/>
    <w:rsid w:val="002561D1"/>
    <w:rsid w:val="002568C7"/>
    <w:rsid w:val="00256AA8"/>
    <w:rsid w:val="00257809"/>
    <w:rsid w:val="0025793B"/>
    <w:rsid w:val="002579D9"/>
    <w:rsid w:val="00257BBE"/>
    <w:rsid w:val="00257BC1"/>
    <w:rsid w:val="00257C0C"/>
    <w:rsid w:val="00260A17"/>
    <w:rsid w:val="00260DDC"/>
    <w:rsid w:val="00260E77"/>
    <w:rsid w:val="0026126E"/>
    <w:rsid w:val="002612AA"/>
    <w:rsid w:val="002615FC"/>
    <w:rsid w:val="0026177F"/>
    <w:rsid w:val="00261992"/>
    <w:rsid w:val="00261A3E"/>
    <w:rsid w:val="00261B5D"/>
    <w:rsid w:val="00262134"/>
    <w:rsid w:val="0026252B"/>
    <w:rsid w:val="00262B74"/>
    <w:rsid w:val="00262C3B"/>
    <w:rsid w:val="002630B0"/>
    <w:rsid w:val="00263252"/>
    <w:rsid w:val="0026333D"/>
    <w:rsid w:val="0026340A"/>
    <w:rsid w:val="00263D4E"/>
    <w:rsid w:val="00263D4F"/>
    <w:rsid w:val="00264244"/>
    <w:rsid w:val="00264541"/>
    <w:rsid w:val="00264791"/>
    <w:rsid w:val="00264876"/>
    <w:rsid w:val="00264919"/>
    <w:rsid w:val="00264ACA"/>
    <w:rsid w:val="00265362"/>
    <w:rsid w:val="002657F3"/>
    <w:rsid w:val="002660CB"/>
    <w:rsid w:val="00266126"/>
    <w:rsid w:val="00266C29"/>
    <w:rsid w:val="00267C24"/>
    <w:rsid w:val="00267F5B"/>
    <w:rsid w:val="002706D8"/>
    <w:rsid w:val="00270A7A"/>
    <w:rsid w:val="00271170"/>
    <w:rsid w:val="0027176D"/>
    <w:rsid w:val="00272279"/>
    <w:rsid w:val="002726B8"/>
    <w:rsid w:val="002730DC"/>
    <w:rsid w:val="00273353"/>
    <w:rsid w:val="002733B2"/>
    <w:rsid w:val="00273517"/>
    <w:rsid w:val="00273521"/>
    <w:rsid w:val="00273B18"/>
    <w:rsid w:val="00273F18"/>
    <w:rsid w:val="002746E4"/>
    <w:rsid w:val="00274765"/>
    <w:rsid w:val="00274832"/>
    <w:rsid w:val="00274897"/>
    <w:rsid w:val="002749BD"/>
    <w:rsid w:val="00275E27"/>
    <w:rsid w:val="00276611"/>
    <w:rsid w:val="00276EA5"/>
    <w:rsid w:val="002770C2"/>
    <w:rsid w:val="002770F0"/>
    <w:rsid w:val="00277136"/>
    <w:rsid w:val="002772E8"/>
    <w:rsid w:val="002773F2"/>
    <w:rsid w:val="0027763D"/>
    <w:rsid w:val="002776BD"/>
    <w:rsid w:val="002778E3"/>
    <w:rsid w:val="00277A48"/>
    <w:rsid w:val="00277D34"/>
    <w:rsid w:val="00277D40"/>
    <w:rsid w:val="00277F7C"/>
    <w:rsid w:val="00280435"/>
    <w:rsid w:val="0028044C"/>
    <w:rsid w:val="002806F5"/>
    <w:rsid w:val="00280AA7"/>
    <w:rsid w:val="00280D1E"/>
    <w:rsid w:val="00280E86"/>
    <w:rsid w:val="0028101B"/>
    <w:rsid w:val="002814E5"/>
    <w:rsid w:val="00281566"/>
    <w:rsid w:val="0028159D"/>
    <w:rsid w:val="002816F0"/>
    <w:rsid w:val="0028174B"/>
    <w:rsid w:val="00281A52"/>
    <w:rsid w:val="00281EE1"/>
    <w:rsid w:val="002825AF"/>
    <w:rsid w:val="002825CF"/>
    <w:rsid w:val="00282A4E"/>
    <w:rsid w:val="00282B20"/>
    <w:rsid w:val="00282B31"/>
    <w:rsid w:val="00282CCC"/>
    <w:rsid w:val="002838B9"/>
    <w:rsid w:val="00283A5B"/>
    <w:rsid w:val="00283C21"/>
    <w:rsid w:val="00283DA4"/>
    <w:rsid w:val="00284153"/>
    <w:rsid w:val="00284440"/>
    <w:rsid w:val="002845D5"/>
    <w:rsid w:val="00284D39"/>
    <w:rsid w:val="0028507E"/>
    <w:rsid w:val="002856A0"/>
    <w:rsid w:val="0028644B"/>
    <w:rsid w:val="0028644E"/>
    <w:rsid w:val="00286634"/>
    <w:rsid w:val="0028680E"/>
    <w:rsid w:val="00286EF5"/>
    <w:rsid w:val="002872AE"/>
    <w:rsid w:val="002877B0"/>
    <w:rsid w:val="002879BF"/>
    <w:rsid w:val="00287BDE"/>
    <w:rsid w:val="00287F17"/>
    <w:rsid w:val="00287F1D"/>
    <w:rsid w:val="002900C4"/>
    <w:rsid w:val="00290265"/>
    <w:rsid w:val="00290A63"/>
    <w:rsid w:val="00290F9B"/>
    <w:rsid w:val="00291383"/>
    <w:rsid w:val="0029164D"/>
    <w:rsid w:val="00291698"/>
    <w:rsid w:val="00291939"/>
    <w:rsid w:val="00291990"/>
    <w:rsid w:val="002919D6"/>
    <w:rsid w:val="00291A22"/>
    <w:rsid w:val="00291C11"/>
    <w:rsid w:val="00291C53"/>
    <w:rsid w:val="002923F3"/>
    <w:rsid w:val="00292486"/>
    <w:rsid w:val="00292602"/>
    <w:rsid w:val="00292BA1"/>
    <w:rsid w:val="00292DB7"/>
    <w:rsid w:val="00293224"/>
    <w:rsid w:val="0029329D"/>
    <w:rsid w:val="0029364F"/>
    <w:rsid w:val="00293872"/>
    <w:rsid w:val="00293B65"/>
    <w:rsid w:val="00293C57"/>
    <w:rsid w:val="00293D53"/>
    <w:rsid w:val="00293DC7"/>
    <w:rsid w:val="002940B5"/>
    <w:rsid w:val="00294241"/>
    <w:rsid w:val="0029426E"/>
    <w:rsid w:val="00294342"/>
    <w:rsid w:val="0029459D"/>
    <w:rsid w:val="0029468B"/>
    <w:rsid w:val="002946FD"/>
    <w:rsid w:val="00294E5C"/>
    <w:rsid w:val="002955E3"/>
    <w:rsid w:val="0029567E"/>
    <w:rsid w:val="00295869"/>
    <w:rsid w:val="00295ACD"/>
    <w:rsid w:val="00295CFD"/>
    <w:rsid w:val="00295E33"/>
    <w:rsid w:val="00296031"/>
    <w:rsid w:val="002961B5"/>
    <w:rsid w:val="00296319"/>
    <w:rsid w:val="00296335"/>
    <w:rsid w:val="00296470"/>
    <w:rsid w:val="00296EF0"/>
    <w:rsid w:val="00296EF7"/>
    <w:rsid w:val="00296F0F"/>
    <w:rsid w:val="002975DF"/>
    <w:rsid w:val="00297766"/>
    <w:rsid w:val="0029788C"/>
    <w:rsid w:val="002A0042"/>
    <w:rsid w:val="002A04B7"/>
    <w:rsid w:val="002A0F13"/>
    <w:rsid w:val="002A109A"/>
    <w:rsid w:val="002A18EB"/>
    <w:rsid w:val="002A1C45"/>
    <w:rsid w:val="002A1E93"/>
    <w:rsid w:val="002A2316"/>
    <w:rsid w:val="002A2597"/>
    <w:rsid w:val="002A2BC8"/>
    <w:rsid w:val="002A2F93"/>
    <w:rsid w:val="002A2FF3"/>
    <w:rsid w:val="002A32B1"/>
    <w:rsid w:val="002A379E"/>
    <w:rsid w:val="002A3886"/>
    <w:rsid w:val="002A3DFE"/>
    <w:rsid w:val="002A3F0B"/>
    <w:rsid w:val="002A45E6"/>
    <w:rsid w:val="002A4B51"/>
    <w:rsid w:val="002A4D28"/>
    <w:rsid w:val="002A4E41"/>
    <w:rsid w:val="002A5046"/>
    <w:rsid w:val="002A53A0"/>
    <w:rsid w:val="002A542C"/>
    <w:rsid w:val="002A5661"/>
    <w:rsid w:val="002A5932"/>
    <w:rsid w:val="002A59E3"/>
    <w:rsid w:val="002A5DFD"/>
    <w:rsid w:val="002A643F"/>
    <w:rsid w:val="002A6440"/>
    <w:rsid w:val="002A6A38"/>
    <w:rsid w:val="002A6C5D"/>
    <w:rsid w:val="002A716A"/>
    <w:rsid w:val="002A72AD"/>
    <w:rsid w:val="002A73AB"/>
    <w:rsid w:val="002A76AB"/>
    <w:rsid w:val="002A7C19"/>
    <w:rsid w:val="002B0069"/>
    <w:rsid w:val="002B015A"/>
    <w:rsid w:val="002B0383"/>
    <w:rsid w:val="002B0502"/>
    <w:rsid w:val="002B056A"/>
    <w:rsid w:val="002B059B"/>
    <w:rsid w:val="002B0BAB"/>
    <w:rsid w:val="002B11E4"/>
    <w:rsid w:val="002B1B56"/>
    <w:rsid w:val="002B1EF5"/>
    <w:rsid w:val="002B20F5"/>
    <w:rsid w:val="002B2C1F"/>
    <w:rsid w:val="002B3254"/>
    <w:rsid w:val="002B339B"/>
    <w:rsid w:val="002B387C"/>
    <w:rsid w:val="002B399D"/>
    <w:rsid w:val="002B3BAA"/>
    <w:rsid w:val="002B3E2B"/>
    <w:rsid w:val="002B40B9"/>
    <w:rsid w:val="002B41B0"/>
    <w:rsid w:val="002B42BE"/>
    <w:rsid w:val="002B4408"/>
    <w:rsid w:val="002B4854"/>
    <w:rsid w:val="002B4FB7"/>
    <w:rsid w:val="002B5209"/>
    <w:rsid w:val="002B5296"/>
    <w:rsid w:val="002B564A"/>
    <w:rsid w:val="002B5AC2"/>
    <w:rsid w:val="002B5D69"/>
    <w:rsid w:val="002B5F4C"/>
    <w:rsid w:val="002B60E9"/>
    <w:rsid w:val="002B6AD6"/>
    <w:rsid w:val="002B6B8F"/>
    <w:rsid w:val="002B6B9E"/>
    <w:rsid w:val="002B6DBC"/>
    <w:rsid w:val="002B70ED"/>
    <w:rsid w:val="002B72C5"/>
    <w:rsid w:val="002B732E"/>
    <w:rsid w:val="002B7855"/>
    <w:rsid w:val="002B78B9"/>
    <w:rsid w:val="002B797F"/>
    <w:rsid w:val="002B7A7F"/>
    <w:rsid w:val="002B7B77"/>
    <w:rsid w:val="002C04DE"/>
    <w:rsid w:val="002C0656"/>
    <w:rsid w:val="002C0A25"/>
    <w:rsid w:val="002C0A92"/>
    <w:rsid w:val="002C0C5E"/>
    <w:rsid w:val="002C0D3D"/>
    <w:rsid w:val="002C0FEA"/>
    <w:rsid w:val="002C15DE"/>
    <w:rsid w:val="002C25F6"/>
    <w:rsid w:val="002C2883"/>
    <w:rsid w:val="002C2CDA"/>
    <w:rsid w:val="002C2ED3"/>
    <w:rsid w:val="002C317B"/>
    <w:rsid w:val="002C3A2C"/>
    <w:rsid w:val="002C3AE9"/>
    <w:rsid w:val="002C4224"/>
    <w:rsid w:val="002C42A6"/>
    <w:rsid w:val="002C4796"/>
    <w:rsid w:val="002C4850"/>
    <w:rsid w:val="002C4B8C"/>
    <w:rsid w:val="002C4DB9"/>
    <w:rsid w:val="002C4F52"/>
    <w:rsid w:val="002C5368"/>
    <w:rsid w:val="002C5678"/>
    <w:rsid w:val="002C58A1"/>
    <w:rsid w:val="002C5C49"/>
    <w:rsid w:val="002C5D16"/>
    <w:rsid w:val="002C5DFD"/>
    <w:rsid w:val="002C5E5A"/>
    <w:rsid w:val="002C6CA5"/>
    <w:rsid w:val="002C6FC4"/>
    <w:rsid w:val="002D0068"/>
    <w:rsid w:val="002D0622"/>
    <w:rsid w:val="002D0738"/>
    <w:rsid w:val="002D08AB"/>
    <w:rsid w:val="002D0B27"/>
    <w:rsid w:val="002D0E91"/>
    <w:rsid w:val="002D1357"/>
    <w:rsid w:val="002D19AB"/>
    <w:rsid w:val="002D1E2C"/>
    <w:rsid w:val="002D20E8"/>
    <w:rsid w:val="002D20EC"/>
    <w:rsid w:val="002D2778"/>
    <w:rsid w:val="002D2A2D"/>
    <w:rsid w:val="002D2E92"/>
    <w:rsid w:val="002D3171"/>
    <w:rsid w:val="002D377E"/>
    <w:rsid w:val="002D3934"/>
    <w:rsid w:val="002D3E48"/>
    <w:rsid w:val="002D40A0"/>
    <w:rsid w:val="002D44A4"/>
    <w:rsid w:val="002D4C88"/>
    <w:rsid w:val="002D4FBB"/>
    <w:rsid w:val="002D52AD"/>
    <w:rsid w:val="002D5836"/>
    <w:rsid w:val="002D592A"/>
    <w:rsid w:val="002D5B16"/>
    <w:rsid w:val="002D5CBA"/>
    <w:rsid w:val="002D5CF8"/>
    <w:rsid w:val="002D5E58"/>
    <w:rsid w:val="002D6367"/>
    <w:rsid w:val="002D6932"/>
    <w:rsid w:val="002D6EF4"/>
    <w:rsid w:val="002D74A6"/>
    <w:rsid w:val="002D74BB"/>
    <w:rsid w:val="002D750F"/>
    <w:rsid w:val="002D75C4"/>
    <w:rsid w:val="002D7A8A"/>
    <w:rsid w:val="002D7CBA"/>
    <w:rsid w:val="002E0AE2"/>
    <w:rsid w:val="002E0B23"/>
    <w:rsid w:val="002E0D2E"/>
    <w:rsid w:val="002E0E4C"/>
    <w:rsid w:val="002E0FD9"/>
    <w:rsid w:val="002E10E3"/>
    <w:rsid w:val="002E111B"/>
    <w:rsid w:val="002E188C"/>
    <w:rsid w:val="002E1DB0"/>
    <w:rsid w:val="002E1F51"/>
    <w:rsid w:val="002E1FA3"/>
    <w:rsid w:val="002E2122"/>
    <w:rsid w:val="002E2425"/>
    <w:rsid w:val="002E2480"/>
    <w:rsid w:val="002E2742"/>
    <w:rsid w:val="002E349A"/>
    <w:rsid w:val="002E396E"/>
    <w:rsid w:val="002E42DD"/>
    <w:rsid w:val="002E46C0"/>
    <w:rsid w:val="002E476C"/>
    <w:rsid w:val="002E4F63"/>
    <w:rsid w:val="002E5075"/>
    <w:rsid w:val="002E55C2"/>
    <w:rsid w:val="002E5708"/>
    <w:rsid w:val="002E57B9"/>
    <w:rsid w:val="002E5FF7"/>
    <w:rsid w:val="002E6166"/>
    <w:rsid w:val="002E6734"/>
    <w:rsid w:val="002E67BC"/>
    <w:rsid w:val="002E6967"/>
    <w:rsid w:val="002E71FA"/>
    <w:rsid w:val="002E7B1A"/>
    <w:rsid w:val="002E7BF3"/>
    <w:rsid w:val="002E7C3D"/>
    <w:rsid w:val="002F0704"/>
    <w:rsid w:val="002F07BE"/>
    <w:rsid w:val="002F0BC0"/>
    <w:rsid w:val="002F0DD4"/>
    <w:rsid w:val="002F1211"/>
    <w:rsid w:val="002F1E6F"/>
    <w:rsid w:val="002F2095"/>
    <w:rsid w:val="002F2896"/>
    <w:rsid w:val="002F2A9A"/>
    <w:rsid w:val="002F3061"/>
    <w:rsid w:val="002F32D4"/>
    <w:rsid w:val="002F3476"/>
    <w:rsid w:val="002F36FD"/>
    <w:rsid w:val="002F371E"/>
    <w:rsid w:val="002F3C16"/>
    <w:rsid w:val="002F3DF6"/>
    <w:rsid w:val="002F42D6"/>
    <w:rsid w:val="002F455D"/>
    <w:rsid w:val="002F4777"/>
    <w:rsid w:val="002F4950"/>
    <w:rsid w:val="002F49D9"/>
    <w:rsid w:val="002F4CA8"/>
    <w:rsid w:val="002F4EBE"/>
    <w:rsid w:val="002F51E6"/>
    <w:rsid w:val="002F5BC2"/>
    <w:rsid w:val="002F6252"/>
    <w:rsid w:val="002F661C"/>
    <w:rsid w:val="002F66CE"/>
    <w:rsid w:val="002F67CB"/>
    <w:rsid w:val="002F6B8B"/>
    <w:rsid w:val="002F6BBA"/>
    <w:rsid w:val="002F6D85"/>
    <w:rsid w:val="002F7015"/>
    <w:rsid w:val="002F70DF"/>
    <w:rsid w:val="002F7261"/>
    <w:rsid w:val="002F754D"/>
    <w:rsid w:val="002F7766"/>
    <w:rsid w:val="002F7B3A"/>
    <w:rsid w:val="00300F1E"/>
    <w:rsid w:val="00300F4B"/>
    <w:rsid w:val="00301807"/>
    <w:rsid w:val="0030188E"/>
    <w:rsid w:val="00301A72"/>
    <w:rsid w:val="00301B34"/>
    <w:rsid w:val="00301C17"/>
    <w:rsid w:val="00301D5B"/>
    <w:rsid w:val="00301F77"/>
    <w:rsid w:val="00301FEA"/>
    <w:rsid w:val="00302599"/>
    <w:rsid w:val="00302869"/>
    <w:rsid w:val="003028C1"/>
    <w:rsid w:val="0030290C"/>
    <w:rsid w:val="00302A5D"/>
    <w:rsid w:val="00303036"/>
    <w:rsid w:val="003032E7"/>
    <w:rsid w:val="003034CD"/>
    <w:rsid w:val="00303519"/>
    <w:rsid w:val="003041C4"/>
    <w:rsid w:val="00304657"/>
    <w:rsid w:val="003048F5"/>
    <w:rsid w:val="00304C68"/>
    <w:rsid w:val="00304CB4"/>
    <w:rsid w:val="00304D49"/>
    <w:rsid w:val="00304E0C"/>
    <w:rsid w:val="00305393"/>
    <w:rsid w:val="003059DA"/>
    <w:rsid w:val="0030600E"/>
    <w:rsid w:val="003061D6"/>
    <w:rsid w:val="003061FF"/>
    <w:rsid w:val="00306404"/>
    <w:rsid w:val="00306F09"/>
    <w:rsid w:val="0030748A"/>
    <w:rsid w:val="003075E6"/>
    <w:rsid w:val="00307B27"/>
    <w:rsid w:val="00307F1F"/>
    <w:rsid w:val="00307F38"/>
    <w:rsid w:val="003101A8"/>
    <w:rsid w:val="00310525"/>
    <w:rsid w:val="00310635"/>
    <w:rsid w:val="00310714"/>
    <w:rsid w:val="00310BB4"/>
    <w:rsid w:val="00310BF8"/>
    <w:rsid w:val="00310C44"/>
    <w:rsid w:val="00310CF1"/>
    <w:rsid w:val="00311206"/>
    <w:rsid w:val="0031145B"/>
    <w:rsid w:val="00311572"/>
    <w:rsid w:val="003117FE"/>
    <w:rsid w:val="003118C8"/>
    <w:rsid w:val="00311958"/>
    <w:rsid w:val="00311D01"/>
    <w:rsid w:val="00312023"/>
    <w:rsid w:val="003121F7"/>
    <w:rsid w:val="003124D9"/>
    <w:rsid w:val="00312986"/>
    <w:rsid w:val="00313195"/>
    <w:rsid w:val="003131C9"/>
    <w:rsid w:val="003146B8"/>
    <w:rsid w:val="00314AEB"/>
    <w:rsid w:val="00314E49"/>
    <w:rsid w:val="00315111"/>
    <w:rsid w:val="003152FD"/>
    <w:rsid w:val="003157CF"/>
    <w:rsid w:val="00315811"/>
    <w:rsid w:val="00315A16"/>
    <w:rsid w:val="00315E08"/>
    <w:rsid w:val="00315E2C"/>
    <w:rsid w:val="00315F71"/>
    <w:rsid w:val="003163EA"/>
    <w:rsid w:val="003164B1"/>
    <w:rsid w:val="00316D21"/>
    <w:rsid w:val="00317495"/>
    <w:rsid w:val="00317746"/>
    <w:rsid w:val="00317B04"/>
    <w:rsid w:val="00320CC9"/>
    <w:rsid w:val="00320E72"/>
    <w:rsid w:val="00320FCB"/>
    <w:rsid w:val="003212D9"/>
    <w:rsid w:val="0032144F"/>
    <w:rsid w:val="00321910"/>
    <w:rsid w:val="0032198D"/>
    <w:rsid w:val="003226AD"/>
    <w:rsid w:val="00322E8E"/>
    <w:rsid w:val="00322F70"/>
    <w:rsid w:val="0032340C"/>
    <w:rsid w:val="00323B5A"/>
    <w:rsid w:val="00323E1C"/>
    <w:rsid w:val="00323E4C"/>
    <w:rsid w:val="00323EA4"/>
    <w:rsid w:val="003243CD"/>
    <w:rsid w:val="003245E3"/>
    <w:rsid w:val="00324677"/>
    <w:rsid w:val="003247F1"/>
    <w:rsid w:val="00324BA0"/>
    <w:rsid w:val="003250D6"/>
    <w:rsid w:val="00325EBF"/>
    <w:rsid w:val="00326006"/>
    <w:rsid w:val="003260B5"/>
    <w:rsid w:val="00326202"/>
    <w:rsid w:val="00326384"/>
    <w:rsid w:val="0032685C"/>
    <w:rsid w:val="00326A63"/>
    <w:rsid w:val="00326C7F"/>
    <w:rsid w:val="00326D75"/>
    <w:rsid w:val="00326E9E"/>
    <w:rsid w:val="003271B1"/>
    <w:rsid w:val="00327718"/>
    <w:rsid w:val="00327C95"/>
    <w:rsid w:val="0033008E"/>
    <w:rsid w:val="00330508"/>
    <w:rsid w:val="003306BD"/>
    <w:rsid w:val="003306D0"/>
    <w:rsid w:val="00330F15"/>
    <w:rsid w:val="0033134D"/>
    <w:rsid w:val="003314D0"/>
    <w:rsid w:val="00331CE7"/>
    <w:rsid w:val="00332354"/>
    <w:rsid w:val="00332828"/>
    <w:rsid w:val="00332912"/>
    <w:rsid w:val="00332A9E"/>
    <w:rsid w:val="00333527"/>
    <w:rsid w:val="0033384F"/>
    <w:rsid w:val="00333AF7"/>
    <w:rsid w:val="00333D36"/>
    <w:rsid w:val="00334528"/>
    <w:rsid w:val="00334990"/>
    <w:rsid w:val="00334A9C"/>
    <w:rsid w:val="00334BC4"/>
    <w:rsid w:val="00334F6C"/>
    <w:rsid w:val="003358B7"/>
    <w:rsid w:val="0033605C"/>
    <w:rsid w:val="0033605F"/>
    <w:rsid w:val="0033631C"/>
    <w:rsid w:val="00336528"/>
    <w:rsid w:val="003366FD"/>
    <w:rsid w:val="00336CBA"/>
    <w:rsid w:val="003371A7"/>
    <w:rsid w:val="003373CF"/>
    <w:rsid w:val="0033784D"/>
    <w:rsid w:val="003378B9"/>
    <w:rsid w:val="00337AE0"/>
    <w:rsid w:val="00337F34"/>
    <w:rsid w:val="00337F53"/>
    <w:rsid w:val="00340C14"/>
    <w:rsid w:val="00340C19"/>
    <w:rsid w:val="00340C65"/>
    <w:rsid w:val="00340E97"/>
    <w:rsid w:val="00341006"/>
    <w:rsid w:val="003411AD"/>
    <w:rsid w:val="003412F7"/>
    <w:rsid w:val="003415F7"/>
    <w:rsid w:val="003415F9"/>
    <w:rsid w:val="00341666"/>
    <w:rsid w:val="00341743"/>
    <w:rsid w:val="003417A2"/>
    <w:rsid w:val="003418C6"/>
    <w:rsid w:val="00341E3E"/>
    <w:rsid w:val="00341F2E"/>
    <w:rsid w:val="00342365"/>
    <w:rsid w:val="003429A6"/>
    <w:rsid w:val="00342AD4"/>
    <w:rsid w:val="00342D7B"/>
    <w:rsid w:val="00342FC0"/>
    <w:rsid w:val="00343010"/>
    <w:rsid w:val="0034330F"/>
    <w:rsid w:val="0034336A"/>
    <w:rsid w:val="003436B5"/>
    <w:rsid w:val="0034404C"/>
    <w:rsid w:val="003448F3"/>
    <w:rsid w:val="00345059"/>
    <w:rsid w:val="00345871"/>
    <w:rsid w:val="003459A4"/>
    <w:rsid w:val="00345A47"/>
    <w:rsid w:val="00345E18"/>
    <w:rsid w:val="0034613F"/>
    <w:rsid w:val="0034652F"/>
    <w:rsid w:val="00346E17"/>
    <w:rsid w:val="0034721E"/>
    <w:rsid w:val="003474D7"/>
    <w:rsid w:val="003478F1"/>
    <w:rsid w:val="00347C61"/>
    <w:rsid w:val="00347D2A"/>
    <w:rsid w:val="00347E3B"/>
    <w:rsid w:val="00347FC0"/>
    <w:rsid w:val="003501E7"/>
    <w:rsid w:val="00350259"/>
    <w:rsid w:val="00350339"/>
    <w:rsid w:val="003505C1"/>
    <w:rsid w:val="0035082C"/>
    <w:rsid w:val="00350A21"/>
    <w:rsid w:val="00350CA1"/>
    <w:rsid w:val="00350F72"/>
    <w:rsid w:val="003512CC"/>
    <w:rsid w:val="003512D9"/>
    <w:rsid w:val="003515FE"/>
    <w:rsid w:val="00351D98"/>
    <w:rsid w:val="00351DDA"/>
    <w:rsid w:val="00351ECD"/>
    <w:rsid w:val="0035209A"/>
    <w:rsid w:val="00352306"/>
    <w:rsid w:val="00352357"/>
    <w:rsid w:val="0035261F"/>
    <w:rsid w:val="003528B3"/>
    <w:rsid w:val="00353057"/>
    <w:rsid w:val="003532E6"/>
    <w:rsid w:val="00353881"/>
    <w:rsid w:val="00354069"/>
    <w:rsid w:val="003547A8"/>
    <w:rsid w:val="0035481F"/>
    <w:rsid w:val="00354878"/>
    <w:rsid w:val="003548F9"/>
    <w:rsid w:val="00354A76"/>
    <w:rsid w:val="00354AEE"/>
    <w:rsid w:val="00354C9F"/>
    <w:rsid w:val="00354D96"/>
    <w:rsid w:val="003551E3"/>
    <w:rsid w:val="00355634"/>
    <w:rsid w:val="0035565F"/>
    <w:rsid w:val="0035568E"/>
    <w:rsid w:val="0035593E"/>
    <w:rsid w:val="003559E7"/>
    <w:rsid w:val="00355D81"/>
    <w:rsid w:val="00355DA2"/>
    <w:rsid w:val="00356049"/>
    <w:rsid w:val="003561B9"/>
    <w:rsid w:val="00356423"/>
    <w:rsid w:val="0035674D"/>
    <w:rsid w:val="00356860"/>
    <w:rsid w:val="0035694A"/>
    <w:rsid w:val="00356A9F"/>
    <w:rsid w:val="00356AF0"/>
    <w:rsid w:val="00356B91"/>
    <w:rsid w:val="00356DF7"/>
    <w:rsid w:val="0035713E"/>
    <w:rsid w:val="003571C8"/>
    <w:rsid w:val="00357431"/>
    <w:rsid w:val="00357562"/>
    <w:rsid w:val="00357973"/>
    <w:rsid w:val="00357DEC"/>
    <w:rsid w:val="003602F7"/>
    <w:rsid w:val="0036037F"/>
    <w:rsid w:val="00360401"/>
    <w:rsid w:val="00360AC4"/>
    <w:rsid w:val="00360DAA"/>
    <w:rsid w:val="00360F3E"/>
    <w:rsid w:val="00361178"/>
    <w:rsid w:val="00361250"/>
    <w:rsid w:val="0036173F"/>
    <w:rsid w:val="00361B48"/>
    <w:rsid w:val="00361B8B"/>
    <w:rsid w:val="00361C12"/>
    <w:rsid w:val="00361C24"/>
    <w:rsid w:val="00361D6F"/>
    <w:rsid w:val="0036202D"/>
    <w:rsid w:val="003620F5"/>
    <w:rsid w:val="003629EA"/>
    <w:rsid w:val="003634DC"/>
    <w:rsid w:val="003636C2"/>
    <w:rsid w:val="00364182"/>
    <w:rsid w:val="003641DD"/>
    <w:rsid w:val="00364531"/>
    <w:rsid w:val="00364602"/>
    <w:rsid w:val="00364AA0"/>
    <w:rsid w:val="00364CC1"/>
    <w:rsid w:val="00365488"/>
    <w:rsid w:val="00365515"/>
    <w:rsid w:val="00365992"/>
    <w:rsid w:val="00365A9D"/>
    <w:rsid w:val="00365AA2"/>
    <w:rsid w:val="00365F08"/>
    <w:rsid w:val="0036619D"/>
    <w:rsid w:val="003662B3"/>
    <w:rsid w:val="00366532"/>
    <w:rsid w:val="00366BA0"/>
    <w:rsid w:val="00366F3E"/>
    <w:rsid w:val="003671C6"/>
    <w:rsid w:val="003671EE"/>
    <w:rsid w:val="0036724F"/>
    <w:rsid w:val="003679A6"/>
    <w:rsid w:val="00367C86"/>
    <w:rsid w:val="00367D68"/>
    <w:rsid w:val="0037081A"/>
    <w:rsid w:val="00370B99"/>
    <w:rsid w:val="00370DDF"/>
    <w:rsid w:val="00370EC7"/>
    <w:rsid w:val="00370F56"/>
    <w:rsid w:val="003713D9"/>
    <w:rsid w:val="003723B7"/>
    <w:rsid w:val="0037243F"/>
    <w:rsid w:val="00372579"/>
    <w:rsid w:val="003725A9"/>
    <w:rsid w:val="00372C06"/>
    <w:rsid w:val="00372CCE"/>
    <w:rsid w:val="00372E2F"/>
    <w:rsid w:val="0037393F"/>
    <w:rsid w:val="003741B6"/>
    <w:rsid w:val="0037428F"/>
    <w:rsid w:val="00374485"/>
    <w:rsid w:val="00374DA0"/>
    <w:rsid w:val="00374DDA"/>
    <w:rsid w:val="0037504D"/>
    <w:rsid w:val="003754AE"/>
    <w:rsid w:val="00375CD0"/>
    <w:rsid w:val="00375DED"/>
    <w:rsid w:val="0037601B"/>
    <w:rsid w:val="0037633F"/>
    <w:rsid w:val="0037644D"/>
    <w:rsid w:val="00376450"/>
    <w:rsid w:val="00376D1B"/>
    <w:rsid w:val="00376DCD"/>
    <w:rsid w:val="0037708E"/>
    <w:rsid w:val="0037712A"/>
    <w:rsid w:val="003775D1"/>
    <w:rsid w:val="00377868"/>
    <w:rsid w:val="00377A72"/>
    <w:rsid w:val="00377E42"/>
    <w:rsid w:val="00377EDC"/>
    <w:rsid w:val="0038014D"/>
    <w:rsid w:val="0038057C"/>
    <w:rsid w:val="00380702"/>
    <w:rsid w:val="00380967"/>
    <w:rsid w:val="00380BBE"/>
    <w:rsid w:val="0038114B"/>
    <w:rsid w:val="00381282"/>
    <w:rsid w:val="00381546"/>
    <w:rsid w:val="00381A1B"/>
    <w:rsid w:val="00381BFC"/>
    <w:rsid w:val="00381E6A"/>
    <w:rsid w:val="003820BF"/>
    <w:rsid w:val="003821BE"/>
    <w:rsid w:val="00382622"/>
    <w:rsid w:val="003826FA"/>
    <w:rsid w:val="0038280B"/>
    <w:rsid w:val="00382D86"/>
    <w:rsid w:val="00382F81"/>
    <w:rsid w:val="00382FF0"/>
    <w:rsid w:val="00383104"/>
    <w:rsid w:val="00383990"/>
    <w:rsid w:val="00383C36"/>
    <w:rsid w:val="003840F9"/>
    <w:rsid w:val="00384173"/>
    <w:rsid w:val="003847CD"/>
    <w:rsid w:val="00384B38"/>
    <w:rsid w:val="00384FFA"/>
    <w:rsid w:val="0038502F"/>
    <w:rsid w:val="0038592B"/>
    <w:rsid w:val="00385BA9"/>
    <w:rsid w:val="00385C75"/>
    <w:rsid w:val="00385E46"/>
    <w:rsid w:val="00385FFB"/>
    <w:rsid w:val="003869B7"/>
    <w:rsid w:val="00386F64"/>
    <w:rsid w:val="003876D5"/>
    <w:rsid w:val="003878DC"/>
    <w:rsid w:val="00387D27"/>
    <w:rsid w:val="00387D55"/>
    <w:rsid w:val="00390282"/>
    <w:rsid w:val="00390540"/>
    <w:rsid w:val="00390D83"/>
    <w:rsid w:val="00390E9D"/>
    <w:rsid w:val="003911A1"/>
    <w:rsid w:val="003911CA"/>
    <w:rsid w:val="00391278"/>
    <w:rsid w:val="0039127A"/>
    <w:rsid w:val="00391858"/>
    <w:rsid w:val="00391ABA"/>
    <w:rsid w:val="0039281E"/>
    <w:rsid w:val="00392854"/>
    <w:rsid w:val="00392B62"/>
    <w:rsid w:val="00392BF3"/>
    <w:rsid w:val="00392E88"/>
    <w:rsid w:val="0039314B"/>
    <w:rsid w:val="0039329A"/>
    <w:rsid w:val="003935D9"/>
    <w:rsid w:val="003937C7"/>
    <w:rsid w:val="00393BD9"/>
    <w:rsid w:val="00393F46"/>
    <w:rsid w:val="00394105"/>
    <w:rsid w:val="003942D1"/>
    <w:rsid w:val="00394328"/>
    <w:rsid w:val="003945BF"/>
    <w:rsid w:val="00394A11"/>
    <w:rsid w:val="00394F29"/>
    <w:rsid w:val="00394F7B"/>
    <w:rsid w:val="00395105"/>
    <w:rsid w:val="00395593"/>
    <w:rsid w:val="00395645"/>
    <w:rsid w:val="00395866"/>
    <w:rsid w:val="00395964"/>
    <w:rsid w:val="00395D41"/>
    <w:rsid w:val="003962DB"/>
    <w:rsid w:val="003963C3"/>
    <w:rsid w:val="0039695E"/>
    <w:rsid w:val="00396F31"/>
    <w:rsid w:val="00397195"/>
    <w:rsid w:val="0039730E"/>
    <w:rsid w:val="00397B35"/>
    <w:rsid w:val="00397E29"/>
    <w:rsid w:val="003A08A0"/>
    <w:rsid w:val="003A08CC"/>
    <w:rsid w:val="003A0BE6"/>
    <w:rsid w:val="003A0C56"/>
    <w:rsid w:val="003A1047"/>
    <w:rsid w:val="003A1538"/>
    <w:rsid w:val="003A1828"/>
    <w:rsid w:val="003A1D00"/>
    <w:rsid w:val="003A1F24"/>
    <w:rsid w:val="003A2043"/>
    <w:rsid w:val="003A2472"/>
    <w:rsid w:val="003A29E6"/>
    <w:rsid w:val="003A2A07"/>
    <w:rsid w:val="003A2BAD"/>
    <w:rsid w:val="003A2D8F"/>
    <w:rsid w:val="003A2DE3"/>
    <w:rsid w:val="003A2E92"/>
    <w:rsid w:val="003A31FD"/>
    <w:rsid w:val="003A3403"/>
    <w:rsid w:val="003A36BC"/>
    <w:rsid w:val="003A38B9"/>
    <w:rsid w:val="003A3B30"/>
    <w:rsid w:val="003A3B4F"/>
    <w:rsid w:val="003A3BE0"/>
    <w:rsid w:val="003A40A5"/>
    <w:rsid w:val="003A41F3"/>
    <w:rsid w:val="003A44B1"/>
    <w:rsid w:val="003A4B00"/>
    <w:rsid w:val="003A4C79"/>
    <w:rsid w:val="003A4FA2"/>
    <w:rsid w:val="003A517D"/>
    <w:rsid w:val="003A519E"/>
    <w:rsid w:val="003A5292"/>
    <w:rsid w:val="003A52BB"/>
    <w:rsid w:val="003A5393"/>
    <w:rsid w:val="003A558C"/>
    <w:rsid w:val="003A57A8"/>
    <w:rsid w:val="003A586C"/>
    <w:rsid w:val="003A5913"/>
    <w:rsid w:val="003A61BD"/>
    <w:rsid w:val="003A6F6B"/>
    <w:rsid w:val="003A73B6"/>
    <w:rsid w:val="003A799E"/>
    <w:rsid w:val="003A7C89"/>
    <w:rsid w:val="003B03B6"/>
    <w:rsid w:val="003B0546"/>
    <w:rsid w:val="003B0557"/>
    <w:rsid w:val="003B0DF9"/>
    <w:rsid w:val="003B10C1"/>
    <w:rsid w:val="003B11D6"/>
    <w:rsid w:val="003B1275"/>
    <w:rsid w:val="003B1759"/>
    <w:rsid w:val="003B1E70"/>
    <w:rsid w:val="003B215B"/>
    <w:rsid w:val="003B2A89"/>
    <w:rsid w:val="003B2E20"/>
    <w:rsid w:val="003B36A0"/>
    <w:rsid w:val="003B3887"/>
    <w:rsid w:val="003B3DB8"/>
    <w:rsid w:val="003B3F55"/>
    <w:rsid w:val="003B4106"/>
    <w:rsid w:val="003B4802"/>
    <w:rsid w:val="003B5408"/>
    <w:rsid w:val="003B54B0"/>
    <w:rsid w:val="003B5610"/>
    <w:rsid w:val="003B5737"/>
    <w:rsid w:val="003B599F"/>
    <w:rsid w:val="003B5BAD"/>
    <w:rsid w:val="003B5DB8"/>
    <w:rsid w:val="003B5E1D"/>
    <w:rsid w:val="003B6056"/>
    <w:rsid w:val="003B6531"/>
    <w:rsid w:val="003B66D5"/>
    <w:rsid w:val="003B6AAB"/>
    <w:rsid w:val="003B6D00"/>
    <w:rsid w:val="003B7204"/>
    <w:rsid w:val="003B738D"/>
    <w:rsid w:val="003B75B9"/>
    <w:rsid w:val="003B7C5E"/>
    <w:rsid w:val="003B7E10"/>
    <w:rsid w:val="003C0268"/>
    <w:rsid w:val="003C065C"/>
    <w:rsid w:val="003C0B68"/>
    <w:rsid w:val="003C0FEB"/>
    <w:rsid w:val="003C12B9"/>
    <w:rsid w:val="003C14E5"/>
    <w:rsid w:val="003C1927"/>
    <w:rsid w:val="003C1A8D"/>
    <w:rsid w:val="003C1AC4"/>
    <w:rsid w:val="003C22E8"/>
    <w:rsid w:val="003C2509"/>
    <w:rsid w:val="003C28B1"/>
    <w:rsid w:val="003C2D2C"/>
    <w:rsid w:val="003C35CB"/>
    <w:rsid w:val="003C3665"/>
    <w:rsid w:val="003C38CC"/>
    <w:rsid w:val="003C3C40"/>
    <w:rsid w:val="003C4100"/>
    <w:rsid w:val="003C4174"/>
    <w:rsid w:val="003C429D"/>
    <w:rsid w:val="003C5502"/>
    <w:rsid w:val="003C557B"/>
    <w:rsid w:val="003C5826"/>
    <w:rsid w:val="003C59CF"/>
    <w:rsid w:val="003C5AE0"/>
    <w:rsid w:val="003C5BC5"/>
    <w:rsid w:val="003C5C89"/>
    <w:rsid w:val="003C5EB1"/>
    <w:rsid w:val="003C6498"/>
    <w:rsid w:val="003C6911"/>
    <w:rsid w:val="003C75E4"/>
    <w:rsid w:val="003C77A0"/>
    <w:rsid w:val="003C7E5A"/>
    <w:rsid w:val="003D011D"/>
    <w:rsid w:val="003D07EF"/>
    <w:rsid w:val="003D0C9E"/>
    <w:rsid w:val="003D0CDB"/>
    <w:rsid w:val="003D0D4B"/>
    <w:rsid w:val="003D0EF7"/>
    <w:rsid w:val="003D0F06"/>
    <w:rsid w:val="003D12EC"/>
    <w:rsid w:val="003D14BA"/>
    <w:rsid w:val="003D15DB"/>
    <w:rsid w:val="003D1C1B"/>
    <w:rsid w:val="003D1DB0"/>
    <w:rsid w:val="003D1ECC"/>
    <w:rsid w:val="003D1F46"/>
    <w:rsid w:val="003D1F5C"/>
    <w:rsid w:val="003D1F84"/>
    <w:rsid w:val="003D21BF"/>
    <w:rsid w:val="003D2259"/>
    <w:rsid w:val="003D2816"/>
    <w:rsid w:val="003D29EF"/>
    <w:rsid w:val="003D3051"/>
    <w:rsid w:val="003D3870"/>
    <w:rsid w:val="003D39E0"/>
    <w:rsid w:val="003D3A6D"/>
    <w:rsid w:val="003D3B58"/>
    <w:rsid w:val="003D3DEF"/>
    <w:rsid w:val="003D41D2"/>
    <w:rsid w:val="003D46F8"/>
    <w:rsid w:val="003D4B78"/>
    <w:rsid w:val="003D5115"/>
    <w:rsid w:val="003D53A3"/>
    <w:rsid w:val="003D54C5"/>
    <w:rsid w:val="003D5572"/>
    <w:rsid w:val="003D56E9"/>
    <w:rsid w:val="003D57FC"/>
    <w:rsid w:val="003D58B9"/>
    <w:rsid w:val="003D5990"/>
    <w:rsid w:val="003D5A6A"/>
    <w:rsid w:val="003D5D75"/>
    <w:rsid w:val="003D640A"/>
    <w:rsid w:val="003D65BA"/>
    <w:rsid w:val="003D66B5"/>
    <w:rsid w:val="003D675B"/>
    <w:rsid w:val="003D6900"/>
    <w:rsid w:val="003D6C7B"/>
    <w:rsid w:val="003D7234"/>
    <w:rsid w:val="003D7391"/>
    <w:rsid w:val="003D7523"/>
    <w:rsid w:val="003D7531"/>
    <w:rsid w:val="003D7560"/>
    <w:rsid w:val="003D75DF"/>
    <w:rsid w:val="003D7A6C"/>
    <w:rsid w:val="003E0202"/>
    <w:rsid w:val="003E03DB"/>
    <w:rsid w:val="003E08F0"/>
    <w:rsid w:val="003E115A"/>
    <w:rsid w:val="003E15DA"/>
    <w:rsid w:val="003E170F"/>
    <w:rsid w:val="003E18D2"/>
    <w:rsid w:val="003E18D4"/>
    <w:rsid w:val="003E20D8"/>
    <w:rsid w:val="003E2763"/>
    <w:rsid w:val="003E2E48"/>
    <w:rsid w:val="003E30DE"/>
    <w:rsid w:val="003E3399"/>
    <w:rsid w:val="003E3403"/>
    <w:rsid w:val="003E34B3"/>
    <w:rsid w:val="003E352D"/>
    <w:rsid w:val="003E3936"/>
    <w:rsid w:val="003E3B97"/>
    <w:rsid w:val="003E40A5"/>
    <w:rsid w:val="003E41F1"/>
    <w:rsid w:val="003E498F"/>
    <w:rsid w:val="003E4ED2"/>
    <w:rsid w:val="003E55E8"/>
    <w:rsid w:val="003E5649"/>
    <w:rsid w:val="003E5741"/>
    <w:rsid w:val="003E58BB"/>
    <w:rsid w:val="003E5A72"/>
    <w:rsid w:val="003E5D66"/>
    <w:rsid w:val="003E5E7E"/>
    <w:rsid w:val="003E5F3E"/>
    <w:rsid w:val="003E60A2"/>
    <w:rsid w:val="003E6857"/>
    <w:rsid w:val="003E6AA6"/>
    <w:rsid w:val="003E6BEA"/>
    <w:rsid w:val="003E6C41"/>
    <w:rsid w:val="003E70F1"/>
    <w:rsid w:val="003E7270"/>
    <w:rsid w:val="003E73DE"/>
    <w:rsid w:val="003E7418"/>
    <w:rsid w:val="003E7BAD"/>
    <w:rsid w:val="003E7FF3"/>
    <w:rsid w:val="003F0397"/>
    <w:rsid w:val="003F06D9"/>
    <w:rsid w:val="003F0EE5"/>
    <w:rsid w:val="003F0F91"/>
    <w:rsid w:val="003F111F"/>
    <w:rsid w:val="003F1262"/>
    <w:rsid w:val="003F12D4"/>
    <w:rsid w:val="003F145D"/>
    <w:rsid w:val="003F1A3E"/>
    <w:rsid w:val="003F1AF4"/>
    <w:rsid w:val="003F1C3E"/>
    <w:rsid w:val="003F2147"/>
    <w:rsid w:val="003F21FB"/>
    <w:rsid w:val="003F233F"/>
    <w:rsid w:val="003F2864"/>
    <w:rsid w:val="003F2B72"/>
    <w:rsid w:val="003F2B81"/>
    <w:rsid w:val="003F2C85"/>
    <w:rsid w:val="003F2F1C"/>
    <w:rsid w:val="003F31BD"/>
    <w:rsid w:val="003F32C0"/>
    <w:rsid w:val="003F33D4"/>
    <w:rsid w:val="003F3A6B"/>
    <w:rsid w:val="003F3D5C"/>
    <w:rsid w:val="003F3D68"/>
    <w:rsid w:val="003F440A"/>
    <w:rsid w:val="003F48F4"/>
    <w:rsid w:val="003F4B34"/>
    <w:rsid w:val="003F4D47"/>
    <w:rsid w:val="003F4D70"/>
    <w:rsid w:val="003F4FDE"/>
    <w:rsid w:val="003F5070"/>
    <w:rsid w:val="003F5802"/>
    <w:rsid w:val="003F5959"/>
    <w:rsid w:val="003F5E2C"/>
    <w:rsid w:val="003F6139"/>
    <w:rsid w:val="003F624C"/>
    <w:rsid w:val="003F64E7"/>
    <w:rsid w:val="003F6542"/>
    <w:rsid w:val="003F6597"/>
    <w:rsid w:val="003F679F"/>
    <w:rsid w:val="003F6860"/>
    <w:rsid w:val="003F6B01"/>
    <w:rsid w:val="003F6C11"/>
    <w:rsid w:val="003F7140"/>
    <w:rsid w:val="003F7230"/>
    <w:rsid w:val="003F7330"/>
    <w:rsid w:val="003F7451"/>
    <w:rsid w:val="003F7647"/>
    <w:rsid w:val="003F772C"/>
    <w:rsid w:val="003F7927"/>
    <w:rsid w:val="003F7AAC"/>
    <w:rsid w:val="003F7B4E"/>
    <w:rsid w:val="003F7CBF"/>
    <w:rsid w:val="003F7E0E"/>
    <w:rsid w:val="003F7E93"/>
    <w:rsid w:val="0040009F"/>
    <w:rsid w:val="00400505"/>
    <w:rsid w:val="004007CF"/>
    <w:rsid w:val="0040088E"/>
    <w:rsid w:val="004009DA"/>
    <w:rsid w:val="00400C5F"/>
    <w:rsid w:val="00400D3A"/>
    <w:rsid w:val="004011B3"/>
    <w:rsid w:val="00401B5A"/>
    <w:rsid w:val="00401EC6"/>
    <w:rsid w:val="00401EE4"/>
    <w:rsid w:val="00401EE6"/>
    <w:rsid w:val="0040210D"/>
    <w:rsid w:val="00402253"/>
    <w:rsid w:val="004029FF"/>
    <w:rsid w:val="00402B9C"/>
    <w:rsid w:val="00402C7F"/>
    <w:rsid w:val="00402CBE"/>
    <w:rsid w:val="00402D25"/>
    <w:rsid w:val="004034EB"/>
    <w:rsid w:val="00403A9E"/>
    <w:rsid w:val="00403D94"/>
    <w:rsid w:val="00404025"/>
    <w:rsid w:val="0040492F"/>
    <w:rsid w:val="00404A14"/>
    <w:rsid w:val="00405181"/>
    <w:rsid w:val="00405DC2"/>
    <w:rsid w:val="004068A9"/>
    <w:rsid w:val="004068F7"/>
    <w:rsid w:val="004072B8"/>
    <w:rsid w:val="004074F5"/>
    <w:rsid w:val="00407851"/>
    <w:rsid w:val="004078EF"/>
    <w:rsid w:val="00407FAA"/>
    <w:rsid w:val="00410197"/>
    <w:rsid w:val="004101E1"/>
    <w:rsid w:val="004104D1"/>
    <w:rsid w:val="00410622"/>
    <w:rsid w:val="00410F0F"/>
    <w:rsid w:val="00411862"/>
    <w:rsid w:val="004118BC"/>
    <w:rsid w:val="004118C8"/>
    <w:rsid w:val="00411C41"/>
    <w:rsid w:val="004120AB"/>
    <w:rsid w:val="004128C8"/>
    <w:rsid w:val="00412B73"/>
    <w:rsid w:val="004130DA"/>
    <w:rsid w:val="00413307"/>
    <w:rsid w:val="004133F4"/>
    <w:rsid w:val="00413583"/>
    <w:rsid w:val="00414312"/>
    <w:rsid w:val="0041439A"/>
    <w:rsid w:val="004143DC"/>
    <w:rsid w:val="004145DA"/>
    <w:rsid w:val="00414693"/>
    <w:rsid w:val="00414A91"/>
    <w:rsid w:val="00414C21"/>
    <w:rsid w:val="004150C9"/>
    <w:rsid w:val="004151DD"/>
    <w:rsid w:val="00415460"/>
    <w:rsid w:val="00415C03"/>
    <w:rsid w:val="00415D90"/>
    <w:rsid w:val="004164D3"/>
    <w:rsid w:val="004167A8"/>
    <w:rsid w:val="00416AAF"/>
    <w:rsid w:val="00417345"/>
    <w:rsid w:val="004173BB"/>
    <w:rsid w:val="004175FE"/>
    <w:rsid w:val="00417783"/>
    <w:rsid w:val="00417864"/>
    <w:rsid w:val="00417992"/>
    <w:rsid w:val="00417CD0"/>
    <w:rsid w:val="00417DFE"/>
    <w:rsid w:val="00420072"/>
    <w:rsid w:val="004204CD"/>
    <w:rsid w:val="0042055B"/>
    <w:rsid w:val="004209A2"/>
    <w:rsid w:val="00420FB0"/>
    <w:rsid w:val="004212E8"/>
    <w:rsid w:val="00421C12"/>
    <w:rsid w:val="00421DAE"/>
    <w:rsid w:val="004228F7"/>
    <w:rsid w:val="00422981"/>
    <w:rsid w:val="00423076"/>
    <w:rsid w:val="0042345E"/>
    <w:rsid w:val="00423519"/>
    <w:rsid w:val="00423608"/>
    <w:rsid w:val="00423B2A"/>
    <w:rsid w:val="00423C54"/>
    <w:rsid w:val="00423C88"/>
    <w:rsid w:val="00423C89"/>
    <w:rsid w:val="00423D87"/>
    <w:rsid w:val="00423F20"/>
    <w:rsid w:val="004244FD"/>
    <w:rsid w:val="00424548"/>
    <w:rsid w:val="0042480B"/>
    <w:rsid w:val="00424879"/>
    <w:rsid w:val="004249B0"/>
    <w:rsid w:val="00424A33"/>
    <w:rsid w:val="00425074"/>
    <w:rsid w:val="00425099"/>
    <w:rsid w:val="004251E8"/>
    <w:rsid w:val="004258E3"/>
    <w:rsid w:val="00425AEC"/>
    <w:rsid w:val="00425DE8"/>
    <w:rsid w:val="00425F6B"/>
    <w:rsid w:val="0042620D"/>
    <w:rsid w:val="00426230"/>
    <w:rsid w:val="00426B74"/>
    <w:rsid w:val="00426BB0"/>
    <w:rsid w:val="00426D55"/>
    <w:rsid w:val="00426F3B"/>
    <w:rsid w:val="00426F52"/>
    <w:rsid w:val="004273C9"/>
    <w:rsid w:val="00427509"/>
    <w:rsid w:val="00427553"/>
    <w:rsid w:val="00427C7A"/>
    <w:rsid w:val="00430749"/>
    <w:rsid w:val="00430759"/>
    <w:rsid w:val="0043084D"/>
    <w:rsid w:val="0043103F"/>
    <w:rsid w:val="0043143B"/>
    <w:rsid w:val="00431660"/>
    <w:rsid w:val="00431922"/>
    <w:rsid w:val="00431DA6"/>
    <w:rsid w:val="00431E79"/>
    <w:rsid w:val="00432605"/>
    <w:rsid w:val="00433297"/>
    <w:rsid w:val="0043329A"/>
    <w:rsid w:val="00433722"/>
    <w:rsid w:val="004339E0"/>
    <w:rsid w:val="00433A4F"/>
    <w:rsid w:val="00433D17"/>
    <w:rsid w:val="004342F3"/>
    <w:rsid w:val="0043461F"/>
    <w:rsid w:val="0043486C"/>
    <w:rsid w:val="0043489F"/>
    <w:rsid w:val="0043495B"/>
    <w:rsid w:val="004355C1"/>
    <w:rsid w:val="004355F3"/>
    <w:rsid w:val="00435638"/>
    <w:rsid w:val="004356AE"/>
    <w:rsid w:val="0043587A"/>
    <w:rsid w:val="00435996"/>
    <w:rsid w:val="00435AD6"/>
    <w:rsid w:val="00435C98"/>
    <w:rsid w:val="00435EF8"/>
    <w:rsid w:val="00436B7B"/>
    <w:rsid w:val="00436E9E"/>
    <w:rsid w:val="00436EA5"/>
    <w:rsid w:val="00436F01"/>
    <w:rsid w:val="00436F7F"/>
    <w:rsid w:val="00437092"/>
    <w:rsid w:val="0043740F"/>
    <w:rsid w:val="004377D9"/>
    <w:rsid w:val="00437F53"/>
    <w:rsid w:val="00437FB6"/>
    <w:rsid w:val="004401EA"/>
    <w:rsid w:val="0044071E"/>
    <w:rsid w:val="0044071F"/>
    <w:rsid w:val="00440769"/>
    <w:rsid w:val="00440D53"/>
    <w:rsid w:val="00441183"/>
    <w:rsid w:val="0044161D"/>
    <w:rsid w:val="004417EF"/>
    <w:rsid w:val="0044225E"/>
    <w:rsid w:val="004427D9"/>
    <w:rsid w:val="00442A97"/>
    <w:rsid w:val="00442F10"/>
    <w:rsid w:val="00442F60"/>
    <w:rsid w:val="00443191"/>
    <w:rsid w:val="0044323A"/>
    <w:rsid w:val="0044386B"/>
    <w:rsid w:val="004438E3"/>
    <w:rsid w:val="00443A62"/>
    <w:rsid w:val="00443CA1"/>
    <w:rsid w:val="00443E4D"/>
    <w:rsid w:val="00443FB1"/>
    <w:rsid w:val="00444B08"/>
    <w:rsid w:val="00444F9D"/>
    <w:rsid w:val="00445491"/>
    <w:rsid w:val="00445720"/>
    <w:rsid w:val="004457F9"/>
    <w:rsid w:val="004458F0"/>
    <w:rsid w:val="00445B05"/>
    <w:rsid w:val="0044615E"/>
    <w:rsid w:val="00446286"/>
    <w:rsid w:val="004462D4"/>
    <w:rsid w:val="004463B9"/>
    <w:rsid w:val="004463F2"/>
    <w:rsid w:val="0044685A"/>
    <w:rsid w:val="00446937"/>
    <w:rsid w:val="004469A9"/>
    <w:rsid w:val="004471B7"/>
    <w:rsid w:val="00447249"/>
    <w:rsid w:val="00447C0C"/>
    <w:rsid w:val="0045023C"/>
    <w:rsid w:val="0045029A"/>
    <w:rsid w:val="00450490"/>
    <w:rsid w:val="004506AC"/>
    <w:rsid w:val="00450BB7"/>
    <w:rsid w:val="00450E47"/>
    <w:rsid w:val="00451439"/>
    <w:rsid w:val="004514BE"/>
    <w:rsid w:val="004514D9"/>
    <w:rsid w:val="00451AD7"/>
    <w:rsid w:val="00451DDF"/>
    <w:rsid w:val="004520B3"/>
    <w:rsid w:val="00452337"/>
    <w:rsid w:val="004528FB"/>
    <w:rsid w:val="00452A84"/>
    <w:rsid w:val="00452C69"/>
    <w:rsid w:val="00452CAD"/>
    <w:rsid w:val="00452E68"/>
    <w:rsid w:val="00452E80"/>
    <w:rsid w:val="00452F63"/>
    <w:rsid w:val="00453049"/>
    <w:rsid w:val="0045343D"/>
    <w:rsid w:val="004537CE"/>
    <w:rsid w:val="0045380B"/>
    <w:rsid w:val="00453C26"/>
    <w:rsid w:val="004548A3"/>
    <w:rsid w:val="0045522E"/>
    <w:rsid w:val="004552FE"/>
    <w:rsid w:val="00455549"/>
    <w:rsid w:val="00455804"/>
    <w:rsid w:val="00455893"/>
    <w:rsid w:val="00455A8B"/>
    <w:rsid w:val="00455F44"/>
    <w:rsid w:val="00456413"/>
    <w:rsid w:val="00456A0E"/>
    <w:rsid w:val="00456DB7"/>
    <w:rsid w:val="00456FC9"/>
    <w:rsid w:val="00457098"/>
    <w:rsid w:val="004570A3"/>
    <w:rsid w:val="00457169"/>
    <w:rsid w:val="00457201"/>
    <w:rsid w:val="00457318"/>
    <w:rsid w:val="00457477"/>
    <w:rsid w:val="00457478"/>
    <w:rsid w:val="004577F4"/>
    <w:rsid w:val="004578BF"/>
    <w:rsid w:val="004579A0"/>
    <w:rsid w:val="00457D7E"/>
    <w:rsid w:val="00460071"/>
    <w:rsid w:val="004600BD"/>
    <w:rsid w:val="00460235"/>
    <w:rsid w:val="00460262"/>
    <w:rsid w:val="004602C6"/>
    <w:rsid w:val="004602DE"/>
    <w:rsid w:val="00460642"/>
    <w:rsid w:val="00460708"/>
    <w:rsid w:val="00460740"/>
    <w:rsid w:val="004608B6"/>
    <w:rsid w:val="00460AAD"/>
    <w:rsid w:val="00460E9B"/>
    <w:rsid w:val="00460ED1"/>
    <w:rsid w:val="00460F17"/>
    <w:rsid w:val="00461844"/>
    <w:rsid w:val="00461D2F"/>
    <w:rsid w:val="004627E2"/>
    <w:rsid w:val="00462992"/>
    <w:rsid w:val="00462C99"/>
    <w:rsid w:val="0046300A"/>
    <w:rsid w:val="00463110"/>
    <w:rsid w:val="004633EA"/>
    <w:rsid w:val="0046376D"/>
    <w:rsid w:val="00464043"/>
    <w:rsid w:val="00464A61"/>
    <w:rsid w:val="00464C98"/>
    <w:rsid w:val="00464DC8"/>
    <w:rsid w:val="00464FA4"/>
    <w:rsid w:val="00464FE8"/>
    <w:rsid w:val="00464FFB"/>
    <w:rsid w:val="0046514A"/>
    <w:rsid w:val="00465304"/>
    <w:rsid w:val="00465712"/>
    <w:rsid w:val="00465999"/>
    <w:rsid w:val="00465D7C"/>
    <w:rsid w:val="00466225"/>
    <w:rsid w:val="0046635C"/>
    <w:rsid w:val="00466A5A"/>
    <w:rsid w:val="00466B30"/>
    <w:rsid w:val="00466C2E"/>
    <w:rsid w:val="00466E5C"/>
    <w:rsid w:val="0046761B"/>
    <w:rsid w:val="0046779C"/>
    <w:rsid w:val="00467F3A"/>
    <w:rsid w:val="00467F97"/>
    <w:rsid w:val="00470578"/>
    <w:rsid w:val="0047091C"/>
    <w:rsid w:val="004709B6"/>
    <w:rsid w:val="004709E8"/>
    <w:rsid w:val="00470A0F"/>
    <w:rsid w:val="00470A9A"/>
    <w:rsid w:val="00470DA3"/>
    <w:rsid w:val="0047114F"/>
    <w:rsid w:val="004714D7"/>
    <w:rsid w:val="0047188E"/>
    <w:rsid w:val="00471A10"/>
    <w:rsid w:val="00472062"/>
    <w:rsid w:val="004720E5"/>
    <w:rsid w:val="0047233D"/>
    <w:rsid w:val="00472509"/>
    <w:rsid w:val="00472735"/>
    <w:rsid w:val="0047277B"/>
    <w:rsid w:val="00473299"/>
    <w:rsid w:val="0047329F"/>
    <w:rsid w:val="004735F8"/>
    <w:rsid w:val="00473F23"/>
    <w:rsid w:val="00474264"/>
    <w:rsid w:val="004748E2"/>
    <w:rsid w:val="00474BF2"/>
    <w:rsid w:val="00474E26"/>
    <w:rsid w:val="00474F06"/>
    <w:rsid w:val="0047500F"/>
    <w:rsid w:val="0047548A"/>
    <w:rsid w:val="0047549D"/>
    <w:rsid w:val="00475B37"/>
    <w:rsid w:val="0047613F"/>
    <w:rsid w:val="004761E9"/>
    <w:rsid w:val="00476421"/>
    <w:rsid w:val="0047647C"/>
    <w:rsid w:val="0047672E"/>
    <w:rsid w:val="004767F3"/>
    <w:rsid w:val="00476801"/>
    <w:rsid w:val="00476EBE"/>
    <w:rsid w:val="0047765E"/>
    <w:rsid w:val="0047778E"/>
    <w:rsid w:val="00477A02"/>
    <w:rsid w:val="00480097"/>
    <w:rsid w:val="0048056D"/>
    <w:rsid w:val="00480AC7"/>
    <w:rsid w:val="00480B3A"/>
    <w:rsid w:val="004811D4"/>
    <w:rsid w:val="004817E3"/>
    <w:rsid w:val="00481806"/>
    <w:rsid w:val="00481912"/>
    <w:rsid w:val="0048199E"/>
    <w:rsid w:val="00481D75"/>
    <w:rsid w:val="00481D76"/>
    <w:rsid w:val="00481F7A"/>
    <w:rsid w:val="00482210"/>
    <w:rsid w:val="00482426"/>
    <w:rsid w:val="0048266E"/>
    <w:rsid w:val="0048278C"/>
    <w:rsid w:val="00482D55"/>
    <w:rsid w:val="00483224"/>
    <w:rsid w:val="0048327A"/>
    <w:rsid w:val="00483337"/>
    <w:rsid w:val="0048383D"/>
    <w:rsid w:val="00483864"/>
    <w:rsid w:val="004839CE"/>
    <w:rsid w:val="00483D9C"/>
    <w:rsid w:val="0048402C"/>
    <w:rsid w:val="004841AF"/>
    <w:rsid w:val="00484317"/>
    <w:rsid w:val="00484463"/>
    <w:rsid w:val="004846D3"/>
    <w:rsid w:val="00484A1D"/>
    <w:rsid w:val="00484F02"/>
    <w:rsid w:val="00485226"/>
    <w:rsid w:val="0048547D"/>
    <w:rsid w:val="00485560"/>
    <w:rsid w:val="00485667"/>
    <w:rsid w:val="004857C7"/>
    <w:rsid w:val="00485A19"/>
    <w:rsid w:val="00485B73"/>
    <w:rsid w:val="00485F37"/>
    <w:rsid w:val="00485FAB"/>
    <w:rsid w:val="004860D3"/>
    <w:rsid w:val="0048620E"/>
    <w:rsid w:val="00486EE3"/>
    <w:rsid w:val="0048728A"/>
    <w:rsid w:val="00487588"/>
    <w:rsid w:val="00487931"/>
    <w:rsid w:val="00487BE5"/>
    <w:rsid w:val="00487C44"/>
    <w:rsid w:val="00487C89"/>
    <w:rsid w:val="00487DC9"/>
    <w:rsid w:val="00490065"/>
    <w:rsid w:val="004909E0"/>
    <w:rsid w:val="00490A8B"/>
    <w:rsid w:val="00490B44"/>
    <w:rsid w:val="00490EBB"/>
    <w:rsid w:val="00491260"/>
    <w:rsid w:val="0049131C"/>
    <w:rsid w:val="004915F7"/>
    <w:rsid w:val="00491830"/>
    <w:rsid w:val="00491BB7"/>
    <w:rsid w:val="00491CE1"/>
    <w:rsid w:val="00491CEE"/>
    <w:rsid w:val="00491E3E"/>
    <w:rsid w:val="00491F7D"/>
    <w:rsid w:val="004920F8"/>
    <w:rsid w:val="00492186"/>
    <w:rsid w:val="00492189"/>
    <w:rsid w:val="004921AD"/>
    <w:rsid w:val="0049223E"/>
    <w:rsid w:val="00492317"/>
    <w:rsid w:val="00492435"/>
    <w:rsid w:val="004929DC"/>
    <w:rsid w:val="00492A34"/>
    <w:rsid w:val="00492AF4"/>
    <w:rsid w:val="00492BFA"/>
    <w:rsid w:val="00492C8C"/>
    <w:rsid w:val="00492E72"/>
    <w:rsid w:val="00492ECB"/>
    <w:rsid w:val="00492F4B"/>
    <w:rsid w:val="004930C7"/>
    <w:rsid w:val="00493226"/>
    <w:rsid w:val="00493C0B"/>
    <w:rsid w:val="00493CC9"/>
    <w:rsid w:val="00494AA1"/>
    <w:rsid w:val="004956EA"/>
    <w:rsid w:val="00495824"/>
    <w:rsid w:val="004958C9"/>
    <w:rsid w:val="00495A58"/>
    <w:rsid w:val="00496257"/>
    <w:rsid w:val="00496996"/>
    <w:rsid w:val="00496A8C"/>
    <w:rsid w:val="0049711D"/>
    <w:rsid w:val="0049723C"/>
    <w:rsid w:val="004975A8"/>
    <w:rsid w:val="00497615"/>
    <w:rsid w:val="004A0007"/>
    <w:rsid w:val="004A0133"/>
    <w:rsid w:val="004A0431"/>
    <w:rsid w:val="004A05A7"/>
    <w:rsid w:val="004A05F2"/>
    <w:rsid w:val="004A0980"/>
    <w:rsid w:val="004A0986"/>
    <w:rsid w:val="004A0ACE"/>
    <w:rsid w:val="004A0FEC"/>
    <w:rsid w:val="004A11D1"/>
    <w:rsid w:val="004A16B5"/>
    <w:rsid w:val="004A1C80"/>
    <w:rsid w:val="004A1D3D"/>
    <w:rsid w:val="004A1FF0"/>
    <w:rsid w:val="004A2204"/>
    <w:rsid w:val="004A2E6B"/>
    <w:rsid w:val="004A3300"/>
    <w:rsid w:val="004A3492"/>
    <w:rsid w:val="004A364B"/>
    <w:rsid w:val="004A38BB"/>
    <w:rsid w:val="004A3CBE"/>
    <w:rsid w:val="004A3E13"/>
    <w:rsid w:val="004A4087"/>
    <w:rsid w:val="004A440B"/>
    <w:rsid w:val="004A4968"/>
    <w:rsid w:val="004A4EA4"/>
    <w:rsid w:val="004A4F21"/>
    <w:rsid w:val="004A532A"/>
    <w:rsid w:val="004A56BF"/>
    <w:rsid w:val="004A594A"/>
    <w:rsid w:val="004A5A37"/>
    <w:rsid w:val="004A5B73"/>
    <w:rsid w:val="004A600A"/>
    <w:rsid w:val="004A63A8"/>
    <w:rsid w:val="004A6496"/>
    <w:rsid w:val="004A6B7F"/>
    <w:rsid w:val="004A73FB"/>
    <w:rsid w:val="004A74E3"/>
    <w:rsid w:val="004A76F9"/>
    <w:rsid w:val="004A788F"/>
    <w:rsid w:val="004A7B7A"/>
    <w:rsid w:val="004A7D47"/>
    <w:rsid w:val="004B038F"/>
    <w:rsid w:val="004B0B94"/>
    <w:rsid w:val="004B1444"/>
    <w:rsid w:val="004B17EB"/>
    <w:rsid w:val="004B1AF2"/>
    <w:rsid w:val="004B1C07"/>
    <w:rsid w:val="004B2268"/>
    <w:rsid w:val="004B22CF"/>
    <w:rsid w:val="004B2595"/>
    <w:rsid w:val="004B2657"/>
    <w:rsid w:val="004B2BEC"/>
    <w:rsid w:val="004B2EF7"/>
    <w:rsid w:val="004B303B"/>
    <w:rsid w:val="004B3993"/>
    <w:rsid w:val="004B3ABC"/>
    <w:rsid w:val="004B3B09"/>
    <w:rsid w:val="004B4284"/>
    <w:rsid w:val="004B4411"/>
    <w:rsid w:val="004B478E"/>
    <w:rsid w:val="004B493E"/>
    <w:rsid w:val="004B49B0"/>
    <w:rsid w:val="004B4B67"/>
    <w:rsid w:val="004B4BA4"/>
    <w:rsid w:val="004B4E79"/>
    <w:rsid w:val="004B56CE"/>
    <w:rsid w:val="004B580E"/>
    <w:rsid w:val="004B585A"/>
    <w:rsid w:val="004B60C6"/>
    <w:rsid w:val="004B639B"/>
    <w:rsid w:val="004B6C36"/>
    <w:rsid w:val="004B6CF8"/>
    <w:rsid w:val="004B6F1B"/>
    <w:rsid w:val="004B6FBA"/>
    <w:rsid w:val="004B6FE2"/>
    <w:rsid w:val="004B70DB"/>
    <w:rsid w:val="004B71AB"/>
    <w:rsid w:val="004B7250"/>
    <w:rsid w:val="004B74B5"/>
    <w:rsid w:val="004B77A6"/>
    <w:rsid w:val="004B7B89"/>
    <w:rsid w:val="004C0497"/>
    <w:rsid w:val="004C0713"/>
    <w:rsid w:val="004C07E2"/>
    <w:rsid w:val="004C088B"/>
    <w:rsid w:val="004C0996"/>
    <w:rsid w:val="004C0AA4"/>
    <w:rsid w:val="004C0C12"/>
    <w:rsid w:val="004C0C9F"/>
    <w:rsid w:val="004C0CCF"/>
    <w:rsid w:val="004C0E07"/>
    <w:rsid w:val="004C0E0C"/>
    <w:rsid w:val="004C0E2B"/>
    <w:rsid w:val="004C0F68"/>
    <w:rsid w:val="004C105C"/>
    <w:rsid w:val="004C1924"/>
    <w:rsid w:val="004C1D2F"/>
    <w:rsid w:val="004C1E14"/>
    <w:rsid w:val="004C1E3F"/>
    <w:rsid w:val="004C1F8A"/>
    <w:rsid w:val="004C20B3"/>
    <w:rsid w:val="004C26E7"/>
    <w:rsid w:val="004C2890"/>
    <w:rsid w:val="004C2B79"/>
    <w:rsid w:val="004C2D96"/>
    <w:rsid w:val="004C3086"/>
    <w:rsid w:val="004C3474"/>
    <w:rsid w:val="004C3934"/>
    <w:rsid w:val="004C3CD9"/>
    <w:rsid w:val="004C41D2"/>
    <w:rsid w:val="004C4409"/>
    <w:rsid w:val="004C44A4"/>
    <w:rsid w:val="004C48B8"/>
    <w:rsid w:val="004C4AC3"/>
    <w:rsid w:val="004C4B6E"/>
    <w:rsid w:val="004C567A"/>
    <w:rsid w:val="004C57F2"/>
    <w:rsid w:val="004C5801"/>
    <w:rsid w:val="004C5922"/>
    <w:rsid w:val="004C59A8"/>
    <w:rsid w:val="004C5BA4"/>
    <w:rsid w:val="004C5EB6"/>
    <w:rsid w:val="004C5F22"/>
    <w:rsid w:val="004C614E"/>
    <w:rsid w:val="004C6220"/>
    <w:rsid w:val="004C65B7"/>
    <w:rsid w:val="004C6B2F"/>
    <w:rsid w:val="004C6E83"/>
    <w:rsid w:val="004C70AF"/>
    <w:rsid w:val="004C7344"/>
    <w:rsid w:val="004D0083"/>
    <w:rsid w:val="004D020B"/>
    <w:rsid w:val="004D0712"/>
    <w:rsid w:val="004D082D"/>
    <w:rsid w:val="004D0902"/>
    <w:rsid w:val="004D0C9D"/>
    <w:rsid w:val="004D0E4E"/>
    <w:rsid w:val="004D119B"/>
    <w:rsid w:val="004D11BA"/>
    <w:rsid w:val="004D1842"/>
    <w:rsid w:val="004D1886"/>
    <w:rsid w:val="004D18CF"/>
    <w:rsid w:val="004D1D91"/>
    <w:rsid w:val="004D1DAA"/>
    <w:rsid w:val="004D1F4A"/>
    <w:rsid w:val="004D20DC"/>
    <w:rsid w:val="004D2874"/>
    <w:rsid w:val="004D314F"/>
    <w:rsid w:val="004D3210"/>
    <w:rsid w:val="004D3292"/>
    <w:rsid w:val="004D3302"/>
    <w:rsid w:val="004D335D"/>
    <w:rsid w:val="004D341E"/>
    <w:rsid w:val="004D3500"/>
    <w:rsid w:val="004D35FA"/>
    <w:rsid w:val="004D36AB"/>
    <w:rsid w:val="004D3B80"/>
    <w:rsid w:val="004D3EE1"/>
    <w:rsid w:val="004D4072"/>
    <w:rsid w:val="004D4492"/>
    <w:rsid w:val="004D49F3"/>
    <w:rsid w:val="004D4BC3"/>
    <w:rsid w:val="004D4EFD"/>
    <w:rsid w:val="004D4FD1"/>
    <w:rsid w:val="004D5012"/>
    <w:rsid w:val="004D51F3"/>
    <w:rsid w:val="004D593A"/>
    <w:rsid w:val="004D5A4A"/>
    <w:rsid w:val="004D5A6A"/>
    <w:rsid w:val="004D5C15"/>
    <w:rsid w:val="004D5C52"/>
    <w:rsid w:val="004D5D8C"/>
    <w:rsid w:val="004D60AE"/>
    <w:rsid w:val="004D6355"/>
    <w:rsid w:val="004D69C2"/>
    <w:rsid w:val="004D6A18"/>
    <w:rsid w:val="004D6A93"/>
    <w:rsid w:val="004D6B7F"/>
    <w:rsid w:val="004D6BF9"/>
    <w:rsid w:val="004D708D"/>
    <w:rsid w:val="004D727A"/>
    <w:rsid w:val="004D7375"/>
    <w:rsid w:val="004D7552"/>
    <w:rsid w:val="004D791C"/>
    <w:rsid w:val="004D7E8F"/>
    <w:rsid w:val="004E02FA"/>
    <w:rsid w:val="004E0605"/>
    <w:rsid w:val="004E072D"/>
    <w:rsid w:val="004E07FA"/>
    <w:rsid w:val="004E0C15"/>
    <w:rsid w:val="004E0C64"/>
    <w:rsid w:val="004E0C8A"/>
    <w:rsid w:val="004E12B8"/>
    <w:rsid w:val="004E14C7"/>
    <w:rsid w:val="004E1A6D"/>
    <w:rsid w:val="004E1C7D"/>
    <w:rsid w:val="004E1E91"/>
    <w:rsid w:val="004E25A3"/>
    <w:rsid w:val="004E2867"/>
    <w:rsid w:val="004E2B10"/>
    <w:rsid w:val="004E2B79"/>
    <w:rsid w:val="004E2D25"/>
    <w:rsid w:val="004E2DB6"/>
    <w:rsid w:val="004E2EDF"/>
    <w:rsid w:val="004E2F6F"/>
    <w:rsid w:val="004E2FDB"/>
    <w:rsid w:val="004E300D"/>
    <w:rsid w:val="004E35D7"/>
    <w:rsid w:val="004E3966"/>
    <w:rsid w:val="004E3B89"/>
    <w:rsid w:val="004E3EEE"/>
    <w:rsid w:val="004E464D"/>
    <w:rsid w:val="004E467D"/>
    <w:rsid w:val="004E49A1"/>
    <w:rsid w:val="004E4D53"/>
    <w:rsid w:val="004E4DAC"/>
    <w:rsid w:val="004E50F7"/>
    <w:rsid w:val="004E53FB"/>
    <w:rsid w:val="004E5725"/>
    <w:rsid w:val="004E5A41"/>
    <w:rsid w:val="004E5F42"/>
    <w:rsid w:val="004E6443"/>
    <w:rsid w:val="004E672F"/>
    <w:rsid w:val="004E6A52"/>
    <w:rsid w:val="004E6C13"/>
    <w:rsid w:val="004E6FDA"/>
    <w:rsid w:val="004E70C7"/>
    <w:rsid w:val="004E7126"/>
    <w:rsid w:val="004E71A2"/>
    <w:rsid w:val="004E71D2"/>
    <w:rsid w:val="004E72E6"/>
    <w:rsid w:val="004E7582"/>
    <w:rsid w:val="004E7A3C"/>
    <w:rsid w:val="004E7B53"/>
    <w:rsid w:val="004E7D91"/>
    <w:rsid w:val="004E7E6A"/>
    <w:rsid w:val="004F0026"/>
    <w:rsid w:val="004F0046"/>
    <w:rsid w:val="004F006B"/>
    <w:rsid w:val="004F036F"/>
    <w:rsid w:val="004F04B2"/>
    <w:rsid w:val="004F139A"/>
    <w:rsid w:val="004F16D7"/>
    <w:rsid w:val="004F1DE4"/>
    <w:rsid w:val="004F2101"/>
    <w:rsid w:val="004F2560"/>
    <w:rsid w:val="004F2AFF"/>
    <w:rsid w:val="004F2C39"/>
    <w:rsid w:val="004F30CB"/>
    <w:rsid w:val="004F3278"/>
    <w:rsid w:val="004F346A"/>
    <w:rsid w:val="004F366F"/>
    <w:rsid w:val="004F383E"/>
    <w:rsid w:val="004F38E2"/>
    <w:rsid w:val="004F3B0E"/>
    <w:rsid w:val="004F3E2F"/>
    <w:rsid w:val="004F4550"/>
    <w:rsid w:val="004F46D4"/>
    <w:rsid w:val="004F46FF"/>
    <w:rsid w:val="004F47A5"/>
    <w:rsid w:val="004F49BD"/>
    <w:rsid w:val="004F4A78"/>
    <w:rsid w:val="004F4ED9"/>
    <w:rsid w:val="004F4F15"/>
    <w:rsid w:val="004F5124"/>
    <w:rsid w:val="004F5642"/>
    <w:rsid w:val="004F5944"/>
    <w:rsid w:val="004F5C46"/>
    <w:rsid w:val="004F6211"/>
    <w:rsid w:val="004F62EC"/>
    <w:rsid w:val="004F65A2"/>
    <w:rsid w:val="004F6865"/>
    <w:rsid w:val="004F699A"/>
    <w:rsid w:val="004F6D14"/>
    <w:rsid w:val="004F7034"/>
    <w:rsid w:val="004F70AD"/>
    <w:rsid w:val="004F71EC"/>
    <w:rsid w:val="004F7553"/>
    <w:rsid w:val="004F7975"/>
    <w:rsid w:val="0050045C"/>
    <w:rsid w:val="005004D9"/>
    <w:rsid w:val="00500985"/>
    <w:rsid w:val="00500C1E"/>
    <w:rsid w:val="00500C48"/>
    <w:rsid w:val="00500DDF"/>
    <w:rsid w:val="00500F7D"/>
    <w:rsid w:val="00501066"/>
    <w:rsid w:val="005011CB"/>
    <w:rsid w:val="00501294"/>
    <w:rsid w:val="00501375"/>
    <w:rsid w:val="00501376"/>
    <w:rsid w:val="0050184F"/>
    <w:rsid w:val="00501A20"/>
    <w:rsid w:val="00501DC5"/>
    <w:rsid w:val="00501F0D"/>
    <w:rsid w:val="00501FCB"/>
    <w:rsid w:val="00502344"/>
    <w:rsid w:val="005028B1"/>
    <w:rsid w:val="00502BD4"/>
    <w:rsid w:val="005031D4"/>
    <w:rsid w:val="0050327B"/>
    <w:rsid w:val="005038A2"/>
    <w:rsid w:val="00503C97"/>
    <w:rsid w:val="00503E36"/>
    <w:rsid w:val="00504723"/>
    <w:rsid w:val="0050533A"/>
    <w:rsid w:val="005056DF"/>
    <w:rsid w:val="00506100"/>
    <w:rsid w:val="005065F5"/>
    <w:rsid w:val="00506B1A"/>
    <w:rsid w:val="00506CCF"/>
    <w:rsid w:val="00506DA1"/>
    <w:rsid w:val="00507121"/>
    <w:rsid w:val="00507191"/>
    <w:rsid w:val="00507193"/>
    <w:rsid w:val="00507594"/>
    <w:rsid w:val="005075EF"/>
    <w:rsid w:val="005077F7"/>
    <w:rsid w:val="00507AF6"/>
    <w:rsid w:val="00507B3F"/>
    <w:rsid w:val="005102C4"/>
    <w:rsid w:val="005102E9"/>
    <w:rsid w:val="00510451"/>
    <w:rsid w:val="00510EB5"/>
    <w:rsid w:val="0051110B"/>
    <w:rsid w:val="0051117E"/>
    <w:rsid w:val="005113E4"/>
    <w:rsid w:val="00511951"/>
    <w:rsid w:val="00511D13"/>
    <w:rsid w:val="00511E9A"/>
    <w:rsid w:val="005121BC"/>
    <w:rsid w:val="00512471"/>
    <w:rsid w:val="00512694"/>
    <w:rsid w:val="00512D22"/>
    <w:rsid w:val="00512DAC"/>
    <w:rsid w:val="005130F4"/>
    <w:rsid w:val="00513A42"/>
    <w:rsid w:val="00513CC5"/>
    <w:rsid w:val="00513EF4"/>
    <w:rsid w:val="00514838"/>
    <w:rsid w:val="0051492C"/>
    <w:rsid w:val="005150BC"/>
    <w:rsid w:val="005151A7"/>
    <w:rsid w:val="0051560D"/>
    <w:rsid w:val="00515D87"/>
    <w:rsid w:val="00515FB1"/>
    <w:rsid w:val="00516A6D"/>
    <w:rsid w:val="00516A6E"/>
    <w:rsid w:val="00516B05"/>
    <w:rsid w:val="00516DA6"/>
    <w:rsid w:val="00516F95"/>
    <w:rsid w:val="0051705A"/>
    <w:rsid w:val="00517127"/>
    <w:rsid w:val="0051718C"/>
    <w:rsid w:val="00517319"/>
    <w:rsid w:val="005178F7"/>
    <w:rsid w:val="005179AA"/>
    <w:rsid w:val="00517A88"/>
    <w:rsid w:val="00520060"/>
    <w:rsid w:val="005208C0"/>
    <w:rsid w:val="00520ACD"/>
    <w:rsid w:val="00520CA4"/>
    <w:rsid w:val="00521012"/>
    <w:rsid w:val="00521E6A"/>
    <w:rsid w:val="005220EB"/>
    <w:rsid w:val="00522432"/>
    <w:rsid w:val="0052265E"/>
    <w:rsid w:val="00522727"/>
    <w:rsid w:val="00522D95"/>
    <w:rsid w:val="0052315F"/>
    <w:rsid w:val="00523339"/>
    <w:rsid w:val="00523A6B"/>
    <w:rsid w:val="00523C08"/>
    <w:rsid w:val="00523E7E"/>
    <w:rsid w:val="005243DC"/>
    <w:rsid w:val="005245C5"/>
    <w:rsid w:val="0052461F"/>
    <w:rsid w:val="00524BA0"/>
    <w:rsid w:val="00524FF8"/>
    <w:rsid w:val="0052509F"/>
    <w:rsid w:val="00525322"/>
    <w:rsid w:val="0052549A"/>
    <w:rsid w:val="005254C6"/>
    <w:rsid w:val="00525592"/>
    <w:rsid w:val="00525735"/>
    <w:rsid w:val="00525930"/>
    <w:rsid w:val="00525D86"/>
    <w:rsid w:val="005266FD"/>
    <w:rsid w:val="00526DE6"/>
    <w:rsid w:val="00527446"/>
    <w:rsid w:val="00527479"/>
    <w:rsid w:val="0052759E"/>
    <w:rsid w:val="00527A42"/>
    <w:rsid w:val="00527D39"/>
    <w:rsid w:val="005304D1"/>
    <w:rsid w:val="00530D7B"/>
    <w:rsid w:val="0053138A"/>
    <w:rsid w:val="005313A8"/>
    <w:rsid w:val="005314B5"/>
    <w:rsid w:val="0053198E"/>
    <w:rsid w:val="00531D0D"/>
    <w:rsid w:val="00531D4B"/>
    <w:rsid w:val="00532524"/>
    <w:rsid w:val="00532798"/>
    <w:rsid w:val="005329E1"/>
    <w:rsid w:val="00532A21"/>
    <w:rsid w:val="00532E9B"/>
    <w:rsid w:val="00532EFC"/>
    <w:rsid w:val="00532F00"/>
    <w:rsid w:val="00533113"/>
    <w:rsid w:val="005333AA"/>
    <w:rsid w:val="0053360D"/>
    <w:rsid w:val="0053384B"/>
    <w:rsid w:val="00533901"/>
    <w:rsid w:val="00533EF4"/>
    <w:rsid w:val="005344AD"/>
    <w:rsid w:val="005346AD"/>
    <w:rsid w:val="005346C8"/>
    <w:rsid w:val="0053471F"/>
    <w:rsid w:val="00534743"/>
    <w:rsid w:val="005352EC"/>
    <w:rsid w:val="00535402"/>
    <w:rsid w:val="005354F7"/>
    <w:rsid w:val="005356E4"/>
    <w:rsid w:val="005356FF"/>
    <w:rsid w:val="0053579B"/>
    <w:rsid w:val="005358BA"/>
    <w:rsid w:val="0053593A"/>
    <w:rsid w:val="00535B41"/>
    <w:rsid w:val="00536A62"/>
    <w:rsid w:val="00537A65"/>
    <w:rsid w:val="00537F22"/>
    <w:rsid w:val="00537FEF"/>
    <w:rsid w:val="00540172"/>
    <w:rsid w:val="0054035B"/>
    <w:rsid w:val="0054036B"/>
    <w:rsid w:val="00540396"/>
    <w:rsid w:val="0054065F"/>
    <w:rsid w:val="00540747"/>
    <w:rsid w:val="0054184C"/>
    <w:rsid w:val="00541EBA"/>
    <w:rsid w:val="00542319"/>
    <w:rsid w:val="00542856"/>
    <w:rsid w:val="00542D8C"/>
    <w:rsid w:val="00543036"/>
    <w:rsid w:val="005432E6"/>
    <w:rsid w:val="0054333B"/>
    <w:rsid w:val="005435B5"/>
    <w:rsid w:val="005436C1"/>
    <w:rsid w:val="005439E5"/>
    <w:rsid w:val="00543C54"/>
    <w:rsid w:val="00543D23"/>
    <w:rsid w:val="00544401"/>
    <w:rsid w:val="00544A6D"/>
    <w:rsid w:val="00544BBC"/>
    <w:rsid w:val="00544E27"/>
    <w:rsid w:val="00545003"/>
    <w:rsid w:val="00545269"/>
    <w:rsid w:val="00545633"/>
    <w:rsid w:val="00545B43"/>
    <w:rsid w:val="00546B32"/>
    <w:rsid w:val="00546D22"/>
    <w:rsid w:val="00546E35"/>
    <w:rsid w:val="00547250"/>
    <w:rsid w:val="00547984"/>
    <w:rsid w:val="00547AD8"/>
    <w:rsid w:val="00547BC4"/>
    <w:rsid w:val="00547CB4"/>
    <w:rsid w:val="00547CB9"/>
    <w:rsid w:val="00547D3C"/>
    <w:rsid w:val="00547E10"/>
    <w:rsid w:val="005504F1"/>
    <w:rsid w:val="0055050E"/>
    <w:rsid w:val="0055050F"/>
    <w:rsid w:val="00550A43"/>
    <w:rsid w:val="00550AFF"/>
    <w:rsid w:val="0055141E"/>
    <w:rsid w:val="00551496"/>
    <w:rsid w:val="00551827"/>
    <w:rsid w:val="00551A69"/>
    <w:rsid w:val="00551C25"/>
    <w:rsid w:val="00552093"/>
    <w:rsid w:val="005524FE"/>
    <w:rsid w:val="00552F29"/>
    <w:rsid w:val="00553A0A"/>
    <w:rsid w:val="00553A4C"/>
    <w:rsid w:val="00553B4F"/>
    <w:rsid w:val="00553B6F"/>
    <w:rsid w:val="00553E2F"/>
    <w:rsid w:val="00553E95"/>
    <w:rsid w:val="00553F74"/>
    <w:rsid w:val="005543A2"/>
    <w:rsid w:val="00554A57"/>
    <w:rsid w:val="00554AE5"/>
    <w:rsid w:val="00554D0E"/>
    <w:rsid w:val="00554F0B"/>
    <w:rsid w:val="00555935"/>
    <w:rsid w:val="00555DE2"/>
    <w:rsid w:val="00555F23"/>
    <w:rsid w:val="00555FF9"/>
    <w:rsid w:val="0055613E"/>
    <w:rsid w:val="00556655"/>
    <w:rsid w:val="00556946"/>
    <w:rsid w:val="00556BF8"/>
    <w:rsid w:val="00556C5F"/>
    <w:rsid w:val="005571D1"/>
    <w:rsid w:val="005572D4"/>
    <w:rsid w:val="00557796"/>
    <w:rsid w:val="00557A1A"/>
    <w:rsid w:val="00560070"/>
    <w:rsid w:val="005601E1"/>
    <w:rsid w:val="00560377"/>
    <w:rsid w:val="00560F1B"/>
    <w:rsid w:val="005611FA"/>
    <w:rsid w:val="00561559"/>
    <w:rsid w:val="00561813"/>
    <w:rsid w:val="00561AD6"/>
    <w:rsid w:val="005623C1"/>
    <w:rsid w:val="00562787"/>
    <w:rsid w:val="00562C2A"/>
    <w:rsid w:val="00562F36"/>
    <w:rsid w:val="00563273"/>
    <w:rsid w:val="00563304"/>
    <w:rsid w:val="00563842"/>
    <w:rsid w:val="00563A52"/>
    <w:rsid w:val="005640E8"/>
    <w:rsid w:val="005641E4"/>
    <w:rsid w:val="0056426F"/>
    <w:rsid w:val="005643E1"/>
    <w:rsid w:val="00564422"/>
    <w:rsid w:val="00564800"/>
    <w:rsid w:val="00564AFB"/>
    <w:rsid w:val="005651C7"/>
    <w:rsid w:val="005652C3"/>
    <w:rsid w:val="00565463"/>
    <w:rsid w:val="00565C6D"/>
    <w:rsid w:val="00565F4B"/>
    <w:rsid w:val="0056607A"/>
    <w:rsid w:val="00566309"/>
    <w:rsid w:val="00566840"/>
    <w:rsid w:val="0056697A"/>
    <w:rsid w:val="00566CF6"/>
    <w:rsid w:val="005673C9"/>
    <w:rsid w:val="005676B8"/>
    <w:rsid w:val="00567933"/>
    <w:rsid w:val="005705AD"/>
    <w:rsid w:val="005707FD"/>
    <w:rsid w:val="00570915"/>
    <w:rsid w:val="00570DDE"/>
    <w:rsid w:val="00570FA9"/>
    <w:rsid w:val="00571213"/>
    <w:rsid w:val="00571438"/>
    <w:rsid w:val="0057163C"/>
    <w:rsid w:val="005718AE"/>
    <w:rsid w:val="00571C14"/>
    <w:rsid w:val="00571CB4"/>
    <w:rsid w:val="005729B2"/>
    <w:rsid w:val="00572ADA"/>
    <w:rsid w:val="005734F4"/>
    <w:rsid w:val="00573E1B"/>
    <w:rsid w:val="00574054"/>
    <w:rsid w:val="0057425A"/>
    <w:rsid w:val="00574660"/>
    <w:rsid w:val="00574812"/>
    <w:rsid w:val="005750F8"/>
    <w:rsid w:val="00575247"/>
    <w:rsid w:val="00575642"/>
    <w:rsid w:val="005756B6"/>
    <w:rsid w:val="00575800"/>
    <w:rsid w:val="0057585C"/>
    <w:rsid w:val="00575976"/>
    <w:rsid w:val="00575D4F"/>
    <w:rsid w:val="00575E0D"/>
    <w:rsid w:val="005760A6"/>
    <w:rsid w:val="005760AC"/>
    <w:rsid w:val="00576238"/>
    <w:rsid w:val="005762A7"/>
    <w:rsid w:val="00576351"/>
    <w:rsid w:val="00576983"/>
    <w:rsid w:val="00577106"/>
    <w:rsid w:val="0057723D"/>
    <w:rsid w:val="00577310"/>
    <w:rsid w:val="00577840"/>
    <w:rsid w:val="00577945"/>
    <w:rsid w:val="00577BC7"/>
    <w:rsid w:val="00577CEF"/>
    <w:rsid w:val="00580266"/>
    <w:rsid w:val="005802CC"/>
    <w:rsid w:val="0058034C"/>
    <w:rsid w:val="0058062C"/>
    <w:rsid w:val="00580F0F"/>
    <w:rsid w:val="005818A9"/>
    <w:rsid w:val="00581CE8"/>
    <w:rsid w:val="005824C0"/>
    <w:rsid w:val="0058252B"/>
    <w:rsid w:val="00582654"/>
    <w:rsid w:val="00582BF4"/>
    <w:rsid w:val="00582D2B"/>
    <w:rsid w:val="0058383C"/>
    <w:rsid w:val="00583B47"/>
    <w:rsid w:val="00583B9A"/>
    <w:rsid w:val="00583BDD"/>
    <w:rsid w:val="00583E7D"/>
    <w:rsid w:val="005849F2"/>
    <w:rsid w:val="00584E38"/>
    <w:rsid w:val="00584E3F"/>
    <w:rsid w:val="00584EAF"/>
    <w:rsid w:val="00584EC3"/>
    <w:rsid w:val="00584FFB"/>
    <w:rsid w:val="00585871"/>
    <w:rsid w:val="005858A4"/>
    <w:rsid w:val="005861E5"/>
    <w:rsid w:val="005861F7"/>
    <w:rsid w:val="0058646F"/>
    <w:rsid w:val="0058681F"/>
    <w:rsid w:val="00587061"/>
    <w:rsid w:val="005873FD"/>
    <w:rsid w:val="00587468"/>
    <w:rsid w:val="00587499"/>
    <w:rsid w:val="005874E1"/>
    <w:rsid w:val="00587579"/>
    <w:rsid w:val="00587670"/>
    <w:rsid w:val="00587706"/>
    <w:rsid w:val="005877A8"/>
    <w:rsid w:val="005879CB"/>
    <w:rsid w:val="00587DE9"/>
    <w:rsid w:val="00587F37"/>
    <w:rsid w:val="00590135"/>
    <w:rsid w:val="0059086D"/>
    <w:rsid w:val="005909ED"/>
    <w:rsid w:val="00590B08"/>
    <w:rsid w:val="00590C05"/>
    <w:rsid w:val="00590D02"/>
    <w:rsid w:val="00590D86"/>
    <w:rsid w:val="005911F2"/>
    <w:rsid w:val="0059158F"/>
    <w:rsid w:val="00591693"/>
    <w:rsid w:val="00591C2E"/>
    <w:rsid w:val="0059296F"/>
    <w:rsid w:val="00592BCC"/>
    <w:rsid w:val="0059307A"/>
    <w:rsid w:val="00593180"/>
    <w:rsid w:val="00593A65"/>
    <w:rsid w:val="00593ABF"/>
    <w:rsid w:val="00593ADC"/>
    <w:rsid w:val="00593E3A"/>
    <w:rsid w:val="005946E1"/>
    <w:rsid w:val="00594724"/>
    <w:rsid w:val="005949A0"/>
    <w:rsid w:val="00594BD0"/>
    <w:rsid w:val="00595304"/>
    <w:rsid w:val="00595353"/>
    <w:rsid w:val="005955BD"/>
    <w:rsid w:val="00595E7E"/>
    <w:rsid w:val="0059620C"/>
    <w:rsid w:val="00596219"/>
    <w:rsid w:val="00596C9B"/>
    <w:rsid w:val="00597760"/>
    <w:rsid w:val="00597881"/>
    <w:rsid w:val="005A066F"/>
    <w:rsid w:val="005A123D"/>
    <w:rsid w:val="005A16B1"/>
    <w:rsid w:val="005A1B62"/>
    <w:rsid w:val="005A1BFD"/>
    <w:rsid w:val="005A1C20"/>
    <w:rsid w:val="005A1CD3"/>
    <w:rsid w:val="005A23AB"/>
    <w:rsid w:val="005A23EE"/>
    <w:rsid w:val="005A23FA"/>
    <w:rsid w:val="005A2587"/>
    <w:rsid w:val="005A2716"/>
    <w:rsid w:val="005A2748"/>
    <w:rsid w:val="005A27FC"/>
    <w:rsid w:val="005A2E3E"/>
    <w:rsid w:val="005A3049"/>
    <w:rsid w:val="005A3285"/>
    <w:rsid w:val="005A32C6"/>
    <w:rsid w:val="005A38A0"/>
    <w:rsid w:val="005A38DB"/>
    <w:rsid w:val="005A3AEC"/>
    <w:rsid w:val="005A3C70"/>
    <w:rsid w:val="005A3FC8"/>
    <w:rsid w:val="005A4785"/>
    <w:rsid w:val="005A48AA"/>
    <w:rsid w:val="005A4B80"/>
    <w:rsid w:val="005A4C21"/>
    <w:rsid w:val="005A4ECC"/>
    <w:rsid w:val="005A4F35"/>
    <w:rsid w:val="005A5597"/>
    <w:rsid w:val="005A59D5"/>
    <w:rsid w:val="005A65F4"/>
    <w:rsid w:val="005A68F1"/>
    <w:rsid w:val="005A6D0D"/>
    <w:rsid w:val="005A7742"/>
    <w:rsid w:val="005A7820"/>
    <w:rsid w:val="005A7A12"/>
    <w:rsid w:val="005A7D8B"/>
    <w:rsid w:val="005A7F14"/>
    <w:rsid w:val="005B02AA"/>
    <w:rsid w:val="005B03C5"/>
    <w:rsid w:val="005B0925"/>
    <w:rsid w:val="005B0AC3"/>
    <w:rsid w:val="005B0BFA"/>
    <w:rsid w:val="005B1881"/>
    <w:rsid w:val="005B205E"/>
    <w:rsid w:val="005B23DC"/>
    <w:rsid w:val="005B24F2"/>
    <w:rsid w:val="005B2648"/>
    <w:rsid w:val="005B27EE"/>
    <w:rsid w:val="005B2D80"/>
    <w:rsid w:val="005B30F1"/>
    <w:rsid w:val="005B317F"/>
    <w:rsid w:val="005B3515"/>
    <w:rsid w:val="005B37F6"/>
    <w:rsid w:val="005B3F13"/>
    <w:rsid w:val="005B3F72"/>
    <w:rsid w:val="005B4009"/>
    <w:rsid w:val="005B444F"/>
    <w:rsid w:val="005B4BE1"/>
    <w:rsid w:val="005B4E8C"/>
    <w:rsid w:val="005B5029"/>
    <w:rsid w:val="005B5335"/>
    <w:rsid w:val="005B5F3E"/>
    <w:rsid w:val="005B612F"/>
    <w:rsid w:val="005B6539"/>
    <w:rsid w:val="005B73FE"/>
    <w:rsid w:val="005B779F"/>
    <w:rsid w:val="005B7924"/>
    <w:rsid w:val="005C0AB8"/>
    <w:rsid w:val="005C0C0F"/>
    <w:rsid w:val="005C10F0"/>
    <w:rsid w:val="005C161A"/>
    <w:rsid w:val="005C17CA"/>
    <w:rsid w:val="005C1B99"/>
    <w:rsid w:val="005C2120"/>
    <w:rsid w:val="005C226E"/>
    <w:rsid w:val="005C22B2"/>
    <w:rsid w:val="005C28D5"/>
    <w:rsid w:val="005C2AD2"/>
    <w:rsid w:val="005C2B87"/>
    <w:rsid w:val="005C3064"/>
    <w:rsid w:val="005C35E1"/>
    <w:rsid w:val="005C3659"/>
    <w:rsid w:val="005C3DEC"/>
    <w:rsid w:val="005C3F97"/>
    <w:rsid w:val="005C4651"/>
    <w:rsid w:val="005C4999"/>
    <w:rsid w:val="005C5007"/>
    <w:rsid w:val="005C590C"/>
    <w:rsid w:val="005C5D27"/>
    <w:rsid w:val="005C606A"/>
    <w:rsid w:val="005C651A"/>
    <w:rsid w:val="005C6837"/>
    <w:rsid w:val="005C69DA"/>
    <w:rsid w:val="005C6A12"/>
    <w:rsid w:val="005C6FF8"/>
    <w:rsid w:val="005C730C"/>
    <w:rsid w:val="005C7413"/>
    <w:rsid w:val="005C74F4"/>
    <w:rsid w:val="005C7581"/>
    <w:rsid w:val="005C7900"/>
    <w:rsid w:val="005C7A46"/>
    <w:rsid w:val="005D0042"/>
    <w:rsid w:val="005D0129"/>
    <w:rsid w:val="005D02CE"/>
    <w:rsid w:val="005D06E6"/>
    <w:rsid w:val="005D0864"/>
    <w:rsid w:val="005D0A10"/>
    <w:rsid w:val="005D0D88"/>
    <w:rsid w:val="005D11A0"/>
    <w:rsid w:val="005D17DB"/>
    <w:rsid w:val="005D197C"/>
    <w:rsid w:val="005D1DC0"/>
    <w:rsid w:val="005D205A"/>
    <w:rsid w:val="005D2BFC"/>
    <w:rsid w:val="005D2C26"/>
    <w:rsid w:val="005D2C41"/>
    <w:rsid w:val="005D2CC1"/>
    <w:rsid w:val="005D2F48"/>
    <w:rsid w:val="005D3409"/>
    <w:rsid w:val="005D343D"/>
    <w:rsid w:val="005D34E2"/>
    <w:rsid w:val="005D37AF"/>
    <w:rsid w:val="005D3913"/>
    <w:rsid w:val="005D3A0B"/>
    <w:rsid w:val="005D455F"/>
    <w:rsid w:val="005D47E7"/>
    <w:rsid w:val="005D4AE0"/>
    <w:rsid w:val="005D4FC8"/>
    <w:rsid w:val="005D5069"/>
    <w:rsid w:val="005D5250"/>
    <w:rsid w:val="005D5862"/>
    <w:rsid w:val="005D5ABB"/>
    <w:rsid w:val="005D5FE9"/>
    <w:rsid w:val="005D647D"/>
    <w:rsid w:val="005D65E4"/>
    <w:rsid w:val="005D6760"/>
    <w:rsid w:val="005D6B63"/>
    <w:rsid w:val="005D7245"/>
    <w:rsid w:val="005D76EA"/>
    <w:rsid w:val="005D7F5F"/>
    <w:rsid w:val="005E003B"/>
    <w:rsid w:val="005E04FA"/>
    <w:rsid w:val="005E07C8"/>
    <w:rsid w:val="005E0C05"/>
    <w:rsid w:val="005E0CEC"/>
    <w:rsid w:val="005E0E10"/>
    <w:rsid w:val="005E0F31"/>
    <w:rsid w:val="005E1358"/>
    <w:rsid w:val="005E15D0"/>
    <w:rsid w:val="005E162F"/>
    <w:rsid w:val="005E1931"/>
    <w:rsid w:val="005E1A63"/>
    <w:rsid w:val="005E20CD"/>
    <w:rsid w:val="005E2790"/>
    <w:rsid w:val="005E28F0"/>
    <w:rsid w:val="005E2E81"/>
    <w:rsid w:val="005E2ECD"/>
    <w:rsid w:val="005E3012"/>
    <w:rsid w:val="005E32E5"/>
    <w:rsid w:val="005E34C1"/>
    <w:rsid w:val="005E37F2"/>
    <w:rsid w:val="005E39B3"/>
    <w:rsid w:val="005E3DFC"/>
    <w:rsid w:val="005E3FAA"/>
    <w:rsid w:val="005E40D6"/>
    <w:rsid w:val="005E4273"/>
    <w:rsid w:val="005E4849"/>
    <w:rsid w:val="005E4A3B"/>
    <w:rsid w:val="005E4CD9"/>
    <w:rsid w:val="005E4F81"/>
    <w:rsid w:val="005E51E4"/>
    <w:rsid w:val="005E5321"/>
    <w:rsid w:val="005E546F"/>
    <w:rsid w:val="005E54F8"/>
    <w:rsid w:val="005E584F"/>
    <w:rsid w:val="005E5D1B"/>
    <w:rsid w:val="005E5EA2"/>
    <w:rsid w:val="005E5FB6"/>
    <w:rsid w:val="005E6173"/>
    <w:rsid w:val="005E6578"/>
    <w:rsid w:val="005E6CD0"/>
    <w:rsid w:val="005E72C5"/>
    <w:rsid w:val="005E7682"/>
    <w:rsid w:val="005E7712"/>
    <w:rsid w:val="005E77F6"/>
    <w:rsid w:val="005E7859"/>
    <w:rsid w:val="005E7868"/>
    <w:rsid w:val="005E7D88"/>
    <w:rsid w:val="005E7E1B"/>
    <w:rsid w:val="005F00C3"/>
    <w:rsid w:val="005F06BC"/>
    <w:rsid w:val="005F08FF"/>
    <w:rsid w:val="005F0941"/>
    <w:rsid w:val="005F0CCF"/>
    <w:rsid w:val="005F1283"/>
    <w:rsid w:val="005F14C2"/>
    <w:rsid w:val="005F1BE1"/>
    <w:rsid w:val="005F1E1E"/>
    <w:rsid w:val="005F200E"/>
    <w:rsid w:val="005F2052"/>
    <w:rsid w:val="005F228D"/>
    <w:rsid w:val="005F272D"/>
    <w:rsid w:val="005F27A9"/>
    <w:rsid w:val="005F2AEF"/>
    <w:rsid w:val="005F3828"/>
    <w:rsid w:val="005F3AC3"/>
    <w:rsid w:val="005F3FF5"/>
    <w:rsid w:val="005F4346"/>
    <w:rsid w:val="005F445F"/>
    <w:rsid w:val="005F47BC"/>
    <w:rsid w:val="005F4CC8"/>
    <w:rsid w:val="005F5180"/>
    <w:rsid w:val="005F55A7"/>
    <w:rsid w:val="005F57DC"/>
    <w:rsid w:val="005F5861"/>
    <w:rsid w:val="005F5BDF"/>
    <w:rsid w:val="005F5DB7"/>
    <w:rsid w:val="005F622E"/>
    <w:rsid w:val="005F6286"/>
    <w:rsid w:val="005F62C1"/>
    <w:rsid w:val="005F663B"/>
    <w:rsid w:val="005F6A24"/>
    <w:rsid w:val="005F6B1F"/>
    <w:rsid w:val="005F6B87"/>
    <w:rsid w:val="005F6BAB"/>
    <w:rsid w:val="005F6D2B"/>
    <w:rsid w:val="005F6E1C"/>
    <w:rsid w:val="005F6FC4"/>
    <w:rsid w:val="005F733A"/>
    <w:rsid w:val="005F73C2"/>
    <w:rsid w:val="005F74E7"/>
    <w:rsid w:val="005F7747"/>
    <w:rsid w:val="005F7A1F"/>
    <w:rsid w:val="005F7E64"/>
    <w:rsid w:val="00600D79"/>
    <w:rsid w:val="00600DC0"/>
    <w:rsid w:val="00601221"/>
    <w:rsid w:val="00601429"/>
    <w:rsid w:val="00601AF3"/>
    <w:rsid w:val="006025D5"/>
    <w:rsid w:val="00602637"/>
    <w:rsid w:val="006026B4"/>
    <w:rsid w:val="006027F4"/>
    <w:rsid w:val="006028BC"/>
    <w:rsid w:val="00602BE4"/>
    <w:rsid w:val="00602EB4"/>
    <w:rsid w:val="0060301A"/>
    <w:rsid w:val="006032CD"/>
    <w:rsid w:val="00603A37"/>
    <w:rsid w:val="00603F1E"/>
    <w:rsid w:val="00603F20"/>
    <w:rsid w:val="006040C0"/>
    <w:rsid w:val="0060493C"/>
    <w:rsid w:val="00604D53"/>
    <w:rsid w:val="00604EC2"/>
    <w:rsid w:val="00604F5C"/>
    <w:rsid w:val="00605162"/>
    <w:rsid w:val="006053EA"/>
    <w:rsid w:val="006053F3"/>
    <w:rsid w:val="00605600"/>
    <w:rsid w:val="00605B80"/>
    <w:rsid w:val="006064E7"/>
    <w:rsid w:val="006065FE"/>
    <w:rsid w:val="00606645"/>
    <w:rsid w:val="006067FD"/>
    <w:rsid w:val="006079DB"/>
    <w:rsid w:val="00607C68"/>
    <w:rsid w:val="00607F46"/>
    <w:rsid w:val="0061024E"/>
    <w:rsid w:val="00610CBD"/>
    <w:rsid w:val="0061152D"/>
    <w:rsid w:val="0061171B"/>
    <w:rsid w:val="006117B5"/>
    <w:rsid w:val="00611B6E"/>
    <w:rsid w:val="00611C93"/>
    <w:rsid w:val="00611DCC"/>
    <w:rsid w:val="00611DE9"/>
    <w:rsid w:val="006120F4"/>
    <w:rsid w:val="00612112"/>
    <w:rsid w:val="0061248F"/>
    <w:rsid w:val="00612763"/>
    <w:rsid w:val="00612A51"/>
    <w:rsid w:val="00612C9D"/>
    <w:rsid w:val="00612D8F"/>
    <w:rsid w:val="0061370D"/>
    <w:rsid w:val="00613A67"/>
    <w:rsid w:val="00613B6F"/>
    <w:rsid w:val="00614075"/>
    <w:rsid w:val="0061412F"/>
    <w:rsid w:val="006146B8"/>
    <w:rsid w:val="006148DA"/>
    <w:rsid w:val="00614A87"/>
    <w:rsid w:val="00614C04"/>
    <w:rsid w:val="00614C9F"/>
    <w:rsid w:val="006151E7"/>
    <w:rsid w:val="00615440"/>
    <w:rsid w:val="006154B4"/>
    <w:rsid w:val="0061579B"/>
    <w:rsid w:val="00615BB9"/>
    <w:rsid w:val="00615D76"/>
    <w:rsid w:val="0061656C"/>
    <w:rsid w:val="006170D5"/>
    <w:rsid w:val="00617547"/>
    <w:rsid w:val="00617776"/>
    <w:rsid w:val="0061778B"/>
    <w:rsid w:val="00617B3C"/>
    <w:rsid w:val="00617D58"/>
    <w:rsid w:val="00620386"/>
    <w:rsid w:val="006207D8"/>
    <w:rsid w:val="00620C28"/>
    <w:rsid w:val="00620EAB"/>
    <w:rsid w:val="0062153F"/>
    <w:rsid w:val="0062163B"/>
    <w:rsid w:val="00621666"/>
    <w:rsid w:val="00621705"/>
    <w:rsid w:val="00621D8E"/>
    <w:rsid w:val="00621F9C"/>
    <w:rsid w:val="006221B0"/>
    <w:rsid w:val="006224DC"/>
    <w:rsid w:val="00622744"/>
    <w:rsid w:val="006228C3"/>
    <w:rsid w:val="00622A82"/>
    <w:rsid w:val="00622C50"/>
    <w:rsid w:val="00622ECF"/>
    <w:rsid w:val="006230BC"/>
    <w:rsid w:val="0062363F"/>
    <w:rsid w:val="0062373E"/>
    <w:rsid w:val="00623804"/>
    <w:rsid w:val="00623DBA"/>
    <w:rsid w:val="00623F2E"/>
    <w:rsid w:val="006242C4"/>
    <w:rsid w:val="00624C99"/>
    <w:rsid w:val="00624EAA"/>
    <w:rsid w:val="00624F3B"/>
    <w:rsid w:val="0062540C"/>
    <w:rsid w:val="00625DD4"/>
    <w:rsid w:val="006261E8"/>
    <w:rsid w:val="0062633D"/>
    <w:rsid w:val="006268B2"/>
    <w:rsid w:val="00626A05"/>
    <w:rsid w:val="00626D33"/>
    <w:rsid w:val="00626D91"/>
    <w:rsid w:val="00626F81"/>
    <w:rsid w:val="00626FC8"/>
    <w:rsid w:val="00626FD6"/>
    <w:rsid w:val="0062779B"/>
    <w:rsid w:val="00627945"/>
    <w:rsid w:val="00627BAD"/>
    <w:rsid w:val="00630339"/>
    <w:rsid w:val="0063067D"/>
    <w:rsid w:val="006307AA"/>
    <w:rsid w:val="00630C27"/>
    <w:rsid w:val="00630FA2"/>
    <w:rsid w:val="00631323"/>
    <w:rsid w:val="006314C9"/>
    <w:rsid w:val="00631D38"/>
    <w:rsid w:val="006320A8"/>
    <w:rsid w:val="006320C5"/>
    <w:rsid w:val="0063219D"/>
    <w:rsid w:val="0063281F"/>
    <w:rsid w:val="0063294A"/>
    <w:rsid w:val="00632B03"/>
    <w:rsid w:val="00633307"/>
    <w:rsid w:val="00633D95"/>
    <w:rsid w:val="00634108"/>
    <w:rsid w:val="00634451"/>
    <w:rsid w:val="00634620"/>
    <w:rsid w:val="00634F74"/>
    <w:rsid w:val="0063518A"/>
    <w:rsid w:val="0063520A"/>
    <w:rsid w:val="0063523D"/>
    <w:rsid w:val="0063552F"/>
    <w:rsid w:val="0063561F"/>
    <w:rsid w:val="006359AF"/>
    <w:rsid w:val="00635B2F"/>
    <w:rsid w:val="00635CA1"/>
    <w:rsid w:val="00635CA8"/>
    <w:rsid w:val="00635E4C"/>
    <w:rsid w:val="00635F5F"/>
    <w:rsid w:val="00635F8D"/>
    <w:rsid w:val="00636533"/>
    <w:rsid w:val="00636641"/>
    <w:rsid w:val="00636661"/>
    <w:rsid w:val="006368DF"/>
    <w:rsid w:val="00636B1F"/>
    <w:rsid w:val="00636E43"/>
    <w:rsid w:val="006373B8"/>
    <w:rsid w:val="00637C3B"/>
    <w:rsid w:val="00637CD7"/>
    <w:rsid w:val="00637ED7"/>
    <w:rsid w:val="00637EEE"/>
    <w:rsid w:val="00637F1E"/>
    <w:rsid w:val="00637F35"/>
    <w:rsid w:val="0064028B"/>
    <w:rsid w:val="00640359"/>
    <w:rsid w:val="00640624"/>
    <w:rsid w:val="0064087A"/>
    <w:rsid w:val="006409C5"/>
    <w:rsid w:val="00640C22"/>
    <w:rsid w:val="00640CCC"/>
    <w:rsid w:val="00640D44"/>
    <w:rsid w:val="00640F34"/>
    <w:rsid w:val="00640F9F"/>
    <w:rsid w:val="0064155A"/>
    <w:rsid w:val="00641621"/>
    <w:rsid w:val="006416AA"/>
    <w:rsid w:val="00641B76"/>
    <w:rsid w:val="00641FDA"/>
    <w:rsid w:val="006425C6"/>
    <w:rsid w:val="0064284D"/>
    <w:rsid w:val="00642A08"/>
    <w:rsid w:val="00642AC0"/>
    <w:rsid w:val="00642C82"/>
    <w:rsid w:val="00642D16"/>
    <w:rsid w:val="00642E6F"/>
    <w:rsid w:val="0064315C"/>
    <w:rsid w:val="00643326"/>
    <w:rsid w:val="00643450"/>
    <w:rsid w:val="00643485"/>
    <w:rsid w:val="006435C0"/>
    <w:rsid w:val="00643936"/>
    <w:rsid w:val="00643940"/>
    <w:rsid w:val="00643956"/>
    <w:rsid w:val="00643BC8"/>
    <w:rsid w:val="00643FD4"/>
    <w:rsid w:val="00644722"/>
    <w:rsid w:val="00644AC1"/>
    <w:rsid w:val="00645B26"/>
    <w:rsid w:val="00645CC3"/>
    <w:rsid w:val="00645DC6"/>
    <w:rsid w:val="0064600D"/>
    <w:rsid w:val="006460E4"/>
    <w:rsid w:val="0064629E"/>
    <w:rsid w:val="006462A9"/>
    <w:rsid w:val="00646940"/>
    <w:rsid w:val="00646B9D"/>
    <w:rsid w:val="006470D4"/>
    <w:rsid w:val="006471EB"/>
    <w:rsid w:val="00647389"/>
    <w:rsid w:val="0064756C"/>
    <w:rsid w:val="00647A74"/>
    <w:rsid w:val="00647A9D"/>
    <w:rsid w:val="00647B2B"/>
    <w:rsid w:val="00647B2D"/>
    <w:rsid w:val="00647D21"/>
    <w:rsid w:val="0065036B"/>
    <w:rsid w:val="00650B0C"/>
    <w:rsid w:val="00650B93"/>
    <w:rsid w:val="00650C34"/>
    <w:rsid w:val="00651227"/>
    <w:rsid w:val="00651643"/>
    <w:rsid w:val="00651D4D"/>
    <w:rsid w:val="00652536"/>
    <w:rsid w:val="0065278C"/>
    <w:rsid w:val="00652991"/>
    <w:rsid w:val="00652B0A"/>
    <w:rsid w:val="00652BCF"/>
    <w:rsid w:val="00652CDF"/>
    <w:rsid w:val="00653161"/>
    <w:rsid w:val="0065386D"/>
    <w:rsid w:val="00653B18"/>
    <w:rsid w:val="00653C42"/>
    <w:rsid w:val="00654075"/>
    <w:rsid w:val="00654265"/>
    <w:rsid w:val="006549D7"/>
    <w:rsid w:val="00654C44"/>
    <w:rsid w:val="00654D51"/>
    <w:rsid w:val="00654F67"/>
    <w:rsid w:val="006550ED"/>
    <w:rsid w:val="0065517D"/>
    <w:rsid w:val="00655A0D"/>
    <w:rsid w:val="00655C5B"/>
    <w:rsid w:val="00655D06"/>
    <w:rsid w:val="00655D7E"/>
    <w:rsid w:val="00655DBA"/>
    <w:rsid w:val="00655E51"/>
    <w:rsid w:val="00656189"/>
    <w:rsid w:val="0065662A"/>
    <w:rsid w:val="00656A06"/>
    <w:rsid w:val="00656B36"/>
    <w:rsid w:val="00656BC0"/>
    <w:rsid w:val="00656BEE"/>
    <w:rsid w:val="00656C2A"/>
    <w:rsid w:val="00656D5A"/>
    <w:rsid w:val="00656E33"/>
    <w:rsid w:val="00657F08"/>
    <w:rsid w:val="0066035D"/>
    <w:rsid w:val="0066055A"/>
    <w:rsid w:val="00660B5F"/>
    <w:rsid w:val="00660CC0"/>
    <w:rsid w:val="00661322"/>
    <w:rsid w:val="006615D9"/>
    <w:rsid w:val="00661E9A"/>
    <w:rsid w:val="00661F18"/>
    <w:rsid w:val="00661FF0"/>
    <w:rsid w:val="006620DE"/>
    <w:rsid w:val="006624BF"/>
    <w:rsid w:val="00662A72"/>
    <w:rsid w:val="00662C70"/>
    <w:rsid w:val="00662D03"/>
    <w:rsid w:val="00662E2B"/>
    <w:rsid w:val="0066387F"/>
    <w:rsid w:val="0066390F"/>
    <w:rsid w:val="00663AC1"/>
    <w:rsid w:val="00664154"/>
    <w:rsid w:val="00664159"/>
    <w:rsid w:val="0066437D"/>
    <w:rsid w:val="00664E48"/>
    <w:rsid w:val="00665376"/>
    <w:rsid w:val="006654AF"/>
    <w:rsid w:val="0066571A"/>
    <w:rsid w:val="00665735"/>
    <w:rsid w:val="00665CD1"/>
    <w:rsid w:val="006665D0"/>
    <w:rsid w:val="0066666C"/>
    <w:rsid w:val="00666769"/>
    <w:rsid w:val="00666781"/>
    <w:rsid w:val="006667BD"/>
    <w:rsid w:val="006667BE"/>
    <w:rsid w:val="00666B92"/>
    <w:rsid w:val="00666CA6"/>
    <w:rsid w:val="00666ECA"/>
    <w:rsid w:val="00666FBF"/>
    <w:rsid w:val="00666FEA"/>
    <w:rsid w:val="0066718C"/>
    <w:rsid w:val="00667386"/>
    <w:rsid w:val="006674AD"/>
    <w:rsid w:val="00667CD5"/>
    <w:rsid w:val="00667E1E"/>
    <w:rsid w:val="00670499"/>
    <w:rsid w:val="00670642"/>
    <w:rsid w:val="00670938"/>
    <w:rsid w:val="00670F59"/>
    <w:rsid w:val="00670FD0"/>
    <w:rsid w:val="00671312"/>
    <w:rsid w:val="006715B7"/>
    <w:rsid w:val="006716E6"/>
    <w:rsid w:val="00671926"/>
    <w:rsid w:val="00671A4B"/>
    <w:rsid w:val="00671C40"/>
    <w:rsid w:val="00671E54"/>
    <w:rsid w:val="00671E99"/>
    <w:rsid w:val="00671ECE"/>
    <w:rsid w:val="00671F19"/>
    <w:rsid w:val="00671FF1"/>
    <w:rsid w:val="00672673"/>
    <w:rsid w:val="006728DA"/>
    <w:rsid w:val="00672D48"/>
    <w:rsid w:val="00673332"/>
    <w:rsid w:val="006733C3"/>
    <w:rsid w:val="00673467"/>
    <w:rsid w:val="006739EC"/>
    <w:rsid w:val="00673A1F"/>
    <w:rsid w:val="00673E43"/>
    <w:rsid w:val="00674370"/>
    <w:rsid w:val="00674412"/>
    <w:rsid w:val="00674B8C"/>
    <w:rsid w:val="00674F6D"/>
    <w:rsid w:val="00675096"/>
    <w:rsid w:val="006759F5"/>
    <w:rsid w:val="00676157"/>
    <w:rsid w:val="006763E5"/>
    <w:rsid w:val="006767E7"/>
    <w:rsid w:val="006769B1"/>
    <w:rsid w:val="00676B96"/>
    <w:rsid w:val="00676DB3"/>
    <w:rsid w:val="00676F33"/>
    <w:rsid w:val="0067771F"/>
    <w:rsid w:val="00677E46"/>
    <w:rsid w:val="006804ED"/>
    <w:rsid w:val="0068073D"/>
    <w:rsid w:val="00680B3A"/>
    <w:rsid w:val="00680DF6"/>
    <w:rsid w:val="006811EA"/>
    <w:rsid w:val="00681225"/>
    <w:rsid w:val="006813B2"/>
    <w:rsid w:val="0068173D"/>
    <w:rsid w:val="00682669"/>
    <w:rsid w:val="00682DAC"/>
    <w:rsid w:val="00682E4A"/>
    <w:rsid w:val="00682F98"/>
    <w:rsid w:val="006831D7"/>
    <w:rsid w:val="0068363D"/>
    <w:rsid w:val="00683743"/>
    <w:rsid w:val="00683927"/>
    <w:rsid w:val="00683C37"/>
    <w:rsid w:val="00683C80"/>
    <w:rsid w:val="00683CA9"/>
    <w:rsid w:val="0068433C"/>
    <w:rsid w:val="006843CA"/>
    <w:rsid w:val="00684DD7"/>
    <w:rsid w:val="00684E9D"/>
    <w:rsid w:val="00684F77"/>
    <w:rsid w:val="00684FB3"/>
    <w:rsid w:val="00685642"/>
    <w:rsid w:val="006856E1"/>
    <w:rsid w:val="00685C2E"/>
    <w:rsid w:val="00685D1C"/>
    <w:rsid w:val="00685ED3"/>
    <w:rsid w:val="00686369"/>
    <w:rsid w:val="00686B87"/>
    <w:rsid w:val="00686CA2"/>
    <w:rsid w:val="00686D06"/>
    <w:rsid w:val="00686D82"/>
    <w:rsid w:val="00686DC4"/>
    <w:rsid w:val="006877A8"/>
    <w:rsid w:val="0068792A"/>
    <w:rsid w:val="00690461"/>
    <w:rsid w:val="00690568"/>
    <w:rsid w:val="006905D1"/>
    <w:rsid w:val="0069070C"/>
    <w:rsid w:val="00690A49"/>
    <w:rsid w:val="00690F8F"/>
    <w:rsid w:val="006913B2"/>
    <w:rsid w:val="00691B1C"/>
    <w:rsid w:val="00691FB1"/>
    <w:rsid w:val="006921A5"/>
    <w:rsid w:val="00692372"/>
    <w:rsid w:val="00692720"/>
    <w:rsid w:val="00692AEA"/>
    <w:rsid w:val="00692C71"/>
    <w:rsid w:val="00692F69"/>
    <w:rsid w:val="00692FCF"/>
    <w:rsid w:val="00693082"/>
    <w:rsid w:val="006934EA"/>
    <w:rsid w:val="00693506"/>
    <w:rsid w:val="00693556"/>
    <w:rsid w:val="00693BCA"/>
    <w:rsid w:val="0069426A"/>
    <w:rsid w:val="0069468E"/>
    <w:rsid w:val="00694709"/>
    <w:rsid w:val="00694DFC"/>
    <w:rsid w:val="006953EE"/>
    <w:rsid w:val="00695492"/>
    <w:rsid w:val="006956A5"/>
    <w:rsid w:val="00695A82"/>
    <w:rsid w:val="00695EE5"/>
    <w:rsid w:val="006962E5"/>
    <w:rsid w:val="00696662"/>
    <w:rsid w:val="00696769"/>
    <w:rsid w:val="00696BE3"/>
    <w:rsid w:val="00696D95"/>
    <w:rsid w:val="00696DCE"/>
    <w:rsid w:val="006970EE"/>
    <w:rsid w:val="00697321"/>
    <w:rsid w:val="006973C3"/>
    <w:rsid w:val="006977DC"/>
    <w:rsid w:val="00697BC7"/>
    <w:rsid w:val="00697BD2"/>
    <w:rsid w:val="00697D40"/>
    <w:rsid w:val="00697E5F"/>
    <w:rsid w:val="006A0929"/>
    <w:rsid w:val="006A0A26"/>
    <w:rsid w:val="006A0AD1"/>
    <w:rsid w:val="006A0EFA"/>
    <w:rsid w:val="006A10E5"/>
    <w:rsid w:val="006A126A"/>
    <w:rsid w:val="006A168E"/>
    <w:rsid w:val="006A174E"/>
    <w:rsid w:val="006A1D54"/>
    <w:rsid w:val="006A237D"/>
    <w:rsid w:val="006A2440"/>
    <w:rsid w:val="006A24EB"/>
    <w:rsid w:val="006A2877"/>
    <w:rsid w:val="006A2B2D"/>
    <w:rsid w:val="006A2C6A"/>
    <w:rsid w:val="006A2DF0"/>
    <w:rsid w:val="006A312C"/>
    <w:rsid w:val="006A36A0"/>
    <w:rsid w:val="006A3AC8"/>
    <w:rsid w:val="006A3BE4"/>
    <w:rsid w:val="006A40B5"/>
    <w:rsid w:val="006A4223"/>
    <w:rsid w:val="006A43A3"/>
    <w:rsid w:val="006A4ABB"/>
    <w:rsid w:val="006A50AD"/>
    <w:rsid w:val="006A5347"/>
    <w:rsid w:val="006A558E"/>
    <w:rsid w:val="006A5949"/>
    <w:rsid w:val="006A60E8"/>
    <w:rsid w:val="006A6271"/>
    <w:rsid w:val="006A645C"/>
    <w:rsid w:val="006A64F7"/>
    <w:rsid w:val="006A6810"/>
    <w:rsid w:val="006A6AD9"/>
    <w:rsid w:val="006A7004"/>
    <w:rsid w:val="006A74A1"/>
    <w:rsid w:val="006A7934"/>
    <w:rsid w:val="006A7FC6"/>
    <w:rsid w:val="006B0356"/>
    <w:rsid w:val="006B049F"/>
    <w:rsid w:val="006B076F"/>
    <w:rsid w:val="006B0800"/>
    <w:rsid w:val="006B0BA7"/>
    <w:rsid w:val="006B0D27"/>
    <w:rsid w:val="006B0F8E"/>
    <w:rsid w:val="006B1226"/>
    <w:rsid w:val="006B16C5"/>
    <w:rsid w:val="006B1F1F"/>
    <w:rsid w:val="006B2007"/>
    <w:rsid w:val="006B20A5"/>
    <w:rsid w:val="006B20BF"/>
    <w:rsid w:val="006B2302"/>
    <w:rsid w:val="006B27CA"/>
    <w:rsid w:val="006B2897"/>
    <w:rsid w:val="006B293B"/>
    <w:rsid w:val="006B2BD6"/>
    <w:rsid w:val="006B2CEA"/>
    <w:rsid w:val="006B346B"/>
    <w:rsid w:val="006B34C2"/>
    <w:rsid w:val="006B3541"/>
    <w:rsid w:val="006B35B5"/>
    <w:rsid w:val="006B37D1"/>
    <w:rsid w:val="006B3FAD"/>
    <w:rsid w:val="006B4151"/>
    <w:rsid w:val="006B4B2D"/>
    <w:rsid w:val="006B4B3A"/>
    <w:rsid w:val="006B4BAF"/>
    <w:rsid w:val="006B4C10"/>
    <w:rsid w:val="006B4C5C"/>
    <w:rsid w:val="006B4C8D"/>
    <w:rsid w:val="006B5083"/>
    <w:rsid w:val="006B5343"/>
    <w:rsid w:val="006B54F7"/>
    <w:rsid w:val="006B5B3F"/>
    <w:rsid w:val="006B5B55"/>
    <w:rsid w:val="006B5CBF"/>
    <w:rsid w:val="006B5DD6"/>
    <w:rsid w:val="006B645A"/>
    <w:rsid w:val="006B65F1"/>
    <w:rsid w:val="006B6764"/>
    <w:rsid w:val="006B6AD2"/>
    <w:rsid w:val="006B6B09"/>
    <w:rsid w:val="006B6BDB"/>
    <w:rsid w:val="006B6FB7"/>
    <w:rsid w:val="006B7322"/>
    <w:rsid w:val="006B7331"/>
    <w:rsid w:val="006B76F2"/>
    <w:rsid w:val="006B7B5C"/>
    <w:rsid w:val="006B7F34"/>
    <w:rsid w:val="006C010A"/>
    <w:rsid w:val="006C038C"/>
    <w:rsid w:val="006C0643"/>
    <w:rsid w:val="006C06F1"/>
    <w:rsid w:val="006C0AAF"/>
    <w:rsid w:val="006C0B0C"/>
    <w:rsid w:val="006C0E62"/>
    <w:rsid w:val="006C0EB2"/>
    <w:rsid w:val="006C109A"/>
    <w:rsid w:val="006C14DD"/>
    <w:rsid w:val="006C2030"/>
    <w:rsid w:val="006C2599"/>
    <w:rsid w:val="006C3206"/>
    <w:rsid w:val="006C3570"/>
    <w:rsid w:val="006C389B"/>
    <w:rsid w:val="006C40D8"/>
    <w:rsid w:val="006C41FF"/>
    <w:rsid w:val="006C48C2"/>
    <w:rsid w:val="006C49DB"/>
    <w:rsid w:val="006C4D3A"/>
    <w:rsid w:val="006C4ED7"/>
    <w:rsid w:val="006C500D"/>
    <w:rsid w:val="006C514B"/>
    <w:rsid w:val="006C51AB"/>
    <w:rsid w:val="006C529C"/>
    <w:rsid w:val="006C54A5"/>
    <w:rsid w:val="006C58BF"/>
    <w:rsid w:val="006C5DDF"/>
    <w:rsid w:val="006C5FED"/>
    <w:rsid w:val="006C6536"/>
    <w:rsid w:val="006C75AC"/>
    <w:rsid w:val="006C7ADE"/>
    <w:rsid w:val="006C7B72"/>
    <w:rsid w:val="006C7E31"/>
    <w:rsid w:val="006D0146"/>
    <w:rsid w:val="006D036A"/>
    <w:rsid w:val="006D0A95"/>
    <w:rsid w:val="006D0F97"/>
    <w:rsid w:val="006D1419"/>
    <w:rsid w:val="006D1817"/>
    <w:rsid w:val="006D23EE"/>
    <w:rsid w:val="006D25C1"/>
    <w:rsid w:val="006D2714"/>
    <w:rsid w:val="006D2734"/>
    <w:rsid w:val="006D2982"/>
    <w:rsid w:val="006D2B0E"/>
    <w:rsid w:val="006D2B74"/>
    <w:rsid w:val="006D2DDE"/>
    <w:rsid w:val="006D318F"/>
    <w:rsid w:val="006D3365"/>
    <w:rsid w:val="006D3B17"/>
    <w:rsid w:val="006D3D0A"/>
    <w:rsid w:val="006D3E4D"/>
    <w:rsid w:val="006D3E7C"/>
    <w:rsid w:val="006D451A"/>
    <w:rsid w:val="006D4725"/>
    <w:rsid w:val="006D4CF1"/>
    <w:rsid w:val="006D4D4B"/>
    <w:rsid w:val="006D4E8D"/>
    <w:rsid w:val="006D5679"/>
    <w:rsid w:val="006D5D1C"/>
    <w:rsid w:val="006D6D62"/>
    <w:rsid w:val="006D6E36"/>
    <w:rsid w:val="006D72BF"/>
    <w:rsid w:val="006D73AD"/>
    <w:rsid w:val="006D73C5"/>
    <w:rsid w:val="006D74FF"/>
    <w:rsid w:val="006D7BC5"/>
    <w:rsid w:val="006D7DC4"/>
    <w:rsid w:val="006D7DEC"/>
    <w:rsid w:val="006D7EE7"/>
    <w:rsid w:val="006E04A4"/>
    <w:rsid w:val="006E06B9"/>
    <w:rsid w:val="006E09D8"/>
    <w:rsid w:val="006E0BCA"/>
    <w:rsid w:val="006E0C1F"/>
    <w:rsid w:val="006E1876"/>
    <w:rsid w:val="006E18C0"/>
    <w:rsid w:val="006E2205"/>
    <w:rsid w:val="006E2228"/>
    <w:rsid w:val="006E2768"/>
    <w:rsid w:val="006E276B"/>
    <w:rsid w:val="006E283A"/>
    <w:rsid w:val="006E2A7D"/>
    <w:rsid w:val="006E2BF8"/>
    <w:rsid w:val="006E2E0F"/>
    <w:rsid w:val="006E3135"/>
    <w:rsid w:val="006E31FF"/>
    <w:rsid w:val="006E32E0"/>
    <w:rsid w:val="006E3309"/>
    <w:rsid w:val="006E3C68"/>
    <w:rsid w:val="006E3CC1"/>
    <w:rsid w:val="006E3DA6"/>
    <w:rsid w:val="006E3EF9"/>
    <w:rsid w:val="006E4243"/>
    <w:rsid w:val="006E4868"/>
    <w:rsid w:val="006E4878"/>
    <w:rsid w:val="006E49CD"/>
    <w:rsid w:val="006E4B14"/>
    <w:rsid w:val="006E562A"/>
    <w:rsid w:val="006E5911"/>
    <w:rsid w:val="006E59C6"/>
    <w:rsid w:val="006E63ED"/>
    <w:rsid w:val="006E6492"/>
    <w:rsid w:val="006E6C56"/>
    <w:rsid w:val="006E6C89"/>
    <w:rsid w:val="006E6F0C"/>
    <w:rsid w:val="006E6F8A"/>
    <w:rsid w:val="006F01D2"/>
    <w:rsid w:val="006F039D"/>
    <w:rsid w:val="006F056B"/>
    <w:rsid w:val="006F06FC"/>
    <w:rsid w:val="006F0749"/>
    <w:rsid w:val="006F0BEA"/>
    <w:rsid w:val="006F127C"/>
    <w:rsid w:val="006F150C"/>
    <w:rsid w:val="006F1629"/>
    <w:rsid w:val="006F165F"/>
    <w:rsid w:val="006F18AC"/>
    <w:rsid w:val="006F1BB3"/>
    <w:rsid w:val="006F1C5A"/>
    <w:rsid w:val="006F1E81"/>
    <w:rsid w:val="006F21E6"/>
    <w:rsid w:val="006F245C"/>
    <w:rsid w:val="006F24B8"/>
    <w:rsid w:val="006F2718"/>
    <w:rsid w:val="006F2763"/>
    <w:rsid w:val="006F284D"/>
    <w:rsid w:val="006F2AF5"/>
    <w:rsid w:val="006F3998"/>
    <w:rsid w:val="006F4204"/>
    <w:rsid w:val="006F4226"/>
    <w:rsid w:val="006F453A"/>
    <w:rsid w:val="006F4BC0"/>
    <w:rsid w:val="006F5F95"/>
    <w:rsid w:val="006F615C"/>
    <w:rsid w:val="006F6205"/>
    <w:rsid w:val="006F6F2F"/>
    <w:rsid w:val="006F7052"/>
    <w:rsid w:val="006F761B"/>
    <w:rsid w:val="006F77B3"/>
    <w:rsid w:val="006F78F4"/>
    <w:rsid w:val="006F7A05"/>
    <w:rsid w:val="006F7AC7"/>
    <w:rsid w:val="006F7CF2"/>
    <w:rsid w:val="006F7D78"/>
    <w:rsid w:val="006F7E28"/>
    <w:rsid w:val="0070085D"/>
    <w:rsid w:val="00700CA2"/>
    <w:rsid w:val="00700CD3"/>
    <w:rsid w:val="00700D60"/>
    <w:rsid w:val="00700E44"/>
    <w:rsid w:val="00700F17"/>
    <w:rsid w:val="007010DB"/>
    <w:rsid w:val="00701678"/>
    <w:rsid w:val="00701760"/>
    <w:rsid w:val="0070191C"/>
    <w:rsid w:val="00701C2C"/>
    <w:rsid w:val="00702093"/>
    <w:rsid w:val="00702B1B"/>
    <w:rsid w:val="00702B6C"/>
    <w:rsid w:val="00702B86"/>
    <w:rsid w:val="0070302F"/>
    <w:rsid w:val="00703180"/>
    <w:rsid w:val="007031F8"/>
    <w:rsid w:val="0070329E"/>
    <w:rsid w:val="00703449"/>
    <w:rsid w:val="0070348F"/>
    <w:rsid w:val="00703753"/>
    <w:rsid w:val="0070387B"/>
    <w:rsid w:val="00703D3A"/>
    <w:rsid w:val="00703DF6"/>
    <w:rsid w:val="007041AB"/>
    <w:rsid w:val="00704221"/>
    <w:rsid w:val="0070474B"/>
    <w:rsid w:val="0070484D"/>
    <w:rsid w:val="00704DB2"/>
    <w:rsid w:val="00705190"/>
    <w:rsid w:val="00705593"/>
    <w:rsid w:val="00705602"/>
    <w:rsid w:val="00705894"/>
    <w:rsid w:val="007059A1"/>
    <w:rsid w:val="00705A4D"/>
    <w:rsid w:val="007062F8"/>
    <w:rsid w:val="00706494"/>
    <w:rsid w:val="00706A23"/>
    <w:rsid w:val="00706DD8"/>
    <w:rsid w:val="00707111"/>
    <w:rsid w:val="00707377"/>
    <w:rsid w:val="0070737E"/>
    <w:rsid w:val="00707694"/>
    <w:rsid w:val="00707DE4"/>
    <w:rsid w:val="00707E52"/>
    <w:rsid w:val="0071025A"/>
    <w:rsid w:val="00710741"/>
    <w:rsid w:val="007107B9"/>
    <w:rsid w:val="00710B49"/>
    <w:rsid w:val="00710C8A"/>
    <w:rsid w:val="00710EA5"/>
    <w:rsid w:val="007117CF"/>
    <w:rsid w:val="007118BD"/>
    <w:rsid w:val="00711FAF"/>
    <w:rsid w:val="00712110"/>
    <w:rsid w:val="007122D9"/>
    <w:rsid w:val="00712FAB"/>
    <w:rsid w:val="007130E6"/>
    <w:rsid w:val="00713105"/>
    <w:rsid w:val="00713352"/>
    <w:rsid w:val="007134D5"/>
    <w:rsid w:val="007135D6"/>
    <w:rsid w:val="00713A89"/>
    <w:rsid w:val="00713EED"/>
    <w:rsid w:val="0071403C"/>
    <w:rsid w:val="007141C6"/>
    <w:rsid w:val="00714993"/>
    <w:rsid w:val="007150DC"/>
    <w:rsid w:val="007151CE"/>
    <w:rsid w:val="0071564F"/>
    <w:rsid w:val="007157F7"/>
    <w:rsid w:val="007158A9"/>
    <w:rsid w:val="00715DC5"/>
    <w:rsid w:val="00715E14"/>
    <w:rsid w:val="0071617B"/>
    <w:rsid w:val="0071642F"/>
    <w:rsid w:val="007164D4"/>
    <w:rsid w:val="007168E7"/>
    <w:rsid w:val="00716AAB"/>
    <w:rsid w:val="00716BC4"/>
    <w:rsid w:val="00716CE9"/>
    <w:rsid w:val="00716F30"/>
    <w:rsid w:val="00716F76"/>
    <w:rsid w:val="007170D6"/>
    <w:rsid w:val="0071727B"/>
    <w:rsid w:val="007172D8"/>
    <w:rsid w:val="00717336"/>
    <w:rsid w:val="007175B4"/>
    <w:rsid w:val="0071762D"/>
    <w:rsid w:val="0071776C"/>
    <w:rsid w:val="00717BEC"/>
    <w:rsid w:val="00717FA5"/>
    <w:rsid w:val="00720241"/>
    <w:rsid w:val="00720353"/>
    <w:rsid w:val="00720388"/>
    <w:rsid w:val="007208C3"/>
    <w:rsid w:val="00721A32"/>
    <w:rsid w:val="00721C48"/>
    <w:rsid w:val="00722184"/>
    <w:rsid w:val="007223A2"/>
    <w:rsid w:val="007223F4"/>
    <w:rsid w:val="00722956"/>
    <w:rsid w:val="00722DCF"/>
    <w:rsid w:val="00723136"/>
    <w:rsid w:val="007232E6"/>
    <w:rsid w:val="007234A5"/>
    <w:rsid w:val="007235CF"/>
    <w:rsid w:val="007239FF"/>
    <w:rsid w:val="007241CC"/>
    <w:rsid w:val="007246EB"/>
    <w:rsid w:val="00724B8C"/>
    <w:rsid w:val="00724C4C"/>
    <w:rsid w:val="00724CA2"/>
    <w:rsid w:val="00724D03"/>
    <w:rsid w:val="007251EE"/>
    <w:rsid w:val="00725208"/>
    <w:rsid w:val="0072562A"/>
    <w:rsid w:val="0072571D"/>
    <w:rsid w:val="0072571E"/>
    <w:rsid w:val="00725868"/>
    <w:rsid w:val="00725882"/>
    <w:rsid w:val="00725A48"/>
    <w:rsid w:val="00725B8D"/>
    <w:rsid w:val="00725F28"/>
    <w:rsid w:val="00725F89"/>
    <w:rsid w:val="007262F4"/>
    <w:rsid w:val="00726407"/>
    <w:rsid w:val="007268A3"/>
    <w:rsid w:val="00727399"/>
    <w:rsid w:val="00727692"/>
    <w:rsid w:val="007277BA"/>
    <w:rsid w:val="00727830"/>
    <w:rsid w:val="00727F58"/>
    <w:rsid w:val="0073061C"/>
    <w:rsid w:val="00730689"/>
    <w:rsid w:val="007306A3"/>
    <w:rsid w:val="00730781"/>
    <w:rsid w:val="00730C8F"/>
    <w:rsid w:val="0073100E"/>
    <w:rsid w:val="0073148E"/>
    <w:rsid w:val="007314AF"/>
    <w:rsid w:val="00731710"/>
    <w:rsid w:val="007318FC"/>
    <w:rsid w:val="00731988"/>
    <w:rsid w:val="007328A7"/>
    <w:rsid w:val="00732AE9"/>
    <w:rsid w:val="00732AF1"/>
    <w:rsid w:val="00732BA5"/>
    <w:rsid w:val="00732BDA"/>
    <w:rsid w:val="00732CFE"/>
    <w:rsid w:val="00732F30"/>
    <w:rsid w:val="00732F69"/>
    <w:rsid w:val="0073300D"/>
    <w:rsid w:val="007330B9"/>
    <w:rsid w:val="0073310E"/>
    <w:rsid w:val="00733638"/>
    <w:rsid w:val="00733BBB"/>
    <w:rsid w:val="00733E03"/>
    <w:rsid w:val="0073415D"/>
    <w:rsid w:val="0073442E"/>
    <w:rsid w:val="00734492"/>
    <w:rsid w:val="00734620"/>
    <w:rsid w:val="00734651"/>
    <w:rsid w:val="00734C75"/>
    <w:rsid w:val="00734DE1"/>
    <w:rsid w:val="00735372"/>
    <w:rsid w:val="007356F8"/>
    <w:rsid w:val="00735898"/>
    <w:rsid w:val="00735BDC"/>
    <w:rsid w:val="00735F90"/>
    <w:rsid w:val="00735FA5"/>
    <w:rsid w:val="00736532"/>
    <w:rsid w:val="0073680E"/>
    <w:rsid w:val="0073696E"/>
    <w:rsid w:val="00736C3E"/>
    <w:rsid w:val="00737088"/>
    <w:rsid w:val="0073761B"/>
    <w:rsid w:val="00737A73"/>
    <w:rsid w:val="00737B39"/>
    <w:rsid w:val="00740529"/>
    <w:rsid w:val="00740978"/>
    <w:rsid w:val="00740B20"/>
    <w:rsid w:val="00740B42"/>
    <w:rsid w:val="007413F9"/>
    <w:rsid w:val="00741611"/>
    <w:rsid w:val="00741677"/>
    <w:rsid w:val="00741718"/>
    <w:rsid w:val="00742974"/>
    <w:rsid w:val="007430F8"/>
    <w:rsid w:val="00743781"/>
    <w:rsid w:val="00743B4D"/>
    <w:rsid w:val="00743E53"/>
    <w:rsid w:val="00744CA3"/>
    <w:rsid w:val="00745141"/>
    <w:rsid w:val="00745A6C"/>
    <w:rsid w:val="00745D0A"/>
    <w:rsid w:val="00745F52"/>
    <w:rsid w:val="007468E5"/>
    <w:rsid w:val="00746F38"/>
    <w:rsid w:val="00747181"/>
    <w:rsid w:val="007471D0"/>
    <w:rsid w:val="00747260"/>
    <w:rsid w:val="00747677"/>
    <w:rsid w:val="0074770C"/>
    <w:rsid w:val="00750247"/>
    <w:rsid w:val="0075025A"/>
    <w:rsid w:val="00750270"/>
    <w:rsid w:val="007505A0"/>
    <w:rsid w:val="00750839"/>
    <w:rsid w:val="00750D0C"/>
    <w:rsid w:val="00750E67"/>
    <w:rsid w:val="00750F25"/>
    <w:rsid w:val="0075122E"/>
    <w:rsid w:val="0075123E"/>
    <w:rsid w:val="00751B7F"/>
    <w:rsid w:val="00751C31"/>
    <w:rsid w:val="00751D64"/>
    <w:rsid w:val="00751D74"/>
    <w:rsid w:val="007521B1"/>
    <w:rsid w:val="0075228D"/>
    <w:rsid w:val="00752449"/>
    <w:rsid w:val="00752C41"/>
    <w:rsid w:val="00752F74"/>
    <w:rsid w:val="00753401"/>
    <w:rsid w:val="0075340D"/>
    <w:rsid w:val="0075362D"/>
    <w:rsid w:val="007536E9"/>
    <w:rsid w:val="00753E5F"/>
    <w:rsid w:val="00754162"/>
    <w:rsid w:val="007543C1"/>
    <w:rsid w:val="0075451F"/>
    <w:rsid w:val="00754895"/>
    <w:rsid w:val="007548CA"/>
    <w:rsid w:val="00754B95"/>
    <w:rsid w:val="007551F0"/>
    <w:rsid w:val="0075523F"/>
    <w:rsid w:val="007552BD"/>
    <w:rsid w:val="007555CE"/>
    <w:rsid w:val="0075593A"/>
    <w:rsid w:val="00755FFB"/>
    <w:rsid w:val="00756342"/>
    <w:rsid w:val="00756E3C"/>
    <w:rsid w:val="007574F6"/>
    <w:rsid w:val="007576BB"/>
    <w:rsid w:val="00757A10"/>
    <w:rsid w:val="00757AB8"/>
    <w:rsid w:val="00757AF2"/>
    <w:rsid w:val="00757BCA"/>
    <w:rsid w:val="00757DB1"/>
    <w:rsid w:val="00757E4A"/>
    <w:rsid w:val="0076006A"/>
    <w:rsid w:val="00760204"/>
    <w:rsid w:val="00760707"/>
    <w:rsid w:val="00760859"/>
    <w:rsid w:val="00760A99"/>
    <w:rsid w:val="00761B0A"/>
    <w:rsid w:val="00761F67"/>
    <w:rsid w:val="0076201E"/>
    <w:rsid w:val="00762546"/>
    <w:rsid w:val="00762CAF"/>
    <w:rsid w:val="00762E7C"/>
    <w:rsid w:val="00762F66"/>
    <w:rsid w:val="00763219"/>
    <w:rsid w:val="0076326A"/>
    <w:rsid w:val="00763758"/>
    <w:rsid w:val="00763773"/>
    <w:rsid w:val="00764361"/>
    <w:rsid w:val="0076469D"/>
    <w:rsid w:val="0076479F"/>
    <w:rsid w:val="00764A01"/>
    <w:rsid w:val="00764B2C"/>
    <w:rsid w:val="00764BCE"/>
    <w:rsid w:val="00764D30"/>
    <w:rsid w:val="00765529"/>
    <w:rsid w:val="00765556"/>
    <w:rsid w:val="00765AAC"/>
    <w:rsid w:val="0076633C"/>
    <w:rsid w:val="0076641A"/>
    <w:rsid w:val="00766692"/>
    <w:rsid w:val="007667BE"/>
    <w:rsid w:val="00766929"/>
    <w:rsid w:val="00766C3C"/>
    <w:rsid w:val="00766CAA"/>
    <w:rsid w:val="00766F4D"/>
    <w:rsid w:val="007678BB"/>
    <w:rsid w:val="00767C82"/>
    <w:rsid w:val="00770403"/>
    <w:rsid w:val="0077056A"/>
    <w:rsid w:val="007705AF"/>
    <w:rsid w:val="00770E1C"/>
    <w:rsid w:val="00771212"/>
    <w:rsid w:val="00771258"/>
    <w:rsid w:val="007714BE"/>
    <w:rsid w:val="007718A6"/>
    <w:rsid w:val="007721B8"/>
    <w:rsid w:val="00772459"/>
    <w:rsid w:val="007728B2"/>
    <w:rsid w:val="00772C6D"/>
    <w:rsid w:val="00772F15"/>
    <w:rsid w:val="0077320B"/>
    <w:rsid w:val="007733FE"/>
    <w:rsid w:val="007735D6"/>
    <w:rsid w:val="00773704"/>
    <w:rsid w:val="00773980"/>
    <w:rsid w:val="007739C7"/>
    <w:rsid w:val="007739E1"/>
    <w:rsid w:val="00773AE1"/>
    <w:rsid w:val="0077426D"/>
    <w:rsid w:val="00774676"/>
    <w:rsid w:val="007749E0"/>
    <w:rsid w:val="00774E6D"/>
    <w:rsid w:val="00775184"/>
    <w:rsid w:val="00775677"/>
    <w:rsid w:val="007756B6"/>
    <w:rsid w:val="00775976"/>
    <w:rsid w:val="00775A0E"/>
    <w:rsid w:val="00775F52"/>
    <w:rsid w:val="00776047"/>
    <w:rsid w:val="00776112"/>
    <w:rsid w:val="007764D4"/>
    <w:rsid w:val="007765E5"/>
    <w:rsid w:val="007769CC"/>
    <w:rsid w:val="00776A73"/>
    <w:rsid w:val="00776D79"/>
    <w:rsid w:val="007770E7"/>
    <w:rsid w:val="00777302"/>
    <w:rsid w:val="007774B6"/>
    <w:rsid w:val="007775D2"/>
    <w:rsid w:val="007776B9"/>
    <w:rsid w:val="00777E31"/>
    <w:rsid w:val="0078005F"/>
    <w:rsid w:val="007800F7"/>
    <w:rsid w:val="007802D6"/>
    <w:rsid w:val="00780414"/>
    <w:rsid w:val="00780759"/>
    <w:rsid w:val="007808BE"/>
    <w:rsid w:val="0078091B"/>
    <w:rsid w:val="00780937"/>
    <w:rsid w:val="00780B62"/>
    <w:rsid w:val="00780E52"/>
    <w:rsid w:val="00780EE9"/>
    <w:rsid w:val="00780F6D"/>
    <w:rsid w:val="007811E4"/>
    <w:rsid w:val="0078167F"/>
    <w:rsid w:val="007818BD"/>
    <w:rsid w:val="00781E18"/>
    <w:rsid w:val="00782059"/>
    <w:rsid w:val="00782304"/>
    <w:rsid w:val="00782579"/>
    <w:rsid w:val="007825CD"/>
    <w:rsid w:val="007826C4"/>
    <w:rsid w:val="0078292B"/>
    <w:rsid w:val="00782968"/>
    <w:rsid w:val="00782ED2"/>
    <w:rsid w:val="00783106"/>
    <w:rsid w:val="007835B7"/>
    <w:rsid w:val="007835DA"/>
    <w:rsid w:val="00783B3B"/>
    <w:rsid w:val="00784A7D"/>
    <w:rsid w:val="00784B8B"/>
    <w:rsid w:val="00784E8F"/>
    <w:rsid w:val="00785013"/>
    <w:rsid w:val="0078514A"/>
    <w:rsid w:val="00785375"/>
    <w:rsid w:val="007861BD"/>
    <w:rsid w:val="0078669F"/>
    <w:rsid w:val="00786A7B"/>
    <w:rsid w:val="00786B21"/>
    <w:rsid w:val="00786B44"/>
    <w:rsid w:val="00786E41"/>
    <w:rsid w:val="00786F44"/>
    <w:rsid w:val="0078706D"/>
    <w:rsid w:val="00787423"/>
    <w:rsid w:val="00787492"/>
    <w:rsid w:val="007876FC"/>
    <w:rsid w:val="007878A1"/>
    <w:rsid w:val="00787DA4"/>
    <w:rsid w:val="00787E43"/>
    <w:rsid w:val="00787E7D"/>
    <w:rsid w:val="007904D2"/>
    <w:rsid w:val="007905A4"/>
    <w:rsid w:val="00790B3A"/>
    <w:rsid w:val="00790B5F"/>
    <w:rsid w:val="00790BEC"/>
    <w:rsid w:val="00790DAD"/>
    <w:rsid w:val="007914A3"/>
    <w:rsid w:val="00791A56"/>
    <w:rsid w:val="00791DF7"/>
    <w:rsid w:val="007921E2"/>
    <w:rsid w:val="00792C5E"/>
    <w:rsid w:val="00792D23"/>
    <w:rsid w:val="00792D70"/>
    <w:rsid w:val="00792F4B"/>
    <w:rsid w:val="00793133"/>
    <w:rsid w:val="007934D1"/>
    <w:rsid w:val="00793820"/>
    <w:rsid w:val="00793959"/>
    <w:rsid w:val="00793BB1"/>
    <w:rsid w:val="00793C03"/>
    <w:rsid w:val="00793D26"/>
    <w:rsid w:val="00793DE7"/>
    <w:rsid w:val="0079408A"/>
    <w:rsid w:val="00794B4F"/>
    <w:rsid w:val="00794C98"/>
    <w:rsid w:val="00794CE8"/>
    <w:rsid w:val="0079574F"/>
    <w:rsid w:val="00795EA4"/>
    <w:rsid w:val="00795FDF"/>
    <w:rsid w:val="00796286"/>
    <w:rsid w:val="0079694B"/>
    <w:rsid w:val="007970F5"/>
    <w:rsid w:val="00797464"/>
    <w:rsid w:val="00797611"/>
    <w:rsid w:val="00797919"/>
    <w:rsid w:val="00797A08"/>
    <w:rsid w:val="00797A84"/>
    <w:rsid w:val="007A0213"/>
    <w:rsid w:val="007A02CF"/>
    <w:rsid w:val="007A0B30"/>
    <w:rsid w:val="007A1390"/>
    <w:rsid w:val="007A1685"/>
    <w:rsid w:val="007A1E0A"/>
    <w:rsid w:val="007A1ED7"/>
    <w:rsid w:val="007A221A"/>
    <w:rsid w:val="007A2457"/>
    <w:rsid w:val="007A25E1"/>
    <w:rsid w:val="007A28CF"/>
    <w:rsid w:val="007A2A2D"/>
    <w:rsid w:val="007A3024"/>
    <w:rsid w:val="007A32EC"/>
    <w:rsid w:val="007A3450"/>
    <w:rsid w:val="007A34C7"/>
    <w:rsid w:val="007A3A23"/>
    <w:rsid w:val="007A3AB3"/>
    <w:rsid w:val="007A3AEA"/>
    <w:rsid w:val="007A3D87"/>
    <w:rsid w:val="007A3E96"/>
    <w:rsid w:val="007A4160"/>
    <w:rsid w:val="007A4253"/>
    <w:rsid w:val="007A43FE"/>
    <w:rsid w:val="007A46A8"/>
    <w:rsid w:val="007A4D6C"/>
    <w:rsid w:val="007A4F00"/>
    <w:rsid w:val="007A4FB2"/>
    <w:rsid w:val="007A51F3"/>
    <w:rsid w:val="007A5276"/>
    <w:rsid w:val="007A52D5"/>
    <w:rsid w:val="007A5DB3"/>
    <w:rsid w:val="007A6106"/>
    <w:rsid w:val="007A6327"/>
    <w:rsid w:val="007A6E60"/>
    <w:rsid w:val="007A70DB"/>
    <w:rsid w:val="007A74A7"/>
    <w:rsid w:val="007B0432"/>
    <w:rsid w:val="007B07DC"/>
    <w:rsid w:val="007B09EB"/>
    <w:rsid w:val="007B0A39"/>
    <w:rsid w:val="007B0E95"/>
    <w:rsid w:val="007B13BF"/>
    <w:rsid w:val="007B1C37"/>
    <w:rsid w:val="007B1CCC"/>
    <w:rsid w:val="007B27F5"/>
    <w:rsid w:val="007B2901"/>
    <w:rsid w:val="007B2AD9"/>
    <w:rsid w:val="007B2CFD"/>
    <w:rsid w:val="007B3AE6"/>
    <w:rsid w:val="007B3C2B"/>
    <w:rsid w:val="007B409C"/>
    <w:rsid w:val="007B453F"/>
    <w:rsid w:val="007B4BA3"/>
    <w:rsid w:val="007B5178"/>
    <w:rsid w:val="007B51BE"/>
    <w:rsid w:val="007B51C4"/>
    <w:rsid w:val="007B51D6"/>
    <w:rsid w:val="007B5234"/>
    <w:rsid w:val="007B5926"/>
    <w:rsid w:val="007B5A06"/>
    <w:rsid w:val="007B5AA4"/>
    <w:rsid w:val="007B672D"/>
    <w:rsid w:val="007B679B"/>
    <w:rsid w:val="007B697D"/>
    <w:rsid w:val="007B6DE9"/>
    <w:rsid w:val="007B724E"/>
    <w:rsid w:val="007B7A42"/>
    <w:rsid w:val="007B7C99"/>
    <w:rsid w:val="007B7DF1"/>
    <w:rsid w:val="007C007B"/>
    <w:rsid w:val="007C01AC"/>
    <w:rsid w:val="007C033B"/>
    <w:rsid w:val="007C05F6"/>
    <w:rsid w:val="007C065A"/>
    <w:rsid w:val="007C0746"/>
    <w:rsid w:val="007C0A70"/>
    <w:rsid w:val="007C0EAC"/>
    <w:rsid w:val="007C10D6"/>
    <w:rsid w:val="007C15C5"/>
    <w:rsid w:val="007C1932"/>
    <w:rsid w:val="007C19E3"/>
    <w:rsid w:val="007C1A0B"/>
    <w:rsid w:val="007C1B54"/>
    <w:rsid w:val="007C21CC"/>
    <w:rsid w:val="007C23EF"/>
    <w:rsid w:val="007C25A0"/>
    <w:rsid w:val="007C2660"/>
    <w:rsid w:val="007C277C"/>
    <w:rsid w:val="007C295F"/>
    <w:rsid w:val="007C2A13"/>
    <w:rsid w:val="007C3210"/>
    <w:rsid w:val="007C34B6"/>
    <w:rsid w:val="007C3BE0"/>
    <w:rsid w:val="007C3E14"/>
    <w:rsid w:val="007C3E8D"/>
    <w:rsid w:val="007C3FFF"/>
    <w:rsid w:val="007C40B6"/>
    <w:rsid w:val="007C4180"/>
    <w:rsid w:val="007C4B8D"/>
    <w:rsid w:val="007C53F0"/>
    <w:rsid w:val="007C560A"/>
    <w:rsid w:val="007C5EC9"/>
    <w:rsid w:val="007C60C9"/>
    <w:rsid w:val="007C60CF"/>
    <w:rsid w:val="007C6DF5"/>
    <w:rsid w:val="007C6DF6"/>
    <w:rsid w:val="007C78B2"/>
    <w:rsid w:val="007C7985"/>
    <w:rsid w:val="007C7AD1"/>
    <w:rsid w:val="007C7D99"/>
    <w:rsid w:val="007C7E72"/>
    <w:rsid w:val="007C7EF9"/>
    <w:rsid w:val="007C7F50"/>
    <w:rsid w:val="007C7F64"/>
    <w:rsid w:val="007D0050"/>
    <w:rsid w:val="007D04FC"/>
    <w:rsid w:val="007D14A9"/>
    <w:rsid w:val="007D14FA"/>
    <w:rsid w:val="007D1976"/>
    <w:rsid w:val="007D249B"/>
    <w:rsid w:val="007D261B"/>
    <w:rsid w:val="007D2882"/>
    <w:rsid w:val="007D2A9C"/>
    <w:rsid w:val="007D2F79"/>
    <w:rsid w:val="007D3225"/>
    <w:rsid w:val="007D3429"/>
    <w:rsid w:val="007D3CBF"/>
    <w:rsid w:val="007D40AA"/>
    <w:rsid w:val="007D4155"/>
    <w:rsid w:val="007D440A"/>
    <w:rsid w:val="007D4679"/>
    <w:rsid w:val="007D4BF3"/>
    <w:rsid w:val="007D4EEF"/>
    <w:rsid w:val="007D51BB"/>
    <w:rsid w:val="007D60E4"/>
    <w:rsid w:val="007D61CF"/>
    <w:rsid w:val="007D640C"/>
    <w:rsid w:val="007D6A65"/>
    <w:rsid w:val="007D6DF6"/>
    <w:rsid w:val="007D7028"/>
    <w:rsid w:val="007D7761"/>
    <w:rsid w:val="007D7A0C"/>
    <w:rsid w:val="007D7EFF"/>
    <w:rsid w:val="007E038E"/>
    <w:rsid w:val="007E041C"/>
    <w:rsid w:val="007E046F"/>
    <w:rsid w:val="007E04AB"/>
    <w:rsid w:val="007E0628"/>
    <w:rsid w:val="007E0B48"/>
    <w:rsid w:val="007E0D55"/>
    <w:rsid w:val="007E0F78"/>
    <w:rsid w:val="007E100A"/>
    <w:rsid w:val="007E1093"/>
    <w:rsid w:val="007E1130"/>
    <w:rsid w:val="007E1256"/>
    <w:rsid w:val="007E1327"/>
    <w:rsid w:val="007E136E"/>
    <w:rsid w:val="007E2157"/>
    <w:rsid w:val="007E2738"/>
    <w:rsid w:val="007E296C"/>
    <w:rsid w:val="007E302D"/>
    <w:rsid w:val="007E3289"/>
    <w:rsid w:val="007E329E"/>
    <w:rsid w:val="007E39C2"/>
    <w:rsid w:val="007E3A9E"/>
    <w:rsid w:val="007E3D06"/>
    <w:rsid w:val="007E44DF"/>
    <w:rsid w:val="007E484D"/>
    <w:rsid w:val="007E583D"/>
    <w:rsid w:val="007E5988"/>
    <w:rsid w:val="007E67C2"/>
    <w:rsid w:val="007E7741"/>
    <w:rsid w:val="007E7D6B"/>
    <w:rsid w:val="007E7F44"/>
    <w:rsid w:val="007F0175"/>
    <w:rsid w:val="007F01F9"/>
    <w:rsid w:val="007F05C8"/>
    <w:rsid w:val="007F0F6A"/>
    <w:rsid w:val="007F1024"/>
    <w:rsid w:val="007F15A5"/>
    <w:rsid w:val="007F186B"/>
    <w:rsid w:val="007F1F23"/>
    <w:rsid w:val="007F207D"/>
    <w:rsid w:val="007F26E8"/>
    <w:rsid w:val="007F2877"/>
    <w:rsid w:val="007F2A42"/>
    <w:rsid w:val="007F2F76"/>
    <w:rsid w:val="007F31E5"/>
    <w:rsid w:val="007F321D"/>
    <w:rsid w:val="007F3279"/>
    <w:rsid w:val="007F3478"/>
    <w:rsid w:val="007F34F4"/>
    <w:rsid w:val="007F36C5"/>
    <w:rsid w:val="007F3CD6"/>
    <w:rsid w:val="007F4159"/>
    <w:rsid w:val="007F45C7"/>
    <w:rsid w:val="007F4B16"/>
    <w:rsid w:val="007F4BDD"/>
    <w:rsid w:val="007F4DE3"/>
    <w:rsid w:val="007F5CBC"/>
    <w:rsid w:val="007F5FFD"/>
    <w:rsid w:val="007F611A"/>
    <w:rsid w:val="007F61C5"/>
    <w:rsid w:val="007F6209"/>
    <w:rsid w:val="007F66BC"/>
    <w:rsid w:val="007F6B14"/>
    <w:rsid w:val="007F6C23"/>
    <w:rsid w:val="007F6CFE"/>
    <w:rsid w:val="007F7E14"/>
    <w:rsid w:val="007F7FE5"/>
    <w:rsid w:val="0080007C"/>
    <w:rsid w:val="008004AC"/>
    <w:rsid w:val="00800874"/>
    <w:rsid w:val="008008E9"/>
    <w:rsid w:val="00800E65"/>
    <w:rsid w:val="00800EBD"/>
    <w:rsid w:val="008013E6"/>
    <w:rsid w:val="008014BA"/>
    <w:rsid w:val="008015CF"/>
    <w:rsid w:val="00801621"/>
    <w:rsid w:val="00801631"/>
    <w:rsid w:val="008020F7"/>
    <w:rsid w:val="008021DA"/>
    <w:rsid w:val="0080240F"/>
    <w:rsid w:val="00802C6D"/>
    <w:rsid w:val="00802FDB"/>
    <w:rsid w:val="008035A7"/>
    <w:rsid w:val="0080408E"/>
    <w:rsid w:val="0080528C"/>
    <w:rsid w:val="008054B9"/>
    <w:rsid w:val="008055E0"/>
    <w:rsid w:val="0080601E"/>
    <w:rsid w:val="008061C0"/>
    <w:rsid w:val="0080642A"/>
    <w:rsid w:val="00806547"/>
    <w:rsid w:val="00806A26"/>
    <w:rsid w:val="00806AA6"/>
    <w:rsid w:val="00806BBE"/>
    <w:rsid w:val="00806FD2"/>
    <w:rsid w:val="00807118"/>
    <w:rsid w:val="00807491"/>
    <w:rsid w:val="00807640"/>
    <w:rsid w:val="00807869"/>
    <w:rsid w:val="00807AF9"/>
    <w:rsid w:val="00807C9D"/>
    <w:rsid w:val="00807E72"/>
    <w:rsid w:val="00810012"/>
    <w:rsid w:val="0081078C"/>
    <w:rsid w:val="008109B1"/>
    <w:rsid w:val="00810B4A"/>
    <w:rsid w:val="00810C0A"/>
    <w:rsid w:val="00810C23"/>
    <w:rsid w:val="00810DC8"/>
    <w:rsid w:val="00811150"/>
    <w:rsid w:val="0081154A"/>
    <w:rsid w:val="008116E1"/>
    <w:rsid w:val="00811A95"/>
    <w:rsid w:val="00811AE1"/>
    <w:rsid w:val="00811DE9"/>
    <w:rsid w:val="00811EC8"/>
    <w:rsid w:val="00812316"/>
    <w:rsid w:val="008129B4"/>
    <w:rsid w:val="00812C8E"/>
    <w:rsid w:val="00812D66"/>
    <w:rsid w:val="00812E24"/>
    <w:rsid w:val="00812E25"/>
    <w:rsid w:val="00813359"/>
    <w:rsid w:val="00813917"/>
    <w:rsid w:val="00813B91"/>
    <w:rsid w:val="00813CC6"/>
    <w:rsid w:val="00813E22"/>
    <w:rsid w:val="00813F21"/>
    <w:rsid w:val="00814077"/>
    <w:rsid w:val="0081411A"/>
    <w:rsid w:val="0081422D"/>
    <w:rsid w:val="00814327"/>
    <w:rsid w:val="00814A93"/>
    <w:rsid w:val="00814C29"/>
    <w:rsid w:val="00814E9D"/>
    <w:rsid w:val="00815A4F"/>
    <w:rsid w:val="00815B08"/>
    <w:rsid w:val="00815B54"/>
    <w:rsid w:val="00815C4D"/>
    <w:rsid w:val="00816031"/>
    <w:rsid w:val="008160C6"/>
    <w:rsid w:val="008163A2"/>
    <w:rsid w:val="00816928"/>
    <w:rsid w:val="00816EC2"/>
    <w:rsid w:val="008174BB"/>
    <w:rsid w:val="0081775D"/>
    <w:rsid w:val="008178D7"/>
    <w:rsid w:val="00817961"/>
    <w:rsid w:val="00817DE6"/>
    <w:rsid w:val="008201A3"/>
    <w:rsid w:val="008202E5"/>
    <w:rsid w:val="00820858"/>
    <w:rsid w:val="00820873"/>
    <w:rsid w:val="00820EA0"/>
    <w:rsid w:val="00820F38"/>
    <w:rsid w:val="008211B5"/>
    <w:rsid w:val="008213D5"/>
    <w:rsid w:val="008213E8"/>
    <w:rsid w:val="00821C57"/>
    <w:rsid w:val="00821C91"/>
    <w:rsid w:val="00821FE0"/>
    <w:rsid w:val="00822901"/>
    <w:rsid w:val="00822A12"/>
    <w:rsid w:val="0082311D"/>
    <w:rsid w:val="008238D1"/>
    <w:rsid w:val="0082397E"/>
    <w:rsid w:val="00823E72"/>
    <w:rsid w:val="0082423B"/>
    <w:rsid w:val="008242C3"/>
    <w:rsid w:val="008245AA"/>
    <w:rsid w:val="0082484A"/>
    <w:rsid w:val="00824A42"/>
    <w:rsid w:val="00824DEE"/>
    <w:rsid w:val="00825010"/>
    <w:rsid w:val="0082583B"/>
    <w:rsid w:val="00825954"/>
    <w:rsid w:val="00825CB7"/>
    <w:rsid w:val="00825EB9"/>
    <w:rsid w:val="00825F56"/>
    <w:rsid w:val="008269B3"/>
    <w:rsid w:val="00826A25"/>
    <w:rsid w:val="00826C8C"/>
    <w:rsid w:val="008275DB"/>
    <w:rsid w:val="00827711"/>
    <w:rsid w:val="00827757"/>
    <w:rsid w:val="0082784D"/>
    <w:rsid w:val="008278DC"/>
    <w:rsid w:val="008278FC"/>
    <w:rsid w:val="00827A66"/>
    <w:rsid w:val="00827D2D"/>
    <w:rsid w:val="00827E92"/>
    <w:rsid w:val="00827F15"/>
    <w:rsid w:val="00830011"/>
    <w:rsid w:val="008301F6"/>
    <w:rsid w:val="008309E8"/>
    <w:rsid w:val="00830BDA"/>
    <w:rsid w:val="00830BED"/>
    <w:rsid w:val="008318CD"/>
    <w:rsid w:val="00831945"/>
    <w:rsid w:val="00831D6B"/>
    <w:rsid w:val="00831F0F"/>
    <w:rsid w:val="00832942"/>
    <w:rsid w:val="00832D61"/>
    <w:rsid w:val="00832D7E"/>
    <w:rsid w:val="00832F3F"/>
    <w:rsid w:val="00833336"/>
    <w:rsid w:val="00833536"/>
    <w:rsid w:val="0083424C"/>
    <w:rsid w:val="00834398"/>
    <w:rsid w:val="00834631"/>
    <w:rsid w:val="008348CA"/>
    <w:rsid w:val="00834E28"/>
    <w:rsid w:val="00834F5B"/>
    <w:rsid w:val="00835170"/>
    <w:rsid w:val="008353E5"/>
    <w:rsid w:val="00835B66"/>
    <w:rsid w:val="00835CA1"/>
    <w:rsid w:val="00835CF7"/>
    <w:rsid w:val="00835EE3"/>
    <w:rsid w:val="00835F96"/>
    <w:rsid w:val="00835FEC"/>
    <w:rsid w:val="00836243"/>
    <w:rsid w:val="00836266"/>
    <w:rsid w:val="008364A7"/>
    <w:rsid w:val="00836642"/>
    <w:rsid w:val="0083674A"/>
    <w:rsid w:val="00836B21"/>
    <w:rsid w:val="0083787F"/>
    <w:rsid w:val="00837FDC"/>
    <w:rsid w:val="00840151"/>
    <w:rsid w:val="00840212"/>
    <w:rsid w:val="0084040A"/>
    <w:rsid w:val="00840922"/>
    <w:rsid w:val="00840958"/>
    <w:rsid w:val="00840E1A"/>
    <w:rsid w:val="00840E1B"/>
    <w:rsid w:val="00841355"/>
    <w:rsid w:val="008413A1"/>
    <w:rsid w:val="008415C6"/>
    <w:rsid w:val="00841662"/>
    <w:rsid w:val="00841AC0"/>
    <w:rsid w:val="008420D0"/>
    <w:rsid w:val="0084218D"/>
    <w:rsid w:val="00842792"/>
    <w:rsid w:val="00842874"/>
    <w:rsid w:val="00842D1A"/>
    <w:rsid w:val="00842D2C"/>
    <w:rsid w:val="008431D5"/>
    <w:rsid w:val="008431F2"/>
    <w:rsid w:val="00843A3E"/>
    <w:rsid w:val="00843B41"/>
    <w:rsid w:val="00843B66"/>
    <w:rsid w:val="00843BCF"/>
    <w:rsid w:val="00844617"/>
    <w:rsid w:val="00844DB5"/>
    <w:rsid w:val="00845156"/>
    <w:rsid w:val="00845221"/>
    <w:rsid w:val="00845689"/>
    <w:rsid w:val="0084579A"/>
    <w:rsid w:val="008458EB"/>
    <w:rsid w:val="00845A0A"/>
    <w:rsid w:val="00845DB4"/>
    <w:rsid w:val="00845FC2"/>
    <w:rsid w:val="008463BF"/>
    <w:rsid w:val="008464F0"/>
    <w:rsid w:val="00846580"/>
    <w:rsid w:val="00846EF6"/>
    <w:rsid w:val="008470D0"/>
    <w:rsid w:val="008472DB"/>
    <w:rsid w:val="008472E1"/>
    <w:rsid w:val="00847585"/>
    <w:rsid w:val="0084789C"/>
    <w:rsid w:val="00847B54"/>
    <w:rsid w:val="00847F33"/>
    <w:rsid w:val="00847FC0"/>
    <w:rsid w:val="0085014D"/>
    <w:rsid w:val="0085023F"/>
    <w:rsid w:val="008505A7"/>
    <w:rsid w:val="0085060E"/>
    <w:rsid w:val="00850693"/>
    <w:rsid w:val="00850904"/>
    <w:rsid w:val="00850A83"/>
    <w:rsid w:val="00850EAB"/>
    <w:rsid w:val="00850F5B"/>
    <w:rsid w:val="00851572"/>
    <w:rsid w:val="00851E87"/>
    <w:rsid w:val="00852D65"/>
    <w:rsid w:val="00852DD7"/>
    <w:rsid w:val="00852FDF"/>
    <w:rsid w:val="00853356"/>
    <w:rsid w:val="008536A4"/>
    <w:rsid w:val="00853A11"/>
    <w:rsid w:val="00853AB3"/>
    <w:rsid w:val="00853AD7"/>
    <w:rsid w:val="00853F7C"/>
    <w:rsid w:val="00854758"/>
    <w:rsid w:val="00854EB6"/>
    <w:rsid w:val="00854F87"/>
    <w:rsid w:val="008550ED"/>
    <w:rsid w:val="008551CB"/>
    <w:rsid w:val="00855260"/>
    <w:rsid w:val="00855701"/>
    <w:rsid w:val="008569F4"/>
    <w:rsid w:val="00856E26"/>
    <w:rsid w:val="00856F42"/>
    <w:rsid w:val="0085743B"/>
    <w:rsid w:val="0086001B"/>
    <w:rsid w:val="0086064A"/>
    <w:rsid w:val="00861008"/>
    <w:rsid w:val="0086105C"/>
    <w:rsid w:val="0086181D"/>
    <w:rsid w:val="008619BF"/>
    <w:rsid w:val="00861D30"/>
    <w:rsid w:val="00861E4C"/>
    <w:rsid w:val="00862099"/>
    <w:rsid w:val="00862543"/>
    <w:rsid w:val="00862626"/>
    <w:rsid w:val="008626CF"/>
    <w:rsid w:val="0086289C"/>
    <w:rsid w:val="00862CCB"/>
    <w:rsid w:val="00863170"/>
    <w:rsid w:val="00863BBC"/>
    <w:rsid w:val="00864177"/>
    <w:rsid w:val="00864377"/>
    <w:rsid w:val="00864784"/>
    <w:rsid w:val="00864927"/>
    <w:rsid w:val="00864E8D"/>
    <w:rsid w:val="00864F5D"/>
    <w:rsid w:val="00864F7A"/>
    <w:rsid w:val="00864FDE"/>
    <w:rsid w:val="008653D4"/>
    <w:rsid w:val="008654EA"/>
    <w:rsid w:val="008656BC"/>
    <w:rsid w:val="008657A5"/>
    <w:rsid w:val="00865A51"/>
    <w:rsid w:val="00865DAB"/>
    <w:rsid w:val="00866294"/>
    <w:rsid w:val="008663AB"/>
    <w:rsid w:val="00866456"/>
    <w:rsid w:val="008667DE"/>
    <w:rsid w:val="00866859"/>
    <w:rsid w:val="00866B2F"/>
    <w:rsid w:val="008674F8"/>
    <w:rsid w:val="0086762F"/>
    <w:rsid w:val="008677C4"/>
    <w:rsid w:val="00867ED7"/>
    <w:rsid w:val="00870425"/>
    <w:rsid w:val="0087127E"/>
    <w:rsid w:val="00871492"/>
    <w:rsid w:val="0087167B"/>
    <w:rsid w:val="008719E6"/>
    <w:rsid w:val="00871C9F"/>
    <w:rsid w:val="00871D33"/>
    <w:rsid w:val="00871E53"/>
    <w:rsid w:val="00871ECB"/>
    <w:rsid w:val="008721E6"/>
    <w:rsid w:val="00872773"/>
    <w:rsid w:val="008727C7"/>
    <w:rsid w:val="008727CF"/>
    <w:rsid w:val="008728D2"/>
    <w:rsid w:val="00872A5F"/>
    <w:rsid w:val="00872D62"/>
    <w:rsid w:val="00872E10"/>
    <w:rsid w:val="00872E3B"/>
    <w:rsid w:val="008736C9"/>
    <w:rsid w:val="00873B54"/>
    <w:rsid w:val="00873ED5"/>
    <w:rsid w:val="0087415E"/>
    <w:rsid w:val="00874F0E"/>
    <w:rsid w:val="008754FD"/>
    <w:rsid w:val="00875689"/>
    <w:rsid w:val="00875867"/>
    <w:rsid w:val="00875AB3"/>
    <w:rsid w:val="00875F5A"/>
    <w:rsid w:val="008760ED"/>
    <w:rsid w:val="0087644D"/>
    <w:rsid w:val="00876508"/>
    <w:rsid w:val="00876688"/>
    <w:rsid w:val="00876CDA"/>
    <w:rsid w:val="00876E2C"/>
    <w:rsid w:val="00876F70"/>
    <w:rsid w:val="00877620"/>
    <w:rsid w:val="00880094"/>
    <w:rsid w:val="0088021D"/>
    <w:rsid w:val="008804AE"/>
    <w:rsid w:val="00880900"/>
    <w:rsid w:val="00880AA0"/>
    <w:rsid w:val="00880AFD"/>
    <w:rsid w:val="00880E1B"/>
    <w:rsid w:val="008810DD"/>
    <w:rsid w:val="00881166"/>
    <w:rsid w:val="00881278"/>
    <w:rsid w:val="00881AA9"/>
    <w:rsid w:val="00881FB3"/>
    <w:rsid w:val="00882538"/>
    <w:rsid w:val="00882616"/>
    <w:rsid w:val="00882DB2"/>
    <w:rsid w:val="00882E03"/>
    <w:rsid w:val="00883350"/>
    <w:rsid w:val="0088344E"/>
    <w:rsid w:val="00883687"/>
    <w:rsid w:val="00883874"/>
    <w:rsid w:val="00883CDC"/>
    <w:rsid w:val="00883EDF"/>
    <w:rsid w:val="00883FF9"/>
    <w:rsid w:val="008846BB"/>
    <w:rsid w:val="008846FD"/>
    <w:rsid w:val="008847AF"/>
    <w:rsid w:val="008849E8"/>
    <w:rsid w:val="00884B40"/>
    <w:rsid w:val="00884F91"/>
    <w:rsid w:val="008851B8"/>
    <w:rsid w:val="00885257"/>
    <w:rsid w:val="008857DF"/>
    <w:rsid w:val="008858B8"/>
    <w:rsid w:val="00885911"/>
    <w:rsid w:val="00885A83"/>
    <w:rsid w:val="00885B08"/>
    <w:rsid w:val="00885BA6"/>
    <w:rsid w:val="00885C54"/>
    <w:rsid w:val="00885C88"/>
    <w:rsid w:val="008865A4"/>
    <w:rsid w:val="00886B1B"/>
    <w:rsid w:val="00886C19"/>
    <w:rsid w:val="00887213"/>
    <w:rsid w:val="0088734B"/>
    <w:rsid w:val="008878C7"/>
    <w:rsid w:val="00887B5E"/>
    <w:rsid w:val="00887BD9"/>
    <w:rsid w:val="00887EF3"/>
    <w:rsid w:val="00887F36"/>
    <w:rsid w:val="0089025D"/>
    <w:rsid w:val="00890809"/>
    <w:rsid w:val="00890A95"/>
    <w:rsid w:val="00890B2D"/>
    <w:rsid w:val="00890BBC"/>
    <w:rsid w:val="00890C28"/>
    <w:rsid w:val="00891462"/>
    <w:rsid w:val="00891669"/>
    <w:rsid w:val="00891702"/>
    <w:rsid w:val="00891A3A"/>
    <w:rsid w:val="00891F2A"/>
    <w:rsid w:val="00891F2B"/>
    <w:rsid w:val="00892191"/>
    <w:rsid w:val="00892553"/>
    <w:rsid w:val="00892D16"/>
    <w:rsid w:val="0089303D"/>
    <w:rsid w:val="0089328D"/>
    <w:rsid w:val="00893731"/>
    <w:rsid w:val="008938E4"/>
    <w:rsid w:val="00893AAA"/>
    <w:rsid w:val="00893CDF"/>
    <w:rsid w:val="00893D10"/>
    <w:rsid w:val="00893EDB"/>
    <w:rsid w:val="00893F03"/>
    <w:rsid w:val="008944C3"/>
    <w:rsid w:val="0089458F"/>
    <w:rsid w:val="00894CB4"/>
    <w:rsid w:val="008950F8"/>
    <w:rsid w:val="008955F8"/>
    <w:rsid w:val="00895933"/>
    <w:rsid w:val="008959ED"/>
    <w:rsid w:val="008961A9"/>
    <w:rsid w:val="00896620"/>
    <w:rsid w:val="008969E3"/>
    <w:rsid w:val="00896A2B"/>
    <w:rsid w:val="00896BA4"/>
    <w:rsid w:val="00896C04"/>
    <w:rsid w:val="00896F09"/>
    <w:rsid w:val="00897007"/>
    <w:rsid w:val="0089759C"/>
    <w:rsid w:val="0089798F"/>
    <w:rsid w:val="00897E0A"/>
    <w:rsid w:val="00897E8D"/>
    <w:rsid w:val="00897F89"/>
    <w:rsid w:val="008A0B34"/>
    <w:rsid w:val="008A0CC1"/>
    <w:rsid w:val="008A12B7"/>
    <w:rsid w:val="008A1912"/>
    <w:rsid w:val="008A1950"/>
    <w:rsid w:val="008A19C1"/>
    <w:rsid w:val="008A1AA2"/>
    <w:rsid w:val="008A1C81"/>
    <w:rsid w:val="008A1EDF"/>
    <w:rsid w:val="008A24C4"/>
    <w:rsid w:val="008A2627"/>
    <w:rsid w:val="008A267B"/>
    <w:rsid w:val="008A2D15"/>
    <w:rsid w:val="008A2EB1"/>
    <w:rsid w:val="008A38CC"/>
    <w:rsid w:val="008A3EC2"/>
    <w:rsid w:val="008A3F2E"/>
    <w:rsid w:val="008A3F60"/>
    <w:rsid w:val="008A4A40"/>
    <w:rsid w:val="008A4F4B"/>
    <w:rsid w:val="008A4FD6"/>
    <w:rsid w:val="008A5016"/>
    <w:rsid w:val="008A52B7"/>
    <w:rsid w:val="008A53E4"/>
    <w:rsid w:val="008A59FA"/>
    <w:rsid w:val="008A5B01"/>
    <w:rsid w:val="008A5F9B"/>
    <w:rsid w:val="008A63FE"/>
    <w:rsid w:val="008A6464"/>
    <w:rsid w:val="008A6816"/>
    <w:rsid w:val="008A69C4"/>
    <w:rsid w:val="008A6B12"/>
    <w:rsid w:val="008A6D06"/>
    <w:rsid w:val="008A6F00"/>
    <w:rsid w:val="008A6F2B"/>
    <w:rsid w:val="008A6F9A"/>
    <w:rsid w:val="008A70EB"/>
    <w:rsid w:val="008A7162"/>
    <w:rsid w:val="008A7BC3"/>
    <w:rsid w:val="008A7CA7"/>
    <w:rsid w:val="008A7F41"/>
    <w:rsid w:val="008B0357"/>
    <w:rsid w:val="008B036A"/>
    <w:rsid w:val="008B05F2"/>
    <w:rsid w:val="008B080D"/>
    <w:rsid w:val="008B0B6B"/>
    <w:rsid w:val="008B0C37"/>
    <w:rsid w:val="008B0C3F"/>
    <w:rsid w:val="008B0D7C"/>
    <w:rsid w:val="008B0DAD"/>
    <w:rsid w:val="008B0E76"/>
    <w:rsid w:val="008B0EE5"/>
    <w:rsid w:val="008B2CE4"/>
    <w:rsid w:val="008B2FB0"/>
    <w:rsid w:val="008B33FC"/>
    <w:rsid w:val="008B35FE"/>
    <w:rsid w:val="008B3B06"/>
    <w:rsid w:val="008B3E66"/>
    <w:rsid w:val="008B4486"/>
    <w:rsid w:val="008B44AA"/>
    <w:rsid w:val="008B4638"/>
    <w:rsid w:val="008B4815"/>
    <w:rsid w:val="008B48BA"/>
    <w:rsid w:val="008B48C7"/>
    <w:rsid w:val="008B4C05"/>
    <w:rsid w:val="008B5A45"/>
    <w:rsid w:val="008B5A5E"/>
    <w:rsid w:val="008B5F09"/>
    <w:rsid w:val="008B64CD"/>
    <w:rsid w:val="008B6593"/>
    <w:rsid w:val="008B66B7"/>
    <w:rsid w:val="008B67B8"/>
    <w:rsid w:val="008B70E7"/>
    <w:rsid w:val="008B70F1"/>
    <w:rsid w:val="008B7275"/>
    <w:rsid w:val="008B72BE"/>
    <w:rsid w:val="008B7373"/>
    <w:rsid w:val="008B76C1"/>
    <w:rsid w:val="008B79C9"/>
    <w:rsid w:val="008B7A97"/>
    <w:rsid w:val="008B7C39"/>
    <w:rsid w:val="008C0028"/>
    <w:rsid w:val="008C01D3"/>
    <w:rsid w:val="008C079C"/>
    <w:rsid w:val="008C0C6D"/>
    <w:rsid w:val="008C1150"/>
    <w:rsid w:val="008C16EB"/>
    <w:rsid w:val="008C1837"/>
    <w:rsid w:val="008C1D4B"/>
    <w:rsid w:val="008C2643"/>
    <w:rsid w:val="008C26E1"/>
    <w:rsid w:val="008C28F4"/>
    <w:rsid w:val="008C2B08"/>
    <w:rsid w:val="008C2C74"/>
    <w:rsid w:val="008C316D"/>
    <w:rsid w:val="008C38BD"/>
    <w:rsid w:val="008C3AE3"/>
    <w:rsid w:val="008C450F"/>
    <w:rsid w:val="008C5012"/>
    <w:rsid w:val="008C5113"/>
    <w:rsid w:val="008C5184"/>
    <w:rsid w:val="008C5681"/>
    <w:rsid w:val="008C58A3"/>
    <w:rsid w:val="008C5DBE"/>
    <w:rsid w:val="008C5EAB"/>
    <w:rsid w:val="008C5FC6"/>
    <w:rsid w:val="008C6226"/>
    <w:rsid w:val="008C6598"/>
    <w:rsid w:val="008C68A3"/>
    <w:rsid w:val="008C68FB"/>
    <w:rsid w:val="008C6ACA"/>
    <w:rsid w:val="008C6B33"/>
    <w:rsid w:val="008C6DD7"/>
    <w:rsid w:val="008C6E00"/>
    <w:rsid w:val="008C6F4F"/>
    <w:rsid w:val="008C70B9"/>
    <w:rsid w:val="008C74B1"/>
    <w:rsid w:val="008C74B5"/>
    <w:rsid w:val="008C7BAC"/>
    <w:rsid w:val="008C7CB9"/>
    <w:rsid w:val="008D0083"/>
    <w:rsid w:val="008D0235"/>
    <w:rsid w:val="008D052D"/>
    <w:rsid w:val="008D05FE"/>
    <w:rsid w:val="008D0886"/>
    <w:rsid w:val="008D0B7B"/>
    <w:rsid w:val="008D1090"/>
    <w:rsid w:val="008D1690"/>
    <w:rsid w:val="008D16FA"/>
    <w:rsid w:val="008D1B66"/>
    <w:rsid w:val="008D225B"/>
    <w:rsid w:val="008D2271"/>
    <w:rsid w:val="008D287C"/>
    <w:rsid w:val="008D2BA8"/>
    <w:rsid w:val="008D2CB2"/>
    <w:rsid w:val="008D320A"/>
    <w:rsid w:val="008D32BC"/>
    <w:rsid w:val="008D3485"/>
    <w:rsid w:val="008D365A"/>
    <w:rsid w:val="008D3752"/>
    <w:rsid w:val="008D392F"/>
    <w:rsid w:val="008D3988"/>
    <w:rsid w:val="008D3B15"/>
    <w:rsid w:val="008D3D08"/>
    <w:rsid w:val="008D3E01"/>
    <w:rsid w:val="008D3EB7"/>
    <w:rsid w:val="008D43E5"/>
    <w:rsid w:val="008D4579"/>
    <w:rsid w:val="008D4686"/>
    <w:rsid w:val="008D4B11"/>
    <w:rsid w:val="008D4F74"/>
    <w:rsid w:val="008D5222"/>
    <w:rsid w:val="008D52E7"/>
    <w:rsid w:val="008D5A40"/>
    <w:rsid w:val="008D6107"/>
    <w:rsid w:val="008D64FA"/>
    <w:rsid w:val="008D66FF"/>
    <w:rsid w:val="008D6BD2"/>
    <w:rsid w:val="008D75C2"/>
    <w:rsid w:val="008D78C4"/>
    <w:rsid w:val="008D79AE"/>
    <w:rsid w:val="008D7F1A"/>
    <w:rsid w:val="008E03DB"/>
    <w:rsid w:val="008E040A"/>
    <w:rsid w:val="008E0639"/>
    <w:rsid w:val="008E06F1"/>
    <w:rsid w:val="008E0ABC"/>
    <w:rsid w:val="008E0C3F"/>
    <w:rsid w:val="008E1035"/>
    <w:rsid w:val="008E13EA"/>
    <w:rsid w:val="008E1531"/>
    <w:rsid w:val="008E1C65"/>
    <w:rsid w:val="008E1CDA"/>
    <w:rsid w:val="008E1EA6"/>
    <w:rsid w:val="008E235F"/>
    <w:rsid w:val="008E2D2C"/>
    <w:rsid w:val="008E2FB6"/>
    <w:rsid w:val="008E36F3"/>
    <w:rsid w:val="008E3961"/>
    <w:rsid w:val="008E39C1"/>
    <w:rsid w:val="008E39E6"/>
    <w:rsid w:val="008E413A"/>
    <w:rsid w:val="008E4A81"/>
    <w:rsid w:val="008E4F6B"/>
    <w:rsid w:val="008E5212"/>
    <w:rsid w:val="008E55C1"/>
    <w:rsid w:val="008E5672"/>
    <w:rsid w:val="008E56E7"/>
    <w:rsid w:val="008E57DF"/>
    <w:rsid w:val="008E5CEA"/>
    <w:rsid w:val="008E6226"/>
    <w:rsid w:val="008E645C"/>
    <w:rsid w:val="008E65D3"/>
    <w:rsid w:val="008E6693"/>
    <w:rsid w:val="008E6A24"/>
    <w:rsid w:val="008E6CAE"/>
    <w:rsid w:val="008E6CBE"/>
    <w:rsid w:val="008E6D97"/>
    <w:rsid w:val="008E6F1E"/>
    <w:rsid w:val="008E7299"/>
    <w:rsid w:val="008E75CF"/>
    <w:rsid w:val="008E7668"/>
    <w:rsid w:val="008E78CE"/>
    <w:rsid w:val="008E795E"/>
    <w:rsid w:val="008E7A37"/>
    <w:rsid w:val="008E7ABE"/>
    <w:rsid w:val="008F029A"/>
    <w:rsid w:val="008F03C5"/>
    <w:rsid w:val="008F0B2C"/>
    <w:rsid w:val="008F14C9"/>
    <w:rsid w:val="008F16FE"/>
    <w:rsid w:val="008F1B9E"/>
    <w:rsid w:val="008F1FAE"/>
    <w:rsid w:val="008F22C2"/>
    <w:rsid w:val="008F2317"/>
    <w:rsid w:val="008F273D"/>
    <w:rsid w:val="008F2A9A"/>
    <w:rsid w:val="008F2E3E"/>
    <w:rsid w:val="008F2EC9"/>
    <w:rsid w:val="008F3094"/>
    <w:rsid w:val="008F3539"/>
    <w:rsid w:val="008F383D"/>
    <w:rsid w:val="008F3871"/>
    <w:rsid w:val="008F38EC"/>
    <w:rsid w:val="008F3D2C"/>
    <w:rsid w:val="008F3D8C"/>
    <w:rsid w:val="008F3D99"/>
    <w:rsid w:val="008F4E4F"/>
    <w:rsid w:val="008F5027"/>
    <w:rsid w:val="008F5220"/>
    <w:rsid w:val="008F5753"/>
    <w:rsid w:val="008F5BC0"/>
    <w:rsid w:val="008F5D89"/>
    <w:rsid w:val="008F5F8F"/>
    <w:rsid w:val="008F5FE5"/>
    <w:rsid w:val="008F6524"/>
    <w:rsid w:val="008F65B9"/>
    <w:rsid w:val="008F6777"/>
    <w:rsid w:val="008F67D2"/>
    <w:rsid w:val="008F6BEF"/>
    <w:rsid w:val="008F6C3C"/>
    <w:rsid w:val="008F6C96"/>
    <w:rsid w:val="008F6F68"/>
    <w:rsid w:val="008F70B7"/>
    <w:rsid w:val="008F740C"/>
    <w:rsid w:val="008F74E8"/>
    <w:rsid w:val="008F7540"/>
    <w:rsid w:val="008F77DD"/>
    <w:rsid w:val="008F7B4D"/>
    <w:rsid w:val="008F7BC8"/>
    <w:rsid w:val="009002C4"/>
    <w:rsid w:val="009004DE"/>
    <w:rsid w:val="0090055B"/>
    <w:rsid w:val="00900600"/>
    <w:rsid w:val="009006BF"/>
    <w:rsid w:val="00900749"/>
    <w:rsid w:val="00900802"/>
    <w:rsid w:val="00900818"/>
    <w:rsid w:val="00900DED"/>
    <w:rsid w:val="00901003"/>
    <w:rsid w:val="0090123B"/>
    <w:rsid w:val="009013F4"/>
    <w:rsid w:val="009014E3"/>
    <w:rsid w:val="0090167E"/>
    <w:rsid w:val="00901698"/>
    <w:rsid w:val="00901720"/>
    <w:rsid w:val="00901873"/>
    <w:rsid w:val="009018BA"/>
    <w:rsid w:val="0090229F"/>
    <w:rsid w:val="00902362"/>
    <w:rsid w:val="00902D82"/>
    <w:rsid w:val="00902E6F"/>
    <w:rsid w:val="00902EA9"/>
    <w:rsid w:val="009034D4"/>
    <w:rsid w:val="00903A40"/>
    <w:rsid w:val="00903DBE"/>
    <w:rsid w:val="00903DD7"/>
    <w:rsid w:val="00904D5F"/>
    <w:rsid w:val="00904F35"/>
    <w:rsid w:val="009053EC"/>
    <w:rsid w:val="00905B67"/>
    <w:rsid w:val="009062B7"/>
    <w:rsid w:val="009063F4"/>
    <w:rsid w:val="00906635"/>
    <w:rsid w:val="00906EC9"/>
    <w:rsid w:val="0090721B"/>
    <w:rsid w:val="0090793E"/>
    <w:rsid w:val="00910309"/>
    <w:rsid w:val="00910DC6"/>
    <w:rsid w:val="00910E08"/>
    <w:rsid w:val="00911A87"/>
    <w:rsid w:val="00911C1B"/>
    <w:rsid w:val="00911EA3"/>
    <w:rsid w:val="0091228B"/>
    <w:rsid w:val="0091273A"/>
    <w:rsid w:val="0091273B"/>
    <w:rsid w:val="009127A7"/>
    <w:rsid w:val="00912C76"/>
    <w:rsid w:val="00912DD2"/>
    <w:rsid w:val="00913013"/>
    <w:rsid w:val="00913031"/>
    <w:rsid w:val="00913495"/>
    <w:rsid w:val="00913649"/>
    <w:rsid w:val="009138CB"/>
    <w:rsid w:val="00913A3C"/>
    <w:rsid w:val="00913A65"/>
    <w:rsid w:val="00913E85"/>
    <w:rsid w:val="00914828"/>
    <w:rsid w:val="0091498A"/>
    <w:rsid w:val="009153DF"/>
    <w:rsid w:val="0091548C"/>
    <w:rsid w:val="00915666"/>
    <w:rsid w:val="00915893"/>
    <w:rsid w:val="0091622E"/>
    <w:rsid w:val="00917199"/>
    <w:rsid w:val="009171E0"/>
    <w:rsid w:val="00917F86"/>
    <w:rsid w:val="00917FCE"/>
    <w:rsid w:val="009200CB"/>
    <w:rsid w:val="009207D1"/>
    <w:rsid w:val="00920CAC"/>
    <w:rsid w:val="00921052"/>
    <w:rsid w:val="009210A7"/>
    <w:rsid w:val="009213A2"/>
    <w:rsid w:val="00921660"/>
    <w:rsid w:val="00921E6F"/>
    <w:rsid w:val="0092234F"/>
    <w:rsid w:val="009223A5"/>
    <w:rsid w:val="00922DE9"/>
    <w:rsid w:val="00922EAB"/>
    <w:rsid w:val="00922EEB"/>
    <w:rsid w:val="00922F2F"/>
    <w:rsid w:val="0092314F"/>
    <w:rsid w:val="0092340C"/>
    <w:rsid w:val="0092350B"/>
    <w:rsid w:val="009238BD"/>
    <w:rsid w:val="00923B0A"/>
    <w:rsid w:val="00923D50"/>
    <w:rsid w:val="00924326"/>
    <w:rsid w:val="009245B4"/>
    <w:rsid w:val="009245C8"/>
    <w:rsid w:val="00924C8D"/>
    <w:rsid w:val="009251EF"/>
    <w:rsid w:val="009253E9"/>
    <w:rsid w:val="0092558A"/>
    <w:rsid w:val="00925597"/>
    <w:rsid w:val="009255A1"/>
    <w:rsid w:val="009255CD"/>
    <w:rsid w:val="0092577D"/>
    <w:rsid w:val="00925C63"/>
    <w:rsid w:val="00925F21"/>
    <w:rsid w:val="0092630C"/>
    <w:rsid w:val="00926850"/>
    <w:rsid w:val="00926AA1"/>
    <w:rsid w:val="0092734A"/>
    <w:rsid w:val="00927859"/>
    <w:rsid w:val="0092785F"/>
    <w:rsid w:val="00927D43"/>
    <w:rsid w:val="00927EA5"/>
    <w:rsid w:val="009313B2"/>
    <w:rsid w:val="00931641"/>
    <w:rsid w:val="009317FD"/>
    <w:rsid w:val="009318E0"/>
    <w:rsid w:val="009319ED"/>
    <w:rsid w:val="009320D7"/>
    <w:rsid w:val="009322A9"/>
    <w:rsid w:val="009324C6"/>
    <w:rsid w:val="00932619"/>
    <w:rsid w:val="0093268D"/>
    <w:rsid w:val="00932799"/>
    <w:rsid w:val="00932853"/>
    <w:rsid w:val="0093285D"/>
    <w:rsid w:val="00932C08"/>
    <w:rsid w:val="00933623"/>
    <w:rsid w:val="0093366C"/>
    <w:rsid w:val="00933885"/>
    <w:rsid w:val="00933B11"/>
    <w:rsid w:val="00933C21"/>
    <w:rsid w:val="00933D3E"/>
    <w:rsid w:val="00934011"/>
    <w:rsid w:val="0093468F"/>
    <w:rsid w:val="00934930"/>
    <w:rsid w:val="00934F4B"/>
    <w:rsid w:val="00934FA2"/>
    <w:rsid w:val="00935215"/>
    <w:rsid w:val="009354A6"/>
    <w:rsid w:val="009359BC"/>
    <w:rsid w:val="00935AB2"/>
    <w:rsid w:val="00935BE0"/>
    <w:rsid w:val="009360FD"/>
    <w:rsid w:val="009361D6"/>
    <w:rsid w:val="009362B4"/>
    <w:rsid w:val="00936706"/>
    <w:rsid w:val="0093691E"/>
    <w:rsid w:val="009369F1"/>
    <w:rsid w:val="00936A81"/>
    <w:rsid w:val="00936C5D"/>
    <w:rsid w:val="00936E59"/>
    <w:rsid w:val="00937565"/>
    <w:rsid w:val="0093756F"/>
    <w:rsid w:val="00937909"/>
    <w:rsid w:val="00937915"/>
    <w:rsid w:val="0093793A"/>
    <w:rsid w:val="00937FB7"/>
    <w:rsid w:val="00940389"/>
    <w:rsid w:val="009407E6"/>
    <w:rsid w:val="00940E3B"/>
    <w:rsid w:val="00940ED3"/>
    <w:rsid w:val="00940F3F"/>
    <w:rsid w:val="009416BB"/>
    <w:rsid w:val="00941F08"/>
    <w:rsid w:val="00942084"/>
    <w:rsid w:val="0094213B"/>
    <w:rsid w:val="0094242A"/>
    <w:rsid w:val="009427CF"/>
    <w:rsid w:val="00942B41"/>
    <w:rsid w:val="00942D5B"/>
    <w:rsid w:val="009434DF"/>
    <w:rsid w:val="00943670"/>
    <w:rsid w:val="00943D68"/>
    <w:rsid w:val="00943F50"/>
    <w:rsid w:val="009444A0"/>
    <w:rsid w:val="00944579"/>
    <w:rsid w:val="00944EF2"/>
    <w:rsid w:val="00945393"/>
    <w:rsid w:val="00945747"/>
    <w:rsid w:val="009458B2"/>
    <w:rsid w:val="009459AA"/>
    <w:rsid w:val="00945A54"/>
    <w:rsid w:val="00945C35"/>
    <w:rsid w:val="00945CD8"/>
    <w:rsid w:val="00946022"/>
    <w:rsid w:val="009460B6"/>
    <w:rsid w:val="009462DB"/>
    <w:rsid w:val="009463A6"/>
    <w:rsid w:val="00946C7C"/>
    <w:rsid w:val="00946CD9"/>
    <w:rsid w:val="0094733F"/>
    <w:rsid w:val="00947A55"/>
    <w:rsid w:val="00947AB7"/>
    <w:rsid w:val="0095112C"/>
    <w:rsid w:val="0095117D"/>
    <w:rsid w:val="0095123D"/>
    <w:rsid w:val="009514FB"/>
    <w:rsid w:val="0095150A"/>
    <w:rsid w:val="009516A2"/>
    <w:rsid w:val="009518BE"/>
    <w:rsid w:val="00951BD3"/>
    <w:rsid w:val="00951ECE"/>
    <w:rsid w:val="009520D4"/>
    <w:rsid w:val="009521F2"/>
    <w:rsid w:val="009522FD"/>
    <w:rsid w:val="00952802"/>
    <w:rsid w:val="00952A5C"/>
    <w:rsid w:val="00952AC8"/>
    <w:rsid w:val="009532ED"/>
    <w:rsid w:val="009533A0"/>
    <w:rsid w:val="009536B7"/>
    <w:rsid w:val="009537B5"/>
    <w:rsid w:val="00954206"/>
    <w:rsid w:val="00954297"/>
    <w:rsid w:val="00954463"/>
    <w:rsid w:val="00954474"/>
    <w:rsid w:val="00954A12"/>
    <w:rsid w:val="00954B83"/>
    <w:rsid w:val="00954CF3"/>
    <w:rsid w:val="00954DB2"/>
    <w:rsid w:val="00954E45"/>
    <w:rsid w:val="00954FB3"/>
    <w:rsid w:val="00955471"/>
    <w:rsid w:val="0095583F"/>
    <w:rsid w:val="00955964"/>
    <w:rsid w:val="00955AD3"/>
    <w:rsid w:val="00955E9E"/>
    <w:rsid w:val="009562A7"/>
    <w:rsid w:val="00956388"/>
    <w:rsid w:val="009563C7"/>
    <w:rsid w:val="00956635"/>
    <w:rsid w:val="00956AE9"/>
    <w:rsid w:val="00956FD6"/>
    <w:rsid w:val="009575C1"/>
    <w:rsid w:val="009578B3"/>
    <w:rsid w:val="00957DD7"/>
    <w:rsid w:val="00957F5A"/>
    <w:rsid w:val="00960126"/>
    <w:rsid w:val="0096073E"/>
    <w:rsid w:val="0096081E"/>
    <w:rsid w:val="00960AF4"/>
    <w:rsid w:val="009615AE"/>
    <w:rsid w:val="00961B90"/>
    <w:rsid w:val="00961D1E"/>
    <w:rsid w:val="00962451"/>
    <w:rsid w:val="009624EA"/>
    <w:rsid w:val="00962511"/>
    <w:rsid w:val="00962C3F"/>
    <w:rsid w:val="00963086"/>
    <w:rsid w:val="00963557"/>
    <w:rsid w:val="00963919"/>
    <w:rsid w:val="00963956"/>
    <w:rsid w:val="00963D5C"/>
    <w:rsid w:val="00963D6E"/>
    <w:rsid w:val="00963F18"/>
    <w:rsid w:val="009642CF"/>
    <w:rsid w:val="009647D6"/>
    <w:rsid w:val="00964813"/>
    <w:rsid w:val="00964DC6"/>
    <w:rsid w:val="00964E4C"/>
    <w:rsid w:val="009655C2"/>
    <w:rsid w:val="00965B0D"/>
    <w:rsid w:val="00965DCE"/>
    <w:rsid w:val="00966079"/>
    <w:rsid w:val="00966308"/>
    <w:rsid w:val="0096640E"/>
    <w:rsid w:val="009664C2"/>
    <w:rsid w:val="009667DB"/>
    <w:rsid w:val="00966BC4"/>
    <w:rsid w:val="00967075"/>
    <w:rsid w:val="0096723C"/>
    <w:rsid w:val="009679E6"/>
    <w:rsid w:val="00967AEA"/>
    <w:rsid w:val="00967B5E"/>
    <w:rsid w:val="00967EDE"/>
    <w:rsid w:val="00970202"/>
    <w:rsid w:val="0097061C"/>
    <w:rsid w:val="009708B2"/>
    <w:rsid w:val="00970D6A"/>
    <w:rsid w:val="0097112C"/>
    <w:rsid w:val="0097198A"/>
    <w:rsid w:val="00971CE1"/>
    <w:rsid w:val="00971D5A"/>
    <w:rsid w:val="00971D6A"/>
    <w:rsid w:val="00971FB0"/>
    <w:rsid w:val="00971FB6"/>
    <w:rsid w:val="0097205F"/>
    <w:rsid w:val="009721DD"/>
    <w:rsid w:val="009724F4"/>
    <w:rsid w:val="00972694"/>
    <w:rsid w:val="009726D6"/>
    <w:rsid w:val="00972881"/>
    <w:rsid w:val="009729B3"/>
    <w:rsid w:val="00972EAE"/>
    <w:rsid w:val="00972EC2"/>
    <w:rsid w:val="009730DD"/>
    <w:rsid w:val="00973513"/>
    <w:rsid w:val="0097377B"/>
    <w:rsid w:val="0097411F"/>
    <w:rsid w:val="00974171"/>
    <w:rsid w:val="009745DF"/>
    <w:rsid w:val="00974988"/>
    <w:rsid w:val="00974CC9"/>
    <w:rsid w:val="00974DB6"/>
    <w:rsid w:val="0097515D"/>
    <w:rsid w:val="009752DF"/>
    <w:rsid w:val="00975462"/>
    <w:rsid w:val="00975508"/>
    <w:rsid w:val="009756F7"/>
    <w:rsid w:val="00975E61"/>
    <w:rsid w:val="00975EA8"/>
    <w:rsid w:val="00975FFB"/>
    <w:rsid w:val="0097636C"/>
    <w:rsid w:val="009764BF"/>
    <w:rsid w:val="00976876"/>
    <w:rsid w:val="00976B72"/>
    <w:rsid w:val="00976D32"/>
    <w:rsid w:val="00976D57"/>
    <w:rsid w:val="00976EC1"/>
    <w:rsid w:val="00977072"/>
    <w:rsid w:val="009771C6"/>
    <w:rsid w:val="0097724B"/>
    <w:rsid w:val="00977DE2"/>
    <w:rsid w:val="00977E04"/>
    <w:rsid w:val="0098016A"/>
    <w:rsid w:val="0098022D"/>
    <w:rsid w:val="0098039E"/>
    <w:rsid w:val="00980668"/>
    <w:rsid w:val="00980676"/>
    <w:rsid w:val="009809B7"/>
    <w:rsid w:val="0098117E"/>
    <w:rsid w:val="009817E4"/>
    <w:rsid w:val="00982277"/>
    <w:rsid w:val="009822A0"/>
    <w:rsid w:val="00982329"/>
    <w:rsid w:val="0098268C"/>
    <w:rsid w:val="009829DB"/>
    <w:rsid w:val="00982A37"/>
    <w:rsid w:val="00982B38"/>
    <w:rsid w:val="00982B71"/>
    <w:rsid w:val="00982F2D"/>
    <w:rsid w:val="00983CE1"/>
    <w:rsid w:val="0098410E"/>
    <w:rsid w:val="009844E5"/>
    <w:rsid w:val="009846BF"/>
    <w:rsid w:val="00984986"/>
    <w:rsid w:val="00985063"/>
    <w:rsid w:val="00985188"/>
    <w:rsid w:val="0098521D"/>
    <w:rsid w:val="0098524F"/>
    <w:rsid w:val="00985272"/>
    <w:rsid w:val="009854F8"/>
    <w:rsid w:val="00985684"/>
    <w:rsid w:val="009859F2"/>
    <w:rsid w:val="00985B99"/>
    <w:rsid w:val="00985D8B"/>
    <w:rsid w:val="009862C7"/>
    <w:rsid w:val="00986AE2"/>
    <w:rsid w:val="00986C78"/>
    <w:rsid w:val="00986D0C"/>
    <w:rsid w:val="00987042"/>
    <w:rsid w:val="00987679"/>
    <w:rsid w:val="00987E2E"/>
    <w:rsid w:val="00987EAA"/>
    <w:rsid w:val="0099007A"/>
    <w:rsid w:val="0099036C"/>
    <w:rsid w:val="0099037D"/>
    <w:rsid w:val="00990400"/>
    <w:rsid w:val="0099087C"/>
    <w:rsid w:val="00990A6D"/>
    <w:rsid w:val="009910E1"/>
    <w:rsid w:val="00991650"/>
    <w:rsid w:val="009919E4"/>
    <w:rsid w:val="00991C46"/>
    <w:rsid w:val="00991C97"/>
    <w:rsid w:val="0099207A"/>
    <w:rsid w:val="00992598"/>
    <w:rsid w:val="0099276F"/>
    <w:rsid w:val="00992A9C"/>
    <w:rsid w:val="00992B39"/>
    <w:rsid w:val="0099322B"/>
    <w:rsid w:val="009933FC"/>
    <w:rsid w:val="009935FF"/>
    <w:rsid w:val="00993C03"/>
    <w:rsid w:val="009943C5"/>
    <w:rsid w:val="00994592"/>
    <w:rsid w:val="009949D2"/>
    <w:rsid w:val="00994D3A"/>
    <w:rsid w:val="0099513E"/>
    <w:rsid w:val="0099588A"/>
    <w:rsid w:val="00995983"/>
    <w:rsid w:val="00995A06"/>
    <w:rsid w:val="00995C45"/>
    <w:rsid w:val="00995D76"/>
    <w:rsid w:val="00995DC2"/>
    <w:rsid w:val="00996CE2"/>
    <w:rsid w:val="00996DAA"/>
    <w:rsid w:val="0099704F"/>
    <w:rsid w:val="00997479"/>
    <w:rsid w:val="00997BB5"/>
    <w:rsid w:val="009A017C"/>
    <w:rsid w:val="009A0616"/>
    <w:rsid w:val="009A0831"/>
    <w:rsid w:val="009A093E"/>
    <w:rsid w:val="009A0C91"/>
    <w:rsid w:val="009A11FF"/>
    <w:rsid w:val="009A149A"/>
    <w:rsid w:val="009A14AD"/>
    <w:rsid w:val="009A1604"/>
    <w:rsid w:val="009A18B6"/>
    <w:rsid w:val="009A1A62"/>
    <w:rsid w:val="009A1B14"/>
    <w:rsid w:val="009A1CFC"/>
    <w:rsid w:val="009A2258"/>
    <w:rsid w:val="009A2842"/>
    <w:rsid w:val="009A2CCB"/>
    <w:rsid w:val="009A3294"/>
    <w:rsid w:val="009A37E0"/>
    <w:rsid w:val="009A3C74"/>
    <w:rsid w:val="009A3E5F"/>
    <w:rsid w:val="009A40E6"/>
    <w:rsid w:val="009A42A0"/>
    <w:rsid w:val="009A4396"/>
    <w:rsid w:val="009A458B"/>
    <w:rsid w:val="009A4DDB"/>
    <w:rsid w:val="009A5267"/>
    <w:rsid w:val="009A5B03"/>
    <w:rsid w:val="009A603B"/>
    <w:rsid w:val="009A60B9"/>
    <w:rsid w:val="009A65A5"/>
    <w:rsid w:val="009A6CCD"/>
    <w:rsid w:val="009A7012"/>
    <w:rsid w:val="009A7163"/>
    <w:rsid w:val="009A735D"/>
    <w:rsid w:val="009A7401"/>
    <w:rsid w:val="009A7615"/>
    <w:rsid w:val="009A79DA"/>
    <w:rsid w:val="009A7BD1"/>
    <w:rsid w:val="009A7F7B"/>
    <w:rsid w:val="009B045B"/>
    <w:rsid w:val="009B0906"/>
    <w:rsid w:val="009B091C"/>
    <w:rsid w:val="009B0AF1"/>
    <w:rsid w:val="009B0C27"/>
    <w:rsid w:val="009B0D11"/>
    <w:rsid w:val="009B1042"/>
    <w:rsid w:val="009B10E5"/>
    <w:rsid w:val="009B1150"/>
    <w:rsid w:val="009B13A2"/>
    <w:rsid w:val="009B14E0"/>
    <w:rsid w:val="009B1EA8"/>
    <w:rsid w:val="009B24A2"/>
    <w:rsid w:val="009B251D"/>
    <w:rsid w:val="009B2667"/>
    <w:rsid w:val="009B29C6"/>
    <w:rsid w:val="009B37D5"/>
    <w:rsid w:val="009B37E1"/>
    <w:rsid w:val="009B3C2C"/>
    <w:rsid w:val="009B3CA4"/>
    <w:rsid w:val="009B439D"/>
    <w:rsid w:val="009B46CA"/>
    <w:rsid w:val="009B4E54"/>
    <w:rsid w:val="009B4F87"/>
    <w:rsid w:val="009B4FEE"/>
    <w:rsid w:val="009B4FF9"/>
    <w:rsid w:val="009B569C"/>
    <w:rsid w:val="009B5985"/>
    <w:rsid w:val="009B5DCC"/>
    <w:rsid w:val="009B5F9A"/>
    <w:rsid w:val="009B6200"/>
    <w:rsid w:val="009B64A9"/>
    <w:rsid w:val="009B6C00"/>
    <w:rsid w:val="009B6D57"/>
    <w:rsid w:val="009B6E09"/>
    <w:rsid w:val="009B7505"/>
    <w:rsid w:val="009B768A"/>
    <w:rsid w:val="009B76E6"/>
    <w:rsid w:val="009C0637"/>
    <w:rsid w:val="009C0654"/>
    <w:rsid w:val="009C077E"/>
    <w:rsid w:val="009C081D"/>
    <w:rsid w:val="009C0835"/>
    <w:rsid w:val="009C0C82"/>
    <w:rsid w:val="009C107B"/>
    <w:rsid w:val="009C12E2"/>
    <w:rsid w:val="009C13FB"/>
    <w:rsid w:val="009C1A19"/>
    <w:rsid w:val="009C1DED"/>
    <w:rsid w:val="009C22D8"/>
    <w:rsid w:val="009C23FF"/>
    <w:rsid w:val="009C264B"/>
    <w:rsid w:val="009C290F"/>
    <w:rsid w:val="009C2BC9"/>
    <w:rsid w:val="009C2C23"/>
    <w:rsid w:val="009C2E40"/>
    <w:rsid w:val="009C304A"/>
    <w:rsid w:val="009C329A"/>
    <w:rsid w:val="009C39EB"/>
    <w:rsid w:val="009C3A2D"/>
    <w:rsid w:val="009C411A"/>
    <w:rsid w:val="009C4368"/>
    <w:rsid w:val="009C4F27"/>
    <w:rsid w:val="009C5487"/>
    <w:rsid w:val="009C645D"/>
    <w:rsid w:val="009C6604"/>
    <w:rsid w:val="009C6BAF"/>
    <w:rsid w:val="009C6C2B"/>
    <w:rsid w:val="009C7291"/>
    <w:rsid w:val="009C7798"/>
    <w:rsid w:val="009C7A5A"/>
    <w:rsid w:val="009D0227"/>
    <w:rsid w:val="009D0233"/>
    <w:rsid w:val="009D0A9E"/>
    <w:rsid w:val="009D0D64"/>
    <w:rsid w:val="009D0EEF"/>
    <w:rsid w:val="009D0FA1"/>
    <w:rsid w:val="009D1448"/>
    <w:rsid w:val="009D195D"/>
    <w:rsid w:val="009D1CCA"/>
    <w:rsid w:val="009D205B"/>
    <w:rsid w:val="009D27FD"/>
    <w:rsid w:val="009D280E"/>
    <w:rsid w:val="009D3196"/>
    <w:rsid w:val="009D3554"/>
    <w:rsid w:val="009D368A"/>
    <w:rsid w:val="009D3B99"/>
    <w:rsid w:val="009D3BA8"/>
    <w:rsid w:val="009D412A"/>
    <w:rsid w:val="009D4D5F"/>
    <w:rsid w:val="009D506A"/>
    <w:rsid w:val="009D5609"/>
    <w:rsid w:val="009D607B"/>
    <w:rsid w:val="009D6082"/>
    <w:rsid w:val="009D63B3"/>
    <w:rsid w:val="009D63BE"/>
    <w:rsid w:val="009D672A"/>
    <w:rsid w:val="009D6AEA"/>
    <w:rsid w:val="009D6BCE"/>
    <w:rsid w:val="009D7D8B"/>
    <w:rsid w:val="009E026E"/>
    <w:rsid w:val="009E0402"/>
    <w:rsid w:val="009E05FB"/>
    <w:rsid w:val="009E0B55"/>
    <w:rsid w:val="009E0C21"/>
    <w:rsid w:val="009E15D1"/>
    <w:rsid w:val="009E1E71"/>
    <w:rsid w:val="009E2298"/>
    <w:rsid w:val="009E2A4B"/>
    <w:rsid w:val="009E2D04"/>
    <w:rsid w:val="009E33D5"/>
    <w:rsid w:val="009E364B"/>
    <w:rsid w:val="009E39AA"/>
    <w:rsid w:val="009E407C"/>
    <w:rsid w:val="009E45BD"/>
    <w:rsid w:val="009E46C7"/>
    <w:rsid w:val="009E47E8"/>
    <w:rsid w:val="009E4E17"/>
    <w:rsid w:val="009E534B"/>
    <w:rsid w:val="009E5478"/>
    <w:rsid w:val="009E55B9"/>
    <w:rsid w:val="009E5721"/>
    <w:rsid w:val="009E57BD"/>
    <w:rsid w:val="009E58A2"/>
    <w:rsid w:val="009E58FF"/>
    <w:rsid w:val="009E5A9B"/>
    <w:rsid w:val="009E5B05"/>
    <w:rsid w:val="009E5FD4"/>
    <w:rsid w:val="009E6584"/>
    <w:rsid w:val="009E658B"/>
    <w:rsid w:val="009E698A"/>
    <w:rsid w:val="009E6B24"/>
    <w:rsid w:val="009E6B81"/>
    <w:rsid w:val="009E6C3C"/>
    <w:rsid w:val="009E6E15"/>
    <w:rsid w:val="009E6ED2"/>
    <w:rsid w:val="009E72F6"/>
    <w:rsid w:val="009E73A0"/>
    <w:rsid w:val="009E7A69"/>
    <w:rsid w:val="009E7AB1"/>
    <w:rsid w:val="009E7AFF"/>
    <w:rsid w:val="009E7C3B"/>
    <w:rsid w:val="009E7E7E"/>
    <w:rsid w:val="009F0CCC"/>
    <w:rsid w:val="009F175F"/>
    <w:rsid w:val="009F17FC"/>
    <w:rsid w:val="009F248A"/>
    <w:rsid w:val="009F24DA"/>
    <w:rsid w:val="009F25CC"/>
    <w:rsid w:val="009F2CE4"/>
    <w:rsid w:val="009F375F"/>
    <w:rsid w:val="009F3C1B"/>
    <w:rsid w:val="009F3FE0"/>
    <w:rsid w:val="009F4053"/>
    <w:rsid w:val="009F441A"/>
    <w:rsid w:val="009F4D69"/>
    <w:rsid w:val="009F4E2A"/>
    <w:rsid w:val="009F4E43"/>
    <w:rsid w:val="009F4F4D"/>
    <w:rsid w:val="009F50A0"/>
    <w:rsid w:val="009F53CB"/>
    <w:rsid w:val="009F5BA2"/>
    <w:rsid w:val="009F5CE2"/>
    <w:rsid w:val="009F5D86"/>
    <w:rsid w:val="009F6233"/>
    <w:rsid w:val="009F6407"/>
    <w:rsid w:val="009F6928"/>
    <w:rsid w:val="009F6EDE"/>
    <w:rsid w:val="009F6FFC"/>
    <w:rsid w:val="009F70BF"/>
    <w:rsid w:val="009F7232"/>
    <w:rsid w:val="009F74BC"/>
    <w:rsid w:val="009F74DE"/>
    <w:rsid w:val="009F74F2"/>
    <w:rsid w:val="009F7B3A"/>
    <w:rsid w:val="009F7C21"/>
    <w:rsid w:val="009F7FC9"/>
    <w:rsid w:val="00A00394"/>
    <w:rsid w:val="00A00917"/>
    <w:rsid w:val="00A009B9"/>
    <w:rsid w:val="00A009D0"/>
    <w:rsid w:val="00A00D1E"/>
    <w:rsid w:val="00A00D84"/>
    <w:rsid w:val="00A00DC3"/>
    <w:rsid w:val="00A0142E"/>
    <w:rsid w:val="00A01431"/>
    <w:rsid w:val="00A018CD"/>
    <w:rsid w:val="00A01CC5"/>
    <w:rsid w:val="00A01DC9"/>
    <w:rsid w:val="00A02055"/>
    <w:rsid w:val="00A022DD"/>
    <w:rsid w:val="00A023CA"/>
    <w:rsid w:val="00A028A3"/>
    <w:rsid w:val="00A029F7"/>
    <w:rsid w:val="00A030A0"/>
    <w:rsid w:val="00A030B9"/>
    <w:rsid w:val="00A0382F"/>
    <w:rsid w:val="00A03E8E"/>
    <w:rsid w:val="00A0455B"/>
    <w:rsid w:val="00A04C3C"/>
    <w:rsid w:val="00A04D15"/>
    <w:rsid w:val="00A057FD"/>
    <w:rsid w:val="00A05808"/>
    <w:rsid w:val="00A0597A"/>
    <w:rsid w:val="00A05B71"/>
    <w:rsid w:val="00A06181"/>
    <w:rsid w:val="00A06492"/>
    <w:rsid w:val="00A0705D"/>
    <w:rsid w:val="00A075DF"/>
    <w:rsid w:val="00A07C35"/>
    <w:rsid w:val="00A07E1E"/>
    <w:rsid w:val="00A10083"/>
    <w:rsid w:val="00A10465"/>
    <w:rsid w:val="00A1053C"/>
    <w:rsid w:val="00A10630"/>
    <w:rsid w:val="00A10A84"/>
    <w:rsid w:val="00A10D20"/>
    <w:rsid w:val="00A11031"/>
    <w:rsid w:val="00A110DB"/>
    <w:rsid w:val="00A11589"/>
    <w:rsid w:val="00A1162A"/>
    <w:rsid w:val="00A117F2"/>
    <w:rsid w:val="00A1189C"/>
    <w:rsid w:val="00A11A26"/>
    <w:rsid w:val="00A12648"/>
    <w:rsid w:val="00A129B7"/>
    <w:rsid w:val="00A1309C"/>
    <w:rsid w:val="00A13547"/>
    <w:rsid w:val="00A142FE"/>
    <w:rsid w:val="00A147FC"/>
    <w:rsid w:val="00A14D17"/>
    <w:rsid w:val="00A14FE4"/>
    <w:rsid w:val="00A153ED"/>
    <w:rsid w:val="00A1578D"/>
    <w:rsid w:val="00A157BF"/>
    <w:rsid w:val="00A15C30"/>
    <w:rsid w:val="00A15D7C"/>
    <w:rsid w:val="00A16527"/>
    <w:rsid w:val="00A166F8"/>
    <w:rsid w:val="00A16BC0"/>
    <w:rsid w:val="00A16C33"/>
    <w:rsid w:val="00A17362"/>
    <w:rsid w:val="00A17457"/>
    <w:rsid w:val="00A17CBF"/>
    <w:rsid w:val="00A17D36"/>
    <w:rsid w:val="00A17E6D"/>
    <w:rsid w:val="00A2053B"/>
    <w:rsid w:val="00A208B6"/>
    <w:rsid w:val="00A20944"/>
    <w:rsid w:val="00A2095C"/>
    <w:rsid w:val="00A20A76"/>
    <w:rsid w:val="00A20CA5"/>
    <w:rsid w:val="00A20FE0"/>
    <w:rsid w:val="00A21176"/>
    <w:rsid w:val="00A214C7"/>
    <w:rsid w:val="00A21850"/>
    <w:rsid w:val="00A21923"/>
    <w:rsid w:val="00A2195A"/>
    <w:rsid w:val="00A21F49"/>
    <w:rsid w:val="00A221C3"/>
    <w:rsid w:val="00A2230F"/>
    <w:rsid w:val="00A22475"/>
    <w:rsid w:val="00A225E3"/>
    <w:rsid w:val="00A2266C"/>
    <w:rsid w:val="00A22A0B"/>
    <w:rsid w:val="00A22D46"/>
    <w:rsid w:val="00A2325A"/>
    <w:rsid w:val="00A24422"/>
    <w:rsid w:val="00A24606"/>
    <w:rsid w:val="00A24C85"/>
    <w:rsid w:val="00A24F1B"/>
    <w:rsid w:val="00A250C2"/>
    <w:rsid w:val="00A25324"/>
    <w:rsid w:val="00A25A12"/>
    <w:rsid w:val="00A26096"/>
    <w:rsid w:val="00A263C9"/>
    <w:rsid w:val="00A26412"/>
    <w:rsid w:val="00A26504"/>
    <w:rsid w:val="00A278CF"/>
    <w:rsid w:val="00A27DB0"/>
    <w:rsid w:val="00A3083A"/>
    <w:rsid w:val="00A308F0"/>
    <w:rsid w:val="00A30B7C"/>
    <w:rsid w:val="00A30F92"/>
    <w:rsid w:val="00A31179"/>
    <w:rsid w:val="00A316EE"/>
    <w:rsid w:val="00A318B0"/>
    <w:rsid w:val="00A319C7"/>
    <w:rsid w:val="00A31A93"/>
    <w:rsid w:val="00A31D08"/>
    <w:rsid w:val="00A31DBB"/>
    <w:rsid w:val="00A32083"/>
    <w:rsid w:val="00A32632"/>
    <w:rsid w:val="00A327C6"/>
    <w:rsid w:val="00A32B09"/>
    <w:rsid w:val="00A32BFE"/>
    <w:rsid w:val="00A32D1F"/>
    <w:rsid w:val="00A32D44"/>
    <w:rsid w:val="00A33046"/>
    <w:rsid w:val="00A3334D"/>
    <w:rsid w:val="00A33714"/>
    <w:rsid w:val="00A34547"/>
    <w:rsid w:val="00A347B4"/>
    <w:rsid w:val="00A34E4C"/>
    <w:rsid w:val="00A35422"/>
    <w:rsid w:val="00A35710"/>
    <w:rsid w:val="00A35BDB"/>
    <w:rsid w:val="00A35D7F"/>
    <w:rsid w:val="00A35FE4"/>
    <w:rsid w:val="00A360F3"/>
    <w:rsid w:val="00A363CC"/>
    <w:rsid w:val="00A3642F"/>
    <w:rsid w:val="00A36956"/>
    <w:rsid w:val="00A369B4"/>
    <w:rsid w:val="00A36E52"/>
    <w:rsid w:val="00A3735F"/>
    <w:rsid w:val="00A3738F"/>
    <w:rsid w:val="00A374AB"/>
    <w:rsid w:val="00A377FC"/>
    <w:rsid w:val="00A37C55"/>
    <w:rsid w:val="00A37F1D"/>
    <w:rsid w:val="00A40287"/>
    <w:rsid w:val="00A40386"/>
    <w:rsid w:val="00A40462"/>
    <w:rsid w:val="00A40685"/>
    <w:rsid w:val="00A40B13"/>
    <w:rsid w:val="00A40D5B"/>
    <w:rsid w:val="00A40E58"/>
    <w:rsid w:val="00A40E6A"/>
    <w:rsid w:val="00A41309"/>
    <w:rsid w:val="00A4147F"/>
    <w:rsid w:val="00A41650"/>
    <w:rsid w:val="00A41BE9"/>
    <w:rsid w:val="00A41E14"/>
    <w:rsid w:val="00A41FC6"/>
    <w:rsid w:val="00A42301"/>
    <w:rsid w:val="00A424BF"/>
    <w:rsid w:val="00A4368A"/>
    <w:rsid w:val="00A443AD"/>
    <w:rsid w:val="00A44492"/>
    <w:rsid w:val="00A44512"/>
    <w:rsid w:val="00A44D36"/>
    <w:rsid w:val="00A44DD7"/>
    <w:rsid w:val="00A44F0A"/>
    <w:rsid w:val="00A45612"/>
    <w:rsid w:val="00A45F0A"/>
    <w:rsid w:val="00A46161"/>
    <w:rsid w:val="00A4656F"/>
    <w:rsid w:val="00A46774"/>
    <w:rsid w:val="00A47067"/>
    <w:rsid w:val="00A47076"/>
    <w:rsid w:val="00A4708B"/>
    <w:rsid w:val="00A472CA"/>
    <w:rsid w:val="00A47C6D"/>
    <w:rsid w:val="00A47FCC"/>
    <w:rsid w:val="00A50693"/>
    <w:rsid w:val="00A50B1E"/>
    <w:rsid w:val="00A50DF2"/>
    <w:rsid w:val="00A5112F"/>
    <w:rsid w:val="00A51268"/>
    <w:rsid w:val="00A513A4"/>
    <w:rsid w:val="00A514F5"/>
    <w:rsid w:val="00A516F2"/>
    <w:rsid w:val="00A51859"/>
    <w:rsid w:val="00A51D36"/>
    <w:rsid w:val="00A51F24"/>
    <w:rsid w:val="00A5212E"/>
    <w:rsid w:val="00A526F6"/>
    <w:rsid w:val="00A52CEB"/>
    <w:rsid w:val="00A52F6D"/>
    <w:rsid w:val="00A52F96"/>
    <w:rsid w:val="00A53AF6"/>
    <w:rsid w:val="00A53E08"/>
    <w:rsid w:val="00A543DA"/>
    <w:rsid w:val="00A54502"/>
    <w:rsid w:val="00A54D03"/>
    <w:rsid w:val="00A55419"/>
    <w:rsid w:val="00A554E6"/>
    <w:rsid w:val="00A55676"/>
    <w:rsid w:val="00A556E0"/>
    <w:rsid w:val="00A558EB"/>
    <w:rsid w:val="00A561FD"/>
    <w:rsid w:val="00A567FC"/>
    <w:rsid w:val="00A5697F"/>
    <w:rsid w:val="00A56BC7"/>
    <w:rsid w:val="00A56DA4"/>
    <w:rsid w:val="00A56E02"/>
    <w:rsid w:val="00A57255"/>
    <w:rsid w:val="00A57282"/>
    <w:rsid w:val="00A574B6"/>
    <w:rsid w:val="00A57527"/>
    <w:rsid w:val="00A57715"/>
    <w:rsid w:val="00A577C0"/>
    <w:rsid w:val="00A57B2C"/>
    <w:rsid w:val="00A57BCE"/>
    <w:rsid w:val="00A601BC"/>
    <w:rsid w:val="00A601EC"/>
    <w:rsid w:val="00A602A0"/>
    <w:rsid w:val="00A60355"/>
    <w:rsid w:val="00A60578"/>
    <w:rsid w:val="00A60690"/>
    <w:rsid w:val="00A60727"/>
    <w:rsid w:val="00A60938"/>
    <w:rsid w:val="00A60EE0"/>
    <w:rsid w:val="00A61DC2"/>
    <w:rsid w:val="00A62197"/>
    <w:rsid w:val="00A6235D"/>
    <w:rsid w:val="00A626D7"/>
    <w:rsid w:val="00A62A4E"/>
    <w:rsid w:val="00A62C6C"/>
    <w:rsid w:val="00A639A4"/>
    <w:rsid w:val="00A63B0E"/>
    <w:rsid w:val="00A63C1C"/>
    <w:rsid w:val="00A63DAB"/>
    <w:rsid w:val="00A63E1A"/>
    <w:rsid w:val="00A63EB9"/>
    <w:rsid w:val="00A64057"/>
    <w:rsid w:val="00A64277"/>
    <w:rsid w:val="00A64316"/>
    <w:rsid w:val="00A64556"/>
    <w:rsid w:val="00A64B7D"/>
    <w:rsid w:val="00A64DA7"/>
    <w:rsid w:val="00A6551E"/>
    <w:rsid w:val="00A65568"/>
    <w:rsid w:val="00A65654"/>
    <w:rsid w:val="00A65BFE"/>
    <w:rsid w:val="00A65D55"/>
    <w:rsid w:val="00A66618"/>
    <w:rsid w:val="00A667A6"/>
    <w:rsid w:val="00A667A8"/>
    <w:rsid w:val="00A66CA6"/>
    <w:rsid w:val="00A66DF1"/>
    <w:rsid w:val="00A6733D"/>
    <w:rsid w:val="00A67598"/>
    <w:rsid w:val="00A675AD"/>
    <w:rsid w:val="00A67BD6"/>
    <w:rsid w:val="00A70107"/>
    <w:rsid w:val="00A70177"/>
    <w:rsid w:val="00A70B2B"/>
    <w:rsid w:val="00A70CCB"/>
    <w:rsid w:val="00A711B9"/>
    <w:rsid w:val="00A71696"/>
    <w:rsid w:val="00A71808"/>
    <w:rsid w:val="00A71DAE"/>
    <w:rsid w:val="00A71DB7"/>
    <w:rsid w:val="00A71EE4"/>
    <w:rsid w:val="00A7288A"/>
    <w:rsid w:val="00A72C15"/>
    <w:rsid w:val="00A72EC5"/>
    <w:rsid w:val="00A72F87"/>
    <w:rsid w:val="00A73216"/>
    <w:rsid w:val="00A73290"/>
    <w:rsid w:val="00A7386D"/>
    <w:rsid w:val="00A73B7D"/>
    <w:rsid w:val="00A73D34"/>
    <w:rsid w:val="00A74363"/>
    <w:rsid w:val="00A74701"/>
    <w:rsid w:val="00A7478C"/>
    <w:rsid w:val="00A74923"/>
    <w:rsid w:val="00A74EF3"/>
    <w:rsid w:val="00A75A70"/>
    <w:rsid w:val="00A75E5C"/>
    <w:rsid w:val="00A7653D"/>
    <w:rsid w:val="00A765B6"/>
    <w:rsid w:val="00A768EB"/>
    <w:rsid w:val="00A769B1"/>
    <w:rsid w:val="00A76E15"/>
    <w:rsid w:val="00A77902"/>
    <w:rsid w:val="00A77B16"/>
    <w:rsid w:val="00A77B17"/>
    <w:rsid w:val="00A77F32"/>
    <w:rsid w:val="00A80625"/>
    <w:rsid w:val="00A80980"/>
    <w:rsid w:val="00A80CD7"/>
    <w:rsid w:val="00A8127C"/>
    <w:rsid w:val="00A8175F"/>
    <w:rsid w:val="00A817DC"/>
    <w:rsid w:val="00A81A06"/>
    <w:rsid w:val="00A81A90"/>
    <w:rsid w:val="00A8226F"/>
    <w:rsid w:val="00A8241B"/>
    <w:rsid w:val="00A8256C"/>
    <w:rsid w:val="00A82673"/>
    <w:rsid w:val="00A82D52"/>
    <w:rsid w:val="00A82DC3"/>
    <w:rsid w:val="00A83137"/>
    <w:rsid w:val="00A83328"/>
    <w:rsid w:val="00A83519"/>
    <w:rsid w:val="00A8373B"/>
    <w:rsid w:val="00A83783"/>
    <w:rsid w:val="00A8378E"/>
    <w:rsid w:val="00A837EA"/>
    <w:rsid w:val="00A839D6"/>
    <w:rsid w:val="00A83A74"/>
    <w:rsid w:val="00A83B75"/>
    <w:rsid w:val="00A840CB"/>
    <w:rsid w:val="00A84157"/>
    <w:rsid w:val="00A847B7"/>
    <w:rsid w:val="00A84C23"/>
    <w:rsid w:val="00A8509F"/>
    <w:rsid w:val="00A854FE"/>
    <w:rsid w:val="00A8553B"/>
    <w:rsid w:val="00A8557F"/>
    <w:rsid w:val="00A85ACE"/>
    <w:rsid w:val="00A85BB4"/>
    <w:rsid w:val="00A85BCD"/>
    <w:rsid w:val="00A85CD3"/>
    <w:rsid w:val="00A85EC0"/>
    <w:rsid w:val="00A86040"/>
    <w:rsid w:val="00A86060"/>
    <w:rsid w:val="00A863F9"/>
    <w:rsid w:val="00A865FF"/>
    <w:rsid w:val="00A86679"/>
    <w:rsid w:val="00A8681F"/>
    <w:rsid w:val="00A869BC"/>
    <w:rsid w:val="00A86A77"/>
    <w:rsid w:val="00A86EEF"/>
    <w:rsid w:val="00A8708C"/>
    <w:rsid w:val="00A87216"/>
    <w:rsid w:val="00A877F0"/>
    <w:rsid w:val="00A87848"/>
    <w:rsid w:val="00A90147"/>
    <w:rsid w:val="00A90770"/>
    <w:rsid w:val="00A90A21"/>
    <w:rsid w:val="00A90BB7"/>
    <w:rsid w:val="00A90DC8"/>
    <w:rsid w:val="00A90EE4"/>
    <w:rsid w:val="00A91BCA"/>
    <w:rsid w:val="00A91E12"/>
    <w:rsid w:val="00A92036"/>
    <w:rsid w:val="00A92210"/>
    <w:rsid w:val="00A92379"/>
    <w:rsid w:val="00A92660"/>
    <w:rsid w:val="00A92999"/>
    <w:rsid w:val="00A92A64"/>
    <w:rsid w:val="00A92E27"/>
    <w:rsid w:val="00A92F3E"/>
    <w:rsid w:val="00A93147"/>
    <w:rsid w:val="00A9319A"/>
    <w:rsid w:val="00A93593"/>
    <w:rsid w:val="00A936C7"/>
    <w:rsid w:val="00A93B25"/>
    <w:rsid w:val="00A93EC6"/>
    <w:rsid w:val="00A941EA"/>
    <w:rsid w:val="00A94A62"/>
    <w:rsid w:val="00A9516E"/>
    <w:rsid w:val="00A9518C"/>
    <w:rsid w:val="00A952F2"/>
    <w:rsid w:val="00A953FC"/>
    <w:rsid w:val="00A95C71"/>
    <w:rsid w:val="00A95E3B"/>
    <w:rsid w:val="00A95EB4"/>
    <w:rsid w:val="00A96B75"/>
    <w:rsid w:val="00A96E29"/>
    <w:rsid w:val="00A96E4F"/>
    <w:rsid w:val="00A97556"/>
    <w:rsid w:val="00A97807"/>
    <w:rsid w:val="00A97F0E"/>
    <w:rsid w:val="00AA002E"/>
    <w:rsid w:val="00AA0078"/>
    <w:rsid w:val="00AA0183"/>
    <w:rsid w:val="00AA0278"/>
    <w:rsid w:val="00AA041F"/>
    <w:rsid w:val="00AA0785"/>
    <w:rsid w:val="00AA0968"/>
    <w:rsid w:val="00AA0B4D"/>
    <w:rsid w:val="00AA0C38"/>
    <w:rsid w:val="00AA0F39"/>
    <w:rsid w:val="00AA137A"/>
    <w:rsid w:val="00AA15BA"/>
    <w:rsid w:val="00AA179B"/>
    <w:rsid w:val="00AA17FD"/>
    <w:rsid w:val="00AA1D9B"/>
    <w:rsid w:val="00AA2894"/>
    <w:rsid w:val="00AA2D0D"/>
    <w:rsid w:val="00AA2E27"/>
    <w:rsid w:val="00AA3432"/>
    <w:rsid w:val="00AA3449"/>
    <w:rsid w:val="00AA363C"/>
    <w:rsid w:val="00AA37C3"/>
    <w:rsid w:val="00AA3C0C"/>
    <w:rsid w:val="00AA3C52"/>
    <w:rsid w:val="00AA4A0F"/>
    <w:rsid w:val="00AA50CD"/>
    <w:rsid w:val="00AA535A"/>
    <w:rsid w:val="00AA540E"/>
    <w:rsid w:val="00AA5501"/>
    <w:rsid w:val="00AA562A"/>
    <w:rsid w:val="00AA5871"/>
    <w:rsid w:val="00AA5FB4"/>
    <w:rsid w:val="00AA61F8"/>
    <w:rsid w:val="00AA65B0"/>
    <w:rsid w:val="00AA6850"/>
    <w:rsid w:val="00AA6944"/>
    <w:rsid w:val="00AA698E"/>
    <w:rsid w:val="00AA6BBC"/>
    <w:rsid w:val="00AA7580"/>
    <w:rsid w:val="00AA76B0"/>
    <w:rsid w:val="00AA7738"/>
    <w:rsid w:val="00AA786E"/>
    <w:rsid w:val="00AA7A07"/>
    <w:rsid w:val="00AA7A7E"/>
    <w:rsid w:val="00AB0049"/>
    <w:rsid w:val="00AB01AD"/>
    <w:rsid w:val="00AB01E3"/>
    <w:rsid w:val="00AB0C0D"/>
    <w:rsid w:val="00AB14F4"/>
    <w:rsid w:val="00AB1876"/>
    <w:rsid w:val="00AB18C2"/>
    <w:rsid w:val="00AB1F8A"/>
    <w:rsid w:val="00AB22CF"/>
    <w:rsid w:val="00AB24BE"/>
    <w:rsid w:val="00AB2865"/>
    <w:rsid w:val="00AB2DF9"/>
    <w:rsid w:val="00AB2E84"/>
    <w:rsid w:val="00AB2FC3"/>
    <w:rsid w:val="00AB31D5"/>
    <w:rsid w:val="00AB33FF"/>
    <w:rsid w:val="00AB3753"/>
    <w:rsid w:val="00AB3827"/>
    <w:rsid w:val="00AB3E9A"/>
    <w:rsid w:val="00AB4077"/>
    <w:rsid w:val="00AB43FD"/>
    <w:rsid w:val="00AB47B1"/>
    <w:rsid w:val="00AB4D39"/>
    <w:rsid w:val="00AB4D5A"/>
    <w:rsid w:val="00AB503F"/>
    <w:rsid w:val="00AB50F1"/>
    <w:rsid w:val="00AB51F2"/>
    <w:rsid w:val="00AB51F8"/>
    <w:rsid w:val="00AB549A"/>
    <w:rsid w:val="00AB592E"/>
    <w:rsid w:val="00AB59D4"/>
    <w:rsid w:val="00AB5EF3"/>
    <w:rsid w:val="00AB5F25"/>
    <w:rsid w:val="00AB639A"/>
    <w:rsid w:val="00AB64D2"/>
    <w:rsid w:val="00AB6504"/>
    <w:rsid w:val="00AB67D3"/>
    <w:rsid w:val="00AB67E8"/>
    <w:rsid w:val="00AB693F"/>
    <w:rsid w:val="00AB6940"/>
    <w:rsid w:val="00AB7279"/>
    <w:rsid w:val="00AB72A0"/>
    <w:rsid w:val="00AB763E"/>
    <w:rsid w:val="00AB78B7"/>
    <w:rsid w:val="00AB7B63"/>
    <w:rsid w:val="00AB7DD5"/>
    <w:rsid w:val="00AB7E70"/>
    <w:rsid w:val="00AC00CD"/>
    <w:rsid w:val="00AC0180"/>
    <w:rsid w:val="00AC04A1"/>
    <w:rsid w:val="00AC0526"/>
    <w:rsid w:val="00AC062A"/>
    <w:rsid w:val="00AC07BE"/>
    <w:rsid w:val="00AC0925"/>
    <w:rsid w:val="00AC0BE0"/>
    <w:rsid w:val="00AC0F47"/>
    <w:rsid w:val="00AC0FEA"/>
    <w:rsid w:val="00AC138D"/>
    <w:rsid w:val="00AC142A"/>
    <w:rsid w:val="00AC2067"/>
    <w:rsid w:val="00AC2415"/>
    <w:rsid w:val="00AC2847"/>
    <w:rsid w:val="00AC29DD"/>
    <w:rsid w:val="00AC336A"/>
    <w:rsid w:val="00AC33B0"/>
    <w:rsid w:val="00AC343D"/>
    <w:rsid w:val="00AC346A"/>
    <w:rsid w:val="00AC3910"/>
    <w:rsid w:val="00AC3E78"/>
    <w:rsid w:val="00AC3EB2"/>
    <w:rsid w:val="00AC466B"/>
    <w:rsid w:val="00AC49F9"/>
    <w:rsid w:val="00AC4DB7"/>
    <w:rsid w:val="00AC4F0F"/>
    <w:rsid w:val="00AC505F"/>
    <w:rsid w:val="00AC52A5"/>
    <w:rsid w:val="00AC5E0C"/>
    <w:rsid w:val="00AC611E"/>
    <w:rsid w:val="00AC634E"/>
    <w:rsid w:val="00AC67E6"/>
    <w:rsid w:val="00AC6938"/>
    <w:rsid w:val="00AC6B65"/>
    <w:rsid w:val="00AC6B93"/>
    <w:rsid w:val="00AC6CD9"/>
    <w:rsid w:val="00AC71CB"/>
    <w:rsid w:val="00AC7279"/>
    <w:rsid w:val="00AC777C"/>
    <w:rsid w:val="00AC7B29"/>
    <w:rsid w:val="00AC7E52"/>
    <w:rsid w:val="00AC7F6F"/>
    <w:rsid w:val="00AD0212"/>
    <w:rsid w:val="00AD03EA"/>
    <w:rsid w:val="00AD083E"/>
    <w:rsid w:val="00AD08B0"/>
    <w:rsid w:val="00AD0C27"/>
    <w:rsid w:val="00AD0C41"/>
    <w:rsid w:val="00AD0DCE"/>
    <w:rsid w:val="00AD128A"/>
    <w:rsid w:val="00AD13F7"/>
    <w:rsid w:val="00AD1466"/>
    <w:rsid w:val="00AD1878"/>
    <w:rsid w:val="00AD197F"/>
    <w:rsid w:val="00AD1E63"/>
    <w:rsid w:val="00AD209E"/>
    <w:rsid w:val="00AD20BC"/>
    <w:rsid w:val="00AD2189"/>
    <w:rsid w:val="00AD21C3"/>
    <w:rsid w:val="00AD2888"/>
    <w:rsid w:val="00AD299D"/>
    <w:rsid w:val="00AD2D7F"/>
    <w:rsid w:val="00AD31C4"/>
    <w:rsid w:val="00AD3717"/>
    <w:rsid w:val="00AD3901"/>
    <w:rsid w:val="00AD3966"/>
    <w:rsid w:val="00AD3C35"/>
    <w:rsid w:val="00AD4197"/>
    <w:rsid w:val="00AD41CA"/>
    <w:rsid w:val="00AD41D3"/>
    <w:rsid w:val="00AD4289"/>
    <w:rsid w:val="00AD4909"/>
    <w:rsid w:val="00AD4AF7"/>
    <w:rsid w:val="00AD4C9F"/>
    <w:rsid w:val="00AD4CCD"/>
    <w:rsid w:val="00AD5134"/>
    <w:rsid w:val="00AD5B50"/>
    <w:rsid w:val="00AD5C7C"/>
    <w:rsid w:val="00AD5FC2"/>
    <w:rsid w:val="00AD624C"/>
    <w:rsid w:val="00AD6437"/>
    <w:rsid w:val="00AD6640"/>
    <w:rsid w:val="00AD69A2"/>
    <w:rsid w:val="00AD6BA8"/>
    <w:rsid w:val="00AD6EA1"/>
    <w:rsid w:val="00AE0137"/>
    <w:rsid w:val="00AE04A1"/>
    <w:rsid w:val="00AE050A"/>
    <w:rsid w:val="00AE06DD"/>
    <w:rsid w:val="00AE094F"/>
    <w:rsid w:val="00AE1298"/>
    <w:rsid w:val="00AE140D"/>
    <w:rsid w:val="00AE1662"/>
    <w:rsid w:val="00AE1993"/>
    <w:rsid w:val="00AE1C70"/>
    <w:rsid w:val="00AE1F2A"/>
    <w:rsid w:val="00AE2082"/>
    <w:rsid w:val="00AE228B"/>
    <w:rsid w:val="00AE23CC"/>
    <w:rsid w:val="00AE25E6"/>
    <w:rsid w:val="00AE3095"/>
    <w:rsid w:val="00AE3A7D"/>
    <w:rsid w:val="00AE3CC6"/>
    <w:rsid w:val="00AE3EFA"/>
    <w:rsid w:val="00AE42E7"/>
    <w:rsid w:val="00AE42FB"/>
    <w:rsid w:val="00AE4794"/>
    <w:rsid w:val="00AE4B07"/>
    <w:rsid w:val="00AE4E6D"/>
    <w:rsid w:val="00AE507C"/>
    <w:rsid w:val="00AE509E"/>
    <w:rsid w:val="00AE588C"/>
    <w:rsid w:val="00AE5AF0"/>
    <w:rsid w:val="00AE5B6A"/>
    <w:rsid w:val="00AE5C29"/>
    <w:rsid w:val="00AE5C31"/>
    <w:rsid w:val="00AE5D57"/>
    <w:rsid w:val="00AE610D"/>
    <w:rsid w:val="00AE6554"/>
    <w:rsid w:val="00AE65C2"/>
    <w:rsid w:val="00AE662A"/>
    <w:rsid w:val="00AE6845"/>
    <w:rsid w:val="00AE68B0"/>
    <w:rsid w:val="00AE68B6"/>
    <w:rsid w:val="00AE6F7E"/>
    <w:rsid w:val="00AF01F6"/>
    <w:rsid w:val="00AF0415"/>
    <w:rsid w:val="00AF0686"/>
    <w:rsid w:val="00AF0986"/>
    <w:rsid w:val="00AF0BA5"/>
    <w:rsid w:val="00AF0D15"/>
    <w:rsid w:val="00AF11A0"/>
    <w:rsid w:val="00AF1392"/>
    <w:rsid w:val="00AF16A1"/>
    <w:rsid w:val="00AF16C4"/>
    <w:rsid w:val="00AF172A"/>
    <w:rsid w:val="00AF1C08"/>
    <w:rsid w:val="00AF1CB5"/>
    <w:rsid w:val="00AF1DF7"/>
    <w:rsid w:val="00AF1EA0"/>
    <w:rsid w:val="00AF21FB"/>
    <w:rsid w:val="00AF22F6"/>
    <w:rsid w:val="00AF2681"/>
    <w:rsid w:val="00AF2975"/>
    <w:rsid w:val="00AF2A10"/>
    <w:rsid w:val="00AF2F35"/>
    <w:rsid w:val="00AF316A"/>
    <w:rsid w:val="00AF33F6"/>
    <w:rsid w:val="00AF3582"/>
    <w:rsid w:val="00AF3DD4"/>
    <w:rsid w:val="00AF4953"/>
    <w:rsid w:val="00AF4ACD"/>
    <w:rsid w:val="00AF4DBD"/>
    <w:rsid w:val="00AF4EEF"/>
    <w:rsid w:val="00AF500B"/>
    <w:rsid w:val="00AF597E"/>
    <w:rsid w:val="00AF5BE5"/>
    <w:rsid w:val="00AF5F49"/>
    <w:rsid w:val="00AF5F4B"/>
    <w:rsid w:val="00AF6A97"/>
    <w:rsid w:val="00AF6CF0"/>
    <w:rsid w:val="00AF6DB6"/>
    <w:rsid w:val="00AF6EFA"/>
    <w:rsid w:val="00AF6F3D"/>
    <w:rsid w:val="00AF6FD0"/>
    <w:rsid w:val="00AF704D"/>
    <w:rsid w:val="00AF7074"/>
    <w:rsid w:val="00AF73F1"/>
    <w:rsid w:val="00AF7B4B"/>
    <w:rsid w:val="00AF7BE5"/>
    <w:rsid w:val="00AF7E1F"/>
    <w:rsid w:val="00AF7E5C"/>
    <w:rsid w:val="00B00144"/>
    <w:rsid w:val="00B003D6"/>
    <w:rsid w:val="00B006EE"/>
    <w:rsid w:val="00B0084F"/>
    <w:rsid w:val="00B00C9E"/>
    <w:rsid w:val="00B00E00"/>
    <w:rsid w:val="00B0179C"/>
    <w:rsid w:val="00B018BB"/>
    <w:rsid w:val="00B018CF"/>
    <w:rsid w:val="00B01A9D"/>
    <w:rsid w:val="00B01E91"/>
    <w:rsid w:val="00B02697"/>
    <w:rsid w:val="00B02A3F"/>
    <w:rsid w:val="00B02F32"/>
    <w:rsid w:val="00B0354F"/>
    <w:rsid w:val="00B03847"/>
    <w:rsid w:val="00B03E73"/>
    <w:rsid w:val="00B03F05"/>
    <w:rsid w:val="00B04072"/>
    <w:rsid w:val="00B04125"/>
    <w:rsid w:val="00B04920"/>
    <w:rsid w:val="00B04D03"/>
    <w:rsid w:val="00B05395"/>
    <w:rsid w:val="00B058D5"/>
    <w:rsid w:val="00B05999"/>
    <w:rsid w:val="00B05B41"/>
    <w:rsid w:val="00B05CA6"/>
    <w:rsid w:val="00B05F17"/>
    <w:rsid w:val="00B06123"/>
    <w:rsid w:val="00B07221"/>
    <w:rsid w:val="00B0781F"/>
    <w:rsid w:val="00B07D4F"/>
    <w:rsid w:val="00B07DF4"/>
    <w:rsid w:val="00B07EA8"/>
    <w:rsid w:val="00B10634"/>
    <w:rsid w:val="00B1068A"/>
    <w:rsid w:val="00B109C2"/>
    <w:rsid w:val="00B10A40"/>
    <w:rsid w:val="00B10D1F"/>
    <w:rsid w:val="00B11818"/>
    <w:rsid w:val="00B118BF"/>
    <w:rsid w:val="00B118EF"/>
    <w:rsid w:val="00B11C5A"/>
    <w:rsid w:val="00B11D8A"/>
    <w:rsid w:val="00B11DD6"/>
    <w:rsid w:val="00B122BB"/>
    <w:rsid w:val="00B1284E"/>
    <w:rsid w:val="00B12B9F"/>
    <w:rsid w:val="00B12BFB"/>
    <w:rsid w:val="00B12D30"/>
    <w:rsid w:val="00B12EE4"/>
    <w:rsid w:val="00B134D5"/>
    <w:rsid w:val="00B13A53"/>
    <w:rsid w:val="00B13BAD"/>
    <w:rsid w:val="00B13C62"/>
    <w:rsid w:val="00B13EC5"/>
    <w:rsid w:val="00B14115"/>
    <w:rsid w:val="00B14363"/>
    <w:rsid w:val="00B14576"/>
    <w:rsid w:val="00B145D1"/>
    <w:rsid w:val="00B14DDF"/>
    <w:rsid w:val="00B14E36"/>
    <w:rsid w:val="00B14F7C"/>
    <w:rsid w:val="00B14FC5"/>
    <w:rsid w:val="00B15114"/>
    <w:rsid w:val="00B152AD"/>
    <w:rsid w:val="00B1555D"/>
    <w:rsid w:val="00B15B7E"/>
    <w:rsid w:val="00B15D1E"/>
    <w:rsid w:val="00B15D97"/>
    <w:rsid w:val="00B15FCB"/>
    <w:rsid w:val="00B15FD0"/>
    <w:rsid w:val="00B16019"/>
    <w:rsid w:val="00B161E3"/>
    <w:rsid w:val="00B162FB"/>
    <w:rsid w:val="00B16751"/>
    <w:rsid w:val="00B1675C"/>
    <w:rsid w:val="00B16A84"/>
    <w:rsid w:val="00B17139"/>
    <w:rsid w:val="00B1738B"/>
    <w:rsid w:val="00B175F2"/>
    <w:rsid w:val="00B1785F"/>
    <w:rsid w:val="00B17876"/>
    <w:rsid w:val="00B17ABA"/>
    <w:rsid w:val="00B17C3B"/>
    <w:rsid w:val="00B17CF8"/>
    <w:rsid w:val="00B200C5"/>
    <w:rsid w:val="00B201FA"/>
    <w:rsid w:val="00B20236"/>
    <w:rsid w:val="00B20824"/>
    <w:rsid w:val="00B20A32"/>
    <w:rsid w:val="00B210BB"/>
    <w:rsid w:val="00B213FA"/>
    <w:rsid w:val="00B21475"/>
    <w:rsid w:val="00B2170B"/>
    <w:rsid w:val="00B21731"/>
    <w:rsid w:val="00B218DB"/>
    <w:rsid w:val="00B21F8E"/>
    <w:rsid w:val="00B22207"/>
    <w:rsid w:val="00B222E4"/>
    <w:rsid w:val="00B225BE"/>
    <w:rsid w:val="00B2328F"/>
    <w:rsid w:val="00B23407"/>
    <w:rsid w:val="00B237BA"/>
    <w:rsid w:val="00B23894"/>
    <w:rsid w:val="00B23BD5"/>
    <w:rsid w:val="00B23D92"/>
    <w:rsid w:val="00B23DA0"/>
    <w:rsid w:val="00B240D1"/>
    <w:rsid w:val="00B24555"/>
    <w:rsid w:val="00B245B1"/>
    <w:rsid w:val="00B246C1"/>
    <w:rsid w:val="00B2497F"/>
    <w:rsid w:val="00B24FAB"/>
    <w:rsid w:val="00B2555A"/>
    <w:rsid w:val="00B2576F"/>
    <w:rsid w:val="00B258CE"/>
    <w:rsid w:val="00B25A08"/>
    <w:rsid w:val="00B25A3A"/>
    <w:rsid w:val="00B25CBC"/>
    <w:rsid w:val="00B26031"/>
    <w:rsid w:val="00B262E3"/>
    <w:rsid w:val="00B266F9"/>
    <w:rsid w:val="00B26BE5"/>
    <w:rsid w:val="00B27170"/>
    <w:rsid w:val="00B27197"/>
    <w:rsid w:val="00B272BB"/>
    <w:rsid w:val="00B27441"/>
    <w:rsid w:val="00B2768F"/>
    <w:rsid w:val="00B27DD6"/>
    <w:rsid w:val="00B27E58"/>
    <w:rsid w:val="00B27F58"/>
    <w:rsid w:val="00B300BF"/>
    <w:rsid w:val="00B303EA"/>
    <w:rsid w:val="00B30AE2"/>
    <w:rsid w:val="00B30CB7"/>
    <w:rsid w:val="00B30EFE"/>
    <w:rsid w:val="00B314CB"/>
    <w:rsid w:val="00B314E2"/>
    <w:rsid w:val="00B31A2F"/>
    <w:rsid w:val="00B31C59"/>
    <w:rsid w:val="00B31D0A"/>
    <w:rsid w:val="00B320AC"/>
    <w:rsid w:val="00B326FC"/>
    <w:rsid w:val="00B32792"/>
    <w:rsid w:val="00B33855"/>
    <w:rsid w:val="00B33923"/>
    <w:rsid w:val="00B33B4A"/>
    <w:rsid w:val="00B33BB3"/>
    <w:rsid w:val="00B33E82"/>
    <w:rsid w:val="00B3401E"/>
    <w:rsid w:val="00B34392"/>
    <w:rsid w:val="00B3439C"/>
    <w:rsid w:val="00B34454"/>
    <w:rsid w:val="00B34778"/>
    <w:rsid w:val="00B34BF9"/>
    <w:rsid w:val="00B34D76"/>
    <w:rsid w:val="00B34FEA"/>
    <w:rsid w:val="00B35592"/>
    <w:rsid w:val="00B35BB0"/>
    <w:rsid w:val="00B3675C"/>
    <w:rsid w:val="00B36832"/>
    <w:rsid w:val="00B3687D"/>
    <w:rsid w:val="00B36D6E"/>
    <w:rsid w:val="00B36EBD"/>
    <w:rsid w:val="00B372D6"/>
    <w:rsid w:val="00B373DA"/>
    <w:rsid w:val="00B374CE"/>
    <w:rsid w:val="00B37944"/>
    <w:rsid w:val="00B40377"/>
    <w:rsid w:val="00B40870"/>
    <w:rsid w:val="00B40BD0"/>
    <w:rsid w:val="00B40FE2"/>
    <w:rsid w:val="00B4155C"/>
    <w:rsid w:val="00B416F1"/>
    <w:rsid w:val="00B41995"/>
    <w:rsid w:val="00B42A0E"/>
    <w:rsid w:val="00B42D54"/>
    <w:rsid w:val="00B42D96"/>
    <w:rsid w:val="00B43044"/>
    <w:rsid w:val="00B432E6"/>
    <w:rsid w:val="00B434BA"/>
    <w:rsid w:val="00B437B0"/>
    <w:rsid w:val="00B43A6B"/>
    <w:rsid w:val="00B43B64"/>
    <w:rsid w:val="00B44030"/>
    <w:rsid w:val="00B44125"/>
    <w:rsid w:val="00B44945"/>
    <w:rsid w:val="00B449F9"/>
    <w:rsid w:val="00B44DA7"/>
    <w:rsid w:val="00B45611"/>
    <w:rsid w:val="00B45961"/>
    <w:rsid w:val="00B45C0A"/>
    <w:rsid w:val="00B45C30"/>
    <w:rsid w:val="00B46117"/>
    <w:rsid w:val="00B46AFD"/>
    <w:rsid w:val="00B46BAD"/>
    <w:rsid w:val="00B46CF9"/>
    <w:rsid w:val="00B470DE"/>
    <w:rsid w:val="00B47123"/>
    <w:rsid w:val="00B47DA5"/>
    <w:rsid w:val="00B47EE8"/>
    <w:rsid w:val="00B50762"/>
    <w:rsid w:val="00B509AD"/>
    <w:rsid w:val="00B50BEF"/>
    <w:rsid w:val="00B50F37"/>
    <w:rsid w:val="00B51018"/>
    <w:rsid w:val="00B5140A"/>
    <w:rsid w:val="00B517C3"/>
    <w:rsid w:val="00B51FAE"/>
    <w:rsid w:val="00B52533"/>
    <w:rsid w:val="00B52AD1"/>
    <w:rsid w:val="00B52C6F"/>
    <w:rsid w:val="00B52CDD"/>
    <w:rsid w:val="00B52E5D"/>
    <w:rsid w:val="00B52F71"/>
    <w:rsid w:val="00B5360C"/>
    <w:rsid w:val="00B53B3B"/>
    <w:rsid w:val="00B53F14"/>
    <w:rsid w:val="00B53FC9"/>
    <w:rsid w:val="00B5403E"/>
    <w:rsid w:val="00B5406C"/>
    <w:rsid w:val="00B54193"/>
    <w:rsid w:val="00B542B7"/>
    <w:rsid w:val="00B542EB"/>
    <w:rsid w:val="00B544ED"/>
    <w:rsid w:val="00B54530"/>
    <w:rsid w:val="00B54A16"/>
    <w:rsid w:val="00B55927"/>
    <w:rsid w:val="00B55C21"/>
    <w:rsid w:val="00B55D49"/>
    <w:rsid w:val="00B55F44"/>
    <w:rsid w:val="00B55F93"/>
    <w:rsid w:val="00B56182"/>
    <w:rsid w:val="00B56500"/>
    <w:rsid w:val="00B5667E"/>
    <w:rsid w:val="00B57192"/>
    <w:rsid w:val="00B57B8C"/>
    <w:rsid w:val="00B600D6"/>
    <w:rsid w:val="00B600DC"/>
    <w:rsid w:val="00B60243"/>
    <w:rsid w:val="00B60512"/>
    <w:rsid w:val="00B60572"/>
    <w:rsid w:val="00B60574"/>
    <w:rsid w:val="00B6075A"/>
    <w:rsid w:val="00B6077C"/>
    <w:rsid w:val="00B608E8"/>
    <w:rsid w:val="00B60964"/>
    <w:rsid w:val="00B609E8"/>
    <w:rsid w:val="00B60BB6"/>
    <w:rsid w:val="00B6123E"/>
    <w:rsid w:val="00B61457"/>
    <w:rsid w:val="00B6145A"/>
    <w:rsid w:val="00B617A9"/>
    <w:rsid w:val="00B61855"/>
    <w:rsid w:val="00B6187D"/>
    <w:rsid w:val="00B61F6D"/>
    <w:rsid w:val="00B6200D"/>
    <w:rsid w:val="00B6217A"/>
    <w:rsid w:val="00B62202"/>
    <w:rsid w:val="00B6229A"/>
    <w:rsid w:val="00B623D1"/>
    <w:rsid w:val="00B62462"/>
    <w:rsid w:val="00B62518"/>
    <w:rsid w:val="00B6253B"/>
    <w:rsid w:val="00B62F38"/>
    <w:rsid w:val="00B62FBD"/>
    <w:rsid w:val="00B6327C"/>
    <w:rsid w:val="00B6353B"/>
    <w:rsid w:val="00B6376D"/>
    <w:rsid w:val="00B63988"/>
    <w:rsid w:val="00B63B75"/>
    <w:rsid w:val="00B63CE5"/>
    <w:rsid w:val="00B63D68"/>
    <w:rsid w:val="00B63F49"/>
    <w:rsid w:val="00B641BC"/>
    <w:rsid w:val="00B648C8"/>
    <w:rsid w:val="00B649F6"/>
    <w:rsid w:val="00B64B2A"/>
    <w:rsid w:val="00B64C8F"/>
    <w:rsid w:val="00B64D9F"/>
    <w:rsid w:val="00B656BA"/>
    <w:rsid w:val="00B66144"/>
    <w:rsid w:val="00B666AA"/>
    <w:rsid w:val="00B6680F"/>
    <w:rsid w:val="00B6684E"/>
    <w:rsid w:val="00B669BF"/>
    <w:rsid w:val="00B66B8C"/>
    <w:rsid w:val="00B66DBE"/>
    <w:rsid w:val="00B67163"/>
    <w:rsid w:val="00B67C31"/>
    <w:rsid w:val="00B67D5C"/>
    <w:rsid w:val="00B67EBF"/>
    <w:rsid w:val="00B70043"/>
    <w:rsid w:val="00B70331"/>
    <w:rsid w:val="00B70345"/>
    <w:rsid w:val="00B7049C"/>
    <w:rsid w:val="00B7071B"/>
    <w:rsid w:val="00B70E88"/>
    <w:rsid w:val="00B70F9E"/>
    <w:rsid w:val="00B71184"/>
    <w:rsid w:val="00B71370"/>
    <w:rsid w:val="00B71B5A"/>
    <w:rsid w:val="00B71C7D"/>
    <w:rsid w:val="00B722F3"/>
    <w:rsid w:val="00B72801"/>
    <w:rsid w:val="00B72C22"/>
    <w:rsid w:val="00B72CFE"/>
    <w:rsid w:val="00B72D4F"/>
    <w:rsid w:val="00B72E1C"/>
    <w:rsid w:val="00B72F66"/>
    <w:rsid w:val="00B731B7"/>
    <w:rsid w:val="00B73A47"/>
    <w:rsid w:val="00B73D23"/>
    <w:rsid w:val="00B73DA5"/>
    <w:rsid w:val="00B73F7D"/>
    <w:rsid w:val="00B741DB"/>
    <w:rsid w:val="00B74617"/>
    <w:rsid w:val="00B7496C"/>
    <w:rsid w:val="00B75239"/>
    <w:rsid w:val="00B752A8"/>
    <w:rsid w:val="00B75476"/>
    <w:rsid w:val="00B757CD"/>
    <w:rsid w:val="00B75AB5"/>
    <w:rsid w:val="00B75EB3"/>
    <w:rsid w:val="00B75FD5"/>
    <w:rsid w:val="00B760C9"/>
    <w:rsid w:val="00B7665B"/>
    <w:rsid w:val="00B7680B"/>
    <w:rsid w:val="00B769AD"/>
    <w:rsid w:val="00B76CA3"/>
    <w:rsid w:val="00B77452"/>
    <w:rsid w:val="00B775F8"/>
    <w:rsid w:val="00B80123"/>
    <w:rsid w:val="00B80282"/>
    <w:rsid w:val="00B802C3"/>
    <w:rsid w:val="00B805F4"/>
    <w:rsid w:val="00B8092C"/>
    <w:rsid w:val="00B811D9"/>
    <w:rsid w:val="00B8157A"/>
    <w:rsid w:val="00B815DD"/>
    <w:rsid w:val="00B81643"/>
    <w:rsid w:val="00B81DF7"/>
    <w:rsid w:val="00B82130"/>
    <w:rsid w:val="00B8214A"/>
    <w:rsid w:val="00B822DD"/>
    <w:rsid w:val="00B82495"/>
    <w:rsid w:val="00B82D6E"/>
    <w:rsid w:val="00B82DFD"/>
    <w:rsid w:val="00B82EC3"/>
    <w:rsid w:val="00B82FE8"/>
    <w:rsid w:val="00B834AB"/>
    <w:rsid w:val="00B8365A"/>
    <w:rsid w:val="00B836A8"/>
    <w:rsid w:val="00B839D1"/>
    <w:rsid w:val="00B83C53"/>
    <w:rsid w:val="00B83F00"/>
    <w:rsid w:val="00B8409D"/>
    <w:rsid w:val="00B84502"/>
    <w:rsid w:val="00B84D14"/>
    <w:rsid w:val="00B84DD4"/>
    <w:rsid w:val="00B85249"/>
    <w:rsid w:val="00B85626"/>
    <w:rsid w:val="00B85FA2"/>
    <w:rsid w:val="00B85FD6"/>
    <w:rsid w:val="00B8609C"/>
    <w:rsid w:val="00B867EF"/>
    <w:rsid w:val="00B86C20"/>
    <w:rsid w:val="00B86CDA"/>
    <w:rsid w:val="00B8700F"/>
    <w:rsid w:val="00B873A0"/>
    <w:rsid w:val="00B875F0"/>
    <w:rsid w:val="00B87791"/>
    <w:rsid w:val="00B877E5"/>
    <w:rsid w:val="00B87861"/>
    <w:rsid w:val="00B878DE"/>
    <w:rsid w:val="00B879DF"/>
    <w:rsid w:val="00B87BC4"/>
    <w:rsid w:val="00B87C2D"/>
    <w:rsid w:val="00B87D8D"/>
    <w:rsid w:val="00B87DD0"/>
    <w:rsid w:val="00B904F1"/>
    <w:rsid w:val="00B9050A"/>
    <w:rsid w:val="00B90791"/>
    <w:rsid w:val="00B90B55"/>
    <w:rsid w:val="00B90CA7"/>
    <w:rsid w:val="00B90DA3"/>
    <w:rsid w:val="00B916EE"/>
    <w:rsid w:val="00B91CD0"/>
    <w:rsid w:val="00B92011"/>
    <w:rsid w:val="00B924C7"/>
    <w:rsid w:val="00B927F6"/>
    <w:rsid w:val="00B92824"/>
    <w:rsid w:val="00B93214"/>
    <w:rsid w:val="00B93286"/>
    <w:rsid w:val="00B93304"/>
    <w:rsid w:val="00B93925"/>
    <w:rsid w:val="00B9398D"/>
    <w:rsid w:val="00B93DBD"/>
    <w:rsid w:val="00B93FC6"/>
    <w:rsid w:val="00B947BD"/>
    <w:rsid w:val="00B94C21"/>
    <w:rsid w:val="00B94E66"/>
    <w:rsid w:val="00B94EBE"/>
    <w:rsid w:val="00B94FB0"/>
    <w:rsid w:val="00B955EA"/>
    <w:rsid w:val="00B959F5"/>
    <w:rsid w:val="00B95D25"/>
    <w:rsid w:val="00B95D89"/>
    <w:rsid w:val="00B961D6"/>
    <w:rsid w:val="00B96668"/>
    <w:rsid w:val="00B96851"/>
    <w:rsid w:val="00B968B5"/>
    <w:rsid w:val="00B9694F"/>
    <w:rsid w:val="00B97213"/>
    <w:rsid w:val="00B975EA"/>
    <w:rsid w:val="00B97BCA"/>
    <w:rsid w:val="00B97F05"/>
    <w:rsid w:val="00BA02D6"/>
    <w:rsid w:val="00BA0417"/>
    <w:rsid w:val="00BA07BA"/>
    <w:rsid w:val="00BA07F4"/>
    <w:rsid w:val="00BA0A2A"/>
    <w:rsid w:val="00BA1A54"/>
    <w:rsid w:val="00BA1F53"/>
    <w:rsid w:val="00BA2837"/>
    <w:rsid w:val="00BA2B20"/>
    <w:rsid w:val="00BA2C95"/>
    <w:rsid w:val="00BA2FC7"/>
    <w:rsid w:val="00BA30CA"/>
    <w:rsid w:val="00BA313F"/>
    <w:rsid w:val="00BA3571"/>
    <w:rsid w:val="00BA37CA"/>
    <w:rsid w:val="00BA38DE"/>
    <w:rsid w:val="00BA3BD3"/>
    <w:rsid w:val="00BA47DE"/>
    <w:rsid w:val="00BA48EB"/>
    <w:rsid w:val="00BA4996"/>
    <w:rsid w:val="00BA53BB"/>
    <w:rsid w:val="00BA548E"/>
    <w:rsid w:val="00BA54F1"/>
    <w:rsid w:val="00BA5709"/>
    <w:rsid w:val="00BA5D95"/>
    <w:rsid w:val="00BA5F3B"/>
    <w:rsid w:val="00BA6101"/>
    <w:rsid w:val="00BA6300"/>
    <w:rsid w:val="00BA686A"/>
    <w:rsid w:val="00BA6997"/>
    <w:rsid w:val="00BA6A41"/>
    <w:rsid w:val="00BA6E92"/>
    <w:rsid w:val="00BA6F6F"/>
    <w:rsid w:val="00BA7198"/>
    <w:rsid w:val="00BA7438"/>
    <w:rsid w:val="00BA7F55"/>
    <w:rsid w:val="00BB02BC"/>
    <w:rsid w:val="00BB0574"/>
    <w:rsid w:val="00BB0C27"/>
    <w:rsid w:val="00BB0CBE"/>
    <w:rsid w:val="00BB0CD0"/>
    <w:rsid w:val="00BB1BE9"/>
    <w:rsid w:val="00BB1E17"/>
    <w:rsid w:val="00BB2376"/>
    <w:rsid w:val="00BB2852"/>
    <w:rsid w:val="00BB301B"/>
    <w:rsid w:val="00BB304F"/>
    <w:rsid w:val="00BB3378"/>
    <w:rsid w:val="00BB34D0"/>
    <w:rsid w:val="00BB3A80"/>
    <w:rsid w:val="00BB3B95"/>
    <w:rsid w:val="00BB3E42"/>
    <w:rsid w:val="00BB4015"/>
    <w:rsid w:val="00BB455E"/>
    <w:rsid w:val="00BB458B"/>
    <w:rsid w:val="00BB477C"/>
    <w:rsid w:val="00BB483D"/>
    <w:rsid w:val="00BB4CB9"/>
    <w:rsid w:val="00BB51EE"/>
    <w:rsid w:val="00BB5404"/>
    <w:rsid w:val="00BB55AD"/>
    <w:rsid w:val="00BB5958"/>
    <w:rsid w:val="00BB59E1"/>
    <w:rsid w:val="00BB5A4C"/>
    <w:rsid w:val="00BB635C"/>
    <w:rsid w:val="00BB6367"/>
    <w:rsid w:val="00BB6780"/>
    <w:rsid w:val="00BB69AB"/>
    <w:rsid w:val="00BB6AE2"/>
    <w:rsid w:val="00BB6BA3"/>
    <w:rsid w:val="00BB711B"/>
    <w:rsid w:val="00BB756B"/>
    <w:rsid w:val="00BB75EF"/>
    <w:rsid w:val="00BB779F"/>
    <w:rsid w:val="00BC0072"/>
    <w:rsid w:val="00BC056F"/>
    <w:rsid w:val="00BC0687"/>
    <w:rsid w:val="00BC06CC"/>
    <w:rsid w:val="00BC0D8F"/>
    <w:rsid w:val="00BC0D98"/>
    <w:rsid w:val="00BC0E3B"/>
    <w:rsid w:val="00BC1234"/>
    <w:rsid w:val="00BC1BC4"/>
    <w:rsid w:val="00BC1C0D"/>
    <w:rsid w:val="00BC2134"/>
    <w:rsid w:val="00BC2341"/>
    <w:rsid w:val="00BC24FE"/>
    <w:rsid w:val="00BC2C0C"/>
    <w:rsid w:val="00BC36C8"/>
    <w:rsid w:val="00BC36D0"/>
    <w:rsid w:val="00BC37F9"/>
    <w:rsid w:val="00BC3CF0"/>
    <w:rsid w:val="00BC532C"/>
    <w:rsid w:val="00BC5355"/>
    <w:rsid w:val="00BC5460"/>
    <w:rsid w:val="00BC58FE"/>
    <w:rsid w:val="00BC59D3"/>
    <w:rsid w:val="00BC5E83"/>
    <w:rsid w:val="00BC5F16"/>
    <w:rsid w:val="00BC600D"/>
    <w:rsid w:val="00BC62DF"/>
    <w:rsid w:val="00BC6726"/>
    <w:rsid w:val="00BC6813"/>
    <w:rsid w:val="00BC6C23"/>
    <w:rsid w:val="00BC6CF5"/>
    <w:rsid w:val="00BC6F50"/>
    <w:rsid w:val="00BC770D"/>
    <w:rsid w:val="00BC78CF"/>
    <w:rsid w:val="00BC7FC6"/>
    <w:rsid w:val="00BD0854"/>
    <w:rsid w:val="00BD0977"/>
    <w:rsid w:val="00BD0E5C"/>
    <w:rsid w:val="00BD13A3"/>
    <w:rsid w:val="00BD15FA"/>
    <w:rsid w:val="00BD16D6"/>
    <w:rsid w:val="00BD1F86"/>
    <w:rsid w:val="00BD282A"/>
    <w:rsid w:val="00BD2BCD"/>
    <w:rsid w:val="00BD303F"/>
    <w:rsid w:val="00BD3405"/>
    <w:rsid w:val="00BD3481"/>
    <w:rsid w:val="00BD3BFD"/>
    <w:rsid w:val="00BD3F39"/>
    <w:rsid w:val="00BD4283"/>
    <w:rsid w:val="00BD4D83"/>
    <w:rsid w:val="00BD4E40"/>
    <w:rsid w:val="00BD5005"/>
    <w:rsid w:val="00BD5318"/>
    <w:rsid w:val="00BD5B64"/>
    <w:rsid w:val="00BD5C93"/>
    <w:rsid w:val="00BD6324"/>
    <w:rsid w:val="00BD6557"/>
    <w:rsid w:val="00BD6681"/>
    <w:rsid w:val="00BD669D"/>
    <w:rsid w:val="00BD67E2"/>
    <w:rsid w:val="00BD6C16"/>
    <w:rsid w:val="00BD6DD4"/>
    <w:rsid w:val="00BD6E23"/>
    <w:rsid w:val="00BD7099"/>
    <w:rsid w:val="00BD75FF"/>
    <w:rsid w:val="00BD7C39"/>
    <w:rsid w:val="00BD7CC7"/>
    <w:rsid w:val="00BE00FC"/>
    <w:rsid w:val="00BE04F1"/>
    <w:rsid w:val="00BE068A"/>
    <w:rsid w:val="00BE07BF"/>
    <w:rsid w:val="00BE088A"/>
    <w:rsid w:val="00BE0B01"/>
    <w:rsid w:val="00BE0E76"/>
    <w:rsid w:val="00BE0EF9"/>
    <w:rsid w:val="00BE0FA6"/>
    <w:rsid w:val="00BE1651"/>
    <w:rsid w:val="00BE16D7"/>
    <w:rsid w:val="00BE1F35"/>
    <w:rsid w:val="00BE21BE"/>
    <w:rsid w:val="00BE23F2"/>
    <w:rsid w:val="00BE3062"/>
    <w:rsid w:val="00BE3456"/>
    <w:rsid w:val="00BE3F21"/>
    <w:rsid w:val="00BE3F59"/>
    <w:rsid w:val="00BE419E"/>
    <w:rsid w:val="00BE45FC"/>
    <w:rsid w:val="00BE475C"/>
    <w:rsid w:val="00BE4AD2"/>
    <w:rsid w:val="00BE4B9C"/>
    <w:rsid w:val="00BE4C93"/>
    <w:rsid w:val="00BE4CB3"/>
    <w:rsid w:val="00BE590A"/>
    <w:rsid w:val="00BE5AC1"/>
    <w:rsid w:val="00BE5E29"/>
    <w:rsid w:val="00BE608B"/>
    <w:rsid w:val="00BE6458"/>
    <w:rsid w:val="00BE659A"/>
    <w:rsid w:val="00BE65C0"/>
    <w:rsid w:val="00BE67D6"/>
    <w:rsid w:val="00BE6AC4"/>
    <w:rsid w:val="00BE6CB5"/>
    <w:rsid w:val="00BE6FB7"/>
    <w:rsid w:val="00BE704C"/>
    <w:rsid w:val="00BE718A"/>
    <w:rsid w:val="00BE7298"/>
    <w:rsid w:val="00BE72F1"/>
    <w:rsid w:val="00BE7331"/>
    <w:rsid w:val="00BE74EC"/>
    <w:rsid w:val="00BE7557"/>
    <w:rsid w:val="00BE7943"/>
    <w:rsid w:val="00BE7A58"/>
    <w:rsid w:val="00BE7F46"/>
    <w:rsid w:val="00BF02DF"/>
    <w:rsid w:val="00BF092E"/>
    <w:rsid w:val="00BF0AE8"/>
    <w:rsid w:val="00BF0BE3"/>
    <w:rsid w:val="00BF12A5"/>
    <w:rsid w:val="00BF1508"/>
    <w:rsid w:val="00BF173D"/>
    <w:rsid w:val="00BF1A28"/>
    <w:rsid w:val="00BF1EA8"/>
    <w:rsid w:val="00BF20B0"/>
    <w:rsid w:val="00BF26A4"/>
    <w:rsid w:val="00BF27F2"/>
    <w:rsid w:val="00BF2824"/>
    <w:rsid w:val="00BF294C"/>
    <w:rsid w:val="00BF2AC7"/>
    <w:rsid w:val="00BF2E26"/>
    <w:rsid w:val="00BF2E52"/>
    <w:rsid w:val="00BF3458"/>
    <w:rsid w:val="00BF3CFA"/>
    <w:rsid w:val="00BF3F0D"/>
    <w:rsid w:val="00BF442A"/>
    <w:rsid w:val="00BF529E"/>
    <w:rsid w:val="00BF52E9"/>
    <w:rsid w:val="00BF540B"/>
    <w:rsid w:val="00BF55A0"/>
    <w:rsid w:val="00BF5933"/>
    <w:rsid w:val="00BF5E26"/>
    <w:rsid w:val="00BF6418"/>
    <w:rsid w:val="00BF6837"/>
    <w:rsid w:val="00BF6B3E"/>
    <w:rsid w:val="00BF756B"/>
    <w:rsid w:val="00BF7698"/>
    <w:rsid w:val="00BF78C2"/>
    <w:rsid w:val="00BF7A2A"/>
    <w:rsid w:val="00BF7E16"/>
    <w:rsid w:val="00C0014D"/>
    <w:rsid w:val="00C003FB"/>
    <w:rsid w:val="00C00441"/>
    <w:rsid w:val="00C00621"/>
    <w:rsid w:val="00C009E9"/>
    <w:rsid w:val="00C00A2E"/>
    <w:rsid w:val="00C00A3B"/>
    <w:rsid w:val="00C00E93"/>
    <w:rsid w:val="00C012FD"/>
    <w:rsid w:val="00C01503"/>
    <w:rsid w:val="00C01AA3"/>
    <w:rsid w:val="00C01BDD"/>
    <w:rsid w:val="00C01D35"/>
    <w:rsid w:val="00C01DD6"/>
    <w:rsid w:val="00C01E4A"/>
    <w:rsid w:val="00C01E57"/>
    <w:rsid w:val="00C01EDF"/>
    <w:rsid w:val="00C023ED"/>
    <w:rsid w:val="00C0260F"/>
    <w:rsid w:val="00C029E8"/>
    <w:rsid w:val="00C02F25"/>
    <w:rsid w:val="00C03365"/>
    <w:rsid w:val="00C035B3"/>
    <w:rsid w:val="00C039B8"/>
    <w:rsid w:val="00C03ABD"/>
    <w:rsid w:val="00C03B73"/>
    <w:rsid w:val="00C03C30"/>
    <w:rsid w:val="00C03C6B"/>
    <w:rsid w:val="00C040B6"/>
    <w:rsid w:val="00C04270"/>
    <w:rsid w:val="00C04528"/>
    <w:rsid w:val="00C045E4"/>
    <w:rsid w:val="00C04A49"/>
    <w:rsid w:val="00C04DEB"/>
    <w:rsid w:val="00C04FF8"/>
    <w:rsid w:val="00C05050"/>
    <w:rsid w:val="00C05283"/>
    <w:rsid w:val="00C05818"/>
    <w:rsid w:val="00C05ADD"/>
    <w:rsid w:val="00C05BFF"/>
    <w:rsid w:val="00C05DA3"/>
    <w:rsid w:val="00C06084"/>
    <w:rsid w:val="00C062FA"/>
    <w:rsid w:val="00C0662D"/>
    <w:rsid w:val="00C06A2A"/>
    <w:rsid w:val="00C06BF0"/>
    <w:rsid w:val="00C06FA1"/>
    <w:rsid w:val="00C06FB0"/>
    <w:rsid w:val="00C06FCB"/>
    <w:rsid w:val="00C0748E"/>
    <w:rsid w:val="00C0768D"/>
    <w:rsid w:val="00C07B95"/>
    <w:rsid w:val="00C07C75"/>
    <w:rsid w:val="00C07D08"/>
    <w:rsid w:val="00C10001"/>
    <w:rsid w:val="00C10617"/>
    <w:rsid w:val="00C10D1E"/>
    <w:rsid w:val="00C10F89"/>
    <w:rsid w:val="00C11658"/>
    <w:rsid w:val="00C1165D"/>
    <w:rsid w:val="00C11722"/>
    <w:rsid w:val="00C11B7E"/>
    <w:rsid w:val="00C1225B"/>
    <w:rsid w:val="00C122C6"/>
    <w:rsid w:val="00C12364"/>
    <w:rsid w:val="00C12685"/>
    <w:rsid w:val="00C12E3E"/>
    <w:rsid w:val="00C12F19"/>
    <w:rsid w:val="00C132FF"/>
    <w:rsid w:val="00C1335A"/>
    <w:rsid w:val="00C1338C"/>
    <w:rsid w:val="00C139D1"/>
    <w:rsid w:val="00C13B18"/>
    <w:rsid w:val="00C13BEC"/>
    <w:rsid w:val="00C13E68"/>
    <w:rsid w:val="00C13F1D"/>
    <w:rsid w:val="00C143BB"/>
    <w:rsid w:val="00C143FE"/>
    <w:rsid w:val="00C149E0"/>
    <w:rsid w:val="00C15022"/>
    <w:rsid w:val="00C1555C"/>
    <w:rsid w:val="00C15912"/>
    <w:rsid w:val="00C15D5A"/>
    <w:rsid w:val="00C160B3"/>
    <w:rsid w:val="00C1671A"/>
    <w:rsid w:val="00C16C4B"/>
    <w:rsid w:val="00C16C63"/>
    <w:rsid w:val="00C17E90"/>
    <w:rsid w:val="00C17EEF"/>
    <w:rsid w:val="00C201D3"/>
    <w:rsid w:val="00C203E6"/>
    <w:rsid w:val="00C20C70"/>
    <w:rsid w:val="00C20D69"/>
    <w:rsid w:val="00C211E1"/>
    <w:rsid w:val="00C21372"/>
    <w:rsid w:val="00C217A5"/>
    <w:rsid w:val="00C21963"/>
    <w:rsid w:val="00C21AC1"/>
    <w:rsid w:val="00C21E0B"/>
    <w:rsid w:val="00C2207B"/>
    <w:rsid w:val="00C2238A"/>
    <w:rsid w:val="00C22CAF"/>
    <w:rsid w:val="00C22E23"/>
    <w:rsid w:val="00C2329C"/>
    <w:rsid w:val="00C23AD2"/>
    <w:rsid w:val="00C23E9F"/>
    <w:rsid w:val="00C23EA8"/>
    <w:rsid w:val="00C24186"/>
    <w:rsid w:val="00C24219"/>
    <w:rsid w:val="00C243E6"/>
    <w:rsid w:val="00C244BD"/>
    <w:rsid w:val="00C2466C"/>
    <w:rsid w:val="00C24D78"/>
    <w:rsid w:val="00C24FD0"/>
    <w:rsid w:val="00C2516D"/>
    <w:rsid w:val="00C253AF"/>
    <w:rsid w:val="00C259B9"/>
    <w:rsid w:val="00C25A85"/>
    <w:rsid w:val="00C26821"/>
    <w:rsid w:val="00C2687E"/>
    <w:rsid w:val="00C26A1F"/>
    <w:rsid w:val="00C26E99"/>
    <w:rsid w:val="00C2711B"/>
    <w:rsid w:val="00C273E2"/>
    <w:rsid w:val="00C27953"/>
    <w:rsid w:val="00C2798B"/>
    <w:rsid w:val="00C27FCD"/>
    <w:rsid w:val="00C30051"/>
    <w:rsid w:val="00C30451"/>
    <w:rsid w:val="00C304A9"/>
    <w:rsid w:val="00C3069F"/>
    <w:rsid w:val="00C306BB"/>
    <w:rsid w:val="00C306D2"/>
    <w:rsid w:val="00C30C30"/>
    <w:rsid w:val="00C30E10"/>
    <w:rsid w:val="00C31120"/>
    <w:rsid w:val="00C312FE"/>
    <w:rsid w:val="00C3136D"/>
    <w:rsid w:val="00C315B5"/>
    <w:rsid w:val="00C31667"/>
    <w:rsid w:val="00C3169E"/>
    <w:rsid w:val="00C3185B"/>
    <w:rsid w:val="00C31DC9"/>
    <w:rsid w:val="00C31E76"/>
    <w:rsid w:val="00C32636"/>
    <w:rsid w:val="00C32924"/>
    <w:rsid w:val="00C32AF6"/>
    <w:rsid w:val="00C32C1B"/>
    <w:rsid w:val="00C330F7"/>
    <w:rsid w:val="00C332FC"/>
    <w:rsid w:val="00C333DE"/>
    <w:rsid w:val="00C339E3"/>
    <w:rsid w:val="00C33BA8"/>
    <w:rsid w:val="00C33D97"/>
    <w:rsid w:val="00C341B7"/>
    <w:rsid w:val="00C3425D"/>
    <w:rsid w:val="00C3435F"/>
    <w:rsid w:val="00C34379"/>
    <w:rsid w:val="00C344C8"/>
    <w:rsid w:val="00C344D5"/>
    <w:rsid w:val="00C34514"/>
    <w:rsid w:val="00C345D8"/>
    <w:rsid w:val="00C34BD2"/>
    <w:rsid w:val="00C35A8A"/>
    <w:rsid w:val="00C36098"/>
    <w:rsid w:val="00C36154"/>
    <w:rsid w:val="00C365A7"/>
    <w:rsid w:val="00C369BB"/>
    <w:rsid w:val="00C36AA8"/>
    <w:rsid w:val="00C3713A"/>
    <w:rsid w:val="00C376CE"/>
    <w:rsid w:val="00C37841"/>
    <w:rsid w:val="00C37A04"/>
    <w:rsid w:val="00C37A49"/>
    <w:rsid w:val="00C37D6F"/>
    <w:rsid w:val="00C37EA7"/>
    <w:rsid w:val="00C40310"/>
    <w:rsid w:val="00C4064B"/>
    <w:rsid w:val="00C40942"/>
    <w:rsid w:val="00C40989"/>
    <w:rsid w:val="00C409CA"/>
    <w:rsid w:val="00C40B02"/>
    <w:rsid w:val="00C40B0D"/>
    <w:rsid w:val="00C4123A"/>
    <w:rsid w:val="00C4146B"/>
    <w:rsid w:val="00C414AF"/>
    <w:rsid w:val="00C41B0C"/>
    <w:rsid w:val="00C41E12"/>
    <w:rsid w:val="00C4290D"/>
    <w:rsid w:val="00C42AE7"/>
    <w:rsid w:val="00C42D67"/>
    <w:rsid w:val="00C42D70"/>
    <w:rsid w:val="00C42E40"/>
    <w:rsid w:val="00C42ED7"/>
    <w:rsid w:val="00C42F73"/>
    <w:rsid w:val="00C432EC"/>
    <w:rsid w:val="00C437C9"/>
    <w:rsid w:val="00C43953"/>
    <w:rsid w:val="00C43993"/>
    <w:rsid w:val="00C43A57"/>
    <w:rsid w:val="00C43AA2"/>
    <w:rsid w:val="00C4415C"/>
    <w:rsid w:val="00C441E9"/>
    <w:rsid w:val="00C446B3"/>
    <w:rsid w:val="00C44DD8"/>
    <w:rsid w:val="00C44EBB"/>
    <w:rsid w:val="00C4526A"/>
    <w:rsid w:val="00C452B5"/>
    <w:rsid w:val="00C4533E"/>
    <w:rsid w:val="00C4542D"/>
    <w:rsid w:val="00C4553A"/>
    <w:rsid w:val="00C455C9"/>
    <w:rsid w:val="00C45BB7"/>
    <w:rsid w:val="00C45FCB"/>
    <w:rsid w:val="00C460AD"/>
    <w:rsid w:val="00C46229"/>
    <w:rsid w:val="00C46508"/>
    <w:rsid w:val="00C4652A"/>
    <w:rsid w:val="00C46719"/>
    <w:rsid w:val="00C468B7"/>
    <w:rsid w:val="00C468F0"/>
    <w:rsid w:val="00C46AAD"/>
    <w:rsid w:val="00C4744D"/>
    <w:rsid w:val="00C475C8"/>
    <w:rsid w:val="00C475D5"/>
    <w:rsid w:val="00C47693"/>
    <w:rsid w:val="00C4785F"/>
    <w:rsid w:val="00C4787E"/>
    <w:rsid w:val="00C4798B"/>
    <w:rsid w:val="00C47CCC"/>
    <w:rsid w:val="00C506EE"/>
    <w:rsid w:val="00C5089D"/>
    <w:rsid w:val="00C50B23"/>
    <w:rsid w:val="00C50BC6"/>
    <w:rsid w:val="00C50CE2"/>
    <w:rsid w:val="00C50FA8"/>
    <w:rsid w:val="00C510FB"/>
    <w:rsid w:val="00C51448"/>
    <w:rsid w:val="00C516A2"/>
    <w:rsid w:val="00C5220A"/>
    <w:rsid w:val="00C5253F"/>
    <w:rsid w:val="00C525AB"/>
    <w:rsid w:val="00C52745"/>
    <w:rsid w:val="00C52746"/>
    <w:rsid w:val="00C527E0"/>
    <w:rsid w:val="00C52C6B"/>
    <w:rsid w:val="00C530FE"/>
    <w:rsid w:val="00C531BF"/>
    <w:rsid w:val="00C533BF"/>
    <w:rsid w:val="00C533D6"/>
    <w:rsid w:val="00C537EC"/>
    <w:rsid w:val="00C53C7B"/>
    <w:rsid w:val="00C53EE1"/>
    <w:rsid w:val="00C5432E"/>
    <w:rsid w:val="00C54825"/>
    <w:rsid w:val="00C55456"/>
    <w:rsid w:val="00C55714"/>
    <w:rsid w:val="00C559E3"/>
    <w:rsid w:val="00C56347"/>
    <w:rsid w:val="00C565A2"/>
    <w:rsid w:val="00C5678A"/>
    <w:rsid w:val="00C56A54"/>
    <w:rsid w:val="00C56E10"/>
    <w:rsid w:val="00C56E39"/>
    <w:rsid w:val="00C56E60"/>
    <w:rsid w:val="00C56FCE"/>
    <w:rsid w:val="00C5700E"/>
    <w:rsid w:val="00C5736C"/>
    <w:rsid w:val="00C57A03"/>
    <w:rsid w:val="00C57A5E"/>
    <w:rsid w:val="00C57A7C"/>
    <w:rsid w:val="00C57A8B"/>
    <w:rsid w:val="00C57C8D"/>
    <w:rsid w:val="00C57CA2"/>
    <w:rsid w:val="00C6002B"/>
    <w:rsid w:val="00C600AB"/>
    <w:rsid w:val="00C6023F"/>
    <w:rsid w:val="00C60427"/>
    <w:rsid w:val="00C60429"/>
    <w:rsid w:val="00C6062E"/>
    <w:rsid w:val="00C60731"/>
    <w:rsid w:val="00C60A93"/>
    <w:rsid w:val="00C60D79"/>
    <w:rsid w:val="00C60FBE"/>
    <w:rsid w:val="00C61495"/>
    <w:rsid w:val="00C61554"/>
    <w:rsid w:val="00C61640"/>
    <w:rsid w:val="00C61D16"/>
    <w:rsid w:val="00C61D1E"/>
    <w:rsid w:val="00C61D48"/>
    <w:rsid w:val="00C62323"/>
    <w:rsid w:val="00C62562"/>
    <w:rsid w:val="00C626E5"/>
    <w:rsid w:val="00C63034"/>
    <w:rsid w:val="00C630F8"/>
    <w:rsid w:val="00C632A0"/>
    <w:rsid w:val="00C632EA"/>
    <w:rsid w:val="00C63342"/>
    <w:rsid w:val="00C63393"/>
    <w:rsid w:val="00C637EC"/>
    <w:rsid w:val="00C6389C"/>
    <w:rsid w:val="00C63BBE"/>
    <w:rsid w:val="00C63D2E"/>
    <w:rsid w:val="00C63D34"/>
    <w:rsid w:val="00C63D7E"/>
    <w:rsid w:val="00C6467F"/>
    <w:rsid w:val="00C64B4B"/>
    <w:rsid w:val="00C6500D"/>
    <w:rsid w:val="00C652CD"/>
    <w:rsid w:val="00C65307"/>
    <w:rsid w:val="00C65343"/>
    <w:rsid w:val="00C654E0"/>
    <w:rsid w:val="00C655C1"/>
    <w:rsid w:val="00C656B7"/>
    <w:rsid w:val="00C65F44"/>
    <w:rsid w:val="00C65F6D"/>
    <w:rsid w:val="00C65F96"/>
    <w:rsid w:val="00C661AD"/>
    <w:rsid w:val="00C661BE"/>
    <w:rsid w:val="00C6624F"/>
    <w:rsid w:val="00C662FD"/>
    <w:rsid w:val="00C6652D"/>
    <w:rsid w:val="00C66B82"/>
    <w:rsid w:val="00C66C34"/>
    <w:rsid w:val="00C66D22"/>
    <w:rsid w:val="00C66D32"/>
    <w:rsid w:val="00C66E54"/>
    <w:rsid w:val="00C6703A"/>
    <w:rsid w:val="00C6714C"/>
    <w:rsid w:val="00C67417"/>
    <w:rsid w:val="00C677CA"/>
    <w:rsid w:val="00C6782D"/>
    <w:rsid w:val="00C67DA0"/>
    <w:rsid w:val="00C67E0A"/>
    <w:rsid w:val="00C70685"/>
    <w:rsid w:val="00C715FE"/>
    <w:rsid w:val="00C71672"/>
    <w:rsid w:val="00C71BBF"/>
    <w:rsid w:val="00C720AF"/>
    <w:rsid w:val="00C72617"/>
    <w:rsid w:val="00C72A23"/>
    <w:rsid w:val="00C7387D"/>
    <w:rsid w:val="00C73C13"/>
    <w:rsid w:val="00C73DB2"/>
    <w:rsid w:val="00C74BE2"/>
    <w:rsid w:val="00C74E6C"/>
    <w:rsid w:val="00C753A8"/>
    <w:rsid w:val="00C75448"/>
    <w:rsid w:val="00C7562E"/>
    <w:rsid w:val="00C7585D"/>
    <w:rsid w:val="00C75F8B"/>
    <w:rsid w:val="00C767F8"/>
    <w:rsid w:val="00C76D62"/>
    <w:rsid w:val="00C774DF"/>
    <w:rsid w:val="00C776D8"/>
    <w:rsid w:val="00C776DE"/>
    <w:rsid w:val="00C77A8E"/>
    <w:rsid w:val="00C77EF4"/>
    <w:rsid w:val="00C80363"/>
    <w:rsid w:val="00C80604"/>
    <w:rsid w:val="00C8088F"/>
    <w:rsid w:val="00C80ADC"/>
    <w:rsid w:val="00C80CCA"/>
    <w:rsid w:val="00C80D05"/>
    <w:rsid w:val="00C80DE0"/>
    <w:rsid w:val="00C813D9"/>
    <w:rsid w:val="00C815E6"/>
    <w:rsid w:val="00C818A7"/>
    <w:rsid w:val="00C81E54"/>
    <w:rsid w:val="00C820E8"/>
    <w:rsid w:val="00C8252A"/>
    <w:rsid w:val="00C82566"/>
    <w:rsid w:val="00C828E2"/>
    <w:rsid w:val="00C829E0"/>
    <w:rsid w:val="00C82DDE"/>
    <w:rsid w:val="00C83168"/>
    <w:rsid w:val="00C83415"/>
    <w:rsid w:val="00C83C7D"/>
    <w:rsid w:val="00C84107"/>
    <w:rsid w:val="00C8434F"/>
    <w:rsid w:val="00C8480F"/>
    <w:rsid w:val="00C84932"/>
    <w:rsid w:val="00C84B9E"/>
    <w:rsid w:val="00C8528D"/>
    <w:rsid w:val="00C85935"/>
    <w:rsid w:val="00C85F0F"/>
    <w:rsid w:val="00C86275"/>
    <w:rsid w:val="00C862AD"/>
    <w:rsid w:val="00C86334"/>
    <w:rsid w:val="00C86592"/>
    <w:rsid w:val="00C867DC"/>
    <w:rsid w:val="00C86D16"/>
    <w:rsid w:val="00C87046"/>
    <w:rsid w:val="00C87BDE"/>
    <w:rsid w:val="00C87C5F"/>
    <w:rsid w:val="00C87DB0"/>
    <w:rsid w:val="00C87FB1"/>
    <w:rsid w:val="00C901F3"/>
    <w:rsid w:val="00C91043"/>
    <w:rsid w:val="00C91544"/>
    <w:rsid w:val="00C91AF6"/>
    <w:rsid w:val="00C91B5F"/>
    <w:rsid w:val="00C91B70"/>
    <w:rsid w:val="00C91BD0"/>
    <w:rsid w:val="00C91FFE"/>
    <w:rsid w:val="00C9229E"/>
    <w:rsid w:val="00C92344"/>
    <w:rsid w:val="00C92510"/>
    <w:rsid w:val="00C926A1"/>
    <w:rsid w:val="00C9284C"/>
    <w:rsid w:val="00C92BE2"/>
    <w:rsid w:val="00C93936"/>
    <w:rsid w:val="00C93A70"/>
    <w:rsid w:val="00C93B94"/>
    <w:rsid w:val="00C93D5B"/>
    <w:rsid w:val="00C93E84"/>
    <w:rsid w:val="00C942E5"/>
    <w:rsid w:val="00C94926"/>
    <w:rsid w:val="00C94A72"/>
    <w:rsid w:val="00C94E97"/>
    <w:rsid w:val="00C9500D"/>
    <w:rsid w:val="00C95833"/>
    <w:rsid w:val="00C959C0"/>
    <w:rsid w:val="00C95A28"/>
    <w:rsid w:val="00C95B75"/>
    <w:rsid w:val="00C95CA8"/>
    <w:rsid w:val="00C95E8D"/>
    <w:rsid w:val="00C95EF9"/>
    <w:rsid w:val="00C95FE6"/>
    <w:rsid w:val="00C9663B"/>
    <w:rsid w:val="00C966B6"/>
    <w:rsid w:val="00C96828"/>
    <w:rsid w:val="00C96BC1"/>
    <w:rsid w:val="00C96E5F"/>
    <w:rsid w:val="00C970B9"/>
    <w:rsid w:val="00C972B0"/>
    <w:rsid w:val="00C9776F"/>
    <w:rsid w:val="00C97778"/>
    <w:rsid w:val="00C978C1"/>
    <w:rsid w:val="00C979F3"/>
    <w:rsid w:val="00C97B4F"/>
    <w:rsid w:val="00CA0259"/>
    <w:rsid w:val="00CA05A9"/>
    <w:rsid w:val="00CA0603"/>
    <w:rsid w:val="00CA0BB9"/>
    <w:rsid w:val="00CA0D53"/>
    <w:rsid w:val="00CA0DA0"/>
    <w:rsid w:val="00CA111B"/>
    <w:rsid w:val="00CA124C"/>
    <w:rsid w:val="00CA1597"/>
    <w:rsid w:val="00CA1BC2"/>
    <w:rsid w:val="00CA1C47"/>
    <w:rsid w:val="00CA1F81"/>
    <w:rsid w:val="00CA2013"/>
    <w:rsid w:val="00CA2261"/>
    <w:rsid w:val="00CA27C5"/>
    <w:rsid w:val="00CA3175"/>
    <w:rsid w:val="00CA34B4"/>
    <w:rsid w:val="00CA37D9"/>
    <w:rsid w:val="00CA460B"/>
    <w:rsid w:val="00CA4F17"/>
    <w:rsid w:val="00CA4F87"/>
    <w:rsid w:val="00CA5304"/>
    <w:rsid w:val="00CA5386"/>
    <w:rsid w:val="00CA5701"/>
    <w:rsid w:val="00CA5962"/>
    <w:rsid w:val="00CA5B7D"/>
    <w:rsid w:val="00CA61CC"/>
    <w:rsid w:val="00CA64F8"/>
    <w:rsid w:val="00CA6836"/>
    <w:rsid w:val="00CA68B3"/>
    <w:rsid w:val="00CA6C10"/>
    <w:rsid w:val="00CA6E74"/>
    <w:rsid w:val="00CA727E"/>
    <w:rsid w:val="00CA773F"/>
    <w:rsid w:val="00CA7931"/>
    <w:rsid w:val="00CA7B1C"/>
    <w:rsid w:val="00CA7E43"/>
    <w:rsid w:val="00CA7F60"/>
    <w:rsid w:val="00CB05D8"/>
    <w:rsid w:val="00CB1E53"/>
    <w:rsid w:val="00CB2220"/>
    <w:rsid w:val="00CB2C3C"/>
    <w:rsid w:val="00CB2EB9"/>
    <w:rsid w:val="00CB37E4"/>
    <w:rsid w:val="00CB3A44"/>
    <w:rsid w:val="00CB3B0B"/>
    <w:rsid w:val="00CB3B56"/>
    <w:rsid w:val="00CB40CE"/>
    <w:rsid w:val="00CB46FC"/>
    <w:rsid w:val="00CB49D9"/>
    <w:rsid w:val="00CB501E"/>
    <w:rsid w:val="00CB5339"/>
    <w:rsid w:val="00CB566B"/>
    <w:rsid w:val="00CB5A29"/>
    <w:rsid w:val="00CB5B9F"/>
    <w:rsid w:val="00CB5CAC"/>
    <w:rsid w:val="00CB5DB8"/>
    <w:rsid w:val="00CB5E95"/>
    <w:rsid w:val="00CB6183"/>
    <w:rsid w:val="00CB6690"/>
    <w:rsid w:val="00CB6972"/>
    <w:rsid w:val="00CB6CBF"/>
    <w:rsid w:val="00CB742C"/>
    <w:rsid w:val="00CB744E"/>
    <w:rsid w:val="00CB76E3"/>
    <w:rsid w:val="00CB77E0"/>
    <w:rsid w:val="00CB7957"/>
    <w:rsid w:val="00CC041E"/>
    <w:rsid w:val="00CC04E4"/>
    <w:rsid w:val="00CC053A"/>
    <w:rsid w:val="00CC0907"/>
    <w:rsid w:val="00CC0CF9"/>
    <w:rsid w:val="00CC1431"/>
    <w:rsid w:val="00CC176E"/>
    <w:rsid w:val="00CC17CC"/>
    <w:rsid w:val="00CC1CA4"/>
    <w:rsid w:val="00CC1FA8"/>
    <w:rsid w:val="00CC278B"/>
    <w:rsid w:val="00CC27EA"/>
    <w:rsid w:val="00CC2886"/>
    <w:rsid w:val="00CC291D"/>
    <w:rsid w:val="00CC2FAE"/>
    <w:rsid w:val="00CC300A"/>
    <w:rsid w:val="00CC3169"/>
    <w:rsid w:val="00CC3441"/>
    <w:rsid w:val="00CC3635"/>
    <w:rsid w:val="00CC3867"/>
    <w:rsid w:val="00CC38B4"/>
    <w:rsid w:val="00CC3C8E"/>
    <w:rsid w:val="00CC3FD2"/>
    <w:rsid w:val="00CC4677"/>
    <w:rsid w:val="00CC4950"/>
    <w:rsid w:val="00CC4AA6"/>
    <w:rsid w:val="00CC4F54"/>
    <w:rsid w:val="00CC52B2"/>
    <w:rsid w:val="00CC532F"/>
    <w:rsid w:val="00CC57FF"/>
    <w:rsid w:val="00CC5868"/>
    <w:rsid w:val="00CC5A3F"/>
    <w:rsid w:val="00CC5C80"/>
    <w:rsid w:val="00CC5E02"/>
    <w:rsid w:val="00CC618F"/>
    <w:rsid w:val="00CC61B2"/>
    <w:rsid w:val="00CC66CD"/>
    <w:rsid w:val="00CC673D"/>
    <w:rsid w:val="00CC6C92"/>
    <w:rsid w:val="00CC6CDF"/>
    <w:rsid w:val="00CC751D"/>
    <w:rsid w:val="00CC763E"/>
    <w:rsid w:val="00CC7A4B"/>
    <w:rsid w:val="00CD01AA"/>
    <w:rsid w:val="00CD0B43"/>
    <w:rsid w:val="00CD100D"/>
    <w:rsid w:val="00CD1053"/>
    <w:rsid w:val="00CD1117"/>
    <w:rsid w:val="00CD215F"/>
    <w:rsid w:val="00CD21DD"/>
    <w:rsid w:val="00CD23D4"/>
    <w:rsid w:val="00CD2543"/>
    <w:rsid w:val="00CD2807"/>
    <w:rsid w:val="00CD285D"/>
    <w:rsid w:val="00CD28E9"/>
    <w:rsid w:val="00CD3157"/>
    <w:rsid w:val="00CD335D"/>
    <w:rsid w:val="00CD3567"/>
    <w:rsid w:val="00CD38CA"/>
    <w:rsid w:val="00CD3D21"/>
    <w:rsid w:val="00CD40F2"/>
    <w:rsid w:val="00CD4B45"/>
    <w:rsid w:val="00CD4B54"/>
    <w:rsid w:val="00CD5B86"/>
    <w:rsid w:val="00CD63A6"/>
    <w:rsid w:val="00CD6610"/>
    <w:rsid w:val="00CD6E6A"/>
    <w:rsid w:val="00CD6EA1"/>
    <w:rsid w:val="00CD732E"/>
    <w:rsid w:val="00CD7A78"/>
    <w:rsid w:val="00CD7AF2"/>
    <w:rsid w:val="00CD7B40"/>
    <w:rsid w:val="00CD7B4A"/>
    <w:rsid w:val="00CD7BA0"/>
    <w:rsid w:val="00CD7D7B"/>
    <w:rsid w:val="00CD7F63"/>
    <w:rsid w:val="00CE00D3"/>
    <w:rsid w:val="00CE0447"/>
    <w:rsid w:val="00CE0508"/>
    <w:rsid w:val="00CE0F96"/>
    <w:rsid w:val="00CE1237"/>
    <w:rsid w:val="00CE12E6"/>
    <w:rsid w:val="00CE1937"/>
    <w:rsid w:val="00CE1A38"/>
    <w:rsid w:val="00CE1C95"/>
    <w:rsid w:val="00CE1FAD"/>
    <w:rsid w:val="00CE1FF6"/>
    <w:rsid w:val="00CE21D5"/>
    <w:rsid w:val="00CE22EB"/>
    <w:rsid w:val="00CE24ED"/>
    <w:rsid w:val="00CE28EF"/>
    <w:rsid w:val="00CE2AB8"/>
    <w:rsid w:val="00CE2FB5"/>
    <w:rsid w:val="00CE3429"/>
    <w:rsid w:val="00CE35CB"/>
    <w:rsid w:val="00CE3EB9"/>
    <w:rsid w:val="00CE3EDE"/>
    <w:rsid w:val="00CE4F93"/>
    <w:rsid w:val="00CE59EC"/>
    <w:rsid w:val="00CE5B5A"/>
    <w:rsid w:val="00CE5DA5"/>
    <w:rsid w:val="00CE60A1"/>
    <w:rsid w:val="00CE64F5"/>
    <w:rsid w:val="00CE78BB"/>
    <w:rsid w:val="00CE7A5A"/>
    <w:rsid w:val="00CE7ACC"/>
    <w:rsid w:val="00CE7D34"/>
    <w:rsid w:val="00CE7DDD"/>
    <w:rsid w:val="00CE7EC6"/>
    <w:rsid w:val="00CF051E"/>
    <w:rsid w:val="00CF06C9"/>
    <w:rsid w:val="00CF08D6"/>
    <w:rsid w:val="00CF0BA4"/>
    <w:rsid w:val="00CF1A20"/>
    <w:rsid w:val="00CF24BB"/>
    <w:rsid w:val="00CF28B5"/>
    <w:rsid w:val="00CF29DC"/>
    <w:rsid w:val="00CF2C5C"/>
    <w:rsid w:val="00CF336B"/>
    <w:rsid w:val="00CF35C1"/>
    <w:rsid w:val="00CF39E2"/>
    <w:rsid w:val="00CF3D28"/>
    <w:rsid w:val="00CF48F7"/>
    <w:rsid w:val="00CF4BC9"/>
    <w:rsid w:val="00CF4E4E"/>
    <w:rsid w:val="00CF4FE8"/>
    <w:rsid w:val="00CF5363"/>
    <w:rsid w:val="00CF5660"/>
    <w:rsid w:val="00CF5BC7"/>
    <w:rsid w:val="00CF5DBA"/>
    <w:rsid w:val="00CF5E45"/>
    <w:rsid w:val="00CF63E0"/>
    <w:rsid w:val="00CF656C"/>
    <w:rsid w:val="00CF65D5"/>
    <w:rsid w:val="00CF697B"/>
    <w:rsid w:val="00CF6BAE"/>
    <w:rsid w:val="00CF6FDA"/>
    <w:rsid w:val="00CF7005"/>
    <w:rsid w:val="00CF748C"/>
    <w:rsid w:val="00CF76F2"/>
    <w:rsid w:val="00CF788F"/>
    <w:rsid w:val="00CF7BE1"/>
    <w:rsid w:val="00CF7CED"/>
    <w:rsid w:val="00CF7DA6"/>
    <w:rsid w:val="00D00702"/>
    <w:rsid w:val="00D00781"/>
    <w:rsid w:val="00D0097E"/>
    <w:rsid w:val="00D00D4E"/>
    <w:rsid w:val="00D00D91"/>
    <w:rsid w:val="00D00FA1"/>
    <w:rsid w:val="00D01082"/>
    <w:rsid w:val="00D0139F"/>
    <w:rsid w:val="00D01407"/>
    <w:rsid w:val="00D017D5"/>
    <w:rsid w:val="00D02202"/>
    <w:rsid w:val="00D02516"/>
    <w:rsid w:val="00D025D8"/>
    <w:rsid w:val="00D027A9"/>
    <w:rsid w:val="00D02FB7"/>
    <w:rsid w:val="00D0335A"/>
    <w:rsid w:val="00D034C2"/>
    <w:rsid w:val="00D034DA"/>
    <w:rsid w:val="00D036AE"/>
    <w:rsid w:val="00D03ADD"/>
    <w:rsid w:val="00D04186"/>
    <w:rsid w:val="00D041A4"/>
    <w:rsid w:val="00D04356"/>
    <w:rsid w:val="00D048F0"/>
    <w:rsid w:val="00D04C40"/>
    <w:rsid w:val="00D04CA4"/>
    <w:rsid w:val="00D0508B"/>
    <w:rsid w:val="00D051CE"/>
    <w:rsid w:val="00D0549B"/>
    <w:rsid w:val="00D05922"/>
    <w:rsid w:val="00D059FE"/>
    <w:rsid w:val="00D05B27"/>
    <w:rsid w:val="00D05BB8"/>
    <w:rsid w:val="00D05CCE"/>
    <w:rsid w:val="00D05D5E"/>
    <w:rsid w:val="00D066B9"/>
    <w:rsid w:val="00D06B60"/>
    <w:rsid w:val="00D06CE9"/>
    <w:rsid w:val="00D06ED7"/>
    <w:rsid w:val="00D06F9C"/>
    <w:rsid w:val="00D07472"/>
    <w:rsid w:val="00D074B6"/>
    <w:rsid w:val="00D0750B"/>
    <w:rsid w:val="00D07C33"/>
    <w:rsid w:val="00D07FC5"/>
    <w:rsid w:val="00D10375"/>
    <w:rsid w:val="00D10653"/>
    <w:rsid w:val="00D10987"/>
    <w:rsid w:val="00D10A2C"/>
    <w:rsid w:val="00D1122F"/>
    <w:rsid w:val="00D11ABA"/>
    <w:rsid w:val="00D11BF8"/>
    <w:rsid w:val="00D11CAD"/>
    <w:rsid w:val="00D12183"/>
    <w:rsid w:val="00D122D2"/>
    <w:rsid w:val="00D12555"/>
    <w:rsid w:val="00D12760"/>
    <w:rsid w:val="00D12D5A"/>
    <w:rsid w:val="00D13352"/>
    <w:rsid w:val="00D139BB"/>
    <w:rsid w:val="00D141FA"/>
    <w:rsid w:val="00D1442E"/>
    <w:rsid w:val="00D14938"/>
    <w:rsid w:val="00D14970"/>
    <w:rsid w:val="00D14C49"/>
    <w:rsid w:val="00D14E40"/>
    <w:rsid w:val="00D15173"/>
    <w:rsid w:val="00D153F7"/>
    <w:rsid w:val="00D15494"/>
    <w:rsid w:val="00D15582"/>
    <w:rsid w:val="00D15A06"/>
    <w:rsid w:val="00D15D22"/>
    <w:rsid w:val="00D161B5"/>
    <w:rsid w:val="00D162A1"/>
    <w:rsid w:val="00D1639B"/>
    <w:rsid w:val="00D167D4"/>
    <w:rsid w:val="00D169DF"/>
    <w:rsid w:val="00D16B11"/>
    <w:rsid w:val="00D172F6"/>
    <w:rsid w:val="00D17958"/>
    <w:rsid w:val="00D17B11"/>
    <w:rsid w:val="00D17DC7"/>
    <w:rsid w:val="00D17E38"/>
    <w:rsid w:val="00D17FE2"/>
    <w:rsid w:val="00D20079"/>
    <w:rsid w:val="00D201FE"/>
    <w:rsid w:val="00D20914"/>
    <w:rsid w:val="00D20A89"/>
    <w:rsid w:val="00D20EED"/>
    <w:rsid w:val="00D20F5F"/>
    <w:rsid w:val="00D21311"/>
    <w:rsid w:val="00D21351"/>
    <w:rsid w:val="00D21BD4"/>
    <w:rsid w:val="00D21DDF"/>
    <w:rsid w:val="00D221AA"/>
    <w:rsid w:val="00D22366"/>
    <w:rsid w:val="00D2286C"/>
    <w:rsid w:val="00D228EE"/>
    <w:rsid w:val="00D22B06"/>
    <w:rsid w:val="00D22D05"/>
    <w:rsid w:val="00D22DD7"/>
    <w:rsid w:val="00D23053"/>
    <w:rsid w:val="00D230D6"/>
    <w:rsid w:val="00D23956"/>
    <w:rsid w:val="00D23A9D"/>
    <w:rsid w:val="00D24879"/>
    <w:rsid w:val="00D24BA1"/>
    <w:rsid w:val="00D24BE3"/>
    <w:rsid w:val="00D25196"/>
    <w:rsid w:val="00D2558D"/>
    <w:rsid w:val="00D25B72"/>
    <w:rsid w:val="00D25CA2"/>
    <w:rsid w:val="00D25D13"/>
    <w:rsid w:val="00D25D92"/>
    <w:rsid w:val="00D25EC7"/>
    <w:rsid w:val="00D260E2"/>
    <w:rsid w:val="00D2614D"/>
    <w:rsid w:val="00D2684E"/>
    <w:rsid w:val="00D26947"/>
    <w:rsid w:val="00D271BB"/>
    <w:rsid w:val="00D2732D"/>
    <w:rsid w:val="00D27408"/>
    <w:rsid w:val="00D27446"/>
    <w:rsid w:val="00D27AED"/>
    <w:rsid w:val="00D27B02"/>
    <w:rsid w:val="00D27C61"/>
    <w:rsid w:val="00D30AFE"/>
    <w:rsid w:val="00D30D6B"/>
    <w:rsid w:val="00D30F7B"/>
    <w:rsid w:val="00D315E9"/>
    <w:rsid w:val="00D3161A"/>
    <w:rsid w:val="00D3181B"/>
    <w:rsid w:val="00D31BCC"/>
    <w:rsid w:val="00D31C78"/>
    <w:rsid w:val="00D32417"/>
    <w:rsid w:val="00D32656"/>
    <w:rsid w:val="00D32E0B"/>
    <w:rsid w:val="00D32EEF"/>
    <w:rsid w:val="00D32FC1"/>
    <w:rsid w:val="00D3308F"/>
    <w:rsid w:val="00D330AA"/>
    <w:rsid w:val="00D331A6"/>
    <w:rsid w:val="00D33463"/>
    <w:rsid w:val="00D335FC"/>
    <w:rsid w:val="00D3361E"/>
    <w:rsid w:val="00D3366C"/>
    <w:rsid w:val="00D3377F"/>
    <w:rsid w:val="00D338F8"/>
    <w:rsid w:val="00D3415A"/>
    <w:rsid w:val="00D34D17"/>
    <w:rsid w:val="00D34D36"/>
    <w:rsid w:val="00D34F90"/>
    <w:rsid w:val="00D351A5"/>
    <w:rsid w:val="00D3529C"/>
    <w:rsid w:val="00D3563E"/>
    <w:rsid w:val="00D358DE"/>
    <w:rsid w:val="00D35A91"/>
    <w:rsid w:val="00D35BC9"/>
    <w:rsid w:val="00D3634A"/>
    <w:rsid w:val="00D36829"/>
    <w:rsid w:val="00D36ACA"/>
    <w:rsid w:val="00D36F24"/>
    <w:rsid w:val="00D37593"/>
    <w:rsid w:val="00D37B64"/>
    <w:rsid w:val="00D402BF"/>
    <w:rsid w:val="00D403DD"/>
    <w:rsid w:val="00D40567"/>
    <w:rsid w:val="00D40B7B"/>
    <w:rsid w:val="00D40FDC"/>
    <w:rsid w:val="00D40FE1"/>
    <w:rsid w:val="00D4139A"/>
    <w:rsid w:val="00D41730"/>
    <w:rsid w:val="00D41A40"/>
    <w:rsid w:val="00D41A81"/>
    <w:rsid w:val="00D42126"/>
    <w:rsid w:val="00D427E3"/>
    <w:rsid w:val="00D428C5"/>
    <w:rsid w:val="00D42B1F"/>
    <w:rsid w:val="00D43242"/>
    <w:rsid w:val="00D43350"/>
    <w:rsid w:val="00D4358C"/>
    <w:rsid w:val="00D436C9"/>
    <w:rsid w:val="00D43ACD"/>
    <w:rsid w:val="00D43DED"/>
    <w:rsid w:val="00D440B5"/>
    <w:rsid w:val="00D4418C"/>
    <w:rsid w:val="00D4419E"/>
    <w:rsid w:val="00D44266"/>
    <w:rsid w:val="00D44381"/>
    <w:rsid w:val="00D443B3"/>
    <w:rsid w:val="00D44960"/>
    <w:rsid w:val="00D44D85"/>
    <w:rsid w:val="00D44E32"/>
    <w:rsid w:val="00D45293"/>
    <w:rsid w:val="00D45792"/>
    <w:rsid w:val="00D45816"/>
    <w:rsid w:val="00D45E69"/>
    <w:rsid w:val="00D465EB"/>
    <w:rsid w:val="00D4675E"/>
    <w:rsid w:val="00D467B8"/>
    <w:rsid w:val="00D46C51"/>
    <w:rsid w:val="00D46DFB"/>
    <w:rsid w:val="00D46EF2"/>
    <w:rsid w:val="00D4701F"/>
    <w:rsid w:val="00D4711C"/>
    <w:rsid w:val="00D471B5"/>
    <w:rsid w:val="00D472C5"/>
    <w:rsid w:val="00D47820"/>
    <w:rsid w:val="00D47A4C"/>
    <w:rsid w:val="00D47B76"/>
    <w:rsid w:val="00D47B99"/>
    <w:rsid w:val="00D47EC0"/>
    <w:rsid w:val="00D5042F"/>
    <w:rsid w:val="00D505F2"/>
    <w:rsid w:val="00D506BC"/>
    <w:rsid w:val="00D50961"/>
    <w:rsid w:val="00D50A74"/>
    <w:rsid w:val="00D50D7A"/>
    <w:rsid w:val="00D50D88"/>
    <w:rsid w:val="00D51159"/>
    <w:rsid w:val="00D51198"/>
    <w:rsid w:val="00D51444"/>
    <w:rsid w:val="00D5162E"/>
    <w:rsid w:val="00D51A58"/>
    <w:rsid w:val="00D51B95"/>
    <w:rsid w:val="00D51E3E"/>
    <w:rsid w:val="00D51EB4"/>
    <w:rsid w:val="00D52572"/>
    <w:rsid w:val="00D525F3"/>
    <w:rsid w:val="00D52670"/>
    <w:rsid w:val="00D5286E"/>
    <w:rsid w:val="00D5298D"/>
    <w:rsid w:val="00D529C8"/>
    <w:rsid w:val="00D52A25"/>
    <w:rsid w:val="00D52B56"/>
    <w:rsid w:val="00D53234"/>
    <w:rsid w:val="00D53261"/>
    <w:rsid w:val="00D537D5"/>
    <w:rsid w:val="00D53F9C"/>
    <w:rsid w:val="00D54041"/>
    <w:rsid w:val="00D54476"/>
    <w:rsid w:val="00D546EB"/>
    <w:rsid w:val="00D548FF"/>
    <w:rsid w:val="00D54F2A"/>
    <w:rsid w:val="00D550A4"/>
    <w:rsid w:val="00D551D3"/>
    <w:rsid w:val="00D55294"/>
    <w:rsid w:val="00D55DE1"/>
    <w:rsid w:val="00D55E88"/>
    <w:rsid w:val="00D560DD"/>
    <w:rsid w:val="00D56283"/>
    <w:rsid w:val="00D5638A"/>
    <w:rsid w:val="00D56391"/>
    <w:rsid w:val="00D56747"/>
    <w:rsid w:val="00D56853"/>
    <w:rsid w:val="00D57347"/>
    <w:rsid w:val="00D576C9"/>
    <w:rsid w:val="00D57861"/>
    <w:rsid w:val="00D57BA4"/>
    <w:rsid w:val="00D57E6E"/>
    <w:rsid w:val="00D603D4"/>
    <w:rsid w:val="00D607DE"/>
    <w:rsid w:val="00D60867"/>
    <w:rsid w:val="00D60BD5"/>
    <w:rsid w:val="00D60F21"/>
    <w:rsid w:val="00D61464"/>
    <w:rsid w:val="00D61560"/>
    <w:rsid w:val="00D61BCF"/>
    <w:rsid w:val="00D61FCC"/>
    <w:rsid w:val="00D620D0"/>
    <w:rsid w:val="00D62104"/>
    <w:rsid w:val="00D6212D"/>
    <w:rsid w:val="00D622C9"/>
    <w:rsid w:val="00D6246D"/>
    <w:rsid w:val="00D6253E"/>
    <w:rsid w:val="00D627AD"/>
    <w:rsid w:val="00D62810"/>
    <w:rsid w:val="00D62F3C"/>
    <w:rsid w:val="00D63114"/>
    <w:rsid w:val="00D633FE"/>
    <w:rsid w:val="00D635CA"/>
    <w:rsid w:val="00D635E2"/>
    <w:rsid w:val="00D63641"/>
    <w:rsid w:val="00D636B4"/>
    <w:rsid w:val="00D6379F"/>
    <w:rsid w:val="00D637A8"/>
    <w:rsid w:val="00D63A10"/>
    <w:rsid w:val="00D63E79"/>
    <w:rsid w:val="00D64296"/>
    <w:rsid w:val="00D643E9"/>
    <w:rsid w:val="00D64560"/>
    <w:rsid w:val="00D646B1"/>
    <w:rsid w:val="00D64A9C"/>
    <w:rsid w:val="00D6520D"/>
    <w:rsid w:val="00D653DF"/>
    <w:rsid w:val="00D65474"/>
    <w:rsid w:val="00D6583B"/>
    <w:rsid w:val="00D65A8A"/>
    <w:rsid w:val="00D65C4D"/>
    <w:rsid w:val="00D662D1"/>
    <w:rsid w:val="00D663E2"/>
    <w:rsid w:val="00D6645D"/>
    <w:rsid w:val="00D665AA"/>
    <w:rsid w:val="00D66629"/>
    <w:rsid w:val="00D66983"/>
    <w:rsid w:val="00D66C3D"/>
    <w:rsid w:val="00D66E28"/>
    <w:rsid w:val="00D66E7A"/>
    <w:rsid w:val="00D67193"/>
    <w:rsid w:val="00D6731C"/>
    <w:rsid w:val="00D67B8C"/>
    <w:rsid w:val="00D70B13"/>
    <w:rsid w:val="00D713A6"/>
    <w:rsid w:val="00D71768"/>
    <w:rsid w:val="00D71A84"/>
    <w:rsid w:val="00D71F1B"/>
    <w:rsid w:val="00D726C5"/>
    <w:rsid w:val="00D72CB7"/>
    <w:rsid w:val="00D72CD0"/>
    <w:rsid w:val="00D72F50"/>
    <w:rsid w:val="00D7308D"/>
    <w:rsid w:val="00D73286"/>
    <w:rsid w:val="00D73C14"/>
    <w:rsid w:val="00D74190"/>
    <w:rsid w:val="00D74FBD"/>
    <w:rsid w:val="00D75047"/>
    <w:rsid w:val="00D7525E"/>
    <w:rsid w:val="00D75427"/>
    <w:rsid w:val="00D75779"/>
    <w:rsid w:val="00D75AFB"/>
    <w:rsid w:val="00D75C0A"/>
    <w:rsid w:val="00D75F32"/>
    <w:rsid w:val="00D7680E"/>
    <w:rsid w:val="00D76888"/>
    <w:rsid w:val="00D76899"/>
    <w:rsid w:val="00D7689C"/>
    <w:rsid w:val="00D76936"/>
    <w:rsid w:val="00D76E03"/>
    <w:rsid w:val="00D771B5"/>
    <w:rsid w:val="00D77BAC"/>
    <w:rsid w:val="00D77EA2"/>
    <w:rsid w:val="00D80362"/>
    <w:rsid w:val="00D80666"/>
    <w:rsid w:val="00D80F9F"/>
    <w:rsid w:val="00D81042"/>
    <w:rsid w:val="00D81045"/>
    <w:rsid w:val="00D8146B"/>
    <w:rsid w:val="00D81A3A"/>
    <w:rsid w:val="00D81BB3"/>
    <w:rsid w:val="00D81BE0"/>
    <w:rsid w:val="00D81D55"/>
    <w:rsid w:val="00D81E99"/>
    <w:rsid w:val="00D82C0B"/>
    <w:rsid w:val="00D83115"/>
    <w:rsid w:val="00D83484"/>
    <w:rsid w:val="00D83EE0"/>
    <w:rsid w:val="00D8462D"/>
    <w:rsid w:val="00D84B1F"/>
    <w:rsid w:val="00D84BFA"/>
    <w:rsid w:val="00D84D1E"/>
    <w:rsid w:val="00D84D6C"/>
    <w:rsid w:val="00D84E6E"/>
    <w:rsid w:val="00D84F27"/>
    <w:rsid w:val="00D85209"/>
    <w:rsid w:val="00D85794"/>
    <w:rsid w:val="00D85863"/>
    <w:rsid w:val="00D858F6"/>
    <w:rsid w:val="00D85E35"/>
    <w:rsid w:val="00D8605E"/>
    <w:rsid w:val="00D864DB"/>
    <w:rsid w:val="00D8704B"/>
    <w:rsid w:val="00D8708A"/>
    <w:rsid w:val="00D87188"/>
    <w:rsid w:val="00D8721B"/>
    <w:rsid w:val="00D87384"/>
    <w:rsid w:val="00D87490"/>
    <w:rsid w:val="00D8790A"/>
    <w:rsid w:val="00D87B6F"/>
    <w:rsid w:val="00D87BDA"/>
    <w:rsid w:val="00D87CAD"/>
    <w:rsid w:val="00D87D8B"/>
    <w:rsid w:val="00D87EE8"/>
    <w:rsid w:val="00D90163"/>
    <w:rsid w:val="00D903A7"/>
    <w:rsid w:val="00D90571"/>
    <w:rsid w:val="00D90EB5"/>
    <w:rsid w:val="00D912B8"/>
    <w:rsid w:val="00D91386"/>
    <w:rsid w:val="00D914BC"/>
    <w:rsid w:val="00D916F9"/>
    <w:rsid w:val="00D91781"/>
    <w:rsid w:val="00D91A2D"/>
    <w:rsid w:val="00D91BC3"/>
    <w:rsid w:val="00D91DAB"/>
    <w:rsid w:val="00D91DF7"/>
    <w:rsid w:val="00D91EB5"/>
    <w:rsid w:val="00D92068"/>
    <w:rsid w:val="00D9234E"/>
    <w:rsid w:val="00D9263F"/>
    <w:rsid w:val="00D92A56"/>
    <w:rsid w:val="00D92BF9"/>
    <w:rsid w:val="00D92D65"/>
    <w:rsid w:val="00D93286"/>
    <w:rsid w:val="00D93EFE"/>
    <w:rsid w:val="00D94013"/>
    <w:rsid w:val="00D941C2"/>
    <w:rsid w:val="00D9489F"/>
    <w:rsid w:val="00D94BE4"/>
    <w:rsid w:val="00D94D3C"/>
    <w:rsid w:val="00D95D95"/>
    <w:rsid w:val="00D95EA2"/>
    <w:rsid w:val="00D961B7"/>
    <w:rsid w:val="00D96871"/>
    <w:rsid w:val="00D96C96"/>
    <w:rsid w:val="00D972B7"/>
    <w:rsid w:val="00D973B3"/>
    <w:rsid w:val="00D979F0"/>
    <w:rsid w:val="00D97E3D"/>
    <w:rsid w:val="00DA0153"/>
    <w:rsid w:val="00DA1194"/>
    <w:rsid w:val="00DA13F3"/>
    <w:rsid w:val="00DA2385"/>
    <w:rsid w:val="00DA2989"/>
    <w:rsid w:val="00DA2C6E"/>
    <w:rsid w:val="00DA2DA7"/>
    <w:rsid w:val="00DA37E2"/>
    <w:rsid w:val="00DA3886"/>
    <w:rsid w:val="00DA3C07"/>
    <w:rsid w:val="00DA3EB4"/>
    <w:rsid w:val="00DA4035"/>
    <w:rsid w:val="00DA409D"/>
    <w:rsid w:val="00DA416D"/>
    <w:rsid w:val="00DA42CF"/>
    <w:rsid w:val="00DA4384"/>
    <w:rsid w:val="00DA4A86"/>
    <w:rsid w:val="00DA4E65"/>
    <w:rsid w:val="00DA4EA1"/>
    <w:rsid w:val="00DA55E6"/>
    <w:rsid w:val="00DA5A02"/>
    <w:rsid w:val="00DA5B21"/>
    <w:rsid w:val="00DA5D88"/>
    <w:rsid w:val="00DA5EC1"/>
    <w:rsid w:val="00DA62D3"/>
    <w:rsid w:val="00DA691F"/>
    <w:rsid w:val="00DA6949"/>
    <w:rsid w:val="00DA6A2F"/>
    <w:rsid w:val="00DA6C46"/>
    <w:rsid w:val="00DA6D41"/>
    <w:rsid w:val="00DA763D"/>
    <w:rsid w:val="00DA77B4"/>
    <w:rsid w:val="00DA7A43"/>
    <w:rsid w:val="00DA7AC9"/>
    <w:rsid w:val="00DA7BBB"/>
    <w:rsid w:val="00DA7F29"/>
    <w:rsid w:val="00DB0094"/>
    <w:rsid w:val="00DB00FC"/>
    <w:rsid w:val="00DB117F"/>
    <w:rsid w:val="00DB12F7"/>
    <w:rsid w:val="00DB1531"/>
    <w:rsid w:val="00DB16BA"/>
    <w:rsid w:val="00DB16E0"/>
    <w:rsid w:val="00DB1AAB"/>
    <w:rsid w:val="00DB1EB0"/>
    <w:rsid w:val="00DB212B"/>
    <w:rsid w:val="00DB249F"/>
    <w:rsid w:val="00DB27F8"/>
    <w:rsid w:val="00DB2ABF"/>
    <w:rsid w:val="00DB2D99"/>
    <w:rsid w:val="00DB30DE"/>
    <w:rsid w:val="00DB3801"/>
    <w:rsid w:val="00DB4019"/>
    <w:rsid w:val="00DB4244"/>
    <w:rsid w:val="00DB4ADB"/>
    <w:rsid w:val="00DB4D25"/>
    <w:rsid w:val="00DB558C"/>
    <w:rsid w:val="00DB5C29"/>
    <w:rsid w:val="00DB614D"/>
    <w:rsid w:val="00DB6748"/>
    <w:rsid w:val="00DB6803"/>
    <w:rsid w:val="00DB6D43"/>
    <w:rsid w:val="00DB71B0"/>
    <w:rsid w:val="00DB7365"/>
    <w:rsid w:val="00DB7588"/>
    <w:rsid w:val="00DB7648"/>
    <w:rsid w:val="00DB7842"/>
    <w:rsid w:val="00DB7C87"/>
    <w:rsid w:val="00DB7CB0"/>
    <w:rsid w:val="00DC01B1"/>
    <w:rsid w:val="00DC01FA"/>
    <w:rsid w:val="00DC024B"/>
    <w:rsid w:val="00DC0931"/>
    <w:rsid w:val="00DC0B4D"/>
    <w:rsid w:val="00DC0EAE"/>
    <w:rsid w:val="00DC0F05"/>
    <w:rsid w:val="00DC1274"/>
    <w:rsid w:val="00DC13C4"/>
    <w:rsid w:val="00DC1803"/>
    <w:rsid w:val="00DC1A79"/>
    <w:rsid w:val="00DC221B"/>
    <w:rsid w:val="00DC2F56"/>
    <w:rsid w:val="00DC2F8D"/>
    <w:rsid w:val="00DC30F6"/>
    <w:rsid w:val="00DC3168"/>
    <w:rsid w:val="00DC3227"/>
    <w:rsid w:val="00DC322A"/>
    <w:rsid w:val="00DC345F"/>
    <w:rsid w:val="00DC35BA"/>
    <w:rsid w:val="00DC362A"/>
    <w:rsid w:val="00DC3876"/>
    <w:rsid w:val="00DC3BE8"/>
    <w:rsid w:val="00DC3E25"/>
    <w:rsid w:val="00DC3E72"/>
    <w:rsid w:val="00DC3F3C"/>
    <w:rsid w:val="00DC42B4"/>
    <w:rsid w:val="00DC4637"/>
    <w:rsid w:val="00DC473E"/>
    <w:rsid w:val="00DC4D01"/>
    <w:rsid w:val="00DC594E"/>
    <w:rsid w:val="00DC5A56"/>
    <w:rsid w:val="00DC5A73"/>
    <w:rsid w:val="00DC6332"/>
    <w:rsid w:val="00DC6340"/>
    <w:rsid w:val="00DC672F"/>
    <w:rsid w:val="00DC6C1D"/>
    <w:rsid w:val="00DC7133"/>
    <w:rsid w:val="00DC7278"/>
    <w:rsid w:val="00DC73F0"/>
    <w:rsid w:val="00DC76F3"/>
    <w:rsid w:val="00DC7A83"/>
    <w:rsid w:val="00DC7A87"/>
    <w:rsid w:val="00DD0203"/>
    <w:rsid w:val="00DD0395"/>
    <w:rsid w:val="00DD0445"/>
    <w:rsid w:val="00DD047E"/>
    <w:rsid w:val="00DD078D"/>
    <w:rsid w:val="00DD0937"/>
    <w:rsid w:val="00DD0AEB"/>
    <w:rsid w:val="00DD0C73"/>
    <w:rsid w:val="00DD150A"/>
    <w:rsid w:val="00DD1708"/>
    <w:rsid w:val="00DD1744"/>
    <w:rsid w:val="00DD1798"/>
    <w:rsid w:val="00DD1985"/>
    <w:rsid w:val="00DD19FA"/>
    <w:rsid w:val="00DD1A2A"/>
    <w:rsid w:val="00DD2090"/>
    <w:rsid w:val="00DD22E5"/>
    <w:rsid w:val="00DD252C"/>
    <w:rsid w:val="00DD25EF"/>
    <w:rsid w:val="00DD26DF"/>
    <w:rsid w:val="00DD2744"/>
    <w:rsid w:val="00DD2D09"/>
    <w:rsid w:val="00DD2D37"/>
    <w:rsid w:val="00DD30C1"/>
    <w:rsid w:val="00DD360A"/>
    <w:rsid w:val="00DD3632"/>
    <w:rsid w:val="00DD45B5"/>
    <w:rsid w:val="00DD464D"/>
    <w:rsid w:val="00DD52AD"/>
    <w:rsid w:val="00DD52B9"/>
    <w:rsid w:val="00DD5562"/>
    <w:rsid w:val="00DD55B0"/>
    <w:rsid w:val="00DD63BE"/>
    <w:rsid w:val="00DD67C2"/>
    <w:rsid w:val="00DD6933"/>
    <w:rsid w:val="00DD6CF3"/>
    <w:rsid w:val="00DD6FE8"/>
    <w:rsid w:val="00DD7944"/>
    <w:rsid w:val="00DD79FE"/>
    <w:rsid w:val="00DD7F9B"/>
    <w:rsid w:val="00DD7FCC"/>
    <w:rsid w:val="00DE008A"/>
    <w:rsid w:val="00DE0658"/>
    <w:rsid w:val="00DE0A4C"/>
    <w:rsid w:val="00DE157F"/>
    <w:rsid w:val="00DE1A6E"/>
    <w:rsid w:val="00DE1C63"/>
    <w:rsid w:val="00DE1F9A"/>
    <w:rsid w:val="00DE2259"/>
    <w:rsid w:val="00DE2494"/>
    <w:rsid w:val="00DE27A2"/>
    <w:rsid w:val="00DE2CEF"/>
    <w:rsid w:val="00DE3090"/>
    <w:rsid w:val="00DE30FF"/>
    <w:rsid w:val="00DE3272"/>
    <w:rsid w:val="00DE32B6"/>
    <w:rsid w:val="00DE333A"/>
    <w:rsid w:val="00DE3360"/>
    <w:rsid w:val="00DE33EB"/>
    <w:rsid w:val="00DE3F4C"/>
    <w:rsid w:val="00DE4318"/>
    <w:rsid w:val="00DE443D"/>
    <w:rsid w:val="00DE44E1"/>
    <w:rsid w:val="00DE4A66"/>
    <w:rsid w:val="00DE4BC6"/>
    <w:rsid w:val="00DE5011"/>
    <w:rsid w:val="00DE5201"/>
    <w:rsid w:val="00DE541C"/>
    <w:rsid w:val="00DE5668"/>
    <w:rsid w:val="00DE58C1"/>
    <w:rsid w:val="00DE5A4C"/>
    <w:rsid w:val="00DE61A3"/>
    <w:rsid w:val="00DE66DE"/>
    <w:rsid w:val="00DE6DAC"/>
    <w:rsid w:val="00DE6E83"/>
    <w:rsid w:val="00DE7058"/>
    <w:rsid w:val="00DE776B"/>
    <w:rsid w:val="00DE7BC8"/>
    <w:rsid w:val="00DE7FCC"/>
    <w:rsid w:val="00DF03C1"/>
    <w:rsid w:val="00DF0754"/>
    <w:rsid w:val="00DF0BBA"/>
    <w:rsid w:val="00DF0E5E"/>
    <w:rsid w:val="00DF10C6"/>
    <w:rsid w:val="00DF1191"/>
    <w:rsid w:val="00DF1364"/>
    <w:rsid w:val="00DF1573"/>
    <w:rsid w:val="00DF15E7"/>
    <w:rsid w:val="00DF19DA"/>
    <w:rsid w:val="00DF1E73"/>
    <w:rsid w:val="00DF2043"/>
    <w:rsid w:val="00DF215B"/>
    <w:rsid w:val="00DF2502"/>
    <w:rsid w:val="00DF2557"/>
    <w:rsid w:val="00DF271B"/>
    <w:rsid w:val="00DF2B8B"/>
    <w:rsid w:val="00DF2DDF"/>
    <w:rsid w:val="00DF331F"/>
    <w:rsid w:val="00DF3486"/>
    <w:rsid w:val="00DF35BC"/>
    <w:rsid w:val="00DF3812"/>
    <w:rsid w:val="00DF38A4"/>
    <w:rsid w:val="00DF3C74"/>
    <w:rsid w:val="00DF3E4F"/>
    <w:rsid w:val="00DF3E9E"/>
    <w:rsid w:val="00DF3FFB"/>
    <w:rsid w:val="00DF44CE"/>
    <w:rsid w:val="00DF4646"/>
    <w:rsid w:val="00DF46BF"/>
    <w:rsid w:val="00DF48E2"/>
    <w:rsid w:val="00DF4F20"/>
    <w:rsid w:val="00DF5093"/>
    <w:rsid w:val="00DF5146"/>
    <w:rsid w:val="00DF54DB"/>
    <w:rsid w:val="00DF573A"/>
    <w:rsid w:val="00DF582C"/>
    <w:rsid w:val="00DF5BB4"/>
    <w:rsid w:val="00DF5C37"/>
    <w:rsid w:val="00DF5D92"/>
    <w:rsid w:val="00DF6277"/>
    <w:rsid w:val="00DF6955"/>
    <w:rsid w:val="00DF6CD0"/>
    <w:rsid w:val="00DF75F6"/>
    <w:rsid w:val="00DF7845"/>
    <w:rsid w:val="00DF7D34"/>
    <w:rsid w:val="00DF7E30"/>
    <w:rsid w:val="00DF7ED8"/>
    <w:rsid w:val="00E004BD"/>
    <w:rsid w:val="00E007C5"/>
    <w:rsid w:val="00E00B6D"/>
    <w:rsid w:val="00E00BFD"/>
    <w:rsid w:val="00E00CCC"/>
    <w:rsid w:val="00E011AA"/>
    <w:rsid w:val="00E015D3"/>
    <w:rsid w:val="00E01C65"/>
    <w:rsid w:val="00E01F9D"/>
    <w:rsid w:val="00E02043"/>
    <w:rsid w:val="00E023B2"/>
    <w:rsid w:val="00E02724"/>
    <w:rsid w:val="00E02783"/>
    <w:rsid w:val="00E0281B"/>
    <w:rsid w:val="00E02A4C"/>
    <w:rsid w:val="00E02E37"/>
    <w:rsid w:val="00E034D3"/>
    <w:rsid w:val="00E035E2"/>
    <w:rsid w:val="00E03802"/>
    <w:rsid w:val="00E0387E"/>
    <w:rsid w:val="00E03E3C"/>
    <w:rsid w:val="00E0525A"/>
    <w:rsid w:val="00E05A06"/>
    <w:rsid w:val="00E06D8B"/>
    <w:rsid w:val="00E073AC"/>
    <w:rsid w:val="00E073E1"/>
    <w:rsid w:val="00E07843"/>
    <w:rsid w:val="00E07A60"/>
    <w:rsid w:val="00E07ED4"/>
    <w:rsid w:val="00E1001B"/>
    <w:rsid w:val="00E1021C"/>
    <w:rsid w:val="00E10398"/>
    <w:rsid w:val="00E10781"/>
    <w:rsid w:val="00E10D88"/>
    <w:rsid w:val="00E10D8F"/>
    <w:rsid w:val="00E10D93"/>
    <w:rsid w:val="00E11264"/>
    <w:rsid w:val="00E1175E"/>
    <w:rsid w:val="00E1177C"/>
    <w:rsid w:val="00E11A76"/>
    <w:rsid w:val="00E11BED"/>
    <w:rsid w:val="00E11C8C"/>
    <w:rsid w:val="00E121B9"/>
    <w:rsid w:val="00E1220D"/>
    <w:rsid w:val="00E12AA0"/>
    <w:rsid w:val="00E12B83"/>
    <w:rsid w:val="00E12C3A"/>
    <w:rsid w:val="00E1311F"/>
    <w:rsid w:val="00E132D3"/>
    <w:rsid w:val="00E13585"/>
    <w:rsid w:val="00E13701"/>
    <w:rsid w:val="00E146B6"/>
    <w:rsid w:val="00E1479E"/>
    <w:rsid w:val="00E147C6"/>
    <w:rsid w:val="00E148EF"/>
    <w:rsid w:val="00E14A9F"/>
    <w:rsid w:val="00E14AC4"/>
    <w:rsid w:val="00E151CE"/>
    <w:rsid w:val="00E1564B"/>
    <w:rsid w:val="00E15B3D"/>
    <w:rsid w:val="00E15DD0"/>
    <w:rsid w:val="00E15E00"/>
    <w:rsid w:val="00E16019"/>
    <w:rsid w:val="00E16464"/>
    <w:rsid w:val="00E16519"/>
    <w:rsid w:val="00E1675A"/>
    <w:rsid w:val="00E16CD2"/>
    <w:rsid w:val="00E16D10"/>
    <w:rsid w:val="00E16E4F"/>
    <w:rsid w:val="00E16F62"/>
    <w:rsid w:val="00E170CC"/>
    <w:rsid w:val="00E171B2"/>
    <w:rsid w:val="00E1725C"/>
    <w:rsid w:val="00E1796D"/>
    <w:rsid w:val="00E17B15"/>
    <w:rsid w:val="00E201BF"/>
    <w:rsid w:val="00E206C5"/>
    <w:rsid w:val="00E20989"/>
    <w:rsid w:val="00E21178"/>
    <w:rsid w:val="00E21A76"/>
    <w:rsid w:val="00E21AE1"/>
    <w:rsid w:val="00E21B8E"/>
    <w:rsid w:val="00E22442"/>
    <w:rsid w:val="00E22A95"/>
    <w:rsid w:val="00E22BBB"/>
    <w:rsid w:val="00E22F9A"/>
    <w:rsid w:val="00E23055"/>
    <w:rsid w:val="00E23232"/>
    <w:rsid w:val="00E233E3"/>
    <w:rsid w:val="00E2436F"/>
    <w:rsid w:val="00E243C5"/>
    <w:rsid w:val="00E245AA"/>
    <w:rsid w:val="00E2477C"/>
    <w:rsid w:val="00E25009"/>
    <w:rsid w:val="00E2569F"/>
    <w:rsid w:val="00E25CFA"/>
    <w:rsid w:val="00E25E0B"/>
    <w:rsid w:val="00E26013"/>
    <w:rsid w:val="00E26407"/>
    <w:rsid w:val="00E26A38"/>
    <w:rsid w:val="00E2708A"/>
    <w:rsid w:val="00E2723F"/>
    <w:rsid w:val="00E2730E"/>
    <w:rsid w:val="00E2741E"/>
    <w:rsid w:val="00E278A9"/>
    <w:rsid w:val="00E3015F"/>
    <w:rsid w:val="00E302BE"/>
    <w:rsid w:val="00E304EA"/>
    <w:rsid w:val="00E3085B"/>
    <w:rsid w:val="00E308FC"/>
    <w:rsid w:val="00E30D13"/>
    <w:rsid w:val="00E30DBC"/>
    <w:rsid w:val="00E30FB8"/>
    <w:rsid w:val="00E31B68"/>
    <w:rsid w:val="00E3232D"/>
    <w:rsid w:val="00E324BE"/>
    <w:rsid w:val="00E3271C"/>
    <w:rsid w:val="00E32991"/>
    <w:rsid w:val="00E32A1F"/>
    <w:rsid w:val="00E32A33"/>
    <w:rsid w:val="00E32A76"/>
    <w:rsid w:val="00E32D25"/>
    <w:rsid w:val="00E32F43"/>
    <w:rsid w:val="00E32FA1"/>
    <w:rsid w:val="00E3304D"/>
    <w:rsid w:val="00E3356A"/>
    <w:rsid w:val="00E335AE"/>
    <w:rsid w:val="00E3376C"/>
    <w:rsid w:val="00E33A25"/>
    <w:rsid w:val="00E33A5C"/>
    <w:rsid w:val="00E33A85"/>
    <w:rsid w:val="00E33D8C"/>
    <w:rsid w:val="00E3422A"/>
    <w:rsid w:val="00E348AF"/>
    <w:rsid w:val="00E34907"/>
    <w:rsid w:val="00E35211"/>
    <w:rsid w:val="00E354AC"/>
    <w:rsid w:val="00E3570F"/>
    <w:rsid w:val="00E35E8A"/>
    <w:rsid w:val="00E35EB5"/>
    <w:rsid w:val="00E35F53"/>
    <w:rsid w:val="00E36005"/>
    <w:rsid w:val="00E3641C"/>
    <w:rsid w:val="00E36864"/>
    <w:rsid w:val="00E36955"/>
    <w:rsid w:val="00E36AEB"/>
    <w:rsid w:val="00E36CB1"/>
    <w:rsid w:val="00E36CE6"/>
    <w:rsid w:val="00E36E1C"/>
    <w:rsid w:val="00E36F55"/>
    <w:rsid w:val="00E36FB5"/>
    <w:rsid w:val="00E370A8"/>
    <w:rsid w:val="00E371A0"/>
    <w:rsid w:val="00E373BD"/>
    <w:rsid w:val="00E375D5"/>
    <w:rsid w:val="00E378CD"/>
    <w:rsid w:val="00E379C5"/>
    <w:rsid w:val="00E37F33"/>
    <w:rsid w:val="00E37F97"/>
    <w:rsid w:val="00E40498"/>
    <w:rsid w:val="00E4062A"/>
    <w:rsid w:val="00E40995"/>
    <w:rsid w:val="00E41330"/>
    <w:rsid w:val="00E41CAF"/>
    <w:rsid w:val="00E41CB1"/>
    <w:rsid w:val="00E41EE8"/>
    <w:rsid w:val="00E420E7"/>
    <w:rsid w:val="00E42136"/>
    <w:rsid w:val="00E42CE0"/>
    <w:rsid w:val="00E42F54"/>
    <w:rsid w:val="00E4312F"/>
    <w:rsid w:val="00E431EC"/>
    <w:rsid w:val="00E4351C"/>
    <w:rsid w:val="00E43741"/>
    <w:rsid w:val="00E437DF"/>
    <w:rsid w:val="00E437E1"/>
    <w:rsid w:val="00E4386B"/>
    <w:rsid w:val="00E43A06"/>
    <w:rsid w:val="00E43BEA"/>
    <w:rsid w:val="00E43D72"/>
    <w:rsid w:val="00E43DB1"/>
    <w:rsid w:val="00E440F6"/>
    <w:rsid w:val="00E448F4"/>
    <w:rsid w:val="00E449BB"/>
    <w:rsid w:val="00E44EFD"/>
    <w:rsid w:val="00E44F8E"/>
    <w:rsid w:val="00E45D4F"/>
    <w:rsid w:val="00E45F2B"/>
    <w:rsid w:val="00E46645"/>
    <w:rsid w:val="00E46942"/>
    <w:rsid w:val="00E46B74"/>
    <w:rsid w:val="00E46EA5"/>
    <w:rsid w:val="00E472C0"/>
    <w:rsid w:val="00E47F55"/>
    <w:rsid w:val="00E47F8B"/>
    <w:rsid w:val="00E508DE"/>
    <w:rsid w:val="00E50D72"/>
    <w:rsid w:val="00E5124B"/>
    <w:rsid w:val="00E513F9"/>
    <w:rsid w:val="00E51486"/>
    <w:rsid w:val="00E518F6"/>
    <w:rsid w:val="00E519BD"/>
    <w:rsid w:val="00E51CA4"/>
    <w:rsid w:val="00E5220E"/>
    <w:rsid w:val="00E522AB"/>
    <w:rsid w:val="00E52520"/>
    <w:rsid w:val="00E526B5"/>
    <w:rsid w:val="00E528D1"/>
    <w:rsid w:val="00E52B16"/>
    <w:rsid w:val="00E52DB9"/>
    <w:rsid w:val="00E5339E"/>
    <w:rsid w:val="00E534AA"/>
    <w:rsid w:val="00E538E8"/>
    <w:rsid w:val="00E53DB2"/>
    <w:rsid w:val="00E53E3E"/>
    <w:rsid w:val="00E540A1"/>
    <w:rsid w:val="00E546B2"/>
    <w:rsid w:val="00E54ABE"/>
    <w:rsid w:val="00E54B17"/>
    <w:rsid w:val="00E54BB1"/>
    <w:rsid w:val="00E54CAD"/>
    <w:rsid w:val="00E54D30"/>
    <w:rsid w:val="00E54F2E"/>
    <w:rsid w:val="00E5500B"/>
    <w:rsid w:val="00E5501B"/>
    <w:rsid w:val="00E551FB"/>
    <w:rsid w:val="00E556F6"/>
    <w:rsid w:val="00E55996"/>
    <w:rsid w:val="00E55A92"/>
    <w:rsid w:val="00E55B19"/>
    <w:rsid w:val="00E55BB1"/>
    <w:rsid w:val="00E55E82"/>
    <w:rsid w:val="00E56248"/>
    <w:rsid w:val="00E56639"/>
    <w:rsid w:val="00E566AB"/>
    <w:rsid w:val="00E568BA"/>
    <w:rsid w:val="00E57579"/>
    <w:rsid w:val="00E57C24"/>
    <w:rsid w:val="00E57D42"/>
    <w:rsid w:val="00E57E9E"/>
    <w:rsid w:val="00E6033A"/>
    <w:rsid w:val="00E60511"/>
    <w:rsid w:val="00E609F0"/>
    <w:rsid w:val="00E61804"/>
    <w:rsid w:val="00E6190E"/>
    <w:rsid w:val="00E61988"/>
    <w:rsid w:val="00E61DC7"/>
    <w:rsid w:val="00E624E2"/>
    <w:rsid w:val="00E629FC"/>
    <w:rsid w:val="00E62C75"/>
    <w:rsid w:val="00E630D8"/>
    <w:rsid w:val="00E63424"/>
    <w:rsid w:val="00E636E3"/>
    <w:rsid w:val="00E636F5"/>
    <w:rsid w:val="00E63920"/>
    <w:rsid w:val="00E63B59"/>
    <w:rsid w:val="00E63C45"/>
    <w:rsid w:val="00E63E51"/>
    <w:rsid w:val="00E64593"/>
    <w:rsid w:val="00E65450"/>
    <w:rsid w:val="00E65A01"/>
    <w:rsid w:val="00E65B5B"/>
    <w:rsid w:val="00E65C22"/>
    <w:rsid w:val="00E65C2D"/>
    <w:rsid w:val="00E65D87"/>
    <w:rsid w:val="00E65EB4"/>
    <w:rsid w:val="00E65FA4"/>
    <w:rsid w:val="00E66113"/>
    <w:rsid w:val="00E662FE"/>
    <w:rsid w:val="00E66526"/>
    <w:rsid w:val="00E66820"/>
    <w:rsid w:val="00E6694F"/>
    <w:rsid w:val="00E66997"/>
    <w:rsid w:val="00E66A09"/>
    <w:rsid w:val="00E66E69"/>
    <w:rsid w:val="00E676A0"/>
    <w:rsid w:val="00E677C2"/>
    <w:rsid w:val="00E67800"/>
    <w:rsid w:val="00E700B4"/>
    <w:rsid w:val="00E700D1"/>
    <w:rsid w:val="00E703E8"/>
    <w:rsid w:val="00E70DF9"/>
    <w:rsid w:val="00E70EC2"/>
    <w:rsid w:val="00E70FB1"/>
    <w:rsid w:val="00E7121A"/>
    <w:rsid w:val="00E71B21"/>
    <w:rsid w:val="00E72208"/>
    <w:rsid w:val="00E72C24"/>
    <w:rsid w:val="00E7317F"/>
    <w:rsid w:val="00E732E9"/>
    <w:rsid w:val="00E7341A"/>
    <w:rsid w:val="00E73421"/>
    <w:rsid w:val="00E734E3"/>
    <w:rsid w:val="00E734F0"/>
    <w:rsid w:val="00E7381A"/>
    <w:rsid w:val="00E73930"/>
    <w:rsid w:val="00E73B4C"/>
    <w:rsid w:val="00E73DD6"/>
    <w:rsid w:val="00E73EA0"/>
    <w:rsid w:val="00E73EA2"/>
    <w:rsid w:val="00E73F44"/>
    <w:rsid w:val="00E74144"/>
    <w:rsid w:val="00E741C1"/>
    <w:rsid w:val="00E74714"/>
    <w:rsid w:val="00E74C66"/>
    <w:rsid w:val="00E74DB7"/>
    <w:rsid w:val="00E74EF7"/>
    <w:rsid w:val="00E74FDA"/>
    <w:rsid w:val="00E7508E"/>
    <w:rsid w:val="00E75257"/>
    <w:rsid w:val="00E7537F"/>
    <w:rsid w:val="00E754AB"/>
    <w:rsid w:val="00E756D3"/>
    <w:rsid w:val="00E75D03"/>
    <w:rsid w:val="00E75DE9"/>
    <w:rsid w:val="00E75ED8"/>
    <w:rsid w:val="00E763EB"/>
    <w:rsid w:val="00E763F7"/>
    <w:rsid w:val="00E7656A"/>
    <w:rsid w:val="00E768E9"/>
    <w:rsid w:val="00E76B2F"/>
    <w:rsid w:val="00E76D1E"/>
    <w:rsid w:val="00E76E03"/>
    <w:rsid w:val="00E76F79"/>
    <w:rsid w:val="00E7710D"/>
    <w:rsid w:val="00E7716C"/>
    <w:rsid w:val="00E77A9A"/>
    <w:rsid w:val="00E77B62"/>
    <w:rsid w:val="00E77E51"/>
    <w:rsid w:val="00E77EEF"/>
    <w:rsid w:val="00E8007E"/>
    <w:rsid w:val="00E805ED"/>
    <w:rsid w:val="00E80C49"/>
    <w:rsid w:val="00E80FE5"/>
    <w:rsid w:val="00E81135"/>
    <w:rsid w:val="00E81681"/>
    <w:rsid w:val="00E81C00"/>
    <w:rsid w:val="00E8218C"/>
    <w:rsid w:val="00E823E9"/>
    <w:rsid w:val="00E82502"/>
    <w:rsid w:val="00E827D7"/>
    <w:rsid w:val="00E82A5F"/>
    <w:rsid w:val="00E83134"/>
    <w:rsid w:val="00E832D3"/>
    <w:rsid w:val="00E835BC"/>
    <w:rsid w:val="00E839B0"/>
    <w:rsid w:val="00E83D4C"/>
    <w:rsid w:val="00E83E2B"/>
    <w:rsid w:val="00E84992"/>
    <w:rsid w:val="00E84E65"/>
    <w:rsid w:val="00E85179"/>
    <w:rsid w:val="00E8567A"/>
    <w:rsid w:val="00E85717"/>
    <w:rsid w:val="00E857C1"/>
    <w:rsid w:val="00E85825"/>
    <w:rsid w:val="00E859CC"/>
    <w:rsid w:val="00E86060"/>
    <w:rsid w:val="00E8615C"/>
    <w:rsid w:val="00E863E3"/>
    <w:rsid w:val="00E864BA"/>
    <w:rsid w:val="00E8657B"/>
    <w:rsid w:val="00E867C0"/>
    <w:rsid w:val="00E86A88"/>
    <w:rsid w:val="00E86B60"/>
    <w:rsid w:val="00E87158"/>
    <w:rsid w:val="00E871EF"/>
    <w:rsid w:val="00E8731B"/>
    <w:rsid w:val="00E873E7"/>
    <w:rsid w:val="00E873EF"/>
    <w:rsid w:val="00E87982"/>
    <w:rsid w:val="00E87CFD"/>
    <w:rsid w:val="00E906EC"/>
    <w:rsid w:val="00E91247"/>
    <w:rsid w:val="00E9136F"/>
    <w:rsid w:val="00E917DB"/>
    <w:rsid w:val="00E91BB3"/>
    <w:rsid w:val="00E91CF9"/>
    <w:rsid w:val="00E91EE2"/>
    <w:rsid w:val="00E923F0"/>
    <w:rsid w:val="00E92C4F"/>
    <w:rsid w:val="00E92E31"/>
    <w:rsid w:val="00E934FB"/>
    <w:rsid w:val="00E935FE"/>
    <w:rsid w:val="00E9385D"/>
    <w:rsid w:val="00E93A18"/>
    <w:rsid w:val="00E93BC4"/>
    <w:rsid w:val="00E94104"/>
    <w:rsid w:val="00E9435A"/>
    <w:rsid w:val="00E9455A"/>
    <w:rsid w:val="00E9475D"/>
    <w:rsid w:val="00E94D0E"/>
    <w:rsid w:val="00E94E07"/>
    <w:rsid w:val="00E94F24"/>
    <w:rsid w:val="00E953D4"/>
    <w:rsid w:val="00E953DE"/>
    <w:rsid w:val="00E9581E"/>
    <w:rsid w:val="00E95B6E"/>
    <w:rsid w:val="00E95E04"/>
    <w:rsid w:val="00E95E4B"/>
    <w:rsid w:val="00E96190"/>
    <w:rsid w:val="00E96245"/>
    <w:rsid w:val="00E9632C"/>
    <w:rsid w:val="00E964B0"/>
    <w:rsid w:val="00E96698"/>
    <w:rsid w:val="00E96A61"/>
    <w:rsid w:val="00E97070"/>
    <w:rsid w:val="00E974AB"/>
    <w:rsid w:val="00E978DC"/>
    <w:rsid w:val="00E978FB"/>
    <w:rsid w:val="00E97958"/>
    <w:rsid w:val="00E979EC"/>
    <w:rsid w:val="00E97BAA"/>
    <w:rsid w:val="00E97C06"/>
    <w:rsid w:val="00E97C34"/>
    <w:rsid w:val="00E97C69"/>
    <w:rsid w:val="00E97D9E"/>
    <w:rsid w:val="00E97DAC"/>
    <w:rsid w:val="00EA002A"/>
    <w:rsid w:val="00EA024B"/>
    <w:rsid w:val="00EA061E"/>
    <w:rsid w:val="00EA064B"/>
    <w:rsid w:val="00EA065A"/>
    <w:rsid w:val="00EA0665"/>
    <w:rsid w:val="00EA06BD"/>
    <w:rsid w:val="00EA0757"/>
    <w:rsid w:val="00EA095C"/>
    <w:rsid w:val="00EA0BB5"/>
    <w:rsid w:val="00EA0BCD"/>
    <w:rsid w:val="00EA0D63"/>
    <w:rsid w:val="00EA1255"/>
    <w:rsid w:val="00EA154D"/>
    <w:rsid w:val="00EA160C"/>
    <w:rsid w:val="00EA1BC4"/>
    <w:rsid w:val="00EA1C07"/>
    <w:rsid w:val="00EA2622"/>
    <w:rsid w:val="00EA29F8"/>
    <w:rsid w:val="00EA2D0D"/>
    <w:rsid w:val="00EA3118"/>
    <w:rsid w:val="00EA388F"/>
    <w:rsid w:val="00EA3916"/>
    <w:rsid w:val="00EA3B4E"/>
    <w:rsid w:val="00EA3E8C"/>
    <w:rsid w:val="00EA4639"/>
    <w:rsid w:val="00EA4992"/>
    <w:rsid w:val="00EA4F26"/>
    <w:rsid w:val="00EA4FD4"/>
    <w:rsid w:val="00EA5040"/>
    <w:rsid w:val="00EA5392"/>
    <w:rsid w:val="00EA5743"/>
    <w:rsid w:val="00EA58C0"/>
    <w:rsid w:val="00EA597A"/>
    <w:rsid w:val="00EA6735"/>
    <w:rsid w:val="00EA6825"/>
    <w:rsid w:val="00EA6CFF"/>
    <w:rsid w:val="00EA71D6"/>
    <w:rsid w:val="00EA77C2"/>
    <w:rsid w:val="00EB0104"/>
    <w:rsid w:val="00EB0147"/>
    <w:rsid w:val="00EB015C"/>
    <w:rsid w:val="00EB06EA"/>
    <w:rsid w:val="00EB0910"/>
    <w:rsid w:val="00EB095A"/>
    <w:rsid w:val="00EB09DD"/>
    <w:rsid w:val="00EB0C06"/>
    <w:rsid w:val="00EB178D"/>
    <w:rsid w:val="00EB18ED"/>
    <w:rsid w:val="00EB1D89"/>
    <w:rsid w:val="00EB1E7C"/>
    <w:rsid w:val="00EB20E9"/>
    <w:rsid w:val="00EB2666"/>
    <w:rsid w:val="00EB267F"/>
    <w:rsid w:val="00EB26C1"/>
    <w:rsid w:val="00EB299D"/>
    <w:rsid w:val="00EB2E38"/>
    <w:rsid w:val="00EB365C"/>
    <w:rsid w:val="00EB3B2D"/>
    <w:rsid w:val="00EB3DDA"/>
    <w:rsid w:val="00EB3F9E"/>
    <w:rsid w:val="00EB4373"/>
    <w:rsid w:val="00EB4431"/>
    <w:rsid w:val="00EB548C"/>
    <w:rsid w:val="00EB6506"/>
    <w:rsid w:val="00EB667F"/>
    <w:rsid w:val="00EB67C0"/>
    <w:rsid w:val="00EB68BA"/>
    <w:rsid w:val="00EB6E88"/>
    <w:rsid w:val="00EB6F73"/>
    <w:rsid w:val="00EB7293"/>
    <w:rsid w:val="00EB76CE"/>
    <w:rsid w:val="00EB78C5"/>
    <w:rsid w:val="00EB79BE"/>
    <w:rsid w:val="00EB7CBB"/>
    <w:rsid w:val="00EB7CD4"/>
    <w:rsid w:val="00EB7D21"/>
    <w:rsid w:val="00EB7EAD"/>
    <w:rsid w:val="00EC0034"/>
    <w:rsid w:val="00EC0168"/>
    <w:rsid w:val="00EC038D"/>
    <w:rsid w:val="00EC0500"/>
    <w:rsid w:val="00EC0A7A"/>
    <w:rsid w:val="00EC0F04"/>
    <w:rsid w:val="00EC16C8"/>
    <w:rsid w:val="00EC1F5B"/>
    <w:rsid w:val="00EC1F7A"/>
    <w:rsid w:val="00EC20C3"/>
    <w:rsid w:val="00EC22FE"/>
    <w:rsid w:val="00EC2360"/>
    <w:rsid w:val="00EC2392"/>
    <w:rsid w:val="00EC2555"/>
    <w:rsid w:val="00EC2698"/>
    <w:rsid w:val="00EC276A"/>
    <w:rsid w:val="00EC2A6E"/>
    <w:rsid w:val="00EC2E65"/>
    <w:rsid w:val="00EC358F"/>
    <w:rsid w:val="00EC35EC"/>
    <w:rsid w:val="00EC374E"/>
    <w:rsid w:val="00EC3922"/>
    <w:rsid w:val="00EC3965"/>
    <w:rsid w:val="00EC3B15"/>
    <w:rsid w:val="00EC3C48"/>
    <w:rsid w:val="00EC3EBC"/>
    <w:rsid w:val="00EC3EE3"/>
    <w:rsid w:val="00EC4492"/>
    <w:rsid w:val="00EC489A"/>
    <w:rsid w:val="00EC4A0B"/>
    <w:rsid w:val="00EC4AE6"/>
    <w:rsid w:val="00EC4B60"/>
    <w:rsid w:val="00EC4C3A"/>
    <w:rsid w:val="00EC4DD3"/>
    <w:rsid w:val="00EC4F27"/>
    <w:rsid w:val="00EC4F30"/>
    <w:rsid w:val="00EC5847"/>
    <w:rsid w:val="00EC5FEB"/>
    <w:rsid w:val="00EC6479"/>
    <w:rsid w:val="00EC6709"/>
    <w:rsid w:val="00EC675E"/>
    <w:rsid w:val="00EC698C"/>
    <w:rsid w:val="00EC6FFD"/>
    <w:rsid w:val="00EC7657"/>
    <w:rsid w:val="00EC7856"/>
    <w:rsid w:val="00EC7A4B"/>
    <w:rsid w:val="00EC7AA0"/>
    <w:rsid w:val="00EC7AE9"/>
    <w:rsid w:val="00EC7C79"/>
    <w:rsid w:val="00ED0059"/>
    <w:rsid w:val="00ED01C4"/>
    <w:rsid w:val="00ED01FB"/>
    <w:rsid w:val="00ED0293"/>
    <w:rsid w:val="00ED0579"/>
    <w:rsid w:val="00ED0870"/>
    <w:rsid w:val="00ED0B8B"/>
    <w:rsid w:val="00ED11E0"/>
    <w:rsid w:val="00ED1579"/>
    <w:rsid w:val="00ED1819"/>
    <w:rsid w:val="00ED19FE"/>
    <w:rsid w:val="00ED1A9F"/>
    <w:rsid w:val="00ED2385"/>
    <w:rsid w:val="00ED24BD"/>
    <w:rsid w:val="00ED2749"/>
    <w:rsid w:val="00ED3A5B"/>
    <w:rsid w:val="00ED3AF2"/>
    <w:rsid w:val="00ED3C5F"/>
    <w:rsid w:val="00ED3C72"/>
    <w:rsid w:val="00ED417F"/>
    <w:rsid w:val="00ED4896"/>
    <w:rsid w:val="00ED48F1"/>
    <w:rsid w:val="00ED4EF6"/>
    <w:rsid w:val="00ED5168"/>
    <w:rsid w:val="00ED5217"/>
    <w:rsid w:val="00ED5464"/>
    <w:rsid w:val="00ED5714"/>
    <w:rsid w:val="00ED67AB"/>
    <w:rsid w:val="00ED6A81"/>
    <w:rsid w:val="00ED6C0F"/>
    <w:rsid w:val="00ED6D0B"/>
    <w:rsid w:val="00ED6ED5"/>
    <w:rsid w:val="00ED6F45"/>
    <w:rsid w:val="00ED7078"/>
    <w:rsid w:val="00ED7249"/>
    <w:rsid w:val="00ED76C1"/>
    <w:rsid w:val="00ED7A35"/>
    <w:rsid w:val="00ED7C44"/>
    <w:rsid w:val="00EE02D9"/>
    <w:rsid w:val="00EE04B5"/>
    <w:rsid w:val="00EE04CF"/>
    <w:rsid w:val="00EE0988"/>
    <w:rsid w:val="00EE0B5F"/>
    <w:rsid w:val="00EE186F"/>
    <w:rsid w:val="00EE1B69"/>
    <w:rsid w:val="00EE1BD4"/>
    <w:rsid w:val="00EE1DFA"/>
    <w:rsid w:val="00EE2285"/>
    <w:rsid w:val="00EE24C7"/>
    <w:rsid w:val="00EE2653"/>
    <w:rsid w:val="00EE32B1"/>
    <w:rsid w:val="00EE34EF"/>
    <w:rsid w:val="00EE3A9A"/>
    <w:rsid w:val="00EE3B9E"/>
    <w:rsid w:val="00EE3BD1"/>
    <w:rsid w:val="00EE3D1A"/>
    <w:rsid w:val="00EE3DAE"/>
    <w:rsid w:val="00EE3FE8"/>
    <w:rsid w:val="00EE4214"/>
    <w:rsid w:val="00EE460E"/>
    <w:rsid w:val="00EE4684"/>
    <w:rsid w:val="00EE4999"/>
    <w:rsid w:val="00EE4BA2"/>
    <w:rsid w:val="00EE51BB"/>
    <w:rsid w:val="00EE54C1"/>
    <w:rsid w:val="00EE58E2"/>
    <w:rsid w:val="00EE5FD5"/>
    <w:rsid w:val="00EE63FB"/>
    <w:rsid w:val="00EE64A8"/>
    <w:rsid w:val="00EE6A17"/>
    <w:rsid w:val="00EE6DF4"/>
    <w:rsid w:val="00EE6FD8"/>
    <w:rsid w:val="00EE72FB"/>
    <w:rsid w:val="00EE7965"/>
    <w:rsid w:val="00EE7D97"/>
    <w:rsid w:val="00EE7F7E"/>
    <w:rsid w:val="00EF01CE"/>
    <w:rsid w:val="00EF0303"/>
    <w:rsid w:val="00EF0702"/>
    <w:rsid w:val="00EF0A54"/>
    <w:rsid w:val="00EF0AFC"/>
    <w:rsid w:val="00EF0C42"/>
    <w:rsid w:val="00EF2029"/>
    <w:rsid w:val="00EF22E1"/>
    <w:rsid w:val="00EF2E45"/>
    <w:rsid w:val="00EF3231"/>
    <w:rsid w:val="00EF369D"/>
    <w:rsid w:val="00EF377F"/>
    <w:rsid w:val="00EF382E"/>
    <w:rsid w:val="00EF3838"/>
    <w:rsid w:val="00EF3918"/>
    <w:rsid w:val="00EF39CE"/>
    <w:rsid w:val="00EF3E52"/>
    <w:rsid w:val="00EF4188"/>
    <w:rsid w:val="00EF44C0"/>
    <w:rsid w:val="00EF4646"/>
    <w:rsid w:val="00EF46D7"/>
    <w:rsid w:val="00EF49F3"/>
    <w:rsid w:val="00EF4A66"/>
    <w:rsid w:val="00EF4F99"/>
    <w:rsid w:val="00EF50ED"/>
    <w:rsid w:val="00EF5229"/>
    <w:rsid w:val="00EF58A5"/>
    <w:rsid w:val="00EF5C1B"/>
    <w:rsid w:val="00EF5D99"/>
    <w:rsid w:val="00EF5EBF"/>
    <w:rsid w:val="00EF5FAA"/>
    <w:rsid w:val="00EF60AF"/>
    <w:rsid w:val="00EF69DA"/>
    <w:rsid w:val="00EF6CE9"/>
    <w:rsid w:val="00EF703F"/>
    <w:rsid w:val="00EF7071"/>
    <w:rsid w:val="00EF723C"/>
    <w:rsid w:val="00EF7656"/>
    <w:rsid w:val="00EF78A6"/>
    <w:rsid w:val="00EF7F3F"/>
    <w:rsid w:val="00EF7FE0"/>
    <w:rsid w:val="00F00048"/>
    <w:rsid w:val="00F00170"/>
    <w:rsid w:val="00F002ED"/>
    <w:rsid w:val="00F00335"/>
    <w:rsid w:val="00F00C7C"/>
    <w:rsid w:val="00F00D95"/>
    <w:rsid w:val="00F00EA6"/>
    <w:rsid w:val="00F015CE"/>
    <w:rsid w:val="00F01778"/>
    <w:rsid w:val="00F01CFB"/>
    <w:rsid w:val="00F01E64"/>
    <w:rsid w:val="00F020EF"/>
    <w:rsid w:val="00F02605"/>
    <w:rsid w:val="00F029F3"/>
    <w:rsid w:val="00F02D39"/>
    <w:rsid w:val="00F02E13"/>
    <w:rsid w:val="00F030A1"/>
    <w:rsid w:val="00F032A6"/>
    <w:rsid w:val="00F03998"/>
    <w:rsid w:val="00F03B99"/>
    <w:rsid w:val="00F04193"/>
    <w:rsid w:val="00F044A5"/>
    <w:rsid w:val="00F044C5"/>
    <w:rsid w:val="00F045EB"/>
    <w:rsid w:val="00F049FE"/>
    <w:rsid w:val="00F04B4D"/>
    <w:rsid w:val="00F04D24"/>
    <w:rsid w:val="00F04E02"/>
    <w:rsid w:val="00F05090"/>
    <w:rsid w:val="00F051E0"/>
    <w:rsid w:val="00F0538B"/>
    <w:rsid w:val="00F05550"/>
    <w:rsid w:val="00F0581D"/>
    <w:rsid w:val="00F058BC"/>
    <w:rsid w:val="00F05C3F"/>
    <w:rsid w:val="00F06380"/>
    <w:rsid w:val="00F06A65"/>
    <w:rsid w:val="00F06D84"/>
    <w:rsid w:val="00F06FD1"/>
    <w:rsid w:val="00F070A1"/>
    <w:rsid w:val="00F0743A"/>
    <w:rsid w:val="00F074E4"/>
    <w:rsid w:val="00F0793D"/>
    <w:rsid w:val="00F07967"/>
    <w:rsid w:val="00F07976"/>
    <w:rsid w:val="00F07A51"/>
    <w:rsid w:val="00F07BF6"/>
    <w:rsid w:val="00F105CB"/>
    <w:rsid w:val="00F10D1E"/>
    <w:rsid w:val="00F10E5A"/>
    <w:rsid w:val="00F10F1D"/>
    <w:rsid w:val="00F10FDF"/>
    <w:rsid w:val="00F11639"/>
    <w:rsid w:val="00F11884"/>
    <w:rsid w:val="00F11BC4"/>
    <w:rsid w:val="00F11F9F"/>
    <w:rsid w:val="00F12299"/>
    <w:rsid w:val="00F122C0"/>
    <w:rsid w:val="00F12491"/>
    <w:rsid w:val="00F12A10"/>
    <w:rsid w:val="00F13002"/>
    <w:rsid w:val="00F13008"/>
    <w:rsid w:val="00F13447"/>
    <w:rsid w:val="00F13640"/>
    <w:rsid w:val="00F1384F"/>
    <w:rsid w:val="00F13888"/>
    <w:rsid w:val="00F139EB"/>
    <w:rsid w:val="00F13B1E"/>
    <w:rsid w:val="00F13B21"/>
    <w:rsid w:val="00F1457B"/>
    <w:rsid w:val="00F14946"/>
    <w:rsid w:val="00F149AB"/>
    <w:rsid w:val="00F14AF9"/>
    <w:rsid w:val="00F15441"/>
    <w:rsid w:val="00F156E9"/>
    <w:rsid w:val="00F15A52"/>
    <w:rsid w:val="00F15BE8"/>
    <w:rsid w:val="00F15C16"/>
    <w:rsid w:val="00F15C74"/>
    <w:rsid w:val="00F15C81"/>
    <w:rsid w:val="00F16851"/>
    <w:rsid w:val="00F16AFF"/>
    <w:rsid w:val="00F17560"/>
    <w:rsid w:val="00F178AB"/>
    <w:rsid w:val="00F17A10"/>
    <w:rsid w:val="00F17FB7"/>
    <w:rsid w:val="00F20460"/>
    <w:rsid w:val="00F2050A"/>
    <w:rsid w:val="00F208F5"/>
    <w:rsid w:val="00F21A96"/>
    <w:rsid w:val="00F21B33"/>
    <w:rsid w:val="00F21C06"/>
    <w:rsid w:val="00F21DDA"/>
    <w:rsid w:val="00F221D4"/>
    <w:rsid w:val="00F221DC"/>
    <w:rsid w:val="00F223F4"/>
    <w:rsid w:val="00F224DD"/>
    <w:rsid w:val="00F22971"/>
    <w:rsid w:val="00F22A48"/>
    <w:rsid w:val="00F22B53"/>
    <w:rsid w:val="00F22BD0"/>
    <w:rsid w:val="00F231D4"/>
    <w:rsid w:val="00F232FD"/>
    <w:rsid w:val="00F23420"/>
    <w:rsid w:val="00F234C2"/>
    <w:rsid w:val="00F2350B"/>
    <w:rsid w:val="00F2370B"/>
    <w:rsid w:val="00F23939"/>
    <w:rsid w:val="00F23F5D"/>
    <w:rsid w:val="00F24112"/>
    <w:rsid w:val="00F246F2"/>
    <w:rsid w:val="00F24FF9"/>
    <w:rsid w:val="00F2508E"/>
    <w:rsid w:val="00F25495"/>
    <w:rsid w:val="00F2585D"/>
    <w:rsid w:val="00F258AD"/>
    <w:rsid w:val="00F25E0F"/>
    <w:rsid w:val="00F26462"/>
    <w:rsid w:val="00F268F4"/>
    <w:rsid w:val="00F26DC5"/>
    <w:rsid w:val="00F27316"/>
    <w:rsid w:val="00F278B1"/>
    <w:rsid w:val="00F30228"/>
    <w:rsid w:val="00F302BB"/>
    <w:rsid w:val="00F30894"/>
    <w:rsid w:val="00F30B70"/>
    <w:rsid w:val="00F30CEE"/>
    <w:rsid w:val="00F3122A"/>
    <w:rsid w:val="00F313AB"/>
    <w:rsid w:val="00F3140D"/>
    <w:rsid w:val="00F314D4"/>
    <w:rsid w:val="00F31A81"/>
    <w:rsid w:val="00F31B17"/>
    <w:rsid w:val="00F31B41"/>
    <w:rsid w:val="00F32AEE"/>
    <w:rsid w:val="00F32CD4"/>
    <w:rsid w:val="00F32CFC"/>
    <w:rsid w:val="00F33093"/>
    <w:rsid w:val="00F33602"/>
    <w:rsid w:val="00F33628"/>
    <w:rsid w:val="00F33925"/>
    <w:rsid w:val="00F33F14"/>
    <w:rsid w:val="00F33FE2"/>
    <w:rsid w:val="00F340EB"/>
    <w:rsid w:val="00F34534"/>
    <w:rsid w:val="00F34E6B"/>
    <w:rsid w:val="00F350CC"/>
    <w:rsid w:val="00F35391"/>
    <w:rsid w:val="00F3554B"/>
    <w:rsid w:val="00F35759"/>
    <w:rsid w:val="00F3609E"/>
    <w:rsid w:val="00F364E8"/>
    <w:rsid w:val="00F3666A"/>
    <w:rsid w:val="00F3698E"/>
    <w:rsid w:val="00F36D3B"/>
    <w:rsid w:val="00F36DA9"/>
    <w:rsid w:val="00F37247"/>
    <w:rsid w:val="00F3741D"/>
    <w:rsid w:val="00F37A88"/>
    <w:rsid w:val="00F37D8F"/>
    <w:rsid w:val="00F37E7E"/>
    <w:rsid w:val="00F400D7"/>
    <w:rsid w:val="00F40132"/>
    <w:rsid w:val="00F401DD"/>
    <w:rsid w:val="00F40209"/>
    <w:rsid w:val="00F40356"/>
    <w:rsid w:val="00F4045C"/>
    <w:rsid w:val="00F405C3"/>
    <w:rsid w:val="00F40AD1"/>
    <w:rsid w:val="00F40E7A"/>
    <w:rsid w:val="00F4125F"/>
    <w:rsid w:val="00F4130B"/>
    <w:rsid w:val="00F415A0"/>
    <w:rsid w:val="00F41751"/>
    <w:rsid w:val="00F41796"/>
    <w:rsid w:val="00F417B7"/>
    <w:rsid w:val="00F41903"/>
    <w:rsid w:val="00F419B6"/>
    <w:rsid w:val="00F41DAC"/>
    <w:rsid w:val="00F41F07"/>
    <w:rsid w:val="00F42026"/>
    <w:rsid w:val="00F4215B"/>
    <w:rsid w:val="00F4228F"/>
    <w:rsid w:val="00F4243C"/>
    <w:rsid w:val="00F4255C"/>
    <w:rsid w:val="00F42940"/>
    <w:rsid w:val="00F42A89"/>
    <w:rsid w:val="00F42ED6"/>
    <w:rsid w:val="00F43033"/>
    <w:rsid w:val="00F43107"/>
    <w:rsid w:val="00F43CC6"/>
    <w:rsid w:val="00F441FF"/>
    <w:rsid w:val="00F44744"/>
    <w:rsid w:val="00F448A0"/>
    <w:rsid w:val="00F44B56"/>
    <w:rsid w:val="00F45068"/>
    <w:rsid w:val="00F4535F"/>
    <w:rsid w:val="00F457B1"/>
    <w:rsid w:val="00F458E9"/>
    <w:rsid w:val="00F45B8D"/>
    <w:rsid w:val="00F46248"/>
    <w:rsid w:val="00F464BB"/>
    <w:rsid w:val="00F465E1"/>
    <w:rsid w:val="00F46975"/>
    <w:rsid w:val="00F46C71"/>
    <w:rsid w:val="00F46D90"/>
    <w:rsid w:val="00F46EDA"/>
    <w:rsid w:val="00F47012"/>
    <w:rsid w:val="00F472A3"/>
    <w:rsid w:val="00F47681"/>
    <w:rsid w:val="00F478E5"/>
    <w:rsid w:val="00F47D06"/>
    <w:rsid w:val="00F502DF"/>
    <w:rsid w:val="00F50983"/>
    <w:rsid w:val="00F50D2B"/>
    <w:rsid w:val="00F512C8"/>
    <w:rsid w:val="00F51B66"/>
    <w:rsid w:val="00F51BE4"/>
    <w:rsid w:val="00F521C8"/>
    <w:rsid w:val="00F5220D"/>
    <w:rsid w:val="00F52402"/>
    <w:rsid w:val="00F52653"/>
    <w:rsid w:val="00F52CC2"/>
    <w:rsid w:val="00F52DEF"/>
    <w:rsid w:val="00F52FA3"/>
    <w:rsid w:val="00F53632"/>
    <w:rsid w:val="00F536A7"/>
    <w:rsid w:val="00F53BD2"/>
    <w:rsid w:val="00F53D8F"/>
    <w:rsid w:val="00F53E82"/>
    <w:rsid w:val="00F53F0D"/>
    <w:rsid w:val="00F53F17"/>
    <w:rsid w:val="00F5488F"/>
    <w:rsid w:val="00F54CAC"/>
    <w:rsid w:val="00F54CD2"/>
    <w:rsid w:val="00F54FAA"/>
    <w:rsid w:val="00F551C3"/>
    <w:rsid w:val="00F553AD"/>
    <w:rsid w:val="00F55549"/>
    <w:rsid w:val="00F55A15"/>
    <w:rsid w:val="00F55F4A"/>
    <w:rsid w:val="00F55F7E"/>
    <w:rsid w:val="00F56066"/>
    <w:rsid w:val="00F5621D"/>
    <w:rsid w:val="00F56622"/>
    <w:rsid w:val="00F56653"/>
    <w:rsid w:val="00F56838"/>
    <w:rsid w:val="00F56F7A"/>
    <w:rsid w:val="00F56F98"/>
    <w:rsid w:val="00F57029"/>
    <w:rsid w:val="00F571D0"/>
    <w:rsid w:val="00F57244"/>
    <w:rsid w:val="00F57491"/>
    <w:rsid w:val="00F576A1"/>
    <w:rsid w:val="00F5778A"/>
    <w:rsid w:val="00F577AA"/>
    <w:rsid w:val="00F57C24"/>
    <w:rsid w:val="00F57FC7"/>
    <w:rsid w:val="00F60018"/>
    <w:rsid w:val="00F60036"/>
    <w:rsid w:val="00F6010F"/>
    <w:rsid w:val="00F60206"/>
    <w:rsid w:val="00F602C9"/>
    <w:rsid w:val="00F602EC"/>
    <w:rsid w:val="00F6049F"/>
    <w:rsid w:val="00F60652"/>
    <w:rsid w:val="00F60D5B"/>
    <w:rsid w:val="00F6127D"/>
    <w:rsid w:val="00F617CF"/>
    <w:rsid w:val="00F6192E"/>
    <w:rsid w:val="00F61A4E"/>
    <w:rsid w:val="00F61EA2"/>
    <w:rsid w:val="00F622C0"/>
    <w:rsid w:val="00F625D6"/>
    <w:rsid w:val="00F62B5D"/>
    <w:rsid w:val="00F63331"/>
    <w:rsid w:val="00F63650"/>
    <w:rsid w:val="00F63659"/>
    <w:rsid w:val="00F639A7"/>
    <w:rsid w:val="00F63E0B"/>
    <w:rsid w:val="00F63F01"/>
    <w:rsid w:val="00F6416D"/>
    <w:rsid w:val="00F64176"/>
    <w:rsid w:val="00F644A1"/>
    <w:rsid w:val="00F644E3"/>
    <w:rsid w:val="00F64A9E"/>
    <w:rsid w:val="00F64B61"/>
    <w:rsid w:val="00F64DDD"/>
    <w:rsid w:val="00F64DEA"/>
    <w:rsid w:val="00F64F37"/>
    <w:rsid w:val="00F652E7"/>
    <w:rsid w:val="00F654A5"/>
    <w:rsid w:val="00F65752"/>
    <w:rsid w:val="00F658CA"/>
    <w:rsid w:val="00F659F3"/>
    <w:rsid w:val="00F65CD6"/>
    <w:rsid w:val="00F661B2"/>
    <w:rsid w:val="00F663AE"/>
    <w:rsid w:val="00F66949"/>
    <w:rsid w:val="00F66B8A"/>
    <w:rsid w:val="00F66C77"/>
    <w:rsid w:val="00F66CAC"/>
    <w:rsid w:val="00F66FBA"/>
    <w:rsid w:val="00F66FF5"/>
    <w:rsid w:val="00F6778D"/>
    <w:rsid w:val="00F67B91"/>
    <w:rsid w:val="00F67C0D"/>
    <w:rsid w:val="00F67E23"/>
    <w:rsid w:val="00F70007"/>
    <w:rsid w:val="00F70100"/>
    <w:rsid w:val="00F70981"/>
    <w:rsid w:val="00F7146A"/>
    <w:rsid w:val="00F714A8"/>
    <w:rsid w:val="00F7150F"/>
    <w:rsid w:val="00F717C4"/>
    <w:rsid w:val="00F718EE"/>
    <w:rsid w:val="00F71931"/>
    <w:rsid w:val="00F71E46"/>
    <w:rsid w:val="00F722FD"/>
    <w:rsid w:val="00F7298D"/>
    <w:rsid w:val="00F72A16"/>
    <w:rsid w:val="00F72C67"/>
    <w:rsid w:val="00F733C0"/>
    <w:rsid w:val="00F73549"/>
    <w:rsid w:val="00F7391D"/>
    <w:rsid w:val="00F74078"/>
    <w:rsid w:val="00F747D8"/>
    <w:rsid w:val="00F74A04"/>
    <w:rsid w:val="00F74E55"/>
    <w:rsid w:val="00F75ADB"/>
    <w:rsid w:val="00F75AE0"/>
    <w:rsid w:val="00F7602E"/>
    <w:rsid w:val="00F761C3"/>
    <w:rsid w:val="00F7627E"/>
    <w:rsid w:val="00F7668B"/>
    <w:rsid w:val="00F76E66"/>
    <w:rsid w:val="00F77366"/>
    <w:rsid w:val="00F7753F"/>
    <w:rsid w:val="00F7771B"/>
    <w:rsid w:val="00F777C9"/>
    <w:rsid w:val="00F778A9"/>
    <w:rsid w:val="00F8009C"/>
    <w:rsid w:val="00F80891"/>
    <w:rsid w:val="00F8094F"/>
    <w:rsid w:val="00F80CD1"/>
    <w:rsid w:val="00F80CF1"/>
    <w:rsid w:val="00F81119"/>
    <w:rsid w:val="00F811B8"/>
    <w:rsid w:val="00F81379"/>
    <w:rsid w:val="00F8157E"/>
    <w:rsid w:val="00F816ED"/>
    <w:rsid w:val="00F81A68"/>
    <w:rsid w:val="00F81BA8"/>
    <w:rsid w:val="00F82A99"/>
    <w:rsid w:val="00F82BDB"/>
    <w:rsid w:val="00F82FD9"/>
    <w:rsid w:val="00F8306E"/>
    <w:rsid w:val="00F831F2"/>
    <w:rsid w:val="00F83439"/>
    <w:rsid w:val="00F83BCD"/>
    <w:rsid w:val="00F83C3D"/>
    <w:rsid w:val="00F83D2B"/>
    <w:rsid w:val="00F841F8"/>
    <w:rsid w:val="00F847D0"/>
    <w:rsid w:val="00F84D73"/>
    <w:rsid w:val="00F84E94"/>
    <w:rsid w:val="00F859C4"/>
    <w:rsid w:val="00F85B9F"/>
    <w:rsid w:val="00F861ED"/>
    <w:rsid w:val="00F86697"/>
    <w:rsid w:val="00F86848"/>
    <w:rsid w:val="00F86A87"/>
    <w:rsid w:val="00F86B2C"/>
    <w:rsid w:val="00F86BE3"/>
    <w:rsid w:val="00F87104"/>
    <w:rsid w:val="00F871E1"/>
    <w:rsid w:val="00F87B2F"/>
    <w:rsid w:val="00F87BD9"/>
    <w:rsid w:val="00F87FC3"/>
    <w:rsid w:val="00F90273"/>
    <w:rsid w:val="00F90978"/>
    <w:rsid w:val="00F910A0"/>
    <w:rsid w:val="00F9124F"/>
    <w:rsid w:val="00F924EC"/>
    <w:rsid w:val="00F92566"/>
    <w:rsid w:val="00F9293B"/>
    <w:rsid w:val="00F92A65"/>
    <w:rsid w:val="00F92A91"/>
    <w:rsid w:val="00F93366"/>
    <w:rsid w:val="00F93471"/>
    <w:rsid w:val="00F9363A"/>
    <w:rsid w:val="00F9398B"/>
    <w:rsid w:val="00F93CAE"/>
    <w:rsid w:val="00F94176"/>
    <w:rsid w:val="00F941E9"/>
    <w:rsid w:val="00F94610"/>
    <w:rsid w:val="00F947DD"/>
    <w:rsid w:val="00F94858"/>
    <w:rsid w:val="00F94EC1"/>
    <w:rsid w:val="00F951FA"/>
    <w:rsid w:val="00F9572C"/>
    <w:rsid w:val="00F96055"/>
    <w:rsid w:val="00F9629C"/>
    <w:rsid w:val="00F96387"/>
    <w:rsid w:val="00F96455"/>
    <w:rsid w:val="00F965B5"/>
    <w:rsid w:val="00F96643"/>
    <w:rsid w:val="00F966AE"/>
    <w:rsid w:val="00F967AF"/>
    <w:rsid w:val="00F967E3"/>
    <w:rsid w:val="00F971B4"/>
    <w:rsid w:val="00F973D8"/>
    <w:rsid w:val="00F979BA"/>
    <w:rsid w:val="00F97B4B"/>
    <w:rsid w:val="00F97DF9"/>
    <w:rsid w:val="00FA0206"/>
    <w:rsid w:val="00FA029D"/>
    <w:rsid w:val="00FA05EF"/>
    <w:rsid w:val="00FA070C"/>
    <w:rsid w:val="00FA0744"/>
    <w:rsid w:val="00FA0894"/>
    <w:rsid w:val="00FA09EB"/>
    <w:rsid w:val="00FA0BA7"/>
    <w:rsid w:val="00FA1377"/>
    <w:rsid w:val="00FA1452"/>
    <w:rsid w:val="00FA1699"/>
    <w:rsid w:val="00FA1823"/>
    <w:rsid w:val="00FA1C00"/>
    <w:rsid w:val="00FA1C8E"/>
    <w:rsid w:val="00FA2356"/>
    <w:rsid w:val="00FA2368"/>
    <w:rsid w:val="00FA2448"/>
    <w:rsid w:val="00FA28B8"/>
    <w:rsid w:val="00FA2F76"/>
    <w:rsid w:val="00FA334F"/>
    <w:rsid w:val="00FA33DC"/>
    <w:rsid w:val="00FA3704"/>
    <w:rsid w:val="00FA37F0"/>
    <w:rsid w:val="00FA3E36"/>
    <w:rsid w:val="00FA3E80"/>
    <w:rsid w:val="00FA3F01"/>
    <w:rsid w:val="00FA3F6D"/>
    <w:rsid w:val="00FA4065"/>
    <w:rsid w:val="00FA4668"/>
    <w:rsid w:val="00FA4776"/>
    <w:rsid w:val="00FA49B0"/>
    <w:rsid w:val="00FA4B19"/>
    <w:rsid w:val="00FA4C19"/>
    <w:rsid w:val="00FA4C1F"/>
    <w:rsid w:val="00FA4EAD"/>
    <w:rsid w:val="00FA5446"/>
    <w:rsid w:val="00FA5C25"/>
    <w:rsid w:val="00FA5D15"/>
    <w:rsid w:val="00FA63C0"/>
    <w:rsid w:val="00FA63D6"/>
    <w:rsid w:val="00FA6737"/>
    <w:rsid w:val="00FA6C7A"/>
    <w:rsid w:val="00FA7126"/>
    <w:rsid w:val="00FA746C"/>
    <w:rsid w:val="00FA74E2"/>
    <w:rsid w:val="00FA77E5"/>
    <w:rsid w:val="00FA7B33"/>
    <w:rsid w:val="00FA7C43"/>
    <w:rsid w:val="00FA7DFC"/>
    <w:rsid w:val="00FA7EF3"/>
    <w:rsid w:val="00FA7F51"/>
    <w:rsid w:val="00FA7F8A"/>
    <w:rsid w:val="00FA7FD6"/>
    <w:rsid w:val="00FB0B20"/>
    <w:rsid w:val="00FB0BC9"/>
    <w:rsid w:val="00FB0CD6"/>
    <w:rsid w:val="00FB0CE2"/>
    <w:rsid w:val="00FB0EED"/>
    <w:rsid w:val="00FB10FB"/>
    <w:rsid w:val="00FB1283"/>
    <w:rsid w:val="00FB1479"/>
    <w:rsid w:val="00FB15B5"/>
    <w:rsid w:val="00FB165A"/>
    <w:rsid w:val="00FB1912"/>
    <w:rsid w:val="00FB2136"/>
    <w:rsid w:val="00FB236D"/>
    <w:rsid w:val="00FB3022"/>
    <w:rsid w:val="00FB32CF"/>
    <w:rsid w:val="00FB3440"/>
    <w:rsid w:val="00FB3756"/>
    <w:rsid w:val="00FB3D67"/>
    <w:rsid w:val="00FB431C"/>
    <w:rsid w:val="00FB49F1"/>
    <w:rsid w:val="00FB4D90"/>
    <w:rsid w:val="00FB540D"/>
    <w:rsid w:val="00FB5440"/>
    <w:rsid w:val="00FB59A9"/>
    <w:rsid w:val="00FB5F65"/>
    <w:rsid w:val="00FB6262"/>
    <w:rsid w:val="00FB649B"/>
    <w:rsid w:val="00FB64DC"/>
    <w:rsid w:val="00FB676A"/>
    <w:rsid w:val="00FB6A16"/>
    <w:rsid w:val="00FB6A1A"/>
    <w:rsid w:val="00FB6C65"/>
    <w:rsid w:val="00FB6E74"/>
    <w:rsid w:val="00FB7236"/>
    <w:rsid w:val="00FB7265"/>
    <w:rsid w:val="00FB7476"/>
    <w:rsid w:val="00FB7733"/>
    <w:rsid w:val="00FB7D86"/>
    <w:rsid w:val="00FB7F71"/>
    <w:rsid w:val="00FC0208"/>
    <w:rsid w:val="00FC026C"/>
    <w:rsid w:val="00FC040C"/>
    <w:rsid w:val="00FC078C"/>
    <w:rsid w:val="00FC0A5E"/>
    <w:rsid w:val="00FC0EBC"/>
    <w:rsid w:val="00FC10FD"/>
    <w:rsid w:val="00FC11BC"/>
    <w:rsid w:val="00FC1744"/>
    <w:rsid w:val="00FC1D0F"/>
    <w:rsid w:val="00FC200F"/>
    <w:rsid w:val="00FC287C"/>
    <w:rsid w:val="00FC2898"/>
    <w:rsid w:val="00FC2BAD"/>
    <w:rsid w:val="00FC353B"/>
    <w:rsid w:val="00FC35A6"/>
    <w:rsid w:val="00FC36CC"/>
    <w:rsid w:val="00FC3C80"/>
    <w:rsid w:val="00FC45A2"/>
    <w:rsid w:val="00FC46C6"/>
    <w:rsid w:val="00FC4AA0"/>
    <w:rsid w:val="00FC4E30"/>
    <w:rsid w:val="00FC57D0"/>
    <w:rsid w:val="00FC590C"/>
    <w:rsid w:val="00FC5F8F"/>
    <w:rsid w:val="00FC663C"/>
    <w:rsid w:val="00FC67C8"/>
    <w:rsid w:val="00FC6801"/>
    <w:rsid w:val="00FC6959"/>
    <w:rsid w:val="00FC6B9C"/>
    <w:rsid w:val="00FC6BED"/>
    <w:rsid w:val="00FC6E3B"/>
    <w:rsid w:val="00FC6E8A"/>
    <w:rsid w:val="00FC6F0A"/>
    <w:rsid w:val="00FC708B"/>
    <w:rsid w:val="00FC7854"/>
    <w:rsid w:val="00FC78AD"/>
    <w:rsid w:val="00FD01A7"/>
    <w:rsid w:val="00FD027D"/>
    <w:rsid w:val="00FD0830"/>
    <w:rsid w:val="00FD0EE8"/>
    <w:rsid w:val="00FD15EE"/>
    <w:rsid w:val="00FD1E75"/>
    <w:rsid w:val="00FD203C"/>
    <w:rsid w:val="00FD204D"/>
    <w:rsid w:val="00FD20A7"/>
    <w:rsid w:val="00FD220C"/>
    <w:rsid w:val="00FD2234"/>
    <w:rsid w:val="00FD25CA"/>
    <w:rsid w:val="00FD26AA"/>
    <w:rsid w:val="00FD2739"/>
    <w:rsid w:val="00FD279A"/>
    <w:rsid w:val="00FD28D1"/>
    <w:rsid w:val="00FD2E7D"/>
    <w:rsid w:val="00FD2ECF"/>
    <w:rsid w:val="00FD3732"/>
    <w:rsid w:val="00FD3CAE"/>
    <w:rsid w:val="00FD3E21"/>
    <w:rsid w:val="00FD533E"/>
    <w:rsid w:val="00FD5447"/>
    <w:rsid w:val="00FD5933"/>
    <w:rsid w:val="00FD5A26"/>
    <w:rsid w:val="00FD5BED"/>
    <w:rsid w:val="00FD5F1F"/>
    <w:rsid w:val="00FD63A9"/>
    <w:rsid w:val="00FD6CDB"/>
    <w:rsid w:val="00FD72A2"/>
    <w:rsid w:val="00FD73EA"/>
    <w:rsid w:val="00FD7747"/>
    <w:rsid w:val="00FD7819"/>
    <w:rsid w:val="00FD79EC"/>
    <w:rsid w:val="00FD7A4C"/>
    <w:rsid w:val="00FD7F30"/>
    <w:rsid w:val="00FE0B4F"/>
    <w:rsid w:val="00FE11E0"/>
    <w:rsid w:val="00FE121E"/>
    <w:rsid w:val="00FE18AD"/>
    <w:rsid w:val="00FE18EF"/>
    <w:rsid w:val="00FE1D57"/>
    <w:rsid w:val="00FE223D"/>
    <w:rsid w:val="00FE232E"/>
    <w:rsid w:val="00FE26B5"/>
    <w:rsid w:val="00FE2C56"/>
    <w:rsid w:val="00FE2DA7"/>
    <w:rsid w:val="00FE3021"/>
    <w:rsid w:val="00FE305D"/>
    <w:rsid w:val="00FE3197"/>
    <w:rsid w:val="00FE3305"/>
    <w:rsid w:val="00FE33B2"/>
    <w:rsid w:val="00FE3AAB"/>
    <w:rsid w:val="00FE40DC"/>
    <w:rsid w:val="00FE4BF0"/>
    <w:rsid w:val="00FE4CC0"/>
    <w:rsid w:val="00FE51BB"/>
    <w:rsid w:val="00FE535D"/>
    <w:rsid w:val="00FE5734"/>
    <w:rsid w:val="00FE59F2"/>
    <w:rsid w:val="00FE5FDD"/>
    <w:rsid w:val="00FE6166"/>
    <w:rsid w:val="00FE64A4"/>
    <w:rsid w:val="00FE682E"/>
    <w:rsid w:val="00FE6DE9"/>
    <w:rsid w:val="00FE784A"/>
    <w:rsid w:val="00FF008D"/>
    <w:rsid w:val="00FF05AC"/>
    <w:rsid w:val="00FF06B1"/>
    <w:rsid w:val="00FF0E10"/>
    <w:rsid w:val="00FF1068"/>
    <w:rsid w:val="00FF12E3"/>
    <w:rsid w:val="00FF1B80"/>
    <w:rsid w:val="00FF1BB3"/>
    <w:rsid w:val="00FF1C3F"/>
    <w:rsid w:val="00FF1D5E"/>
    <w:rsid w:val="00FF1F31"/>
    <w:rsid w:val="00FF2150"/>
    <w:rsid w:val="00FF226F"/>
    <w:rsid w:val="00FF2874"/>
    <w:rsid w:val="00FF2B96"/>
    <w:rsid w:val="00FF2F0C"/>
    <w:rsid w:val="00FF34AA"/>
    <w:rsid w:val="00FF3798"/>
    <w:rsid w:val="00FF37D4"/>
    <w:rsid w:val="00FF399B"/>
    <w:rsid w:val="00FF3F01"/>
    <w:rsid w:val="00FF3FF4"/>
    <w:rsid w:val="00FF4316"/>
    <w:rsid w:val="00FF46C0"/>
    <w:rsid w:val="00FF4772"/>
    <w:rsid w:val="00FF4986"/>
    <w:rsid w:val="00FF5015"/>
    <w:rsid w:val="00FF505B"/>
    <w:rsid w:val="00FF5258"/>
    <w:rsid w:val="00FF54D9"/>
    <w:rsid w:val="00FF5CA5"/>
    <w:rsid w:val="00FF5D17"/>
    <w:rsid w:val="00FF6078"/>
    <w:rsid w:val="00FF60D3"/>
    <w:rsid w:val="00FF6FD2"/>
    <w:rsid w:val="00FF77C6"/>
    <w:rsid w:val="00FF78CF"/>
    <w:rsid w:val="00FF7B25"/>
    <w:rsid w:val="00FF7F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time"/>
  <w:shapeDefaults>
    <o:shapedefaults v:ext="edit" spidmax="4097" fillcolor="white">
      <v:fill color="white"/>
    </o:shapedefaults>
    <o:shapelayout v:ext="edit">
      <o:idmap v:ext="edit" data="1"/>
    </o:shapelayout>
  </w:shapeDefaults>
  <w:decimalSymbol w:val=","/>
  <w:listSeparator w:val=";"/>
  <w15:docId w15:val="{272B858D-C32E-46A4-8374-C3B83B604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uiPriority="9"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89025D"/>
    <w:rPr>
      <w:sz w:val="24"/>
      <w:szCs w:val="24"/>
    </w:rPr>
  </w:style>
  <w:style w:type="paragraph" w:styleId="10">
    <w:name w:val="heading 1"/>
    <w:aliases w:val="!Части документа"/>
    <w:basedOn w:val="a4"/>
    <w:next w:val="a4"/>
    <w:link w:val="11"/>
    <w:qFormat/>
    <w:rsid w:val="001A5B7C"/>
    <w:pPr>
      <w:keepNext/>
      <w:spacing w:before="240" w:after="60"/>
      <w:outlineLvl w:val="0"/>
    </w:pPr>
    <w:rPr>
      <w:rFonts w:ascii="Arial" w:hAnsi="Arial"/>
      <w:b/>
      <w:bCs/>
      <w:kern w:val="32"/>
      <w:sz w:val="32"/>
      <w:szCs w:val="32"/>
    </w:rPr>
  </w:style>
  <w:style w:type="paragraph" w:styleId="2">
    <w:name w:val="heading 2"/>
    <w:aliases w:val="!Разделы документа"/>
    <w:basedOn w:val="a4"/>
    <w:next w:val="a4"/>
    <w:link w:val="20"/>
    <w:uiPriority w:val="9"/>
    <w:qFormat/>
    <w:rsid w:val="004C0E0C"/>
    <w:pPr>
      <w:keepNext/>
      <w:jc w:val="center"/>
      <w:outlineLvl w:val="1"/>
    </w:pPr>
    <w:rPr>
      <w:b/>
      <w:bCs/>
      <w:iCs/>
      <w:spacing w:val="120"/>
      <w:sz w:val="16"/>
      <w:szCs w:val="16"/>
    </w:rPr>
  </w:style>
  <w:style w:type="paragraph" w:styleId="3">
    <w:name w:val="heading 3"/>
    <w:aliases w:val="!Главы документа"/>
    <w:basedOn w:val="a4"/>
    <w:next w:val="a4"/>
    <w:link w:val="30"/>
    <w:uiPriority w:val="9"/>
    <w:qFormat/>
    <w:rsid w:val="0029567E"/>
    <w:pPr>
      <w:keepNext/>
      <w:suppressAutoHyphens/>
      <w:spacing w:before="240" w:after="60"/>
      <w:outlineLvl w:val="2"/>
    </w:pPr>
    <w:rPr>
      <w:rFonts w:ascii="Arial" w:hAnsi="Arial"/>
      <w:b/>
      <w:bCs/>
      <w:sz w:val="26"/>
      <w:szCs w:val="26"/>
      <w:lang w:eastAsia="ar-SA"/>
    </w:rPr>
  </w:style>
  <w:style w:type="paragraph" w:styleId="4">
    <w:name w:val="heading 4"/>
    <w:aliases w:val="!Параграфы/Статьи документа"/>
    <w:basedOn w:val="a4"/>
    <w:next w:val="a4"/>
    <w:link w:val="40"/>
    <w:qFormat/>
    <w:rsid w:val="00B82EC3"/>
    <w:pPr>
      <w:keepNext/>
      <w:spacing w:before="240" w:after="60"/>
      <w:outlineLvl w:val="3"/>
    </w:pPr>
    <w:rPr>
      <w:b/>
      <w:bCs/>
      <w:sz w:val="28"/>
      <w:szCs w:val="28"/>
    </w:rPr>
  </w:style>
  <w:style w:type="paragraph" w:styleId="5">
    <w:name w:val="heading 5"/>
    <w:basedOn w:val="a4"/>
    <w:next w:val="a4"/>
    <w:link w:val="50"/>
    <w:uiPriority w:val="9"/>
    <w:qFormat/>
    <w:rsid w:val="00B82EC3"/>
    <w:pPr>
      <w:spacing w:before="240" w:after="60"/>
      <w:outlineLvl w:val="4"/>
    </w:pPr>
    <w:rPr>
      <w:b/>
      <w:bCs/>
      <w:i/>
      <w:iCs/>
      <w:sz w:val="26"/>
      <w:szCs w:val="26"/>
    </w:rPr>
  </w:style>
  <w:style w:type="paragraph" w:styleId="6">
    <w:name w:val="heading 6"/>
    <w:basedOn w:val="a4"/>
    <w:next w:val="a4"/>
    <w:link w:val="60"/>
    <w:uiPriority w:val="9"/>
    <w:qFormat/>
    <w:rsid w:val="00F22971"/>
    <w:pPr>
      <w:autoSpaceDE w:val="0"/>
      <w:autoSpaceDN w:val="0"/>
      <w:spacing w:before="240" w:after="60"/>
      <w:outlineLvl w:val="5"/>
    </w:pPr>
    <w:rPr>
      <w:b/>
      <w:bCs/>
      <w:sz w:val="22"/>
      <w:szCs w:val="22"/>
    </w:rPr>
  </w:style>
  <w:style w:type="paragraph" w:styleId="7">
    <w:name w:val="heading 7"/>
    <w:basedOn w:val="a4"/>
    <w:next w:val="a4"/>
    <w:link w:val="70"/>
    <w:uiPriority w:val="9"/>
    <w:qFormat/>
    <w:rsid w:val="0017376C"/>
    <w:pPr>
      <w:keepNext/>
      <w:outlineLvl w:val="6"/>
    </w:pPr>
    <w:rPr>
      <w:i/>
      <w:iCs/>
      <w:sz w:val="18"/>
    </w:rPr>
  </w:style>
  <w:style w:type="paragraph" w:styleId="8">
    <w:name w:val="heading 8"/>
    <w:basedOn w:val="a4"/>
    <w:next w:val="a4"/>
    <w:link w:val="80"/>
    <w:qFormat/>
    <w:rsid w:val="007223A2"/>
    <w:pPr>
      <w:spacing w:before="240" w:after="60"/>
      <w:outlineLvl w:val="7"/>
    </w:pPr>
    <w:rPr>
      <w:i/>
      <w:iCs/>
    </w:rPr>
  </w:style>
  <w:style w:type="paragraph" w:styleId="9">
    <w:name w:val="heading 9"/>
    <w:basedOn w:val="a4"/>
    <w:next w:val="a4"/>
    <w:link w:val="90"/>
    <w:uiPriority w:val="9"/>
    <w:qFormat/>
    <w:rsid w:val="00A11A26"/>
    <w:pPr>
      <w:keepNext/>
      <w:ind w:firstLine="709"/>
      <w:jc w:val="both"/>
      <w:outlineLvl w:val="8"/>
    </w:pPr>
    <w:rPr>
      <w:b/>
      <w:sz w:val="28"/>
      <w:szCs w:val="2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aliases w:val="!Части документа Знак"/>
    <w:link w:val="10"/>
    <w:rsid w:val="00A11A26"/>
    <w:rPr>
      <w:rFonts w:ascii="Arial" w:hAnsi="Arial" w:cs="Arial"/>
      <w:b/>
      <w:bCs/>
      <w:kern w:val="32"/>
      <w:sz w:val="32"/>
      <w:szCs w:val="32"/>
    </w:rPr>
  </w:style>
  <w:style w:type="character" w:customStyle="1" w:styleId="20">
    <w:name w:val="Заголовок 2 Знак"/>
    <w:aliases w:val="!Разделы документа Знак"/>
    <w:link w:val="2"/>
    <w:uiPriority w:val="9"/>
    <w:rsid w:val="004C0E0C"/>
    <w:rPr>
      <w:b/>
      <w:bCs/>
      <w:iCs/>
      <w:spacing w:val="120"/>
      <w:sz w:val="16"/>
      <w:szCs w:val="16"/>
    </w:rPr>
  </w:style>
  <w:style w:type="character" w:customStyle="1" w:styleId="30">
    <w:name w:val="Заголовок 3 Знак"/>
    <w:aliases w:val="!Главы документа Знак"/>
    <w:link w:val="3"/>
    <w:uiPriority w:val="9"/>
    <w:locked/>
    <w:rsid w:val="004273C9"/>
    <w:rPr>
      <w:rFonts w:ascii="Arial" w:hAnsi="Arial" w:cs="Arial"/>
      <w:b/>
      <w:bCs/>
      <w:sz w:val="26"/>
      <w:szCs w:val="26"/>
      <w:lang w:eastAsia="ar-SA"/>
    </w:rPr>
  </w:style>
  <w:style w:type="character" w:customStyle="1" w:styleId="40">
    <w:name w:val="Заголовок 4 Знак"/>
    <w:aliases w:val="!Параграфы/Статьи документа Знак"/>
    <w:link w:val="4"/>
    <w:uiPriority w:val="9"/>
    <w:rsid w:val="00FA070C"/>
    <w:rPr>
      <w:b/>
      <w:bCs/>
      <w:sz w:val="28"/>
      <w:szCs w:val="28"/>
      <w:lang w:val="ru-RU" w:eastAsia="ru-RU" w:bidi="ar-SA"/>
    </w:rPr>
  </w:style>
  <w:style w:type="character" w:customStyle="1" w:styleId="50">
    <w:name w:val="Заголовок 5 Знак"/>
    <w:link w:val="5"/>
    <w:uiPriority w:val="9"/>
    <w:locked/>
    <w:rsid w:val="004273C9"/>
    <w:rPr>
      <w:b/>
      <w:bCs/>
      <w:i/>
      <w:iCs/>
      <w:sz w:val="26"/>
      <w:szCs w:val="26"/>
    </w:rPr>
  </w:style>
  <w:style w:type="character" w:customStyle="1" w:styleId="60">
    <w:name w:val="Заголовок 6 Знак"/>
    <w:link w:val="6"/>
    <w:uiPriority w:val="9"/>
    <w:rsid w:val="00F22971"/>
    <w:rPr>
      <w:b/>
      <w:bCs/>
      <w:sz w:val="22"/>
      <w:szCs w:val="22"/>
    </w:rPr>
  </w:style>
  <w:style w:type="character" w:customStyle="1" w:styleId="70">
    <w:name w:val="Заголовок 7 Знак"/>
    <w:link w:val="7"/>
    <w:uiPriority w:val="9"/>
    <w:rsid w:val="0074770C"/>
    <w:rPr>
      <w:i/>
      <w:iCs/>
      <w:sz w:val="18"/>
      <w:szCs w:val="24"/>
    </w:rPr>
  </w:style>
  <w:style w:type="character" w:customStyle="1" w:styleId="80">
    <w:name w:val="Заголовок 8 Знак"/>
    <w:link w:val="8"/>
    <w:uiPriority w:val="9"/>
    <w:rsid w:val="007223A2"/>
    <w:rPr>
      <w:i/>
      <w:iCs/>
      <w:sz w:val="24"/>
      <w:szCs w:val="24"/>
    </w:rPr>
  </w:style>
  <w:style w:type="character" w:customStyle="1" w:styleId="90">
    <w:name w:val="Заголовок 9 Знак"/>
    <w:link w:val="9"/>
    <w:uiPriority w:val="9"/>
    <w:rsid w:val="00A11A26"/>
    <w:rPr>
      <w:b/>
      <w:sz w:val="28"/>
      <w:szCs w:val="28"/>
    </w:rPr>
  </w:style>
  <w:style w:type="paragraph" w:styleId="31">
    <w:name w:val="Body Text 3"/>
    <w:basedOn w:val="a4"/>
    <w:link w:val="32"/>
    <w:uiPriority w:val="99"/>
    <w:rsid w:val="0017376C"/>
    <w:pPr>
      <w:jc w:val="center"/>
    </w:pPr>
    <w:rPr>
      <w:b/>
      <w:bCs/>
      <w:sz w:val="32"/>
    </w:rPr>
  </w:style>
  <w:style w:type="character" w:customStyle="1" w:styleId="32">
    <w:name w:val="Основной текст 3 Знак"/>
    <w:link w:val="31"/>
    <w:uiPriority w:val="99"/>
    <w:rsid w:val="009642CF"/>
    <w:rPr>
      <w:b/>
      <w:bCs/>
      <w:sz w:val="32"/>
      <w:szCs w:val="24"/>
    </w:rPr>
  </w:style>
  <w:style w:type="paragraph" w:customStyle="1" w:styleId="12">
    <w:name w:val="Обычный (веб)1"/>
    <w:basedOn w:val="a4"/>
    <w:rsid w:val="0017376C"/>
    <w:pPr>
      <w:spacing w:before="100" w:after="100"/>
    </w:pPr>
    <w:rPr>
      <w:szCs w:val="20"/>
    </w:rPr>
  </w:style>
  <w:style w:type="paragraph" w:customStyle="1" w:styleId="a8">
    <w:name w:val="???????"/>
    <w:rsid w:val="0017376C"/>
    <w:pPr>
      <w:widowControl w:val="0"/>
      <w:overflowPunct w:val="0"/>
      <w:autoSpaceDE w:val="0"/>
      <w:autoSpaceDN w:val="0"/>
      <w:adjustRightInd w:val="0"/>
    </w:pPr>
    <w:rPr>
      <w:lang w:val="en-US"/>
    </w:rPr>
  </w:style>
  <w:style w:type="paragraph" w:styleId="a9">
    <w:name w:val="header"/>
    <w:basedOn w:val="a4"/>
    <w:link w:val="aa"/>
    <w:uiPriority w:val="99"/>
    <w:rsid w:val="0017376C"/>
    <w:pPr>
      <w:tabs>
        <w:tab w:val="center" w:pos="4677"/>
        <w:tab w:val="right" w:pos="9355"/>
      </w:tabs>
    </w:pPr>
  </w:style>
  <w:style w:type="character" w:customStyle="1" w:styleId="aa">
    <w:name w:val="Верхний колонтитул Знак"/>
    <w:link w:val="a9"/>
    <w:uiPriority w:val="99"/>
    <w:rsid w:val="00FA070C"/>
    <w:rPr>
      <w:sz w:val="24"/>
      <w:szCs w:val="24"/>
      <w:lang w:val="ru-RU" w:eastAsia="ru-RU" w:bidi="ar-SA"/>
    </w:rPr>
  </w:style>
  <w:style w:type="character" w:styleId="ab">
    <w:name w:val="page number"/>
    <w:basedOn w:val="a5"/>
    <w:rsid w:val="0017376C"/>
  </w:style>
  <w:style w:type="paragraph" w:styleId="ac">
    <w:name w:val="Block Text"/>
    <w:basedOn w:val="a4"/>
    <w:rsid w:val="0017376C"/>
    <w:pPr>
      <w:ind w:left="113" w:right="113"/>
      <w:jc w:val="center"/>
    </w:pPr>
    <w:rPr>
      <w:sz w:val="22"/>
    </w:rPr>
  </w:style>
  <w:style w:type="character" w:styleId="ad">
    <w:name w:val="Hyperlink"/>
    <w:uiPriority w:val="99"/>
    <w:rsid w:val="0017376C"/>
    <w:rPr>
      <w:color w:val="0000FF"/>
      <w:u w:val="single"/>
    </w:rPr>
  </w:style>
  <w:style w:type="paragraph" w:styleId="ae">
    <w:name w:val="List Paragraph"/>
    <w:basedOn w:val="a4"/>
    <w:uiPriority w:val="34"/>
    <w:qFormat/>
    <w:rsid w:val="001A5B7C"/>
    <w:pPr>
      <w:ind w:left="720"/>
      <w:contextualSpacing/>
    </w:pPr>
  </w:style>
  <w:style w:type="paragraph" w:styleId="af">
    <w:name w:val="footer"/>
    <w:basedOn w:val="a4"/>
    <w:link w:val="af0"/>
    <w:rsid w:val="001A5B7C"/>
    <w:pPr>
      <w:tabs>
        <w:tab w:val="center" w:pos="4677"/>
        <w:tab w:val="right" w:pos="9355"/>
      </w:tabs>
    </w:pPr>
  </w:style>
  <w:style w:type="character" w:customStyle="1" w:styleId="af0">
    <w:name w:val="Нижний колонтитул Знак"/>
    <w:link w:val="af"/>
    <w:uiPriority w:val="99"/>
    <w:rsid w:val="00FA070C"/>
    <w:rPr>
      <w:sz w:val="24"/>
      <w:szCs w:val="24"/>
      <w:lang w:val="ru-RU" w:eastAsia="ru-RU" w:bidi="ar-SA"/>
    </w:rPr>
  </w:style>
  <w:style w:type="paragraph" w:styleId="af1">
    <w:name w:val="Body Text"/>
    <w:aliases w:val="bt,Знак1 Знак,Основной текст отчета,Заг1,BO,ID,body indent,ändrad,EHPT,Body Text2"/>
    <w:basedOn w:val="a4"/>
    <w:link w:val="af2"/>
    <w:rsid w:val="006E2BF8"/>
    <w:pPr>
      <w:spacing w:after="120"/>
    </w:pPr>
  </w:style>
  <w:style w:type="character" w:customStyle="1" w:styleId="af2">
    <w:name w:val="Основной текст Знак"/>
    <w:aliases w:val="bt Знак1,Знак1 Знак Знак1,Основной текст отчета Знак,Заг1 Знак,BO Знак,ID Знак,body indent Знак,ändrad Знак,EHPT Знак,Body Text2 Знак"/>
    <w:link w:val="af1"/>
    <w:rsid w:val="00460E9B"/>
    <w:rPr>
      <w:sz w:val="24"/>
      <w:szCs w:val="24"/>
    </w:rPr>
  </w:style>
  <w:style w:type="table" w:styleId="af3">
    <w:name w:val="Table Grid"/>
    <w:basedOn w:val="a6"/>
    <w:uiPriority w:val="59"/>
    <w:rsid w:val="00B82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Plain Text"/>
    <w:basedOn w:val="a4"/>
    <w:link w:val="af5"/>
    <w:rsid w:val="00FA070C"/>
    <w:rPr>
      <w:rFonts w:ascii="Courier New" w:hAnsi="Courier New" w:cs="Courier New"/>
      <w:sz w:val="20"/>
      <w:szCs w:val="20"/>
    </w:rPr>
  </w:style>
  <w:style w:type="character" w:customStyle="1" w:styleId="af5">
    <w:name w:val="Текст Знак"/>
    <w:link w:val="af4"/>
    <w:rsid w:val="00FA070C"/>
    <w:rPr>
      <w:rFonts w:ascii="Courier New" w:hAnsi="Courier New" w:cs="Courier New"/>
      <w:lang w:val="ru-RU" w:eastAsia="ru-RU" w:bidi="ar-SA"/>
    </w:rPr>
  </w:style>
  <w:style w:type="paragraph" w:customStyle="1" w:styleId="IauiueIacaaieaiiaacaaeaiey">
    <w:name w:val="Iau?iue.Iacaaiea iia?acaaeaiey"/>
    <w:rsid w:val="00FA070C"/>
    <w:pPr>
      <w:overflowPunct w:val="0"/>
      <w:autoSpaceDE w:val="0"/>
      <w:autoSpaceDN w:val="0"/>
      <w:adjustRightInd w:val="0"/>
      <w:textAlignment w:val="baseline"/>
    </w:pPr>
    <w:rPr>
      <w:rFonts w:ascii="SchoolBook" w:hAnsi="SchoolBook"/>
      <w:sz w:val="28"/>
    </w:rPr>
  </w:style>
  <w:style w:type="paragraph" w:customStyle="1" w:styleId="caaieiaie4">
    <w:name w:val="caaieiaie 4"/>
    <w:basedOn w:val="IauiueIacaaieaiiaacaaeaiey"/>
    <w:next w:val="IauiueIacaaieaiiaacaaeaiey"/>
    <w:rsid w:val="00FA070C"/>
    <w:pPr>
      <w:keepNext/>
      <w:ind w:right="567"/>
      <w:jc w:val="right"/>
    </w:pPr>
    <w:rPr>
      <w:rFonts w:ascii="Arial" w:hAnsi="Arial"/>
      <w:b/>
      <w:i/>
      <w:spacing w:val="20"/>
    </w:rPr>
  </w:style>
  <w:style w:type="paragraph" w:styleId="af6">
    <w:name w:val="Title"/>
    <w:basedOn w:val="a4"/>
    <w:link w:val="af7"/>
    <w:qFormat/>
    <w:rsid w:val="00FA070C"/>
    <w:pPr>
      <w:overflowPunct w:val="0"/>
      <w:autoSpaceDE w:val="0"/>
      <w:autoSpaceDN w:val="0"/>
      <w:adjustRightInd w:val="0"/>
      <w:jc w:val="center"/>
      <w:textAlignment w:val="baseline"/>
    </w:pPr>
    <w:rPr>
      <w:b/>
      <w:spacing w:val="100"/>
      <w:sz w:val="36"/>
      <w:szCs w:val="20"/>
    </w:rPr>
  </w:style>
  <w:style w:type="character" w:customStyle="1" w:styleId="af7">
    <w:name w:val="Название Знак"/>
    <w:link w:val="af6"/>
    <w:rsid w:val="00FA070C"/>
    <w:rPr>
      <w:b/>
      <w:spacing w:val="100"/>
      <w:sz w:val="36"/>
      <w:lang w:val="ru-RU" w:eastAsia="ru-RU" w:bidi="ar-SA"/>
    </w:rPr>
  </w:style>
  <w:style w:type="paragraph" w:styleId="af8">
    <w:name w:val="Balloon Text"/>
    <w:basedOn w:val="a4"/>
    <w:link w:val="af9"/>
    <w:rsid w:val="00FA070C"/>
    <w:rPr>
      <w:rFonts w:ascii="Tahoma" w:hAnsi="Tahoma" w:cs="Tahoma"/>
      <w:sz w:val="16"/>
      <w:szCs w:val="16"/>
    </w:rPr>
  </w:style>
  <w:style w:type="character" w:customStyle="1" w:styleId="af9">
    <w:name w:val="Текст выноски Знак"/>
    <w:link w:val="af8"/>
    <w:rsid w:val="00FA070C"/>
    <w:rPr>
      <w:rFonts w:ascii="Tahoma" w:hAnsi="Tahoma" w:cs="Tahoma"/>
      <w:sz w:val="16"/>
      <w:szCs w:val="16"/>
      <w:lang w:val="ru-RU" w:eastAsia="ru-RU" w:bidi="ar-SA"/>
    </w:rPr>
  </w:style>
  <w:style w:type="paragraph" w:customStyle="1" w:styleId="13">
    <w:name w:val="Обычный1"/>
    <w:rsid w:val="00FA070C"/>
    <w:pPr>
      <w:widowControl w:val="0"/>
      <w:spacing w:line="300" w:lineRule="auto"/>
      <w:ind w:firstLine="200"/>
      <w:jc w:val="both"/>
    </w:pPr>
    <w:rPr>
      <w:snapToGrid w:val="0"/>
      <w:sz w:val="32"/>
    </w:rPr>
  </w:style>
  <w:style w:type="paragraph" w:styleId="afa">
    <w:name w:val="Body Text Indent"/>
    <w:aliases w:val="Основной текст 1,Нумерованный список !!,Надин стиль"/>
    <w:basedOn w:val="a4"/>
    <w:link w:val="afb"/>
    <w:rsid w:val="00FA070C"/>
    <w:pPr>
      <w:ind w:firstLine="709"/>
      <w:jc w:val="both"/>
    </w:pPr>
    <w:rPr>
      <w:sz w:val="28"/>
      <w:szCs w:val="20"/>
    </w:rPr>
  </w:style>
  <w:style w:type="character" w:customStyle="1" w:styleId="afb">
    <w:name w:val="Основной текст с отступом Знак"/>
    <w:aliases w:val="Основной текст 1 Знак,Нумерованный список !! Знак,Надин стиль Знак"/>
    <w:link w:val="afa"/>
    <w:rsid w:val="00FA070C"/>
    <w:rPr>
      <w:sz w:val="28"/>
      <w:lang w:val="ru-RU" w:eastAsia="ru-RU" w:bidi="ar-SA"/>
    </w:rPr>
  </w:style>
  <w:style w:type="paragraph" w:customStyle="1" w:styleId="afc">
    <w:name w:val="Обычный.Название подразделения"/>
    <w:uiPriority w:val="99"/>
    <w:rsid w:val="00FA070C"/>
    <w:rPr>
      <w:rFonts w:ascii="SchoolBook" w:hAnsi="SchoolBook"/>
      <w:sz w:val="28"/>
    </w:rPr>
  </w:style>
  <w:style w:type="paragraph" w:styleId="afd">
    <w:name w:val="annotation text"/>
    <w:aliases w:val="!Равноширинный текст документа"/>
    <w:basedOn w:val="a4"/>
    <w:link w:val="afe"/>
    <w:rsid w:val="00FA070C"/>
    <w:rPr>
      <w:sz w:val="20"/>
      <w:szCs w:val="20"/>
    </w:rPr>
  </w:style>
  <w:style w:type="character" w:customStyle="1" w:styleId="afe">
    <w:name w:val="Текст примечания Знак"/>
    <w:aliases w:val="!Равноширинный текст документа Знак"/>
    <w:link w:val="afd"/>
    <w:rsid w:val="00FA070C"/>
    <w:rPr>
      <w:lang w:val="ru-RU" w:eastAsia="ru-RU" w:bidi="ar-SA"/>
    </w:rPr>
  </w:style>
  <w:style w:type="paragraph" w:styleId="aff">
    <w:name w:val="annotation subject"/>
    <w:basedOn w:val="afd"/>
    <w:next w:val="afd"/>
    <w:link w:val="aff0"/>
    <w:rsid w:val="00FA070C"/>
    <w:rPr>
      <w:b/>
      <w:bCs/>
    </w:rPr>
  </w:style>
  <w:style w:type="character" w:customStyle="1" w:styleId="aff0">
    <w:name w:val="Тема примечания Знак"/>
    <w:link w:val="aff"/>
    <w:rsid w:val="00FA070C"/>
    <w:rPr>
      <w:b/>
      <w:bCs/>
      <w:lang w:val="ru-RU" w:eastAsia="ru-RU" w:bidi="ar-SA"/>
    </w:rPr>
  </w:style>
  <w:style w:type="paragraph" w:styleId="aff1">
    <w:name w:val="footnote text"/>
    <w:basedOn w:val="a4"/>
    <w:link w:val="aff2"/>
    <w:uiPriority w:val="99"/>
    <w:rsid w:val="00FA070C"/>
    <w:rPr>
      <w:sz w:val="20"/>
      <w:szCs w:val="20"/>
    </w:rPr>
  </w:style>
  <w:style w:type="character" w:customStyle="1" w:styleId="aff2">
    <w:name w:val="Текст сноски Знак"/>
    <w:link w:val="aff1"/>
    <w:uiPriority w:val="99"/>
    <w:rsid w:val="00FA070C"/>
    <w:rPr>
      <w:lang w:val="ru-RU" w:eastAsia="ru-RU" w:bidi="ar-SA"/>
    </w:rPr>
  </w:style>
  <w:style w:type="character" w:customStyle="1" w:styleId="aff3">
    <w:name w:val="Цветовое выделение"/>
    <w:rsid w:val="00635CA8"/>
    <w:rPr>
      <w:b/>
      <w:bCs/>
      <w:color w:val="000080"/>
    </w:rPr>
  </w:style>
  <w:style w:type="paragraph" w:customStyle="1" w:styleId="aff4">
    <w:name w:val="Прижатый влево"/>
    <w:basedOn w:val="a4"/>
    <w:next w:val="a4"/>
    <w:uiPriority w:val="99"/>
    <w:rsid w:val="00635CA8"/>
    <w:pPr>
      <w:widowControl w:val="0"/>
      <w:autoSpaceDE w:val="0"/>
      <w:autoSpaceDN w:val="0"/>
      <w:adjustRightInd w:val="0"/>
    </w:pPr>
    <w:rPr>
      <w:rFonts w:ascii="Arial" w:hAnsi="Arial" w:cs="Arial"/>
    </w:rPr>
  </w:style>
  <w:style w:type="paragraph" w:customStyle="1" w:styleId="14">
    <w:name w:val="Абзац списка1"/>
    <w:basedOn w:val="a4"/>
    <w:link w:val="ListParagraphChar"/>
    <w:qFormat/>
    <w:rsid w:val="003B54B0"/>
    <w:pPr>
      <w:spacing w:after="200" w:line="276" w:lineRule="auto"/>
      <w:ind w:left="720"/>
    </w:pPr>
    <w:rPr>
      <w:rFonts w:ascii="Calibri" w:hAnsi="Calibri"/>
      <w:sz w:val="22"/>
      <w:szCs w:val="22"/>
      <w:lang w:eastAsia="en-US"/>
    </w:rPr>
  </w:style>
  <w:style w:type="paragraph" w:customStyle="1" w:styleId="ConsPlusNormal">
    <w:name w:val="ConsPlusNormal"/>
    <w:link w:val="ConsPlusNormal0"/>
    <w:rsid w:val="00DE33EB"/>
    <w:pPr>
      <w:widowControl w:val="0"/>
      <w:suppressAutoHyphens/>
      <w:autoSpaceDE w:val="0"/>
      <w:ind w:firstLine="720"/>
    </w:pPr>
    <w:rPr>
      <w:rFonts w:ascii="Arial" w:eastAsia="Arial" w:hAnsi="Arial"/>
      <w:kern w:val="1"/>
      <w:lang w:eastAsia="ar-SA"/>
    </w:rPr>
  </w:style>
  <w:style w:type="character" w:customStyle="1" w:styleId="ConsPlusNormal0">
    <w:name w:val="ConsPlusNormal Знак"/>
    <w:link w:val="ConsPlusNormal"/>
    <w:locked/>
    <w:rsid w:val="00D47EC0"/>
    <w:rPr>
      <w:rFonts w:ascii="Arial" w:eastAsia="Arial" w:hAnsi="Arial"/>
      <w:kern w:val="1"/>
      <w:lang w:eastAsia="ar-SA" w:bidi="ar-SA"/>
    </w:rPr>
  </w:style>
  <w:style w:type="character" w:styleId="aff5">
    <w:name w:val="Strong"/>
    <w:uiPriority w:val="22"/>
    <w:qFormat/>
    <w:rsid w:val="00DE33EB"/>
    <w:rPr>
      <w:b/>
      <w:bCs/>
    </w:rPr>
  </w:style>
  <w:style w:type="paragraph" w:customStyle="1" w:styleId="aff6">
    <w:name w:val="Содержимое таблицы"/>
    <w:basedOn w:val="a4"/>
    <w:rsid w:val="00DE33EB"/>
    <w:pPr>
      <w:widowControl w:val="0"/>
      <w:suppressLineNumbers/>
      <w:suppressAutoHyphens/>
    </w:pPr>
    <w:rPr>
      <w:rFonts w:eastAsia="Lucida Sans Unicode"/>
      <w:kern w:val="1"/>
      <w:lang w:eastAsia="ar-SA"/>
    </w:rPr>
  </w:style>
  <w:style w:type="character" w:customStyle="1" w:styleId="WW8Num2z0">
    <w:name w:val="WW8Num2z0"/>
    <w:rsid w:val="004D020B"/>
    <w:rPr>
      <w:rFonts w:ascii="Symbol" w:hAnsi="Symbol"/>
    </w:rPr>
  </w:style>
  <w:style w:type="character" w:customStyle="1" w:styleId="WW8Num3z0">
    <w:name w:val="WW8Num3z0"/>
    <w:rsid w:val="004D020B"/>
    <w:rPr>
      <w:rFonts w:ascii="Symbol" w:hAnsi="Symbol" w:cs="StarSymbol"/>
      <w:sz w:val="18"/>
      <w:szCs w:val="18"/>
    </w:rPr>
  </w:style>
  <w:style w:type="character" w:customStyle="1" w:styleId="WW8Num4z0">
    <w:name w:val="WW8Num4z0"/>
    <w:rsid w:val="004D020B"/>
    <w:rPr>
      <w:rFonts w:ascii="Wingdings" w:hAnsi="Wingdings" w:cs="StarSymbol"/>
      <w:sz w:val="18"/>
      <w:szCs w:val="18"/>
    </w:rPr>
  </w:style>
  <w:style w:type="character" w:customStyle="1" w:styleId="Absatz-Standardschriftart">
    <w:name w:val="Absatz-Standardschriftart"/>
    <w:rsid w:val="004D020B"/>
  </w:style>
  <w:style w:type="character" w:customStyle="1" w:styleId="WW-Absatz-Standardschriftart">
    <w:name w:val="WW-Absatz-Standardschriftart"/>
    <w:rsid w:val="004D020B"/>
  </w:style>
  <w:style w:type="character" w:customStyle="1" w:styleId="51">
    <w:name w:val="Основной шрифт абзаца5"/>
    <w:rsid w:val="004D020B"/>
  </w:style>
  <w:style w:type="character" w:customStyle="1" w:styleId="WW8Num1z0">
    <w:name w:val="WW8Num1z0"/>
    <w:rsid w:val="004D020B"/>
    <w:rPr>
      <w:rFonts w:ascii="Symbol" w:hAnsi="Symbol"/>
    </w:rPr>
  </w:style>
  <w:style w:type="character" w:customStyle="1" w:styleId="WW-Absatz-Standardschriftart1">
    <w:name w:val="WW-Absatz-Standardschriftart1"/>
    <w:rsid w:val="004D020B"/>
  </w:style>
  <w:style w:type="character" w:customStyle="1" w:styleId="41">
    <w:name w:val="Основной шрифт абзаца4"/>
    <w:rsid w:val="004D020B"/>
  </w:style>
  <w:style w:type="character" w:customStyle="1" w:styleId="WW-Absatz-Standardschriftart11">
    <w:name w:val="WW-Absatz-Standardschriftart11"/>
    <w:rsid w:val="004D020B"/>
  </w:style>
  <w:style w:type="character" w:customStyle="1" w:styleId="WW-Absatz-Standardschriftart111">
    <w:name w:val="WW-Absatz-Standardschriftart111"/>
    <w:rsid w:val="004D020B"/>
  </w:style>
  <w:style w:type="character" w:customStyle="1" w:styleId="WW-Absatz-Standardschriftart1111">
    <w:name w:val="WW-Absatz-Standardschriftart1111"/>
    <w:rsid w:val="004D020B"/>
  </w:style>
  <w:style w:type="character" w:customStyle="1" w:styleId="WW-Absatz-Standardschriftart11111">
    <w:name w:val="WW-Absatz-Standardschriftart11111"/>
    <w:rsid w:val="004D020B"/>
  </w:style>
  <w:style w:type="character" w:customStyle="1" w:styleId="WW-Absatz-Standardschriftart111111">
    <w:name w:val="WW-Absatz-Standardschriftart111111"/>
    <w:rsid w:val="004D020B"/>
  </w:style>
  <w:style w:type="character" w:customStyle="1" w:styleId="WW-Absatz-Standardschriftart1111111">
    <w:name w:val="WW-Absatz-Standardschriftart1111111"/>
    <w:rsid w:val="004D020B"/>
  </w:style>
  <w:style w:type="character" w:customStyle="1" w:styleId="WW-Absatz-Standardschriftart11111111">
    <w:name w:val="WW-Absatz-Standardschriftart11111111"/>
    <w:rsid w:val="004D020B"/>
  </w:style>
  <w:style w:type="character" w:customStyle="1" w:styleId="WW8Num5z0">
    <w:name w:val="WW8Num5z0"/>
    <w:rsid w:val="004D020B"/>
    <w:rPr>
      <w:rFonts w:ascii="Wingdings" w:hAnsi="Wingdings" w:cs="StarSymbol"/>
      <w:sz w:val="18"/>
      <w:szCs w:val="18"/>
    </w:rPr>
  </w:style>
  <w:style w:type="character" w:customStyle="1" w:styleId="WW-Absatz-Standardschriftart111111111">
    <w:name w:val="WW-Absatz-Standardschriftart111111111"/>
    <w:rsid w:val="004D020B"/>
  </w:style>
  <w:style w:type="character" w:customStyle="1" w:styleId="WW-Absatz-Standardschriftart1111111111">
    <w:name w:val="WW-Absatz-Standardschriftart1111111111"/>
    <w:rsid w:val="004D020B"/>
  </w:style>
  <w:style w:type="character" w:customStyle="1" w:styleId="WW-Absatz-Standardschriftart11111111111">
    <w:name w:val="WW-Absatz-Standardschriftart11111111111"/>
    <w:rsid w:val="004D020B"/>
  </w:style>
  <w:style w:type="character" w:customStyle="1" w:styleId="WW-Absatz-Standardschriftart111111111111">
    <w:name w:val="WW-Absatz-Standardschriftart111111111111"/>
    <w:rsid w:val="004D020B"/>
  </w:style>
  <w:style w:type="character" w:customStyle="1" w:styleId="WW-Absatz-Standardschriftart1111111111111">
    <w:name w:val="WW-Absatz-Standardschriftart1111111111111"/>
    <w:rsid w:val="004D020B"/>
  </w:style>
  <w:style w:type="character" w:customStyle="1" w:styleId="WW8Num8z0">
    <w:name w:val="WW8Num8z0"/>
    <w:rsid w:val="004D020B"/>
    <w:rPr>
      <w:rFonts w:ascii="Wingdings" w:hAnsi="Wingdings" w:cs="StarSymbol"/>
      <w:sz w:val="18"/>
      <w:szCs w:val="18"/>
    </w:rPr>
  </w:style>
  <w:style w:type="character" w:customStyle="1" w:styleId="WW-Absatz-Standardschriftart11111111111111">
    <w:name w:val="WW-Absatz-Standardschriftart11111111111111"/>
    <w:rsid w:val="004D020B"/>
  </w:style>
  <w:style w:type="character" w:customStyle="1" w:styleId="WW-Absatz-Standardschriftart111111111111111">
    <w:name w:val="WW-Absatz-Standardschriftart111111111111111"/>
    <w:rsid w:val="004D020B"/>
  </w:style>
  <w:style w:type="character" w:customStyle="1" w:styleId="WW8Num6z0">
    <w:name w:val="WW8Num6z0"/>
    <w:rsid w:val="004D020B"/>
    <w:rPr>
      <w:rFonts w:ascii="Symbol" w:hAnsi="Symbol"/>
    </w:rPr>
  </w:style>
  <w:style w:type="character" w:customStyle="1" w:styleId="WW-Absatz-Standardschriftart1111111111111111">
    <w:name w:val="WW-Absatz-Standardschriftart1111111111111111"/>
    <w:rsid w:val="004D020B"/>
  </w:style>
  <w:style w:type="character" w:customStyle="1" w:styleId="WW8Num9z0">
    <w:name w:val="WW8Num9z0"/>
    <w:rsid w:val="004D020B"/>
    <w:rPr>
      <w:rFonts w:ascii="Wingdings" w:hAnsi="Wingdings" w:cs="StarSymbol"/>
      <w:sz w:val="18"/>
      <w:szCs w:val="18"/>
    </w:rPr>
  </w:style>
  <w:style w:type="character" w:customStyle="1" w:styleId="WW8Num10z0">
    <w:name w:val="WW8Num10z0"/>
    <w:rsid w:val="004D020B"/>
    <w:rPr>
      <w:rFonts w:ascii="Symbol" w:hAnsi="Symbol"/>
    </w:rPr>
  </w:style>
  <w:style w:type="character" w:customStyle="1" w:styleId="WW-Absatz-Standardschriftart11111111111111111">
    <w:name w:val="WW-Absatz-Standardschriftart11111111111111111"/>
    <w:rsid w:val="004D020B"/>
  </w:style>
  <w:style w:type="character" w:customStyle="1" w:styleId="WW8Num7z0">
    <w:name w:val="WW8Num7z0"/>
    <w:rsid w:val="004D020B"/>
    <w:rPr>
      <w:rFonts w:ascii="Wingdings" w:hAnsi="Wingdings" w:cs="StarSymbol"/>
      <w:sz w:val="18"/>
      <w:szCs w:val="18"/>
    </w:rPr>
  </w:style>
  <w:style w:type="character" w:customStyle="1" w:styleId="33">
    <w:name w:val="Основной шрифт абзаца3"/>
    <w:rsid w:val="004D020B"/>
  </w:style>
  <w:style w:type="character" w:customStyle="1" w:styleId="WW-Absatz-Standardschriftart111111111111111111">
    <w:name w:val="WW-Absatz-Standardschriftart111111111111111111"/>
    <w:rsid w:val="004D020B"/>
  </w:style>
  <w:style w:type="character" w:customStyle="1" w:styleId="WW-Absatz-Standardschriftart1111111111111111111">
    <w:name w:val="WW-Absatz-Standardschriftart1111111111111111111"/>
    <w:rsid w:val="004D020B"/>
  </w:style>
  <w:style w:type="character" w:customStyle="1" w:styleId="WW-Absatz-Standardschriftart11111111111111111111">
    <w:name w:val="WW-Absatz-Standardschriftart11111111111111111111"/>
    <w:rsid w:val="004D020B"/>
  </w:style>
  <w:style w:type="character" w:customStyle="1" w:styleId="WW-Absatz-Standardschriftart111111111111111111111">
    <w:name w:val="WW-Absatz-Standardschriftart111111111111111111111"/>
    <w:rsid w:val="004D020B"/>
  </w:style>
  <w:style w:type="character" w:customStyle="1" w:styleId="WW-Absatz-Standardschriftart1111111111111111111111">
    <w:name w:val="WW-Absatz-Standardschriftart1111111111111111111111"/>
    <w:rsid w:val="004D020B"/>
  </w:style>
  <w:style w:type="character" w:customStyle="1" w:styleId="WW8Num4z1">
    <w:name w:val="WW8Num4z1"/>
    <w:rsid w:val="004D020B"/>
    <w:rPr>
      <w:rFonts w:ascii="Wingdings 2" w:hAnsi="Wingdings 2" w:cs="StarSymbol"/>
      <w:sz w:val="18"/>
      <w:szCs w:val="18"/>
    </w:rPr>
  </w:style>
  <w:style w:type="character" w:customStyle="1" w:styleId="WW8Num4z2">
    <w:name w:val="WW8Num4z2"/>
    <w:rsid w:val="004D020B"/>
    <w:rPr>
      <w:rFonts w:ascii="StarSymbol" w:hAnsi="StarSymbol" w:cs="StarSymbol"/>
      <w:sz w:val="18"/>
      <w:szCs w:val="18"/>
    </w:rPr>
  </w:style>
  <w:style w:type="character" w:customStyle="1" w:styleId="WW-Absatz-Standardschriftart11111111111111111111111">
    <w:name w:val="WW-Absatz-Standardschriftart11111111111111111111111"/>
    <w:rsid w:val="004D020B"/>
  </w:style>
  <w:style w:type="character" w:customStyle="1" w:styleId="WW8Num5z1">
    <w:name w:val="WW8Num5z1"/>
    <w:rsid w:val="004D020B"/>
    <w:rPr>
      <w:rFonts w:ascii="Wingdings 2" w:hAnsi="Wingdings 2" w:cs="StarSymbol"/>
      <w:sz w:val="18"/>
      <w:szCs w:val="18"/>
    </w:rPr>
  </w:style>
  <w:style w:type="character" w:customStyle="1" w:styleId="WW8Num5z2">
    <w:name w:val="WW8Num5z2"/>
    <w:rsid w:val="004D020B"/>
    <w:rPr>
      <w:rFonts w:ascii="StarSymbol" w:hAnsi="StarSymbol" w:cs="StarSymbol"/>
      <w:sz w:val="18"/>
      <w:szCs w:val="18"/>
    </w:rPr>
  </w:style>
  <w:style w:type="character" w:customStyle="1" w:styleId="WW8Num6z1">
    <w:name w:val="WW8Num6z1"/>
    <w:rsid w:val="004D020B"/>
    <w:rPr>
      <w:rFonts w:ascii="Wingdings 2" w:hAnsi="Wingdings 2" w:cs="StarSymbol"/>
      <w:sz w:val="18"/>
      <w:szCs w:val="18"/>
    </w:rPr>
  </w:style>
  <w:style w:type="character" w:customStyle="1" w:styleId="WW8Num6z2">
    <w:name w:val="WW8Num6z2"/>
    <w:rsid w:val="004D020B"/>
    <w:rPr>
      <w:rFonts w:ascii="StarSymbol" w:hAnsi="StarSymbol" w:cs="StarSymbol"/>
      <w:sz w:val="18"/>
      <w:szCs w:val="18"/>
    </w:rPr>
  </w:style>
  <w:style w:type="character" w:customStyle="1" w:styleId="WW8Num7z1">
    <w:name w:val="WW8Num7z1"/>
    <w:rsid w:val="004D020B"/>
    <w:rPr>
      <w:rFonts w:ascii="Wingdings 2" w:hAnsi="Wingdings 2" w:cs="StarSymbol"/>
      <w:sz w:val="18"/>
      <w:szCs w:val="18"/>
    </w:rPr>
  </w:style>
  <w:style w:type="character" w:customStyle="1" w:styleId="WW8Num7z2">
    <w:name w:val="WW8Num7z2"/>
    <w:rsid w:val="004D020B"/>
    <w:rPr>
      <w:rFonts w:ascii="StarSymbol" w:hAnsi="StarSymbol" w:cs="StarSymbol"/>
      <w:sz w:val="18"/>
      <w:szCs w:val="18"/>
    </w:rPr>
  </w:style>
  <w:style w:type="character" w:customStyle="1" w:styleId="WW8Num9z1">
    <w:name w:val="WW8Num9z1"/>
    <w:rsid w:val="004D020B"/>
    <w:rPr>
      <w:rFonts w:ascii="Wingdings 2" w:hAnsi="Wingdings 2" w:cs="StarSymbol"/>
      <w:sz w:val="18"/>
      <w:szCs w:val="18"/>
    </w:rPr>
  </w:style>
  <w:style w:type="character" w:customStyle="1" w:styleId="WW8Num9z2">
    <w:name w:val="WW8Num9z2"/>
    <w:rsid w:val="004D020B"/>
    <w:rPr>
      <w:rFonts w:ascii="StarSymbol" w:hAnsi="StarSymbol" w:cs="StarSymbol"/>
      <w:sz w:val="18"/>
      <w:szCs w:val="18"/>
    </w:rPr>
  </w:style>
  <w:style w:type="character" w:customStyle="1" w:styleId="WW8Num10z1">
    <w:name w:val="WW8Num10z1"/>
    <w:rsid w:val="004D020B"/>
    <w:rPr>
      <w:rFonts w:ascii="Wingdings 2" w:hAnsi="Wingdings 2" w:cs="StarSymbol"/>
      <w:sz w:val="18"/>
      <w:szCs w:val="18"/>
    </w:rPr>
  </w:style>
  <w:style w:type="character" w:customStyle="1" w:styleId="WW8Num10z2">
    <w:name w:val="WW8Num10z2"/>
    <w:rsid w:val="004D020B"/>
    <w:rPr>
      <w:rFonts w:ascii="StarSymbol" w:hAnsi="StarSymbol" w:cs="StarSymbol"/>
      <w:sz w:val="18"/>
      <w:szCs w:val="18"/>
    </w:rPr>
  </w:style>
  <w:style w:type="character" w:customStyle="1" w:styleId="WW8Num11z0">
    <w:name w:val="WW8Num11z0"/>
    <w:rsid w:val="004D020B"/>
    <w:rPr>
      <w:rFonts w:ascii="Symbol" w:hAnsi="Symbol"/>
    </w:rPr>
  </w:style>
  <w:style w:type="character" w:customStyle="1" w:styleId="WW8Num15z0">
    <w:name w:val="WW8Num15z0"/>
    <w:rsid w:val="004D020B"/>
    <w:rPr>
      <w:rFonts w:ascii="Symbol" w:hAnsi="Symbol" w:cs="StarSymbol"/>
      <w:sz w:val="18"/>
      <w:szCs w:val="18"/>
    </w:rPr>
  </w:style>
  <w:style w:type="character" w:customStyle="1" w:styleId="WW-Absatz-Standardschriftart111111111111111111111111">
    <w:name w:val="WW-Absatz-Standardschriftart111111111111111111111111"/>
    <w:rsid w:val="004D020B"/>
  </w:style>
  <w:style w:type="character" w:customStyle="1" w:styleId="WW8Num8z1">
    <w:name w:val="WW8Num8z1"/>
    <w:rsid w:val="004D020B"/>
    <w:rPr>
      <w:rFonts w:ascii="Wingdings 2" w:hAnsi="Wingdings 2" w:cs="StarSymbol"/>
      <w:sz w:val="18"/>
      <w:szCs w:val="18"/>
    </w:rPr>
  </w:style>
  <w:style w:type="character" w:customStyle="1" w:styleId="WW8Num8z2">
    <w:name w:val="WW8Num8z2"/>
    <w:rsid w:val="004D020B"/>
    <w:rPr>
      <w:rFonts w:ascii="StarSymbol" w:hAnsi="StarSymbol" w:cs="StarSymbol"/>
      <w:sz w:val="18"/>
      <w:szCs w:val="18"/>
    </w:rPr>
  </w:style>
  <w:style w:type="character" w:customStyle="1" w:styleId="WW8Num11z1">
    <w:name w:val="WW8Num11z1"/>
    <w:rsid w:val="004D020B"/>
    <w:rPr>
      <w:rFonts w:ascii="Wingdings 2" w:hAnsi="Wingdings 2" w:cs="StarSymbol"/>
      <w:sz w:val="18"/>
      <w:szCs w:val="18"/>
    </w:rPr>
  </w:style>
  <w:style w:type="character" w:customStyle="1" w:styleId="WW8Num11z2">
    <w:name w:val="WW8Num11z2"/>
    <w:rsid w:val="004D020B"/>
    <w:rPr>
      <w:rFonts w:ascii="StarSymbol" w:hAnsi="StarSymbol" w:cs="StarSymbol"/>
      <w:sz w:val="18"/>
      <w:szCs w:val="18"/>
    </w:rPr>
  </w:style>
  <w:style w:type="character" w:customStyle="1" w:styleId="WW8Num12z0">
    <w:name w:val="WW8Num12z0"/>
    <w:rsid w:val="004D020B"/>
    <w:rPr>
      <w:rFonts w:ascii="Wingdings" w:hAnsi="Wingdings" w:cs="StarSymbol"/>
      <w:sz w:val="18"/>
      <w:szCs w:val="18"/>
    </w:rPr>
  </w:style>
  <w:style w:type="character" w:customStyle="1" w:styleId="WW8Num12z1">
    <w:name w:val="WW8Num12z1"/>
    <w:rsid w:val="004D020B"/>
    <w:rPr>
      <w:rFonts w:ascii="Wingdings 2" w:hAnsi="Wingdings 2" w:cs="StarSymbol"/>
      <w:sz w:val="18"/>
      <w:szCs w:val="18"/>
    </w:rPr>
  </w:style>
  <w:style w:type="character" w:customStyle="1" w:styleId="WW8Num12z2">
    <w:name w:val="WW8Num12z2"/>
    <w:rsid w:val="004D020B"/>
    <w:rPr>
      <w:rFonts w:ascii="StarSymbol" w:hAnsi="StarSymbol" w:cs="StarSymbol"/>
      <w:sz w:val="18"/>
      <w:szCs w:val="18"/>
    </w:rPr>
  </w:style>
  <w:style w:type="character" w:customStyle="1" w:styleId="WW8Num13z0">
    <w:name w:val="WW8Num13z0"/>
    <w:rsid w:val="004D020B"/>
    <w:rPr>
      <w:rFonts w:ascii="Symbol" w:hAnsi="Symbol"/>
    </w:rPr>
  </w:style>
  <w:style w:type="character" w:customStyle="1" w:styleId="WW-Absatz-Standardschriftart1111111111111111111111111">
    <w:name w:val="WW-Absatz-Standardschriftart1111111111111111111111111"/>
    <w:rsid w:val="004D020B"/>
  </w:style>
  <w:style w:type="character" w:customStyle="1" w:styleId="WW-Absatz-Standardschriftart11111111111111111111111111">
    <w:name w:val="WW-Absatz-Standardschriftart11111111111111111111111111"/>
    <w:rsid w:val="004D020B"/>
  </w:style>
  <w:style w:type="character" w:customStyle="1" w:styleId="WW-Absatz-Standardschriftart111111111111111111111111111">
    <w:name w:val="WW-Absatz-Standardschriftart111111111111111111111111111"/>
    <w:rsid w:val="004D020B"/>
  </w:style>
  <w:style w:type="character" w:customStyle="1" w:styleId="WW-Absatz-Standardschriftart1111111111111111111111111111">
    <w:name w:val="WW-Absatz-Standardschriftart1111111111111111111111111111"/>
    <w:rsid w:val="004D020B"/>
  </w:style>
  <w:style w:type="character" w:customStyle="1" w:styleId="WW-Absatz-Standardschriftart11111111111111111111111111111">
    <w:name w:val="WW-Absatz-Standardschriftart11111111111111111111111111111"/>
    <w:rsid w:val="004D020B"/>
  </w:style>
  <w:style w:type="character" w:customStyle="1" w:styleId="21">
    <w:name w:val="Основной шрифт абзаца2"/>
    <w:rsid w:val="004D020B"/>
  </w:style>
  <w:style w:type="character" w:customStyle="1" w:styleId="WW8Num13z1">
    <w:name w:val="WW8Num13z1"/>
    <w:rsid w:val="004D020B"/>
    <w:rPr>
      <w:rFonts w:ascii="Wingdings 2" w:hAnsi="Wingdings 2" w:cs="StarSymbol"/>
      <w:sz w:val="18"/>
      <w:szCs w:val="18"/>
    </w:rPr>
  </w:style>
  <w:style w:type="character" w:customStyle="1" w:styleId="WW8Num13z2">
    <w:name w:val="WW8Num13z2"/>
    <w:rsid w:val="004D020B"/>
    <w:rPr>
      <w:rFonts w:ascii="StarSymbol" w:hAnsi="StarSymbol" w:cs="StarSymbol"/>
      <w:sz w:val="18"/>
      <w:szCs w:val="18"/>
    </w:rPr>
  </w:style>
  <w:style w:type="character" w:customStyle="1" w:styleId="WW8Num14z0">
    <w:name w:val="WW8Num14z0"/>
    <w:rsid w:val="004D020B"/>
    <w:rPr>
      <w:rFonts w:ascii="Wingdings" w:hAnsi="Wingdings" w:cs="StarSymbol"/>
      <w:sz w:val="18"/>
      <w:szCs w:val="18"/>
    </w:rPr>
  </w:style>
  <w:style w:type="character" w:customStyle="1" w:styleId="WW8Num14z1">
    <w:name w:val="WW8Num14z1"/>
    <w:rsid w:val="004D020B"/>
    <w:rPr>
      <w:rFonts w:ascii="Wingdings 2" w:hAnsi="Wingdings 2" w:cs="StarSymbol"/>
      <w:sz w:val="18"/>
      <w:szCs w:val="18"/>
    </w:rPr>
  </w:style>
  <w:style w:type="character" w:customStyle="1" w:styleId="WW8Num14z2">
    <w:name w:val="WW8Num14z2"/>
    <w:rsid w:val="004D020B"/>
    <w:rPr>
      <w:rFonts w:ascii="StarSymbol" w:hAnsi="StarSymbol" w:cs="StarSymbol"/>
      <w:sz w:val="18"/>
      <w:szCs w:val="18"/>
    </w:rPr>
  </w:style>
  <w:style w:type="character" w:customStyle="1" w:styleId="WW-Absatz-Standardschriftart111111111111111111111111111111">
    <w:name w:val="WW-Absatz-Standardschriftart111111111111111111111111111111"/>
    <w:rsid w:val="004D020B"/>
  </w:style>
  <w:style w:type="character" w:customStyle="1" w:styleId="WW-Absatz-Standardschriftart1111111111111111111111111111111">
    <w:name w:val="WW-Absatz-Standardschriftart1111111111111111111111111111111"/>
    <w:rsid w:val="004D020B"/>
  </w:style>
  <w:style w:type="character" w:customStyle="1" w:styleId="WW-Absatz-Standardschriftart11111111111111111111111111111111">
    <w:name w:val="WW-Absatz-Standardschriftart11111111111111111111111111111111"/>
    <w:rsid w:val="004D020B"/>
  </w:style>
  <w:style w:type="character" w:customStyle="1" w:styleId="WW8Num16z0">
    <w:name w:val="WW8Num16z0"/>
    <w:rsid w:val="004D020B"/>
    <w:rPr>
      <w:rFonts w:ascii="Symbol" w:hAnsi="Symbol" w:cs="StarSymbol"/>
      <w:sz w:val="18"/>
      <w:szCs w:val="18"/>
    </w:rPr>
  </w:style>
  <w:style w:type="character" w:customStyle="1" w:styleId="WW8Num16z1">
    <w:name w:val="WW8Num16z1"/>
    <w:rsid w:val="004D020B"/>
    <w:rPr>
      <w:rFonts w:ascii="Wingdings 2" w:hAnsi="Wingdings 2" w:cs="StarSymbol"/>
      <w:sz w:val="18"/>
      <w:szCs w:val="18"/>
    </w:rPr>
  </w:style>
  <w:style w:type="character" w:customStyle="1" w:styleId="WW8Num16z2">
    <w:name w:val="WW8Num16z2"/>
    <w:rsid w:val="004D020B"/>
    <w:rPr>
      <w:rFonts w:ascii="StarSymbol" w:hAnsi="StarSymbol" w:cs="StarSymbol"/>
      <w:sz w:val="18"/>
      <w:szCs w:val="18"/>
    </w:rPr>
  </w:style>
  <w:style w:type="character" w:customStyle="1" w:styleId="WW8Num16z3">
    <w:name w:val="WW8Num16z3"/>
    <w:rsid w:val="004D020B"/>
    <w:rPr>
      <w:rFonts w:ascii="Wingdings" w:hAnsi="Wingdings" w:cs="StarSymbol"/>
      <w:sz w:val="18"/>
      <w:szCs w:val="18"/>
    </w:rPr>
  </w:style>
  <w:style w:type="character" w:customStyle="1" w:styleId="15">
    <w:name w:val="Основной шрифт абзаца1"/>
    <w:rsid w:val="004D020B"/>
  </w:style>
  <w:style w:type="character" w:customStyle="1" w:styleId="WW8Num20z0">
    <w:name w:val="WW8Num20z0"/>
    <w:rsid w:val="004D020B"/>
    <w:rPr>
      <w:rFonts w:ascii="Symbol" w:hAnsi="Symbol"/>
    </w:rPr>
  </w:style>
  <w:style w:type="character" w:customStyle="1" w:styleId="aff7">
    <w:name w:val="Символ нумерации"/>
    <w:rsid w:val="004D020B"/>
  </w:style>
  <w:style w:type="character" w:customStyle="1" w:styleId="aff8">
    <w:name w:val="Маркеры списка"/>
    <w:rsid w:val="004D020B"/>
    <w:rPr>
      <w:rFonts w:ascii="StarSymbol" w:eastAsia="StarSymbol" w:hAnsi="StarSymbol" w:cs="StarSymbol"/>
      <w:sz w:val="18"/>
      <w:szCs w:val="18"/>
    </w:rPr>
  </w:style>
  <w:style w:type="character" w:customStyle="1" w:styleId="WW8Num19z0">
    <w:name w:val="WW8Num19z0"/>
    <w:rsid w:val="004D020B"/>
    <w:rPr>
      <w:rFonts w:ascii="Wingdings" w:hAnsi="Wingdings" w:cs="StarSymbol"/>
      <w:sz w:val="18"/>
      <w:szCs w:val="18"/>
    </w:rPr>
  </w:style>
  <w:style w:type="character" w:customStyle="1" w:styleId="61">
    <w:name w:val="Знак6"/>
    <w:rsid w:val="004D020B"/>
    <w:rPr>
      <w:rFonts w:ascii="Arial" w:eastAsia="Lucida Sans Unicode" w:hAnsi="Arial" w:cs="Arial"/>
      <w:b/>
      <w:bCs/>
      <w:kern w:val="1"/>
      <w:sz w:val="32"/>
      <w:szCs w:val="32"/>
      <w:lang w:val="ru-RU" w:eastAsia="ar-SA" w:bidi="ar-SA"/>
    </w:rPr>
  </w:style>
  <w:style w:type="character" w:customStyle="1" w:styleId="34">
    <w:name w:val="Знак3"/>
    <w:uiPriority w:val="99"/>
    <w:rsid w:val="004D020B"/>
    <w:rPr>
      <w:sz w:val="24"/>
      <w:szCs w:val="24"/>
      <w:lang w:val="ru-RU" w:eastAsia="ar-SA" w:bidi="ar-SA"/>
    </w:rPr>
  </w:style>
  <w:style w:type="character" w:customStyle="1" w:styleId="rvts148">
    <w:name w:val="rvts148"/>
    <w:rsid w:val="004D020B"/>
    <w:rPr>
      <w:rFonts w:ascii="Arial" w:hAnsi="Arial" w:cs="Arial"/>
      <w:b w:val="0"/>
      <w:bCs w:val="0"/>
      <w:i w:val="0"/>
      <w:iCs w:val="0"/>
      <w:strike w:val="0"/>
      <w:dstrike w:val="0"/>
      <w:color w:val="755000"/>
      <w:sz w:val="22"/>
      <w:szCs w:val="22"/>
      <w:u w:val="none"/>
      <w:shd w:val="clear" w:color="auto" w:fill="auto"/>
      <w:lang w:val="en-US" w:eastAsia="ar-SA" w:bidi="ar-SA"/>
    </w:rPr>
  </w:style>
  <w:style w:type="paragraph" w:customStyle="1" w:styleId="aff9">
    <w:name w:val="Заголовок"/>
    <w:basedOn w:val="a4"/>
    <w:next w:val="af1"/>
    <w:rsid w:val="004D020B"/>
    <w:pPr>
      <w:keepNext/>
      <w:widowControl w:val="0"/>
      <w:suppressAutoHyphens/>
      <w:spacing w:before="240" w:after="120"/>
    </w:pPr>
    <w:rPr>
      <w:rFonts w:ascii="Arial" w:eastAsia="Lucida Sans Unicode" w:hAnsi="Arial" w:cs="Tahoma"/>
      <w:kern w:val="1"/>
      <w:sz w:val="28"/>
      <w:szCs w:val="28"/>
      <w:lang w:eastAsia="ar-SA"/>
    </w:rPr>
  </w:style>
  <w:style w:type="paragraph" w:customStyle="1" w:styleId="62">
    <w:name w:val="Название6"/>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63">
    <w:name w:val="Указатель6"/>
    <w:basedOn w:val="a4"/>
    <w:rsid w:val="004D020B"/>
    <w:pPr>
      <w:widowControl w:val="0"/>
      <w:suppressLineNumbers/>
      <w:suppressAutoHyphens/>
    </w:pPr>
    <w:rPr>
      <w:rFonts w:eastAsia="Lucida Sans Unicode" w:cs="Tahoma"/>
      <w:kern w:val="1"/>
      <w:lang w:eastAsia="ar-SA"/>
    </w:rPr>
  </w:style>
  <w:style w:type="paragraph" w:customStyle="1" w:styleId="52">
    <w:name w:val="Название5"/>
    <w:basedOn w:val="a4"/>
    <w:rsid w:val="004D020B"/>
    <w:pPr>
      <w:widowControl w:val="0"/>
      <w:suppressLineNumbers/>
      <w:suppressAutoHyphens/>
      <w:spacing w:before="120" w:after="120"/>
    </w:pPr>
    <w:rPr>
      <w:rFonts w:ascii="Arial" w:eastAsia="Lucida Sans Unicode" w:hAnsi="Arial" w:cs="Tahoma"/>
      <w:i/>
      <w:iCs/>
      <w:kern w:val="1"/>
      <w:sz w:val="20"/>
      <w:lang w:eastAsia="ar-SA"/>
    </w:rPr>
  </w:style>
  <w:style w:type="paragraph" w:customStyle="1" w:styleId="53">
    <w:name w:val="Указатель5"/>
    <w:basedOn w:val="a4"/>
    <w:rsid w:val="004D020B"/>
    <w:pPr>
      <w:widowControl w:val="0"/>
      <w:suppressLineNumbers/>
      <w:suppressAutoHyphens/>
    </w:pPr>
    <w:rPr>
      <w:rFonts w:ascii="Arial" w:eastAsia="Lucida Sans Unicode" w:hAnsi="Arial" w:cs="Tahoma"/>
      <w:kern w:val="1"/>
      <w:lang w:eastAsia="ar-SA"/>
    </w:rPr>
  </w:style>
  <w:style w:type="paragraph" w:customStyle="1" w:styleId="42">
    <w:name w:val="Название4"/>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43">
    <w:name w:val="Указатель4"/>
    <w:basedOn w:val="a4"/>
    <w:rsid w:val="004D020B"/>
    <w:pPr>
      <w:widowControl w:val="0"/>
      <w:suppressLineNumbers/>
      <w:suppressAutoHyphens/>
    </w:pPr>
    <w:rPr>
      <w:rFonts w:eastAsia="Lucida Sans Unicode" w:cs="Tahoma"/>
      <w:kern w:val="1"/>
      <w:lang w:eastAsia="ar-SA"/>
    </w:rPr>
  </w:style>
  <w:style w:type="paragraph" w:customStyle="1" w:styleId="35">
    <w:name w:val="Название3"/>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36">
    <w:name w:val="Указатель3"/>
    <w:basedOn w:val="a4"/>
    <w:rsid w:val="004D020B"/>
    <w:pPr>
      <w:widowControl w:val="0"/>
      <w:suppressLineNumbers/>
      <w:suppressAutoHyphens/>
    </w:pPr>
    <w:rPr>
      <w:rFonts w:eastAsia="Lucida Sans Unicode" w:cs="Tahoma"/>
      <w:kern w:val="1"/>
      <w:lang w:eastAsia="ar-SA"/>
    </w:rPr>
  </w:style>
  <w:style w:type="paragraph" w:customStyle="1" w:styleId="22">
    <w:name w:val="Название2"/>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23">
    <w:name w:val="Указатель2"/>
    <w:basedOn w:val="a4"/>
    <w:rsid w:val="004D020B"/>
    <w:pPr>
      <w:widowControl w:val="0"/>
      <w:suppressLineNumbers/>
      <w:suppressAutoHyphens/>
    </w:pPr>
    <w:rPr>
      <w:rFonts w:eastAsia="Lucida Sans Unicode" w:cs="Tahoma"/>
      <w:kern w:val="1"/>
      <w:lang w:eastAsia="ar-SA"/>
    </w:rPr>
  </w:style>
  <w:style w:type="paragraph" w:customStyle="1" w:styleId="16">
    <w:name w:val="Название1"/>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17">
    <w:name w:val="Указатель1"/>
    <w:basedOn w:val="a4"/>
    <w:rsid w:val="004D020B"/>
    <w:pPr>
      <w:widowControl w:val="0"/>
      <w:suppressLineNumbers/>
      <w:suppressAutoHyphens/>
    </w:pPr>
    <w:rPr>
      <w:rFonts w:eastAsia="Lucida Sans Unicode" w:cs="Tahoma"/>
      <w:kern w:val="1"/>
      <w:lang w:eastAsia="ar-SA"/>
    </w:rPr>
  </w:style>
  <w:style w:type="paragraph" w:customStyle="1" w:styleId="affa">
    <w:name w:val="Основной"/>
    <w:basedOn w:val="afa"/>
    <w:rsid w:val="004D020B"/>
    <w:pPr>
      <w:ind w:firstLine="680"/>
    </w:pPr>
    <w:rPr>
      <w:kern w:val="1"/>
      <w:szCs w:val="24"/>
      <w:lang w:eastAsia="ar-SA"/>
    </w:rPr>
  </w:style>
  <w:style w:type="paragraph" w:customStyle="1" w:styleId="ConsPlusNonformat">
    <w:name w:val="ConsPlusNonformat"/>
    <w:uiPriority w:val="99"/>
    <w:rsid w:val="004D020B"/>
    <w:pPr>
      <w:widowControl w:val="0"/>
      <w:suppressAutoHyphens/>
      <w:autoSpaceDE w:val="0"/>
    </w:pPr>
    <w:rPr>
      <w:rFonts w:ascii="Courier New" w:eastAsia="Arial" w:hAnsi="Courier New" w:cs="Courier New"/>
      <w:lang w:eastAsia="ar-SA"/>
    </w:rPr>
  </w:style>
  <w:style w:type="paragraph" w:customStyle="1" w:styleId="18">
    <w:name w:val="Знак1 Знак Знак"/>
    <w:basedOn w:val="a4"/>
    <w:rsid w:val="004D020B"/>
    <w:pPr>
      <w:spacing w:after="160" w:line="240" w:lineRule="exact"/>
    </w:pPr>
    <w:rPr>
      <w:rFonts w:cs="Verdana"/>
      <w:kern w:val="1"/>
      <w:szCs w:val="20"/>
      <w:lang w:val="en-US" w:eastAsia="ar-SA"/>
    </w:rPr>
  </w:style>
  <w:style w:type="paragraph" w:customStyle="1" w:styleId="affb">
    <w:name w:val="Заголовок таблицы"/>
    <w:basedOn w:val="aff6"/>
    <w:rsid w:val="004D020B"/>
    <w:pPr>
      <w:jc w:val="center"/>
    </w:pPr>
    <w:rPr>
      <w:b/>
      <w:bCs/>
    </w:rPr>
  </w:style>
  <w:style w:type="paragraph" w:customStyle="1" w:styleId="Main">
    <w:name w:val="Main"/>
    <w:rsid w:val="004D020B"/>
    <w:pPr>
      <w:widowControl w:val="0"/>
      <w:suppressAutoHyphens/>
      <w:spacing w:line="360" w:lineRule="auto"/>
      <w:ind w:firstLine="709"/>
      <w:jc w:val="both"/>
    </w:pPr>
    <w:rPr>
      <w:rFonts w:eastAsia="Arial" w:cs="Tahoma"/>
      <w:sz w:val="24"/>
      <w:szCs w:val="16"/>
      <w:lang w:eastAsia="ar-SA"/>
    </w:rPr>
  </w:style>
  <w:style w:type="paragraph" w:customStyle="1" w:styleId="210">
    <w:name w:val="Основной текст с отступом 21"/>
    <w:basedOn w:val="a4"/>
    <w:rsid w:val="004D020B"/>
    <w:pPr>
      <w:spacing w:after="120" w:line="480" w:lineRule="auto"/>
      <w:ind w:left="283"/>
    </w:pPr>
    <w:rPr>
      <w:rFonts w:eastAsia="Lucida Sans Unicode"/>
      <w:kern w:val="1"/>
      <w:lang w:eastAsia="ar-SA"/>
    </w:rPr>
  </w:style>
  <w:style w:type="paragraph" w:customStyle="1" w:styleId="ConsPlusTitle">
    <w:name w:val="ConsPlusTitle"/>
    <w:uiPriority w:val="99"/>
    <w:rsid w:val="004D020B"/>
    <w:pPr>
      <w:widowControl w:val="0"/>
      <w:suppressAutoHyphens/>
      <w:autoSpaceDE w:val="0"/>
    </w:pPr>
    <w:rPr>
      <w:rFonts w:ascii="Arial" w:eastAsia="Arial" w:hAnsi="Arial" w:cs="Arial"/>
      <w:b/>
      <w:bCs/>
      <w:lang w:eastAsia="ar-SA"/>
    </w:rPr>
  </w:style>
  <w:style w:type="paragraph" w:customStyle="1" w:styleId="affc">
    <w:name w:val="Содержимое врезки"/>
    <w:basedOn w:val="af1"/>
    <w:rsid w:val="004D020B"/>
    <w:pPr>
      <w:widowControl w:val="0"/>
      <w:suppressAutoHyphens/>
    </w:pPr>
    <w:rPr>
      <w:rFonts w:eastAsia="Lucida Sans Unicode"/>
      <w:kern w:val="1"/>
      <w:lang w:eastAsia="ar-SA"/>
    </w:rPr>
  </w:style>
  <w:style w:type="paragraph" w:customStyle="1" w:styleId="affd">
    <w:name w:val="рабочий стиль"/>
    <w:basedOn w:val="a4"/>
    <w:qFormat/>
    <w:rsid w:val="004D020B"/>
    <w:pPr>
      <w:widowControl w:val="0"/>
      <w:suppressAutoHyphens/>
      <w:ind w:right="-105" w:firstLine="709"/>
      <w:jc w:val="both"/>
    </w:pPr>
    <w:rPr>
      <w:rFonts w:eastAsia="Lucida Sans Unicode" w:cs="Tahoma"/>
      <w:sz w:val="28"/>
      <w:szCs w:val="28"/>
      <w:lang w:eastAsia="en-US" w:bidi="en-US"/>
    </w:rPr>
  </w:style>
  <w:style w:type="paragraph" w:styleId="a0">
    <w:name w:val="List Bullet"/>
    <w:basedOn w:val="a4"/>
    <w:unhideWhenUsed/>
    <w:rsid w:val="00435C98"/>
    <w:pPr>
      <w:numPr>
        <w:numId w:val="1"/>
      </w:numPr>
      <w:contextualSpacing/>
    </w:pPr>
  </w:style>
  <w:style w:type="paragraph" w:styleId="affe">
    <w:name w:val="No Spacing"/>
    <w:link w:val="afff"/>
    <w:uiPriority w:val="1"/>
    <w:qFormat/>
    <w:rsid w:val="00435C98"/>
    <w:rPr>
      <w:sz w:val="28"/>
    </w:rPr>
  </w:style>
  <w:style w:type="paragraph" w:styleId="afff0">
    <w:name w:val="Document Map"/>
    <w:basedOn w:val="a4"/>
    <w:link w:val="afff1"/>
    <w:uiPriority w:val="99"/>
    <w:rsid w:val="006F284D"/>
    <w:pPr>
      <w:shd w:val="clear" w:color="auto" w:fill="000080"/>
    </w:pPr>
    <w:rPr>
      <w:rFonts w:ascii="Tahoma" w:hAnsi="Tahoma"/>
      <w:sz w:val="20"/>
      <w:szCs w:val="20"/>
    </w:rPr>
  </w:style>
  <w:style w:type="character" w:customStyle="1" w:styleId="afff1">
    <w:name w:val="Схема документа Знак"/>
    <w:link w:val="afff0"/>
    <w:uiPriority w:val="99"/>
    <w:locked/>
    <w:rsid w:val="004273C9"/>
    <w:rPr>
      <w:rFonts w:ascii="Tahoma" w:hAnsi="Tahoma" w:cs="Tahoma"/>
      <w:shd w:val="clear" w:color="auto" w:fill="000080"/>
    </w:rPr>
  </w:style>
  <w:style w:type="paragraph" w:customStyle="1" w:styleId="ConsPlusCell">
    <w:name w:val="ConsPlusCell"/>
    <w:rsid w:val="00834F5B"/>
    <w:pPr>
      <w:autoSpaceDE w:val="0"/>
      <w:autoSpaceDN w:val="0"/>
      <w:adjustRightInd w:val="0"/>
    </w:pPr>
    <w:rPr>
      <w:rFonts w:ascii="Arial" w:hAnsi="Arial" w:cs="Arial"/>
    </w:rPr>
  </w:style>
  <w:style w:type="character" w:customStyle="1" w:styleId="81">
    <w:name w:val="Основной шрифт абзаца8"/>
    <w:rsid w:val="00C61495"/>
  </w:style>
  <w:style w:type="character" w:customStyle="1" w:styleId="71">
    <w:name w:val="Основной шрифт абзаца7"/>
    <w:rsid w:val="00C61495"/>
  </w:style>
  <w:style w:type="character" w:customStyle="1" w:styleId="64">
    <w:name w:val="Основной шрифт абзаца6"/>
    <w:rsid w:val="00C61495"/>
  </w:style>
  <w:style w:type="character" w:customStyle="1" w:styleId="WW-Absatz-Standardschriftart111111111111111111111111111111111">
    <w:name w:val="WW-Absatz-Standardschriftart111111111111111111111111111111111"/>
    <w:rsid w:val="00C61495"/>
  </w:style>
  <w:style w:type="character" w:customStyle="1" w:styleId="WW-Absatz-Standardschriftart1111111111111111111111111111111111">
    <w:name w:val="WW-Absatz-Standardschriftart1111111111111111111111111111111111"/>
    <w:rsid w:val="00C61495"/>
  </w:style>
  <w:style w:type="character" w:customStyle="1" w:styleId="WW-Absatz-Standardschriftart11111111111111111111111111111111111">
    <w:name w:val="WW-Absatz-Standardschriftart11111111111111111111111111111111111"/>
    <w:rsid w:val="00C61495"/>
  </w:style>
  <w:style w:type="character" w:customStyle="1" w:styleId="WW-Absatz-Standardschriftart111111111111111111111111111111111111">
    <w:name w:val="WW-Absatz-Standardschriftart111111111111111111111111111111111111"/>
    <w:rsid w:val="00C61495"/>
  </w:style>
  <w:style w:type="character" w:customStyle="1" w:styleId="WW-Absatz-Standardschriftart1111111111111111111111111111111111111">
    <w:name w:val="WW-Absatz-Standardschriftart1111111111111111111111111111111111111"/>
    <w:rsid w:val="00C61495"/>
  </w:style>
  <w:style w:type="character" w:customStyle="1" w:styleId="WW-Absatz-Standardschriftart11111111111111111111111111111111111111">
    <w:name w:val="WW-Absatz-Standardschriftart11111111111111111111111111111111111111"/>
    <w:rsid w:val="00C61495"/>
  </w:style>
  <w:style w:type="character" w:customStyle="1" w:styleId="WW-Absatz-Standardschriftart111111111111111111111111111111111111111">
    <w:name w:val="WW-Absatz-Standardschriftart111111111111111111111111111111111111111"/>
    <w:rsid w:val="00C61495"/>
  </w:style>
  <w:style w:type="character" w:customStyle="1" w:styleId="WW-Absatz-Standardschriftart1111111111111111111111111111111111111111">
    <w:name w:val="WW-Absatz-Standardschriftart1111111111111111111111111111111111111111"/>
    <w:rsid w:val="00C61495"/>
  </w:style>
  <w:style w:type="character" w:customStyle="1" w:styleId="WW-Absatz-Standardschriftart11111111111111111111111111111111111111111">
    <w:name w:val="WW-Absatz-Standardschriftart11111111111111111111111111111111111111111"/>
    <w:rsid w:val="00C61495"/>
  </w:style>
  <w:style w:type="character" w:customStyle="1" w:styleId="WW-Absatz-Standardschriftart111111111111111111111111111111111111111111">
    <w:name w:val="WW-Absatz-Standardschriftart111111111111111111111111111111111111111111"/>
    <w:rsid w:val="00C61495"/>
  </w:style>
  <w:style w:type="character" w:customStyle="1" w:styleId="WW-Absatz-Standardschriftart1111111111111111111111111111111111111111111">
    <w:name w:val="WW-Absatz-Standardschriftart1111111111111111111111111111111111111111111"/>
    <w:rsid w:val="00C61495"/>
  </w:style>
  <w:style w:type="character" w:customStyle="1" w:styleId="WW-Absatz-Standardschriftart11111111111111111111111111111111111111111111">
    <w:name w:val="WW-Absatz-Standardschriftart11111111111111111111111111111111111111111111"/>
    <w:rsid w:val="00C61495"/>
  </w:style>
  <w:style w:type="character" w:customStyle="1" w:styleId="WW-Absatz-Standardschriftart111111111111111111111111111111111111111111111">
    <w:name w:val="WW-Absatz-Standardschriftart111111111111111111111111111111111111111111111"/>
    <w:rsid w:val="00C61495"/>
  </w:style>
  <w:style w:type="character" w:customStyle="1" w:styleId="WW-Absatz-Standardschriftart1111111111111111111111111111111111111111111111">
    <w:name w:val="WW-Absatz-Standardschriftart1111111111111111111111111111111111111111111111"/>
    <w:rsid w:val="00C61495"/>
  </w:style>
  <w:style w:type="character" w:customStyle="1" w:styleId="WW-Absatz-Standardschriftart11111111111111111111111111111111111111111111111">
    <w:name w:val="WW-Absatz-Standardschriftart11111111111111111111111111111111111111111111111"/>
    <w:rsid w:val="00C61495"/>
  </w:style>
  <w:style w:type="character" w:customStyle="1" w:styleId="WW8Num87z0">
    <w:name w:val="WW8Num87z0"/>
    <w:rsid w:val="00C61495"/>
    <w:rPr>
      <w:rFonts w:ascii="Symbol" w:hAnsi="Symbol"/>
    </w:rPr>
  </w:style>
  <w:style w:type="character" w:customStyle="1" w:styleId="WW8Num101z0">
    <w:name w:val="WW8Num101z0"/>
    <w:rsid w:val="00C61495"/>
    <w:rPr>
      <w:rFonts w:ascii="Symbol" w:hAnsi="Symbol"/>
    </w:rPr>
  </w:style>
  <w:style w:type="character" w:customStyle="1" w:styleId="WW8Num101z1">
    <w:name w:val="WW8Num101z1"/>
    <w:rsid w:val="00C61495"/>
    <w:rPr>
      <w:rFonts w:ascii="Times New Roman" w:eastAsia="Times New Roman" w:hAnsi="Times New Roman" w:cs="Times New Roman"/>
    </w:rPr>
  </w:style>
  <w:style w:type="character" w:customStyle="1" w:styleId="WW8Num101z2">
    <w:name w:val="WW8Num101z2"/>
    <w:rsid w:val="00C61495"/>
    <w:rPr>
      <w:rFonts w:ascii="Times New Roman" w:eastAsia="Times New Roman" w:hAnsi="Times New Roman" w:cs="Times New Roman"/>
      <w:b/>
      <w:i/>
    </w:rPr>
  </w:style>
  <w:style w:type="character" w:customStyle="1" w:styleId="WW8Num101z4">
    <w:name w:val="WW8Num101z4"/>
    <w:rsid w:val="00C61495"/>
    <w:rPr>
      <w:rFonts w:ascii="Courier New" w:hAnsi="Courier New"/>
    </w:rPr>
  </w:style>
  <w:style w:type="character" w:customStyle="1" w:styleId="WW8Num101z5">
    <w:name w:val="WW8Num101z5"/>
    <w:rsid w:val="00C61495"/>
    <w:rPr>
      <w:rFonts w:ascii="Wingdings" w:hAnsi="Wingdings"/>
    </w:rPr>
  </w:style>
  <w:style w:type="paragraph" w:customStyle="1" w:styleId="91">
    <w:name w:val="Название9"/>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92">
    <w:name w:val="Указатель9"/>
    <w:basedOn w:val="a4"/>
    <w:rsid w:val="00C61495"/>
    <w:pPr>
      <w:widowControl w:val="0"/>
      <w:suppressLineNumbers/>
      <w:suppressAutoHyphens/>
    </w:pPr>
    <w:rPr>
      <w:rFonts w:eastAsia="Lucida Sans Unicode" w:cs="Tahoma"/>
      <w:kern w:val="1"/>
      <w:lang w:eastAsia="ar-SA"/>
    </w:rPr>
  </w:style>
  <w:style w:type="paragraph" w:customStyle="1" w:styleId="82">
    <w:name w:val="Название8"/>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83">
    <w:name w:val="Указатель8"/>
    <w:basedOn w:val="a4"/>
    <w:rsid w:val="00C61495"/>
    <w:pPr>
      <w:widowControl w:val="0"/>
      <w:suppressLineNumbers/>
      <w:suppressAutoHyphens/>
    </w:pPr>
    <w:rPr>
      <w:rFonts w:eastAsia="Lucida Sans Unicode" w:cs="Tahoma"/>
      <w:kern w:val="1"/>
      <w:lang w:eastAsia="ar-SA"/>
    </w:rPr>
  </w:style>
  <w:style w:type="paragraph" w:customStyle="1" w:styleId="72">
    <w:name w:val="Название7"/>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73">
    <w:name w:val="Указатель7"/>
    <w:basedOn w:val="a4"/>
    <w:rsid w:val="00C61495"/>
    <w:pPr>
      <w:widowControl w:val="0"/>
      <w:suppressLineNumbers/>
      <w:suppressAutoHyphens/>
    </w:pPr>
    <w:rPr>
      <w:rFonts w:eastAsia="Lucida Sans Unicode" w:cs="Tahoma"/>
      <w:kern w:val="1"/>
      <w:lang w:eastAsia="ar-SA"/>
    </w:rPr>
  </w:style>
  <w:style w:type="paragraph" w:customStyle="1" w:styleId="b">
    <w:name w:val="Обычнbй"/>
    <w:rsid w:val="00C61495"/>
    <w:pPr>
      <w:widowControl w:val="0"/>
      <w:suppressAutoHyphens/>
      <w:snapToGrid w:val="0"/>
    </w:pPr>
    <w:rPr>
      <w:rFonts w:eastAsia="Arial"/>
      <w:sz w:val="28"/>
      <w:lang w:eastAsia="ar-SA"/>
    </w:rPr>
  </w:style>
  <w:style w:type="paragraph" w:customStyle="1" w:styleId="110">
    <w:name w:val="Знак1 Знак Знак Знак1"/>
    <w:basedOn w:val="a4"/>
    <w:rsid w:val="00C61495"/>
    <w:pPr>
      <w:spacing w:after="160" w:line="240" w:lineRule="exact"/>
    </w:pPr>
    <w:rPr>
      <w:rFonts w:ascii="Verdana" w:hAnsi="Verdana"/>
      <w:kern w:val="1"/>
      <w:lang w:val="en-US" w:eastAsia="ar-SA"/>
    </w:rPr>
  </w:style>
  <w:style w:type="paragraph" w:styleId="afff2">
    <w:name w:val="Normal (Web)"/>
    <w:aliases w:val="Обычный (Web)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4"/>
    <w:rsid w:val="00C61495"/>
    <w:pPr>
      <w:widowControl w:val="0"/>
      <w:suppressAutoHyphens/>
      <w:spacing w:before="280" w:after="280"/>
    </w:pPr>
    <w:rPr>
      <w:rFonts w:ascii="Verdana" w:eastAsia="Arial Unicode MS" w:hAnsi="Verdana" w:cs="Arial Unicode MS"/>
      <w:color w:val="000000"/>
      <w:sz w:val="17"/>
      <w:szCs w:val="17"/>
      <w:lang w:eastAsia="en-US" w:bidi="en-US"/>
    </w:rPr>
  </w:style>
  <w:style w:type="paragraph" w:customStyle="1" w:styleId="afff3">
    <w:name w:val="Знак"/>
    <w:basedOn w:val="a4"/>
    <w:uiPriority w:val="99"/>
    <w:rsid w:val="002C5678"/>
    <w:pPr>
      <w:widowControl w:val="0"/>
      <w:adjustRightInd w:val="0"/>
      <w:spacing w:after="160" w:line="240" w:lineRule="exact"/>
      <w:jc w:val="right"/>
    </w:pPr>
    <w:rPr>
      <w:sz w:val="20"/>
      <w:szCs w:val="20"/>
      <w:lang w:val="en-GB" w:eastAsia="en-US"/>
    </w:rPr>
  </w:style>
  <w:style w:type="character" w:customStyle="1" w:styleId="postbody1">
    <w:name w:val="postbody1"/>
    <w:rsid w:val="002C5678"/>
    <w:rPr>
      <w:sz w:val="20"/>
      <w:szCs w:val="20"/>
    </w:rPr>
  </w:style>
  <w:style w:type="paragraph" w:customStyle="1" w:styleId="Style1">
    <w:name w:val="Style1"/>
    <w:basedOn w:val="a4"/>
    <w:uiPriority w:val="99"/>
    <w:rsid w:val="007B27F5"/>
    <w:pPr>
      <w:widowControl w:val="0"/>
      <w:autoSpaceDE w:val="0"/>
      <w:autoSpaceDN w:val="0"/>
      <w:adjustRightInd w:val="0"/>
      <w:spacing w:line="317" w:lineRule="exact"/>
      <w:ind w:hanging="1433"/>
    </w:pPr>
  </w:style>
  <w:style w:type="paragraph" w:customStyle="1" w:styleId="Style2">
    <w:name w:val="Style2"/>
    <w:basedOn w:val="a4"/>
    <w:rsid w:val="007B27F5"/>
    <w:pPr>
      <w:widowControl w:val="0"/>
      <w:autoSpaceDE w:val="0"/>
      <w:autoSpaceDN w:val="0"/>
      <w:adjustRightInd w:val="0"/>
      <w:spacing w:line="482" w:lineRule="exact"/>
      <w:ind w:firstLine="360"/>
    </w:pPr>
  </w:style>
  <w:style w:type="paragraph" w:customStyle="1" w:styleId="Style3">
    <w:name w:val="Style3"/>
    <w:basedOn w:val="a4"/>
    <w:rsid w:val="007B27F5"/>
    <w:pPr>
      <w:widowControl w:val="0"/>
      <w:autoSpaceDE w:val="0"/>
      <w:autoSpaceDN w:val="0"/>
      <w:adjustRightInd w:val="0"/>
      <w:jc w:val="both"/>
    </w:pPr>
  </w:style>
  <w:style w:type="paragraph" w:customStyle="1" w:styleId="Style4">
    <w:name w:val="Style4"/>
    <w:basedOn w:val="a4"/>
    <w:uiPriority w:val="99"/>
    <w:rsid w:val="007B27F5"/>
    <w:pPr>
      <w:widowControl w:val="0"/>
      <w:autoSpaceDE w:val="0"/>
      <w:autoSpaceDN w:val="0"/>
      <w:adjustRightInd w:val="0"/>
      <w:spacing w:line="322" w:lineRule="exact"/>
    </w:pPr>
  </w:style>
  <w:style w:type="paragraph" w:customStyle="1" w:styleId="Style5">
    <w:name w:val="Style5"/>
    <w:basedOn w:val="a4"/>
    <w:uiPriority w:val="99"/>
    <w:rsid w:val="007B27F5"/>
    <w:pPr>
      <w:widowControl w:val="0"/>
      <w:autoSpaceDE w:val="0"/>
      <w:autoSpaceDN w:val="0"/>
      <w:adjustRightInd w:val="0"/>
      <w:spacing w:line="484" w:lineRule="exact"/>
      <w:ind w:firstLine="612"/>
      <w:jc w:val="both"/>
    </w:pPr>
  </w:style>
  <w:style w:type="paragraph" w:customStyle="1" w:styleId="Style6">
    <w:name w:val="Style6"/>
    <w:basedOn w:val="a4"/>
    <w:uiPriority w:val="99"/>
    <w:rsid w:val="007B27F5"/>
    <w:pPr>
      <w:widowControl w:val="0"/>
      <w:autoSpaceDE w:val="0"/>
      <w:autoSpaceDN w:val="0"/>
      <w:adjustRightInd w:val="0"/>
      <w:spacing w:line="487" w:lineRule="exact"/>
      <w:ind w:firstLine="605"/>
    </w:pPr>
  </w:style>
  <w:style w:type="paragraph" w:customStyle="1" w:styleId="Style7">
    <w:name w:val="Style7"/>
    <w:basedOn w:val="a4"/>
    <w:uiPriority w:val="99"/>
    <w:rsid w:val="007B27F5"/>
    <w:pPr>
      <w:widowControl w:val="0"/>
      <w:autoSpaceDE w:val="0"/>
      <w:autoSpaceDN w:val="0"/>
      <w:adjustRightInd w:val="0"/>
      <w:spacing w:line="480" w:lineRule="exact"/>
      <w:jc w:val="both"/>
    </w:pPr>
  </w:style>
  <w:style w:type="paragraph" w:customStyle="1" w:styleId="Style8">
    <w:name w:val="Style8"/>
    <w:basedOn w:val="a4"/>
    <w:uiPriority w:val="99"/>
    <w:rsid w:val="007B27F5"/>
    <w:pPr>
      <w:widowControl w:val="0"/>
      <w:autoSpaceDE w:val="0"/>
      <w:autoSpaceDN w:val="0"/>
      <w:adjustRightInd w:val="0"/>
      <w:spacing w:line="475" w:lineRule="exact"/>
      <w:ind w:firstLine="353"/>
      <w:jc w:val="both"/>
    </w:pPr>
  </w:style>
  <w:style w:type="character" w:customStyle="1" w:styleId="FontStyle11">
    <w:name w:val="Font Style11"/>
    <w:rsid w:val="007B27F5"/>
    <w:rPr>
      <w:rFonts w:ascii="Times New Roman" w:hAnsi="Times New Roman" w:cs="Times New Roman" w:hint="default"/>
      <w:spacing w:val="30"/>
      <w:sz w:val="20"/>
      <w:szCs w:val="20"/>
    </w:rPr>
  </w:style>
  <w:style w:type="character" w:customStyle="1" w:styleId="FontStyle12">
    <w:name w:val="Font Style12"/>
    <w:rsid w:val="007B27F5"/>
    <w:rPr>
      <w:rFonts w:ascii="Times New Roman" w:hAnsi="Times New Roman" w:cs="Times New Roman" w:hint="default"/>
      <w:b/>
      <w:bCs/>
      <w:i/>
      <w:iCs/>
      <w:spacing w:val="-10"/>
      <w:sz w:val="18"/>
      <w:szCs w:val="18"/>
    </w:rPr>
  </w:style>
  <w:style w:type="paragraph" w:customStyle="1" w:styleId="Style9">
    <w:name w:val="Style9"/>
    <w:basedOn w:val="a4"/>
    <w:uiPriority w:val="99"/>
    <w:rsid w:val="007B27F5"/>
    <w:pPr>
      <w:widowControl w:val="0"/>
      <w:autoSpaceDE w:val="0"/>
      <w:autoSpaceDN w:val="0"/>
      <w:adjustRightInd w:val="0"/>
      <w:spacing w:line="322" w:lineRule="exact"/>
      <w:ind w:firstLine="598"/>
    </w:pPr>
  </w:style>
  <w:style w:type="paragraph" w:customStyle="1" w:styleId="Style10">
    <w:name w:val="Style10"/>
    <w:basedOn w:val="a4"/>
    <w:rsid w:val="007B27F5"/>
    <w:pPr>
      <w:widowControl w:val="0"/>
      <w:autoSpaceDE w:val="0"/>
      <w:autoSpaceDN w:val="0"/>
      <w:adjustRightInd w:val="0"/>
      <w:spacing w:line="323" w:lineRule="exact"/>
      <w:ind w:firstLine="418"/>
    </w:pPr>
  </w:style>
  <w:style w:type="paragraph" w:customStyle="1" w:styleId="Style11">
    <w:name w:val="Style11"/>
    <w:basedOn w:val="a4"/>
    <w:rsid w:val="007B27F5"/>
    <w:pPr>
      <w:widowControl w:val="0"/>
      <w:autoSpaceDE w:val="0"/>
      <w:autoSpaceDN w:val="0"/>
      <w:adjustRightInd w:val="0"/>
      <w:spacing w:line="322" w:lineRule="exact"/>
      <w:jc w:val="both"/>
    </w:pPr>
  </w:style>
  <w:style w:type="paragraph" w:customStyle="1" w:styleId="Style12">
    <w:name w:val="Style12"/>
    <w:basedOn w:val="a4"/>
    <w:rsid w:val="007B27F5"/>
    <w:pPr>
      <w:widowControl w:val="0"/>
      <w:autoSpaceDE w:val="0"/>
      <w:autoSpaceDN w:val="0"/>
      <w:adjustRightInd w:val="0"/>
      <w:spacing w:line="317" w:lineRule="exact"/>
      <w:ind w:firstLine="281"/>
      <w:jc w:val="both"/>
    </w:pPr>
  </w:style>
  <w:style w:type="paragraph" w:customStyle="1" w:styleId="Style13">
    <w:name w:val="Style13"/>
    <w:basedOn w:val="a4"/>
    <w:rsid w:val="007B27F5"/>
    <w:pPr>
      <w:widowControl w:val="0"/>
      <w:autoSpaceDE w:val="0"/>
      <w:autoSpaceDN w:val="0"/>
      <w:adjustRightInd w:val="0"/>
      <w:spacing w:line="324" w:lineRule="exact"/>
      <w:jc w:val="both"/>
    </w:pPr>
  </w:style>
  <w:style w:type="character" w:customStyle="1" w:styleId="FontStyle15">
    <w:name w:val="Font Style15"/>
    <w:uiPriority w:val="99"/>
    <w:rsid w:val="007B27F5"/>
    <w:rPr>
      <w:rFonts w:ascii="Times New Roman" w:hAnsi="Times New Roman" w:cs="Times New Roman"/>
      <w:sz w:val="30"/>
      <w:szCs w:val="30"/>
    </w:rPr>
  </w:style>
  <w:style w:type="character" w:customStyle="1" w:styleId="FontStyle16">
    <w:name w:val="Font Style16"/>
    <w:rsid w:val="007B27F5"/>
    <w:rPr>
      <w:rFonts w:ascii="Times New Roman" w:hAnsi="Times New Roman" w:cs="Times New Roman"/>
      <w:sz w:val="22"/>
      <w:szCs w:val="22"/>
    </w:rPr>
  </w:style>
  <w:style w:type="character" w:customStyle="1" w:styleId="FontStyle17">
    <w:name w:val="Font Style17"/>
    <w:rsid w:val="007B27F5"/>
    <w:rPr>
      <w:rFonts w:ascii="Times New Roman" w:hAnsi="Times New Roman" w:cs="Times New Roman"/>
      <w:sz w:val="24"/>
      <w:szCs w:val="24"/>
    </w:rPr>
  </w:style>
  <w:style w:type="character" w:customStyle="1" w:styleId="FontStyle13">
    <w:name w:val="Font Style13"/>
    <w:uiPriority w:val="99"/>
    <w:rsid w:val="00530D7B"/>
    <w:rPr>
      <w:rFonts w:ascii="Times New Roman" w:hAnsi="Times New Roman" w:cs="Times New Roman"/>
      <w:sz w:val="24"/>
      <w:szCs w:val="24"/>
    </w:rPr>
  </w:style>
  <w:style w:type="paragraph" w:styleId="24">
    <w:name w:val="Body Text Indent 2"/>
    <w:aliases w:val="Основной текст с отступом 2 Знак1 Знак1,Знак1 Знак1 Знак1,Основной текст с отступом 2 Знак Знак Знак,Знак1 Знак Знак Знак,Знак1 Знак1"/>
    <w:basedOn w:val="a4"/>
    <w:link w:val="25"/>
    <w:rsid w:val="0029567E"/>
    <w:pPr>
      <w:suppressAutoHyphens/>
      <w:spacing w:after="120" w:line="480" w:lineRule="auto"/>
      <w:ind w:left="283"/>
    </w:pPr>
    <w:rPr>
      <w:lang w:eastAsia="ar-SA"/>
    </w:rPr>
  </w:style>
  <w:style w:type="character" w:customStyle="1" w:styleId="25">
    <w:name w:val="Основной текст с отступом 2 Знак"/>
    <w:aliases w:val="Основной текст с отступом 2 Знак1 Знак1 Знак1,Знак1 Знак1 Знак1 Знак1,Основной текст с отступом 2 Знак Знак Знак Знак1,Знак1 Знак Знак Знак Знак1,Знак1 Знак1 Знак"/>
    <w:link w:val="24"/>
    <w:uiPriority w:val="99"/>
    <w:locked/>
    <w:rsid w:val="004273C9"/>
    <w:rPr>
      <w:sz w:val="24"/>
      <w:szCs w:val="24"/>
      <w:lang w:eastAsia="ar-SA"/>
    </w:rPr>
  </w:style>
  <w:style w:type="paragraph" w:styleId="37">
    <w:name w:val="Body Text Indent 3"/>
    <w:basedOn w:val="a4"/>
    <w:link w:val="38"/>
    <w:rsid w:val="0029567E"/>
    <w:pPr>
      <w:suppressAutoHyphens/>
      <w:spacing w:after="120"/>
      <w:ind w:left="283"/>
    </w:pPr>
    <w:rPr>
      <w:sz w:val="16"/>
      <w:szCs w:val="16"/>
      <w:lang w:eastAsia="ar-SA"/>
    </w:rPr>
  </w:style>
  <w:style w:type="character" w:customStyle="1" w:styleId="38">
    <w:name w:val="Основной текст с отступом 3 Знак"/>
    <w:link w:val="37"/>
    <w:rsid w:val="008201A3"/>
    <w:rPr>
      <w:sz w:val="16"/>
      <w:szCs w:val="16"/>
      <w:lang w:eastAsia="ar-SA"/>
    </w:rPr>
  </w:style>
  <w:style w:type="paragraph" w:styleId="26">
    <w:name w:val="Body Text 2"/>
    <w:basedOn w:val="a4"/>
    <w:link w:val="27"/>
    <w:uiPriority w:val="99"/>
    <w:rsid w:val="0029567E"/>
    <w:pPr>
      <w:suppressAutoHyphens/>
      <w:spacing w:after="120" w:line="480" w:lineRule="auto"/>
    </w:pPr>
    <w:rPr>
      <w:lang w:eastAsia="ar-SA"/>
    </w:rPr>
  </w:style>
  <w:style w:type="character" w:customStyle="1" w:styleId="27">
    <w:name w:val="Основной текст 2 Знак"/>
    <w:link w:val="26"/>
    <w:uiPriority w:val="99"/>
    <w:locked/>
    <w:rsid w:val="004273C9"/>
    <w:rPr>
      <w:sz w:val="24"/>
      <w:szCs w:val="24"/>
      <w:lang w:eastAsia="ar-SA"/>
    </w:rPr>
  </w:style>
  <w:style w:type="paragraph" w:customStyle="1" w:styleId="afff4">
    <w:name w:val="Нормальный (таблица)"/>
    <w:basedOn w:val="a4"/>
    <w:next w:val="a4"/>
    <w:uiPriority w:val="99"/>
    <w:rsid w:val="0089328D"/>
    <w:pPr>
      <w:autoSpaceDE w:val="0"/>
      <w:autoSpaceDN w:val="0"/>
      <w:adjustRightInd w:val="0"/>
      <w:jc w:val="both"/>
    </w:pPr>
    <w:rPr>
      <w:rFonts w:ascii="Arial" w:hAnsi="Arial"/>
    </w:rPr>
  </w:style>
  <w:style w:type="paragraph" w:customStyle="1" w:styleId="120">
    <w:name w:val="12"/>
    <w:basedOn w:val="a4"/>
    <w:rsid w:val="00E42136"/>
    <w:pPr>
      <w:spacing w:before="100" w:beforeAutospacing="1" w:after="100" w:afterAutospacing="1"/>
    </w:pPr>
  </w:style>
  <w:style w:type="paragraph" w:customStyle="1" w:styleId="osnovnojjtekst">
    <w:name w:val="osnovnojj_tekst"/>
    <w:basedOn w:val="a4"/>
    <w:rsid w:val="00D02516"/>
  </w:style>
  <w:style w:type="paragraph" w:customStyle="1" w:styleId="ConsTitle">
    <w:name w:val="ConsTitle"/>
    <w:rsid w:val="00D02516"/>
    <w:pPr>
      <w:widowControl w:val="0"/>
      <w:autoSpaceDE w:val="0"/>
      <w:autoSpaceDN w:val="0"/>
      <w:adjustRightInd w:val="0"/>
      <w:ind w:right="19772"/>
    </w:pPr>
    <w:rPr>
      <w:rFonts w:ascii="Arial" w:hAnsi="Arial" w:cs="Arial"/>
      <w:b/>
      <w:bCs/>
      <w:sz w:val="18"/>
      <w:szCs w:val="18"/>
    </w:rPr>
  </w:style>
  <w:style w:type="character" w:customStyle="1" w:styleId="39">
    <w:name w:val="Заголовок №3_"/>
    <w:link w:val="3a"/>
    <w:uiPriority w:val="99"/>
    <w:locked/>
    <w:rsid w:val="0078167F"/>
    <w:rPr>
      <w:b/>
      <w:bCs/>
      <w:sz w:val="26"/>
      <w:szCs w:val="26"/>
      <w:shd w:val="clear" w:color="auto" w:fill="FFFFFF"/>
    </w:rPr>
  </w:style>
  <w:style w:type="paragraph" w:customStyle="1" w:styleId="3a">
    <w:name w:val="Заголовок №3"/>
    <w:basedOn w:val="a4"/>
    <w:link w:val="39"/>
    <w:uiPriority w:val="99"/>
    <w:rsid w:val="0078167F"/>
    <w:pPr>
      <w:shd w:val="clear" w:color="auto" w:fill="FFFFFF"/>
      <w:spacing w:before="660" w:line="326" w:lineRule="exact"/>
      <w:jc w:val="center"/>
      <w:outlineLvl w:val="2"/>
    </w:pPr>
    <w:rPr>
      <w:b/>
      <w:bCs/>
      <w:sz w:val="26"/>
      <w:szCs w:val="26"/>
    </w:rPr>
  </w:style>
  <w:style w:type="character" w:customStyle="1" w:styleId="Garamond">
    <w:name w:val="Основной текст + Garamond"/>
    <w:aliases w:val="15,5 pt,Курсив"/>
    <w:uiPriority w:val="99"/>
    <w:rsid w:val="0078167F"/>
    <w:rPr>
      <w:rFonts w:ascii="Garamond" w:hAnsi="Garamond" w:cs="Garamond"/>
      <w:i/>
      <w:iCs/>
      <w:spacing w:val="0"/>
      <w:sz w:val="31"/>
      <w:szCs w:val="31"/>
    </w:rPr>
  </w:style>
  <w:style w:type="character" w:customStyle="1" w:styleId="1pt">
    <w:name w:val="Основной текст + Интервал 1 pt"/>
    <w:uiPriority w:val="99"/>
    <w:rsid w:val="0078167F"/>
    <w:rPr>
      <w:rFonts w:ascii="Times New Roman" w:hAnsi="Times New Roman" w:cs="Times New Roman"/>
      <w:spacing w:val="20"/>
      <w:sz w:val="27"/>
      <w:szCs w:val="27"/>
    </w:rPr>
  </w:style>
  <w:style w:type="paragraph" w:customStyle="1" w:styleId="44">
    <w:name w:val="Знак4"/>
    <w:basedOn w:val="a4"/>
    <w:rsid w:val="00667CD5"/>
    <w:pPr>
      <w:spacing w:after="160" w:line="240" w:lineRule="exact"/>
    </w:pPr>
    <w:rPr>
      <w:rFonts w:ascii="Verdana" w:hAnsi="Verdana" w:cs="Verdana"/>
      <w:sz w:val="20"/>
      <w:szCs w:val="20"/>
      <w:lang w:val="en-US" w:eastAsia="en-US"/>
    </w:rPr>
  </w:style>
  <w:style w:type="paragraph" w:customStyle="1" w:styleId="afff5">
    <w:name w:val="Знак Знак Знак Знак"/>
    <w:basedOn w:val="a4"/>
    <w:rsid w:val="00B70331"/>
    <w:pPr>
      <w:spacing w:after="160" w:line="240" w:lineRule="exact"/>
    </w:pPr>
    <w:rPr>
      <w:rFonts w:ascii="Verdana" w:hAnsi="Verdana" w:cs="Verdana"/>
      <w:sz w:val="20"/>
      <w:szCs w:val="20"/>
      <w:lang w:val="en-US" w:eastAsia="en-US"/>
    </w:rPr>
  </w:style>
  <w:style w:type="paragraph" w:customStyle="1" w:styleId="afff6">
    <w:name w:val="Раздел"/>
    <w:basedOn w:val="a4"/>
    <w:rsid w:val="00B70331"/>
    <w:pPr>
      <w:suppressAutoHyphens/>
      <w:jc w:val="center"/>
    </w:pPr>
    <w:rPr>
      <w:b/>
      <w:sz w:val="28"/>
      <w:szCs w:val="28"/>
    </w:rPr>
  </w:style>
  <w:style w:type="paragraph" w:customStyle="1" w:styleId="afff7">
    <w:name w:val="Знак Знак Знак Знак Знак Знак Знак Знак Знак Знак"/>
    <w:basedOn w:val="a4"/>
    <w:rsid w:val="0053579B"/>
    <w:pPr>
      <w:spacing w:after="160" w:line="240" w:lineRule="exact"/>
    </w:pPr>
    <w:rPr>
      <w:rFonts w:ascii="Verdana" w:hAnsi="Verdana" w:cs="Verdana"/>
      <w:lang w:val="en-US" w:eastAsia="en-US"/>
    </w:rPr>
  </w:style>
  <w:style w:type="paragraph" w:customStyle="1" w:styleId="afff8">
    <w:name w:val="Стиль по ширине"/>
    <w:basedOn w:val="a4"/>
    <w:rsid w:val="00006188"/>
    <w:pPr>
      <w:jc w:val="both"/>
    </w:pPr>
  </w:style>
  <w:style w:type="paragraph" w:customStyle="1" w:styleId="ConsNormal">
    <w:name w:val="ConsNormal"/>
    <w:uiPriority w:val="99"/>
    <w:rsid w:val="00006188"/>
    <w:pPr>
      <w:widowControl w:val="0"/>
      <w:ind w:firstLine="720"/>
    </w:pPr>
    <w:rPr>
      <w:rFonts w:ascii="Arial" w:hAnsi="Arial"/>
      <w:snapToGrid w:val="0"/>
    </w:rPr>
  </w:style>
  <w:style w:type="paragraph" w:customStyle="1" w:styleId="tekstob">
    <w:name w:val="tekstob"/>
    <w:basedOn w:val="a4"/>
    <w:link w:val="tekstob0"/>
    <w:rsid w:val="00006188"/>
    <w:pPr>
      <w:spacing w:before="100" w:beforeAutospacing="1" w:after="100" w:afterAutospacing="1"/>
    </w:pPr>
  </w:style>
  <w:style w:type="character" w:customStyle="1" w:styleId="tekstob0">
    <w:name w:val="tekstob Знак"/>
    <w:link w:val="tekstob"/>
    <w:rsid w:val="00006188"/>
    <w:rPr>
      <w:sz w:val="24"/>
      <w:szCs w:val="24"/>
    </w:rPr>
  </w:style>
  <w:style w:type="character" w:customStyle="1" w:styleId="apple-converted-space">
    <w:name w:val="apple-converted-space"/>
    <w:basedOn w:val="a5"/>
    <w:rsid w:val="00006188"/>
  </w:style>
  <w:style w:type="character" w:customStyle="1" w:styleId="submenu-table">
    <w:name w:val="submenu-table"/>
    <w:basedOn w:val="a5"/>
    <w:rsid w:val="00006188"/>
  </w:style>
  <w:style w:type="character" w:customStyle="1" w:styleId="butback">
    <w:name w:val="butback"/>
    <w:basedOn w:val="a5"/>
    <w:rsid w:val="00006188"/>
  </w:style>
  <w:style w:type="paragraph" w:customStyle="1" w:styleId="Web">
    <w:name w:val="Обычный (Web)"/>
    <w:basedOn w:val="a4"/>
    <w:rsid w:val="00006188"/>
    <w:pPr>
      <w:spacing w:before="100" w:beforeAutospacing="1" w:after="100" w:afterAutospacing="1"/>
    </w:pPr>
  </w:style>
  <w:style w:type="paragraph" w:customStyle="1" w:styleId="nwttl">
    <w:name w:val="nwttl"/>
    <w:basedOn w:val="a4"/>
    <w:rsid w:val="00006188"/>
    <w:pPr>
      <w:spacing w:before="100" w:beforeAutospacing="1" w:after="100" w:afterAutospacing="1"/>
    </w:pPr>
  </w:style>
  <w:style w:type="character" w:styleId="afff9">
    <w:name w:val="Emphasis"/>
    <w:uiPriority w:val="20"/>
    <w:qFormat/>
    <w:rsid w:val="00006188"/>
    <w:rPr>
      <w:i/>
      <w:iCs/>
    </w:rPr>
  </w:style>
  <w:style w:type="character" w:styleId="afffa">
    <w:name w:val="footnote reference"/>
    <w:aliases w:val="Знак сноски-FN"/>
    <w:rsid w:val="0066718C"/>
    <w:rPr>
      <w:rFonts w:cs="Times New Roman"/>
      <w:vertAlign w:val="superscript"/>
    </w:rPr>
  </w:style>
  <w:style w:type="paragraph" w:customStyle="1" w:styleId="formattexttopleveltext">
    <w:name w:val="formattext topleveltext"/>
    <w:basedOn w:val="a4"/>
    <w:rsid w:val="0066718C"/>
    <w:pPr>
      <w:spacing w:before="100" w:beforeAutospacing="1" w:after="100" w:afterAutospacing="1"/>
    </w:pPr>
    <w:rPr>
      <w:rFonts w:ascii="Cambria" w:hAnsi="Cambria" w:cs="Cambria"/>
    </w:rPr>
  </w:style>
  <w:style w:type="paragraph" w:customStyle="1" w:styleId="220">
    <w:name w:val="Основной текст с отступом 22"/>
    <w:basedOn w:val="a4"/>
    <w:rsid w:val="0066718C"/>
    <w:pPr>
      <w:widowControl w:val="0"/>
      <w:shd w:val="clear" w:color="auto" w:fill="FFFFFF"/>
      <w:tabs>
        <w:tab w:val="left" w:pos="1159"/>
      </w:tabs>
      <w:spacing w:line="353" w:lineRule="exact"/>
      <w:ind w:left="727"/>
      <w:jc w:val="both"/>
    </w:pPr>
    <w:rPr>
      <w:sz w:val="28"/>
      <w:szCs w:val="28"/>
    </w:rPr>
  </w:style>
  <w:style w:type="paragraph" w:customStyle="1" w:styleId="ConsNonformat">
    <w:name w:val="ConsNonformat"/>
    <w:rsid w:val="005B4BE1"/>
    <w:pPr>
      <w:widowControl w:val="0"/>
      <w:autoSpaceDE w:val="0"/>
      <w:autoSpaceDN w:val="0"/>
      <w:adjustRightInd w:val="0"/>
    </w:pPr>
    <w:rPr>
      <w:rFonts w:ascii="Courier New" w:hAnsi="Courier New" w:cs="Courier New"/>
    </w:rPr>
  </w:style>
  <w:style w:type="paragraph" w:customStyle="1" w:styleId="ConsCell">
    <w:name w:val="ConsCell"/>
    <w:rsid w:val="005B4BE1"/>
    <w:pPr>
      <w:widowControl w:val="0"/>
      <w:autoSpaceDE w:val="0"/>
      <w:autoSpaceDN w:val="0"/>
      <w:adjustRightInd w:val="0"/>
    </w:pPr>
    <w:rPr>
      <w:rFonts w:ascii="Arial" w:hAnsi="Arial" w:cs="Arial"/>
    </w:rPr>
  </w:style>
  <w:style w:type="paragraph" w:customStyle="1" w:styleId="28">
    <w:name w:val="Маркеры 2 уровень"/>
    <w:rsid w:val="009E5A9B"/>
    <w:pPr>
      <w:tabs>
        <w:tab w:val="left" w:pos="680"/>
      </w:tabs>
      <w:autoSpaceDE w:val="0"/>
      <w:autoSpaceDN w:val="0"/>
      <w:adjustRightInd w:val="0"/>
      <w:ind w:left="680" w:hanging="170"/>
      <w:jc w:val="both"/>
    </w:pPr>
  </w:style>
  <w:style w:type="character" w:customStyle="1" w:styleId="29">
    <w:name w:val="2Название Знак"/>
    <w:link w:val="2a"/>
    <w:locked/>
    <w:rsid w:val="00A83328"/>
    <w:rPr>
      <w:rFonts w:ascii="Arial" w:hAnsi="Arial" w:cs="Arial"/>
      <w:b/>
      <w:sz w:val="28"/>
      <w:szCs w:val="28"/>
      <w:lang w:eastAsia="ar-SA"/>
    </w:rPr>
  </w:style>
  <w:style w:type="paragraph" w:customStyle="1" w:styleId="2a">
    <w:name w:val="2Название"/>
    <w:basedOn w:val="a4"/>
    <w:link w:val="29"/>
    <w:qFormat/>
    <w:rsid w:val="00A83328"/>
    <w:pPr>
      <w:jc w:val="center"/>
    </w:pPr>
    <w:rPr>
      <w:rFonts w:ascii="Arial" w:hAnsi="Arial"/>
      <w:b/>
      <w:sz w:val="28"/>
      <w:szCs w:val="28"/>
      <w:lang w:eastAsia="ar-SA"/>
    </w:rPr>
  </w:style>
  <w:style w:type="paragraph" w:customStyle="1" w:styleId="2b">
    <w:name w:val="Знак2"/>
    <w:basedOn w:val="a4"/>
    <w:uiPriority w:val="99"/>
    <w:rsid w:val="00240E91"/>
    <w:pPr>
      <w:spacing w:after="160" w:line="240" w:lineRule="exact"/>
    </w:pPr>
    <w:rPr>
      <w:rFonts w:ascii="Verdana" w:hAnsi="Verdana" w:cs="Verdana"/>
      <w:sz w:val="20"/>
      <w:szCs w:val="20"/>
      <w:lang w:val="en-US" w:eastAsia="en-US"/>
    </w:rPr>
  </w:style>
  <w:style w:type="character" w:styleId="afffb">
    <w:name w:val="FollowedHyperlink"/>
    <w:uiPriority w:val="99"/>
    <w:unhideWhenUsed/>
    <w:rsid w:val="00575D4F"/>
    <w:rPr>
      <w:color w:val="800080"/>
      <w:u w:val="single"/>
    </w:rPr>
  </w:style>
  <w:style w:type="paragraph" w:customStyle="1" w:styleId="xl65">
    <w:name w:val="xl65"/>
    <w:basedOn w:val="a4"/>
    <w:rsid w:val="00575D4F"/>
    <w:pPr>
      <w:spacing w:before="100" w:beforeAutospacing="1" w:after="100" w:afterAutospacing="1"/>
      <w:jc w:val="center"/>
    </w:pPr>
    <w:rPr>
      <w:sz w:val="22"/>
      <w:szCs w:val="22"/>
    </w:rPr>
  </w:style>
  <w:style w:type="paragraph" w:customStyle="1" w:styleId="xl66">
    <w:name w:val="xl66"/>
    <w:basedOn w:val="a4"/>
    <w:rsid w:val="00575D4F"/>
    <w:pPr>
      <w:spacing w:before="100" w:beforeAutospacing="1" w:after="100" w:afterAutospacing="1"/>
      <w:textAlignment w:val="center"/>
    </w:pPr>
    <w:rPr>
      <w:sz w:val="22"/>
      <w:szCs w:val="22"/>
    </w:rPr>
  </w:style>
  <w:style w:type="paragraph" w:customStyle="1" w:styleId="xl67">
    <w:name w:val="xl67"/>
    <w:basedOn w:val="a4"/>
    <w:rsid w:val="00575D4F"/>
    <w:pPr>
      <w:spacing w:before="100" w:beforeAutospacing="1" w:after="100" w:afterAutospacing="1"/>
    </w:pPr>
    <w:rPr>
      <w:sz w:val="17"/>
      <w:szCs w:val="17"/>
    </w:rPr>
  </w:style>
  <w:style w:type="paragraph" w:customStyle="1" w:styleId="xl68">
    <w:name w:val="xl68"/>
    <w:basedOn w:val="a4"/>
    <w:rsid w:val="00575D4F"/>
    <w:pPr>
      <w:spacing w:before="100" w:beforeAutospacing="1" w:after="100" w:afterAutospacing="1"/>
      <w:jc w:val="center"/>
    </w:pPr>
  </w:style>
  <w:style w:type="paragraph" w:customStyle="1" w:styleId="xl69">
    <w:name w:val="xl69"/>
    <w:basedOn w:val="a4"/>
    <w:rsid w:val="00575D4F"/>
    <w:pPr>
      <w:spacing w:before="100" w:beforeAutospacing="1" w:after="100" w:afterAutospacing="1"/>
    </w:pPr>
  </w:style>
  <w:style w:type="paragraph" w:customStyle="1" w:styleId="xl70">
    <w:name w:val="xl70"/>
    <w:basedOn w:val="a4"/>
    <w:rsid w:val="00575D4F"/>
    <w:pPr>
      <w:spacing w:before="100" w:beforeAutospacing="1" w:after="100" w:afterAutospacing="1"/>
      <w:jc w:val="center"/>
    </w:pPr>
    <w:rPr>
      <w:sz w:val="22"/>
      <w:szCs w:val="22"/>
    </w:rPr>
  </w:style>
  <w:style w:type="paragraph" w:customStyle="1" w:styleId="xl71">
    <w:name w:val="xl71"/>
    <w:basedOn w:val="a4"/>
    <w:rsid w:val="00575D4F"/>
    <w:pPr>
      <w:spacing w:before="100" w:beforeAutospacing="1" w:after="100" w:afterAutospacing="1"/>
      <w:jc w:val="center"/>
    </w:pPr>
    <w:rPr>
      <w:sz w:val="22"/>
      <w:szCs w:val="22"/>
    </w:rPr>
  </w:style>
  <w:style w:type="paragraph" w:customStyle="1" w:styleId="xl72">
    <w:name w:val="xl72"/>
    <w:basedOn w:val="a4"/>
    <w:rsid w:val="00575D4F"/>
    <w:pPr>
      <w:spacing w:before="100" w:beforeAutospacing="1" w:after="100" w:afterAutospacing="1"/>
    </w:pPr>
  </w:style>
  <w:style w:type="paragraph" w:customStyle="1" w:styleId="xl73">
    <w:name w:val="xl73"/>
    <w:basedOn w:val="a4"/>
    <w:rsid w:val="00575D4F"/>
    <w:pPr>
      <w:spacing w:before="100" w:beforeAutospacing="1" w:after="100" w:afterAutospacing="1"/>
      <w:jc w:val="center"/>
    </w:pPr>
  </w:style>
  <w:style w:type="paragraph" w:customStyle="1" w:styleId="xl74">
    <w:name w:val="xl74"/>
    <w:basedOn w:val="a4"/>
    <w:rsid w:val="00575D4F"/>
    <w:pPr>
      <w:spacing w:before="100" w:beforeAutospacing="1" w:after="100" w:afterAutospacing="1"/>
      <w:jc w:val="center"/>
    </w:pPr>
    <w:rPr>
      <w:sz w:val="17"/>
      <w:szCs w:val="17"/>
    </w:rPr>
  </w:style>
  <w:style w:type="paragraph" w:customStyle="1" w:styleId="xl75">
    <w:name w:val="xl7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a4"/>
    <w:rsid w:val="00575D4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77">
    <w:name w:val="xl7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8">
    <w:name w:val="xl7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9">
    <w:name w:val="xl79"/>
    <w:basedOn w:val="a4"/>
    <w:rsid w:val="00575D4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0">
    <w:name w:val="xl8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81">
    <w:name w:val="xl8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2">
    <w:name w:val="xl8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3">
    <w:name w:val="xl8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5">
    <w:name w:val="xl8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6">
    <w:name w:val="xl8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7">
    <w:name w:val="xl8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8">
    <w:name w:val="xl8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9">
    <w:name w:val="xl8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0">
    <w:name w:val="xl9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1">
    <w:name w:val="xl9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2">
    <w:name w:val="xl9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3">
    <w:name w:val="xl9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4">
    <w:name w:val="xl9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5">
    <w:name w:val="xl9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6">
    <w:name w:val="xl9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7">
    <w:name w:val="xl9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8">
    <w:name w:val="xl9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9">
    <w:name w:val="xl9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00">
    <w:name w:val="xl10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1">
    <w:name w:val="xl10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2">
    <w:name w:val="xl10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3">
    <w:name w:val="xl10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04">
    <w:name w:val="xl10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5">
    <w:name w:val="xl105"/>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06">
    <w:name w:val="xl106"/>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7">
    <w:name w:val="xl107"/>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8">
    <w:name w:val="xl108"/>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09">
    <w:name w:val="xl109"/>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0">
    <w:name w:val="xl11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19">
    <w:name w:val="Знак Знак Знак1 Знак"/>
    <w:basedOn w:val="a4"/>
    <w:rsid w:val="008D52E7"/>
    <w:pPr>
      <w:spacing w:after="160" w:line="240" w:lineRule="exact"/>
    </w:pPr>
    <w:rPr>
      <w:rFonts w:ascii="Verdana" w:hAnsi="Verdana"/>
      <w:sz w:val="20"/>
      <w:szCs w:val="20"/>
      <w:lang w:val="en-US" w:eastAsia="en-US"/>
    </w:rPr>
  </w:style>
  <w:style w:type="character" w:customStyle="1" w:styleId="afffc">
    <w:name w:val="Подпись к картинке_"/>
    <w:link w:val="afffd"/>
    <w:uiPriority w:val="99"/>
    <w:locked/>
    <w:rsid w:val="003E6C41"/>
    <w:rPr>
      <w:sz w:val="24"/>
      <w:szCs w:val="24"/>
      <w:shd w:val="clear" w:color="auto" w:fill="FFFFFF"/>
    </w:rPr>
  </w:style>
  <w:style w:type="paragraph" w:customStyle="1" w:styleId="afffd">
    <w:name w:val="Подпись к картинке"/>
    <w:basedOn w:val="a4"/>
    <w:link w:val="afffc"/>
    <w:uiPriority w:val="99"/>
    <w:rsid w:val="003E6C41"/>
    <w:pPr>
      <w:shd w:val="clear" w:color="auto" w:fill="FFFFFF"/>
      <w:spacing w:line="269" w:lineRule="exact"/>
      <w:jc w:val="center"/>
    </w:pPr>
  </w:style>
  <w:style w:type="character" w:customStyle="1" w:styleId="2c">
    <w:name w:val="Основной текст (2)_"/>
    <w:link w:val="2d"/>
    <w:locked/>
    <w:rsid w:val="00460E9B"/>
    <w:rPr>
      <w:rFonts w:ascii="Arial" w:hAnsi="Arial" w:cs="Arial"/>
      <w:b/>
      <w:bCs/>
      <w:spacing w:val="4"/>
      <w:sz w:val="21"/>
      <w:szCs w:val="21"/>
      <w:shd w:val="clear" w:color="auto" w:fill="FFFFFF"/>
    </w:rPr>
  </w:style>
  <w:style w:type="paragraph" w:customStyle="1" w:styleId="2d">
    <w:name w:val="Основной текст (2)"/>
    <w:basedOn w:val="a4"/>
    <w:link w:val="2c"/>
    <w:rsid w:val="00460E9B"/>
    <w:pPr>
      <w:widowControl w:val="0"/>
      <w:shd w:val="clear" w:color="auto" w:fill="FFFFFF"/>
      <w:spacing w:after="240" w:line="312" w:lineRule="exact"/>
    </w:pPr>
    <w:rPr>
      <w:rFonts w:ascii="Arial" w:hAnsi="Arial"/>
      <w:b/>
      <w:bCs/>
      <w:spacing w:val="4"/>
      <w:sz w:val="21"/>
      <w:szCs w:val="21"/>
    </w:rPr>
  </w:style>
  <w:style w:type="character" w:customStyle="1" w:styleId="20pt">
    <w:name w:val="Основной текст (2) + Интервал 0 pt"/>
    <w:uiPriority w:val="99"/>
    <w:rsid w:val="00460E9B"/>
    <w:rPr>
      <w:rFonts w:ascii="Arial" w:hAnsi="Arial" w:cs="Arial"/>
      <w:b/>
      <w:bCs/>
      <w:spacing w:val="5"/>
      <w:sz w:val="21"/>
      <w:szCs w:val="21"/>
      <w:shd w:val="clear" w:color="auto" w:fill="FFFFFF"/>
    </w:rPr>
  </w:style>
  <w:style w:type="paragraph" w:customStyle="1" w:styleId="afffe">
    <w:name w:val="Текст (лев. подпись)"/>
    <w:basedOn w:val="a4"/>
    <w:next w:val="a4"/>
    <w:rsid w:val="00EE02D9"/>
    <w:pPr>
      <w:widowControl w:val="0"/>
      <w:suppressAutoHyphens/>
      <w:autoSpaceDE w:val="0"/>
    </w:pPr>
    <w:rPr>
      <w:rFonts w:ascii="Arial" w:eastAsia="Lucida Sans Unicode" w:hAnsi="Arial" w:cs="Arial"/>
      <w:kern w:val="2"/>
      <w:sz w:val="20"/>
      <w:szCs w:val="20"/>
    </w:rPr>
  </w:style>
  <w:style w:type="paragraph" w:customStyle="1" w:styleId="affff">
    <w:name w:val="Текст (прав. подпись)"/>
    <w:basedOn w:val="a4"/>
    <w:next w:val="a4"/>
    <w:rsid w:val="00EE02D9"/>
    <w:pPr>
      <w:widowControl w:val="0"/>
      <w:suppressAutoHyphens/>
      <w:autoSpaceDE w:val="0"/>
      <w:jc w:val="right"/>
    </w:pPr>
    <w:rPr>
      <w:rFonts w:ascii="Arial" w:eastAsia="Lucida Sans Unicode" w:hAnsi="Arial" w:cs="Arial"/>
      <w:kern w:val="2"/>
      <w:sz w:val="20"/>
      <w:szCs w:val="20"/>
    </w:rPr>
  </w:style>
  <w:style w:type="paragraph" w:customStyle="1" w:styleId="pagettl">
    <w:name w:val="pagettl"/>
    <w:basedOn w:val="a4"/>
    <w:rsid w:val="00834631"/>
    <w:pPr>
      <w:suppressAutoHyphens/>
      <w:spacing w:before="150" w:after="60"/>
    </w:pPr>
    <w:rPr>
      <w:rFonts w:ascii="Verdana" w:hAnsi="Verdana" w:cs="Verdana"/>
      <w:b/>
      <w:bCs/>
      <w:color w:val="983F0C"/>
      <w:sz w:val="18"/>
      <w:szCs w:val="18"/>
      <w:lang w:eastAsia="ar-SA"/>
    </w:rPr>
  </w:style>
  <w:style w:type="paragraph" w:customStyle="1" w:styleId="Normal1">
    <w:name w:val="Normal1"/>
    <w:rsid w:val="00D7689C"/>
    <w:pPr>
      <w:widowControl w:val="0"/>
    </w:pPr>
  </w:style>
  <w:style w:type="character" w:customStyle="1" w:styleId="FontStyle107">
    <w:name w:val="Font Style107"/>
    <w:rsid w:val="00D7689C"/>
    <w:rPr>
      <w:rFonts w:ascii="Times New Roman" w:hAnsi="Times New Roman" w:cs="Times New Roman"/>
      <w:sz w:val="26"/>
      <w:szCs w:val="26"/>
    </w:rPr>
  </w:style>
  <w:style w:type="character" w:customStyle="1" w:styleId="1a">
    <w:name w:val="Основной текст Знак1"/>
    <w:aliases w:val="bt Знак,Основной текст Знак Знак"/>
    <w:locked/>
    <w:rsid w:val="004273C9"/>
    <w:rPr>
      <w:b/>
      <w:bCs/>
      <w:sz w:val="24"/>
      <w:szCs w:val="24"/>
    </w:rPr>
  </w:style>
  <w:style w:type="paragraph" w:customStyle="1" w:styleId="report">
    <w:name w:val="report"/>
    <w:basedOn w:val="a4"/>
    <w:uiPriority w:val="99"/>
    <w:rsid w:val="004273C9"/>
    <w:pPr>
      <w:ind w:firstLine="420"/>
      <w:jc w:val="both"/>
    </w:pPr>
  </w:style>
  <w:style w:type="paragraph" w:customStyle="1" w:styleId="affff0">
    <w:name w:val="Таблица"/>
    <w:basedOn w:val="a4"/>
    <w:uiPriority w:val="99"/>
    <w:rsid w:val="004273C9"/>
    <w:pPr>
      <w:widowControl w:val="0"/>
      <w:spacing w:line="264" w:lineRule="auto"/>
      <w:jc w:val="both"/>
    </w:pPr>
  </w:style>
  <w:style w:type="character" w:customStyle="1" w:styleId="74">
    <w:name w:val="Знак Знак7"/>
    <w:rsid w:val="004273C9"/>
    <w:rPr>
      <w:rFonts w:ascii="Arial" w:hAnsi="Arial" w:cs="Arial"/>
      <w:b/>
      <w:bCs/>
      <w:sz w:val="26"/>
      <w:szCs w:val="26"/>
      <w:lang w:val="ru-RU" w:eastAsia="ru-RU"/>
    </w:rPr>
  </w:style>
  <w:style w:type="character" w:customStyle="1" w:styleId="3b">
    <w:name w:val="Знак Знак3"/>
    <w:rsid w:val="004273C9"/>
    <w:rPr>
      <w:sz w:val="26"/>
      <w:szCs w:val="26"/>
    </w:rPr>
  </w:style>
  <w:style w:type="paragraph" w:customStyle="1" w:styleId="0">
    <w:name w:val="Основной текст 0"/>
    <w:aliases w:val="95 ПК,А. Основной текст 0,1 Основной текст 0,А. Основной текст 0 Знак Знак,А. Основной текст 0 Знак Знак Знак Знак,1. Основной текст 0,А. Основной текст 0 Знак Знак Знак Знак Знак Знак,Основной тек..."/>
    <w:basedOn w:val="a4"/>
    <w:link w:val="00"/>
    <w:uiPriority w:val="99"/>
    <w:rsid w:val="004273C9"/>
    <w:pPr>
      <w:ind w:firstLine="539"/>
      <w:jc w:val="both"/>
    </w:pPr>
    <w:rPr>
      <w:color w:val="000000"/>
      <w:kern w:val="24"/>
    </w:rPr>
  </w:style>
  <w:style w:type="character" w:customStyle="1" w:styleId="00">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
    <w:uiPriority w:val="99"/>
    <w:locked/>
    <w:rsid w:val="004273C9"/>
    <w:rPr>
      <w:color w:val="000000"/>
      <w:kern w:val="24"/>
      <w:sz w:val="24"/>
      <w:szCs w:val="24"/>
    </w:rPr>
  </w:style>
  <w:style w:type="paragraph" w:customStyle="1" w:styleId="1b">
    <w:name w:val="Без интервала1"/>
    <w:rsid w:val="004273C9"/>
    <w:rPr>
      <w:rFonts w:ascii="Calibri" w:hAnsi="Calibri" w:cs="Calibri"/>
      <w:sz w:val="22"/>
      <w:szCs w:val="22"/>
      <w:lang w:eastAsia="en-US"/>
    </w:rPr>
  </w:style>
  <w:style w:type="character" w:customStyle="1" w:styleId="affff1">
    <w:name w:val="Основной текст_"/>
    <w:link w:val="140"/>
    <w:uiPriority w:val="99"/>
    <w:locked/>
    <w:rsid w:val="004273C9"/>
    <w:rPr>
      <w:sz w:val="23"/>
      <w:szCs w:val="23"/>
      <w:shd w:val="clear" w:color="auto" w:fill="FFFFFF"/>
    </w:rPr>
  </w:style>
  <w:style w:type="paragraph" w:customStyle="1" w:styleId="140">
    <w:name w:val="Основной текст14"/>
    <w:basedOn w:val="a4"/>
    <w:link w:val="affff1"/>
    <w:uiPriority w:val="99"/>
    <w:rsid w:val="004273C9"/>
    <w:pPr>
      <w:shd w:val="clear" w:color="auto" w:fill="FFFFFF"/>
      <w:spacing w:line="274" w:lineRule="exact"/>
      <w:ind w:hanging="380"/>
      <w:jc w:val="both"/>
    </w:pPr>
    <w:rPr>
      <w:sz w:val="23"/>
      <w:szCs w:val="23"/>
    </w:rPr>
  </w:style>
  <w:style w:type="paragraph" w:customStyle="1" w:styleId="Default">
    <w:name w:val="Default"/>
    <w:rsid w:val="004273C9"/>
    <w:pPr>
      <w:autoSpaceDE w:val="0"/>
      <w:autoSpaceDN w:val="0"/>
      <w:adjustRightInd w:val="0"/>
      <w:ind w:firstLine="709"/>
      <w:jc w:val="both"/>
    </w:pPr>
    <w:rPr>
      <w:color w:val="000000"/>
      <w:sz w:val="28"/>
      <w:szCs w:val="28"/>
    </w:rPr>
  </w:style>
  <w:style w:type="paragraph" w:customStyle="1" w:styleId="1c">
    <w:name w:val="Знак Знак Знак Знак1"/>
    <w:basedOn w:val="a4"/>
    <w:next w:val="a4"/>
    <w:rsid w:val="004273C9"/>
    <w:pPr>
      <w:spacing w:before="100" w:beforeAutospacing="1" w:after="100" w:afterAutospacing="1"/>
    </w:pPr>
    <w:rPr>
      <w:rFonts w:ascii="Tahoma" w:hAnsi="Tahoma" w:cs="Tahoma"/>
      <w:sz w:val="20"/>
      <w:szCs w:val="20"/>
      <w:lang w:val="en-US" w:eastAsia="en-US"/>
    </w:rPr>
  </w:style>
  <w:style w:type="paragraph" w:customStyle="1" w:styleId="1d">
    <w:name w:val="Знак1"/>
    <w:basedOn w:val="a4"/>
    <w:rsid w:val="004273C9"/>
    <w:rPr>
      <w:rFonts w:ascii="Verdana" w:hAnsi="Verdana" w:cs="Verdana"/>
      <w:sz w:val="20"/>
      <w:szCs w:val="20"/>
      <w:lang w:val="en-US" w:eastAsia="en-US"/>
    </w:rPr>
  </w:style>
  <w:style w:type="paragraph" w:customStyle="1" w:styleId="1e">
    <w:name w:val="Знак Знак Знак Знак Знак Знак Знак Знак Знак Знак1"/>
    <w:basedOn w:val="a4"/>
    <w:uiPriority w:val="99"/>
    <w:rsid w:val="004273C9"/>
    <w:pPr>
      <w:spacing w:after="160" w:line="240" w:lineRule="exact"/>
    </w:pPr>
    <w:rPr>
      <w:rFonts w:ascii="Verdana" w:hAnsi="Verdana" w:cs="Verdana"/>
      <w:sz w:val="20"/>
      <w:szCs w:val="20"/>
      <w:lang w:val="en-US" w:eastAsia="en-US"/>
    </w:rPr>
  </w:style>
  <w:style w:type="paragraph" w:customStyle="1" w:styleId="111">
    <w:name w:val="Без интервала11"/>
    <w:uiPriority w:val="99"/>
    <w:rsid w:val="004273C9"/>
    <w:rPr>
      <w:rFonts w:ascii="Calibri" w:hAnsi="Calibri" w:cs="Calibri"/>
      <w:sz w:val="22"/>
      <w:szCs w:val="22"/>
      <w:lang w:eastAsia="en-US"/>
    </w:rPr>
  </w:style>
  <w:style w:type="paragraph" w:styleId="HTML">
    <w:name w:val="HTML Preformatted"/>
    <w:basedOn w:val="a4"/>
    <w:link w:val="HTML0"/>
    <w:uiPriority w:val="99"/>
    <w:rsid w:val="00427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4273C9"/>
    <w:rPr>
      <w:rFonts w:ascii="Courier New" w:hAnsi="Courier New" w:cs="Courier New"/>
    </w:rPr>
  </w:style>
  <w:style w:type="paragraph" w:customStyle="1" w:styleId="NoSpacing1">
    <w:name w:val="No Spacing1"/>
    <w:uiPriority w:val="99"/>
    <w:rsid w:val="004273C9"/>
    <w:rPr>
      <w:rFonts w:ascii="Calibri" w:hAnsi="Calibri" w:cs="Calibri"/>
      <w:sz w:val="22"/>
      <w:szCs w:val="22"/>
      <w:lang w:eastAsia="en-US"/>
    </w:rPr>
  </w:style>
  <w:style w:type="paragraph" w:customStyle="1" w:styleId="xl111">
    <w:name w:val="xl111"/>
    <w:basedOn w:val="a4"/>
    <w:rsid w:val="004273C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4"/>
    <w:rsid w:val="004273C9"/>
    <w:pPr>
      <w:pBdr>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
    <w:name w:val="xl63"/>
    <w:basedOn w:val="a4"/>
    <w:rsid w:val="004E0C8A"/>
    <w:pPr>
      <w:spacing w:before="100" w:beforeAutospacing="1" w:after="100" w:afterAutospacing="1"/>
      <w:textAlignment w:val="center"/>
    </w:pPr>
  </w:style>
  <w:style w:type="paragraph" w:customStyle="1" w:styleId="xl64">
    <w:name w:val="xl64"/>
    <w:basedOn w:val="a4"/>
    <w:rsid w:val="004E0C8A"/>
    <w:pPr>
      <w:spacing w:before="100" w:beforeAutospacing="1" w:after="100" w:afterAutospacing="1"/>
      <w:jc w:val="center"/>
    </w:pPr>
  </w:style>
  <w:style w:type="paragraph" w:customStyle="1" w:styleId="2e">
    <w:name w:val="Знак Знак Знак Знак Знак Знак Знак Знак Знак Знак2"/>
    <w:basedOn w:val="a4"/>
    <w:rsid w:val="003D2259"/>
    <w:pPr>
      <w:spacing w:after="160" w:line="240" w:lineRule="exact"/>
    </w:pPr>
    <w:rPr>
      <w:rFonts w:ascii="Verdana" w:hAnsi="Verdana"/>
      <w:lang w:val="en-US" w:eastAsia="en-US"/>
    </w:rPr>
  </w:style>
  <w:style w:type="paragraph" w:customStyle="1" w:styleId="affff2">
    <w:name w:val="ЧАСТЬ"/>
    <w:basedOn w:val="a4"/>
    <w:rsid w:val="00707E52"/>
    <w:pPr>
      <w:spacing w:before="120" w:after="120"/>
      <w:jc w:val="center"/>
    </w:pPr>
    <w:rPr>
      <w:b/>
      <w:sz w:val="28"/>
      <w:szCs w:val="28"/>
    </w:rPr>
  </w:style>
  <w:style w:type="paragraph" w:customStyle="1" w:styleId="affff3">
    <w:name w:val="РегистрОтр"/>
    <w:basedOn w:val="affff4"/>
    <w:rsid w:val="00A11A26"/>
    <w:pPr>
      <w:jc w:val="left"/>
    </w:pPr>
    <w:rPr>
      <w:sz w:val="28"/>
      <w:szCs w:val="24"/>
    </w:rPr>
  </w:style>
  <w:style w:type="paragraph" w:customStyle="1" w:styleId="affff4">
    <w:name w:val="Регистр"/>
    <w:basedOn w:val="121"/>
    <w:rsid w:val="00A11A26"/>
  </w:style>
  <w:style w:type="paragraph" w:customStyle="1" w:styleId="121">
    <w:name w:val="12пт влево"/>
    <w:basedOn w:val="122"/>
    <w:next w:val="affff5"/>
    <w:rsid w:val="00A11A26"/>
    <w:pPr>
      <w:ind w:firstLine="0"/>
      <w:jc w:val="right"/>
    </w:pPr>
    <w:rPr>
      <w:b w:val="0"/>
      <w:sz w:val="24"/>
    </w:rPr>
  </w:style>
  <w:style w:type="paragraph" w:customStyle="1" w:styleId="122">
    <w:name w:val="12пт вправо"/>
    <w:basedOn w:val="affff5"/>
    <w:rsid w:val="00A11A26"/>
  </w:style>
  <w:style w:type="paragraph" w:customStyle="1" w:styleId="affff5">
    <w:name w:val="обычныйЖир"/>
    <w:basedOn w:val="a4"/>
    <w:rsid w:val="00A11A26"/>
    <w:pPr>
      <w:ind w:firstLine="709"/>
      <w:jc w:val="both"/>
    </w:pPr>
    <w:rPr>
      <w:b/>
      <w:sz w:val="28"/>
      <w:szCs w:val="28"/>
    </w:rPr>
  </w:style>
  <w:style w:type="paragraph" w:customStyle="1" w:styleId="1f">
    <w:name w:val="Статья1"/>
    <w:basedOn w:val="affff5"/>
    <w:next w:val="a4"/>
    <w:rsid w:val="00A11A26"/>
  </w:style>
  <w:style w:type="paragraph" w:customStyle="1" w:styleId="affff6">
    <w:name w:val="ЗАК_ПОСТ_РЕШ"/>
    <w:basedOn w:val="affff7"/>
    <w:next w:val="affff5"/>
    <w:rsid w:val="00A11A26"/>
  </w:style>
  <w:style w:type="paragraph" w:styleId="affff7">
    <w:name w:val="Subtitle"/>
    <w:basedOn w:val="a4"/>
    <w:next w:val="a4"/>
    <w:link w:val="affff8"/>
    <w:qFormat/>
    <w:rsid w:val="00A11A26"/>
    <w:pPr>
      <w:spacing w:before="120" w:after="120"/>
      <w:jc w:val="center"/>
      <w:outlineLvl w:val="1"/>
    </w:pPr>
    <w:rPr>
      <w:sz w:val="28"/>
    </w:rPr>
  </w:style>
  <w:style w:type="character" w:customStyle="1" w:styleId="affff8">
    <w:name w:val="Подзаголовок Знак"/>
    <w:link w:val="affff7"/>
    <w:rsid w:val="00A11A26"/>
    <w:rPr>
      <w:rFonts w:cs="Arial"/>
      <w:sz w:val="28"/>
      <w:szCs w:val="24"/>
    </w:rPr>
  </w:style>
  <w:style w:type="paragraph" w:customStyle="1" w:styleId="affff9">
    <w:name w:val="ВорОблДума"/>
    <w:basedOn w:val="a4"/>
    <w:next w:val="a4"/>
    <w:rsid w:val="00A11A26"/>
    <w:pPr>
      <w:spacing w:before="240"/>
      <w:jc w:val="center"/>
    </w:pPr>
    <w:rPr>
      <w:rFonts w:ascii="Arial" w:hAnsi="Arial"/>
      <w:b/>
      <w:sz w:val="48"/>
      <w:szCs w:val="20"/>
    </w:rPr>
  </w:style>
  <w:style w:type="paragraph" w:customStyle="1" w:styleId="affffa">
    <w:name w:val="Глава"/>
    <w:basedOn w:val="afff6"/>
    <w:next w:val="affff5"/>
    <w:rsid w:val="00A11A26"/>
  </w:style>
  <w:style w:type="paragraph" w:customStyle="1" w:styleId="112">
    <w:name w:val="Статья11"/>
    <w:basedOn w:val="1f"/>
    <w:next w:val="a4"/>
    <w:rsid w:val="00A11A26"/>
    <w:pPr>
      <w:keepNext/>
      <w:suppressAutoHyphens/>
      <w:spacing w:before="120" w:after="120"/>
      <w:ind w:left="2013" w:hanging="1304"/>
      <w:jc w:val="left"/>
    </w:pPr>
    <w:rPr>
      <w:bCs/>
      <w:szCs w:val="20"/>
    </w:rPr>
  </w:style>
  <w:style w:type="paragraph" w:customStyle="1" w:styleId="affffb">
    <w:name w:val="ПредГлава"/>
    <w:basedOn w:val="affff5"/>
    <w:next w:val="affff5"/>
    <w:rsid w:val="00A11A26"/>
    <w:pPr>
      <w:keepNext/>
      <w:tabs>
        <w:tab w:val="right" w:pos="9072"/>
      </w:tabs>
      <w:spacing w:before="960" w:after="720"/>
      <w:ind w:firstLine="0"/>
    </w:pPr>
    <w:rPr>
      <w:bCs/>
    </w:rPr>
  </w:style>
  <w:style w:type="paragraph" w:customStyle="1" w:styleId="affffc">
    <w:name w:val="НазвПостЗак"/>
    <w:basedOn w:val="affff5"/>
    <w:next w:val="affff5"/>
    <w:rsid w:val="00A11A26"/>
    <w:pPr>
      <w:suppressAutoHyphens/>
      <w:spacing w:before="600" w:after="600"/>
      <w:ind w:left="1134" w:right="1134" w:firstLine="0"/>
      <w:jc w:val="center"/>
    </w:pPr>
  </w:style>
  <w:style w:type="paragraph" w:customStyle="1" w:styleId="affffd">
    <w:name w:val="название"/>
    <w:basedOn w:val="a4"/>
    <w:next w:val="a4"/>
    <w:rsid w:val="00A11A26"/>
    <w:pPr>
      <w:suppressAutoHyphens/>
      <w:spacing w:before="240"/>
      <w:ind w:left="1134" w:right="1134"/>
      <w:jc w:val="center"/>
    </w:pPr>
    <w:rPr>
      <w:b/>
      <w:sz w:val="28"/>
      <w:szCs w:val="20"/>
    </w:rPr>
  </w:style>
  <w:style w:type="paragraph" w:customStyle="1" w:styleId="affffe">
    <w:name w:val="Приложение"/>
    <w:basedOn w:val="a4"/>
    <w:rsid w:val="00A11A26"/>
    <w:pPr>
      <w:ind w:left="4536"/>
      <w:jc w:val="right"/>
    </w:pPr>
    <w:rPr>
      <w:i/>
      <w:noProof/>
      <w:szCs w:val="20"/>
    </w:rPr>
  </w:style>
  <w:style w:type="paragraph" w:customStyle="1" w:styleId="afffff">
    <w:name w:val="ЯчТабл_лев"/>
    <w:basedOn w:val="a4"/>
    <w:rsid w:val="00A11A26"/>
    <w:rPr>
      <w:sz w:val="28"/>
      <w:szCs w:val="20"/>
    </w:rPr>
  </w:style>
  <w:style w:type="paragraph" w:customStyle="1" w:styleId="afffff0">
    <w:name w:val="ЯчТаб_центр"/>
    <w:basedOn w:val="a4"/>
    <w:next w:val="afffff"/>
    <w:rsid w:val="00A11A26"/>
    <w:pPr>
      <w:jc w:val="center"/>
    </w:pPr>
    <w:rPr>
      <w:sz w:val="28"/>
      <w:szCs w:val="20"/>
    </w:rPr>
  </w:style>
  <w:style w:type="paragraph" w:customStyle="1" w:styleId="afffff1">
    <w:name w:val="ПРОЕКТ"/>
    <w:basedOn w:val="122"/>
    <w:rsid w:val="00A11A26"/>
    <w:pPr>
      <w:ind w:left="4536" w:firstLine="0"/>
      <w:jc w:val="center"/>
    </w:pPr>
    <w:rPr>
      <w:b w:val="0"/>
      <w:sz w:val="24"/>
    </w:rPr>
  </w:style>
  <w:style w:type="paragraph" w:customStyle="1" w:styleId="afffff2">
    <w:name w:val="Вопрос"/>
    <w:basedOn w:val="a4"/>
    <w:rsid w:val="00A11A26"/>
    <w:pPr>
      <w:spacing w:after="240"/>
      <w:ind w:left="567" w:hanging="567"/>
      <w:jc w:val="both"/>
    </w:pPr>
    <w:rPr>
      <w:b/>
      <w:sz w:val="32"/>
      <w:szCs w:val="20"/>
    </w:rPr>
  </w:style>
  <w:style w:type="paragraph" w:customStyle="1" w:styleId="123">
    <w:name w:val="12ЯчТаб_цетн"/>
    <w:basedOn w:val="afffff0"/>
    <w:rsid w:val="00A11A26"/>
  </w:style>
  <w:style w:type="paragraph" w:customStyle="1" w:styleId="124">
    <w:name w:val="12ЯчТабл_лев"/>
    <w:basedOn w:val="afffff"/>
    <w:rsid w:val="00A11A26"/>
  </w:style>
  <w:style w:type="paragraph" w:customStyle="1" w:styleId="afffff3">
    <w:name w:val="Принят"/>
    <w:basedOn w:val="a4"/>
    <w:rsid w:val="00A11A26"/>
    <w:pPr>
      <w:tabs>
        <w:tab w:val="right" w:pos="-2166"/>
        <w:tab w:val="right" w:pos="9063"/>
      </w:tabs>
      <w:spacing w:after="600"/>
      <w:ind w:firstLine="709"/>
      <w:jc w:val="both"/>
    </w:pPr>
    <w:rPr>
      <w:sz w:val="28"/>
      <w:szCs w:val="20"/>
    </w:rPr>
  </w:style>
  <w:style w:type="character" w:styleId="afffff4">
    <w:name w:val="line number"/>
    <w:basedOn w:val="a5"/>
    <w:rsid w:val="00A11A26"/>
  </w:style>
  <w:style w:type="paragraph" w:styleId="1f0">
    <w:name w:val="toc 1"/>
    <w:basedOn w:val="a4"/>
    <w:next w:val="a4"/>
    <w:autoRedefine/>
    <w:uiPriority w:val="39"/>
    <w:qFormat/>
    <w:rsid w:val="00FE11E0"/>
    <w:pPr>
      <w:tabs>
        <w:tab w:val="left" w:pos="4536"/>
        <w:tab w:val="right" w:leader="dot" w:pos="9345"/>
      </w:tabs>
      <w:spacing w:before="120" w:after="120" w:line="288" w:lineRule="auto"/>
      <w:jc w:val="center"/>
    </w:pPr>
    <w:rPr>
      <w:szCs w:val="22"/>
      <w:lang w:eastAsia="en-US"/>
    </w:rPr>
  </w:style>
  <w:style w:type="paragraph" w:customStyle="1" w:styleId="afffff5">
    <w:name w:val="Заголок_схема"/>
    <w:basedOn w:val="10"/>
    <w:rsid w:val="00C00A2E"/>
    <w:pPr>
      <w:keepLines/>
      <w:spacing w:after="0" w:line="276" w:lineRule="auto"/>
      <w:jc w:val="both"/>
    </w:pPr>
    <w:rPr>
      <w:rFonts w:ascii="Times New Roman" w:eastAsia="Calibri" w:hAnsi="Times New Roman"/>
      <w:caps/>
      <w:kern w:val="0"/>
      <w:sz w:val="24"/>
      <w:szCs w:val="24"/>
      <w:lang w:eastAsia="en-US"/>
    </w:rPr>
  </w:style>
  <w:style w:type="paragraph" w:customStyle="1" w:styleId="afffff6">
    <w:name w:val="заголовок схема"/>
    <w:basedOn w:val="a4"/>
    <w:rsid w:val="00C00A2E"/>
    <w:pPr>
      <w:spacing w:before="60" w:after="60" w:line="288" w:lineRule="auto"/>
      <w:jc w:val="both"/>
    </w:pPr>
    <w:rPr>
      <w:b/>
      <w:szCs w:val="22"/>
      <w:lang w:eastAsia="en-US"/>
    </w:rPr>
  </w:style>
  <w:style w:type="paragraph" w:styleId="afffff7">
    <w:name w:val="endnote text"/>
    <w:basedOn w:val="a4"/>
    <w:link w:val="afffff8"/>
    <w:uiPriority w:val="99"/>
    <w:unhideWhenUsed/>
    <w:rsid w:val="00C00A2E"/>
    <w:pPr>
      <w:widowControl w:val="0"/>
      <w:suppressAutoHyphens/>
    </w:pPr>
    <w:rPr>
      <w:rFonts w:eastAsia="Lucida Sans Unicode"/>
      <w:kern w:val="2"/>
      <w:sz w:val="20"/>
      <w:szCs w:val="20"/>
      <w:lang w:eastAsia="ar-SA"/>
    </w:rPr>
  </w:style>
  <w:style w:type="character" w:customStyle="1" w:styleId="afffff8">
    <w:name w:val="Текст концевой сноски Знак"/>
    <w:link w:val="afffff7"/>
    <w:uiPriority w:val="99"/>
    <w:rsid w:val="00C00A2E"/>
    <w:rPr>
      <w:rFonts w:eastAsia="Lucida Sans Unicode"/>
      <w:kern w:val="2"/>
      <w:lang w:eastAsia="ar-SA"/>
    </w:rPr>
  </w:style>
  <w:style w:type="character" w:styleId="afffff9">
    <w:name w:val="endnote reference"/>
    <w:uiPriority w:val="99"/>
    <w:unhideWhenUsed/>
    <w:rsid w:val="00C00A2E"/>
    <w:rPr>
      <w:vertAlign w:val="superscript"/>
    </w:rPr>
  </w:style>
  <w:style w:type="paragraph" w:customStyle="1" w:styleId="1f1">
    <w:name w:val="1Орган_ПР"/>
    <w:basedOn w:val="a4"/>
    <w:link w:val="1f2"/>
    <w:qFormat/>
    <w:rsid w:val="008E7ABE"/>
    <w:pPr>
      <w:snapToGrid w:val="0"/>
      <w:jc w:val="center"/>
    </w:pPr>
    <w:rPr>
      <w:rFonts w:ascii="Arial" w:hAnsi="Arial"/>
      <w:b/>
      <w:caps/>
      <w:sz w:val="28"/>
      <w:szCs w:val="28"/>
      <w:lang w:eastAsia="ar-SA"/>
    </w:rPr>
  </w:style>
  <w:style w:type="character" w:customStyle="1" w:styleId="1f2">
    <w:name w:val="1Орган_ПР Знак"/>
    <w:link w:val="1f1"/>
    <w:rsid w:val="008E7ABE"/>
    <w:rPr>
      <w:rFonts w:ascii="Arial" w:hAnsi="Arial" w:cs="Arial"/>
      <w:b/>
      <w:caps/>
      <w:sz w:val="28"/>
      <w:szCs w:val="28"/>
      <w:lang w:eastAsia="ar-SA"/>
    </w:rPr>
  </w:style>
  <w:style w:type="paragraph" w:customStyle="1" w:styleId="afffffa">
    <w:name w:val="новый"/>
    <w:basedOn w:val="a4"/>
    <w:uiPriority w:val="99"/>
    <w:qFormat/>
    <w:rsid w:val="008E7ABE"/>
    <w:pPr>
      <w:autoSpaceDE w:val="0"/>
      <w:autoSpaceDN w:val="0"/>
      <w:adjustRightInd w:val="0"/>
      <w:jc w:val="both"/>
      <w:outlineLvl w:val="0"/>
    </w:pPr>
    <w:rPr>
      <w:rFonts w:cs="Calibri"/>
      <w:sz w:val="28"/>
      <w:szCs w:val="22"/>
      <w:lang w:eastAsia="en-US"/>
    </w:rPr>
  </w:style>
  <w:style w:type="character" w:styleId="HTML1">
    <w:name w:val="HTML Variable"/>
    <w:aliases w:val="!Ссылки в документе"/>
    <w:rsid w:val="008E7ABE"/>
    <w:rPr>
      <w:rFonts w:ascii="Arial" w:hAnsi="Arial"/>
      <w:b w:val="0"/>
      <w:i w:val="0"/>
      <w:iCs/>
      <w:color w:val="0000FF"/>
      <w:sz w:val="24"/>
      <w:u w:val="none"/>
    </w:rPr>
  </w:style>
  <w:style w:type="paragraph" w:customStyle="1" w:styleId="Title">
    <w:name w:val="Title!Название НПА"/>
    <w:basedOn w:val="a4"/>
    <w:uiPriority w:val="99"/>
    <w:rsid w:val="008E7ABE"/>
    <w:pPr>
      <w:spacing w:before="240" w:after="60"/>
      <w:ind w:firstLine="567"/>
      <w:jc w:val="center"/>
      <w:outlineLvl w:val="0"/>
    </w:pPr>
    <w:rPr>
      <w:rFonts w:ascii="Arial" w:hAnsi="Arial" w:cs="Arial"/>
      <w:b/>
      <w:bCs/>
      <w:kern w:val="28"/>
      <w:sz w:val="32"/>
      <w:szCs w:val="32"/>
    </w:rPr>
  </w:style>
  <w:style w:type="paragraph" w:styleId="afffffb">
    <w:name w:val="TOC Heading"/>
    <w:basedOn w:val="10"/>
    <w:next w:val="a4"/>
    <w:uiPriority w:val="39"/>
    <w:unhideWhenUsed/>
    <w:qFormat/>
    <w:rsid w:val="00FE11E0"/>
    <w:pPr>
      <w:keepLines/>
      <w:spacing w:before="480" w:after="0" w:line="276" w:lineRule="auto"/>
      <w:outlineLvl w:val="9"/>
    </w:pPr>
    <w:rPr>
      <w:rFonts w:ascii="Cambria" w:hAnsi="Cambria"/>
      <w:color w:val="365F91"/>
      <w:kern w:val="0"/>
      <w:sz w:val="28"/>
      <w:szCs w:val="28"/>
      <w:lang w:eastAsia="en-US"/>
    </w:rPr>
  </w:style>
  <w:style w:type="paragraph" w:styleId="2f">
    <w:name w:val="toc 2"/>
    <w:basedOn w:val="a4"/>
    <w:next w:val="a4"/>
    <w:autoRedefine/>
    <w:uiPriority w:val="39"/>
    <w:qFormat/>
    <w:rsid w:val="00FE11E0"/>
    <w:pPr>
      <w:ind w:left="240"/>
    </w:pPr>
  </w:style>
  <w:style w:type="paragraph" w:styleId="3c">
    <w:name w:val="toc 3"/>
    <w:basedOn w:val="a4"/>
    <w:next w:val="a4"/>
    <w:autoRedefine/>
    <w:uiPriority w:val="39"/>
    <w:qFormat/>
    <w:rsid w:val="00FE11E0"/>
    <w:pPr>
      <w:ind w:left="480"/>
    </w:pPr>
  </w:style>
  <w:style w:type="paragraph" w:customStyle="1" w:styleId="2f0">
    <w:name w:val="Абзац списка2"/>
    <w:basedOn w:val="a4"/>
    <w:uiPriority w:val="99"/>
    <w:qFormat/>
    <w:rsid w:val="00FE11E0"/>
    <w:pPr>
      <w:spacing w:before="60" w:after="60" w:line="276" w:lineRule="auto"/>
      <w:ind w:left="720" w:firstLine="567"/>
    </w:pPr>
    <w:rPr>
      <w:rFonts w:ascii="Arial" w:hAnsi="Arial"/>
      <w:szCs w:val="22"/>
      <w:lang w:eastAsia="en-US"/>
    </w:rPr>
  </w:style>
  <w:style w:type="paragraph" w:customStyle="1" w:styleId="1f3">
    <w:name w:val="Текст1"/>
    <w:rsid w:val="00340C14"/>
    <w:pPr>
      <w:widowControl w:val="0"/>
      <w:suppressAutoHyphens/>
      <w:spacing w:line="100" w:lineRule="atLeast"/>
    </w:pPr>
    <w:rPr>
      <w:rFonts w:ascii="Consolas" w:eastAsia="Calibri" w:hAnsi="Consolas" w:cs="font150"/>
      <w:kern w:val="1"/>
      <w:sz w:val="21"/>
      <w:szCs w:val="21"/>
      <w:lang w:eastAsia="ar-SA"/>
    </w:rPr>
  </w:style>
  <w:style w:type="paragraph" w:customStyle="1" w:styleId="3f3f3f3f3f3f3f3f3f3f3f3f3f2">
    <w:name w:val="О3fс3fн3fо3fв3fн3fо3fй3f т3fе3fк3fс3fт3f 2"/>
    <w:basedOn w:val="a4"/>
    <w:rsid w:val="00340C14"/>
    <w:pPr>
      <w:widowControl w:val="0"/>
      <w:suppressAutoHyphens/>
      <w:spacing w:after="120" w:line="480" w:lineRule="auto"/>
    </w:pPr>
    <w:rPr>
      <w:rFonts w:eastAsia="Lucida Sans Unicode" w:cs="Tahoma"/>
      <w:color w:val="000000"/>
      <w:kern w:val="1"/>
      <w:lang w:val="en-US" w:eastAsia="ar-SA"/>
    </w:rPr>
  </w:style>
  <w:style w:type="paragraph" w:customStyle="1" w:styleId="3f3f3f3f3f3f3f3f3f3f3f3f3f3f3f">
    <w:name w:val="Н3fа3fз3fв3fа3fн3fи3fе3f т3fа3fб3fл3fи3fц3fы3f"/>
    <w:basedOn w:val="a4"/>
    <w:rsid w:val="00340C14"/>
    <w:pPr>
      <w:keepNext/>
      <w:keepLines/>
      <w:widowControl w:val="0"/>
      <w:suppressAutoHyphens/>
      <w:spacing w:before="120"/>
      <w:ind w:left="357" w:right="357" w:firstLine="720"/>
      <w:jc w:val="right"/>
    </w:pPr>
    <w:rPr>
      <w:rFonts w:ascii="Arial" w:eastAsia="Lucida Sans Unicode" w:hAnsi="Arial" w:cs="Tahoma"/>
      <w:b/>
      <w:color w:val="000000"/>
      <w:kern w:val="1"/>
      <w:szCs w:val="20"/>
      <w:lang w:val="en-US" w:eastAsia="ar-SA"/>
    </w:rPr>
  </w:style>
  <w:style w:type="paragraph" w:customStyle="1" w:styleId="3f3f3f3f3f3f3f12">
    <w:name w:val="т3fа3fб3fл3fи3fц3fы3f 12"/>
    <w:basedOn w:val="a4"/>
    <w:rsid w:val="00340C14"/>
    <w:pPr>
      <w:keepLines/>
      <w:widowControl w:val="0"/>
      <w:suppressAutoHyphens/>
      <w:jc w:val="both"/>
    </w:pPr>
    <w:rPr>
      <w:rFonts w:eastAsia="Lucida Sans Unicode" w:cs="Tahoma"/>
      <w:color w:val="000000"/>
      <w:kern w:val="1"/>
      <w:szCs w:val="20"/>
      <w:lang w:val="en-US" w:eastAsia="ar-SA"/>
    </w:rPr>
  </w:style>
  <w:style w:type="paragraph" w:customStyle="1" w:styleId="consnormal0">
    <w:name w:val="consnormal"/>
    <w:basedOn w:val="a4"/>
    <w:rsid w:val="000C5315"/>
    <w:pPr>
      <w:spacing w:before="100" w:beforeAutospacing="1" w:after="100" w:afterAutospacing="1"/>
    </w:pPr>
  </w:style>
  <w:style w:type="paragraph" w:customStyle="1" w:styleId="3d">
    <w:name w:val="Абзац списка3"/>
    <w:basedOn w:val="a4"/>
    <w:qFormat/>
    <w:rsid w:val="00696BE3"/>
    <w:pPr>
      <w:spacing w:after="200" w:line="276" w:lineRule="auto"/>
      <w:ind w:left="720"/>
    </w:pPr>
    <w:rPr>
      <w:rFonts w:ascii="Calibri" w:eastAsia="Calibri" w:hAnsi="Calibri" w:cs="Calibri"/>
      <w:sz w:val="22"/>
      <w:szCs w:val="22"/>
      <w:lang w:eastAsia="en-US"/>
    </w:rPr>
  </w:style>
  <w:style w:type="paragraph" w:customStyle="1" w:styleId="45">
    <w:name w:val="Абзац списка4"/>
    <w:basedOn w:val="a4"/>
    <w:qFormat/>
    <w:rsid w:val="00C630F8"/>
    <w:pPr>
      <w:widowControl w:val="0"/>
      <w:autoSpaceDE w:val="0"/>
      <w:autoSpaceDN w:val="0"/>
      <w:adjustRightInd w:val="0"/>
      <w:ind w:left="720"/>
    </w:pPr>
    <w:rPr>
      <w:sz w:val="20"/>
      <w:szCs w:val="20"/>
    </w:rPr>
  </w:style>
  <w:style w:type="paragraph" w:customStyle="1" w:styleId="54">
    <w:name w:val="Абзац списка5"/>
    <w:basedOn w:val="a4"/>
    <w:qFormat/>
    <w:rsid w:val="001F0C52"/>
    <w:pPr>
      <w:widowControl w:val="0"/>
      <w:autoSpaceDE w:val="0"/>
      <w:autoSpaceDN w:val="0"/>
      <w:adjustRightInd w:val="0"/>
      <w:ind w:left="720"/>
    </w:pPr>
    <w:rPr>
      <w:sz w:val="20"/>
      <w:szCs w:val="20"/>
    </w:rPr>
  </w:style>
  <w:style w:type="paragraph" w:customStyle="1" w:styleId="65">
    <w:name w:val="Абзац списка6"/>
    <w:basedOn w:val="a4"/>
    <w:qFormat/>
    <w:rsid w:val="001D6C60"/>
    <w:pPr>
      <w:widowControl w:val="0"/>
      <w:autoSpaceDE w:val="0"/>
      <w:autoSpaceDN w:val="0"/>
      <w:adjustRightInd w:val="0"/>
      <w:ind w:left="720"/>
    </w:pPr>
    <w:rPr>
      <w:sz w:val="20"/>
      <w:szCs w:val="20"/>
    </w:rPr>
  </w:style>
  <w:style w:type="paragraph" w:customStyle="1" w:styleId="afffffc">
    <w:name w:val="Знак Знак Знак"/>
    <w:basedOn w:val="a4"/>
    <w:rsid w:val="005A23AB"/>
    <w:rPr>
      <w:rFonts w:ascii="Verdana" w:hAnsi="Verdana" w:cs="Verdana"/>
      <w:color w:val="002060"/>
      <w:sz w:val="20"/>
      <w:szCs w:val="20"/>
      <w:lang w:val="en-US" w:eastAsia="en-US"/>
    </w:rPr>
  </w:style>
  <w:style w:type="paragraph" w:customStyle="1" w:styleId="2f1">
    <w:name w:val="2"/>
    <w:basedOn w:val="a4"/>
    <w:rsid w:val="000057D4"/>
    <w:pPr>
      <w:spacing w:before="100" w:beforeAutospacing="1" w:after="100" w:afterAutospacing="1"/>
    </w:pPr>
  </w:style>
  <w:style w:type="paragraph" w:customStyle="1" w:styleId="1f4">
    <w:name w:val="1"/>
    <w:basedOn w:val="a4"/>
    <w:rsid w:val="000057D4"/>
    <w:pPr>
      <w:spacing w:before="100" w:beforeAutospacing="1" w:after="100" w:afterAutospacing="1"/>
    </w:pPr>
  </w:style>
  <w:style w:type="character" w:customStyle="1" w:styleId="WW8Num12z3">
    <w:name w:val="WW8Num12z3"/>
    <w:rsid w:val="002C5C49"/>
    <w:rPr>
      <w:rFonts w:ascii="Symbol" w:hAnsi="Symbol"/>
    </w:rPr>
  </w:style>
  <w:style w:type="paragraph" w:styleId="afffffd">
    <w:name w:val="List"/>
    <w:basedOn w:val="af1"/>
    <w:rsid w:val="002C5C49"/>
    <w:pPr>
      <w:suppressAutoHyphens/>
      <w:spacing w:after="0"/>
      <w:ind w:firstLine="709"/>
      <w:jc w:val="both"/>
    </w:pPr>
    <w:rPr>
      <w:rFonts w:cs="Tahoma"/>
      <w:sz w:val="28"/>
      <w:szCs w:val="20"/>
      <w:lang w:eastAsia="ar-SA"/>
    </w:rPr>
  </w:style>
  <w:style w:type="paragraph" w:customStyle="1" w:styleId="75">
    <w:name w:val="Абзац списка7"/>
    <w:basedOn w:val="a4"/>
    <w:rsid w:val="002C5C49"/>
    <w:pPr>
      <w:widowControl w:val="0"/>
      <w:suppressAutoHyphens/>
      <w:autoSpaceDE w:val="0"/>
      <w:ind w:left="720"/>
    </w:pPr>
    <w:rPr>
      <w:sz w:val="20"/>
      <w:szCs w:val="20"/>
      <w:lang w:eastAsia="ar-SA"/>
    </w:rPr>
  </w:style>
  <w:style w:type="paragraph" w:customStyle="1" w:styleId="align-justify">
    <w:name w:val="align-justify"/>
    <w:basedOn w:val="a4"/>
    <w:rsid w:val="008B5A45"/>
    <w:pPr>
      <w:spacing w:before="100" w:beforeAutospacing="1" w:after="100" w:afterAutospacing="1"/>
    </w:pPr>
  </w:style>
  <w:style w:type="character" w:customStyle="1" w:styleId="46">
    <w:name w:val="Знак Знак4"/>
    <w:locked/>
    <w:rsid w:val="00971FB6"/>
    <w:rPr>
      <w:lang w:val="ru-RU" w:eastAsia="ru-RU"/>
    </w:rPr>
  </w:style>
  <w:style w:type="paragraph" w:customStyle="1" w:styleId="afffffe">
    <w:name w:val="Стиль"/>
    <w:uiPriority w:val="99"/>
    <w:rsid w:val="000D7183"/>
    <w:pPr>
      <w:widowControl w:val="0"/>
      <w:suppressAutoHyphens/>
      <w:autoSpaceDE w:val="0"/>
    </w:pPr>
    <w:rPr>
      <w:sz w:val="24"/>
      <w:szCs w:val="24"/>
      <w:lang w:eastAsia="ar-SA"/>
    </w:rPr>
  </w:style>
  <w:style w:type="character" w:customStyle="1" w:styleId="FontStyle14">
    <w:name w:val="Font Style14"/>
    <w:uiPriority w:val="99"/>
    <w:rsid w:val="0074770C"/>
    <w:rPr>
      <w:rFonts w:ascii="Arial" w:hAnsi="Arial" w:cs="Arial"/>
      <w:sz w:val="22"/>
      <w:szCs w:val="22"/>
    </w:rPr>
  </w:style>
  <w:style w:type="character" w:customStyle="1" w:styleId="FontStyle18">
    <w:name w:val="Font Style18"/>
    <w:rsid w:val="0074770C"/>
    <w:rPr>
      <w:rFonts w:ascii="Arial" w:hAnsi="Arial" w:cs="Arial"/>
      <w:sz w:val="22"/>
      <w:szCs w:val="22"/>
    </w:rPr>
  </w:style>
  <w:style w:type="character" w:customStyle="1" w:styleId="FontStyle19">
    <w:name w:val="Font Style19"/>
    <w:rsid w:val="0074770C"/>
    <w:rPr>
      <w:rFonts w:ascii="Arial" w:hAnsi="Arial" w:cs="Arial"/>
      <w:sz w:val="20"/>
      <w:szCs w:val="20"/>
    </w:rPr>
  </w:style>
  <w:style w:type="character" w:customStyle="1" w:styleId="FontStyle22">
    <w:name w:val="Font Style22"/>
    <w:rsid w:val="0074770C"/>
    <w:rPr>
      <w:rFonts w:ascii="Times New Roman" w:hAnsi="Times New Roman" w:cs="Times New Roman"/>
      <w:sz w:val="24"/>
      <w:szCs w:val="24"/>
    </w:rPr>
  </w:style>
  <w:style w:type="character" w:customStyle="1" w:styleId="FontStyle21">
    <w:name w:val="Font Style21"/>
    <w:rsid w:val="0074770C"/>
    <w:rPr>
      <w:rFonts w:ascii="Arial" w:hAnsi="Arial" w:cs="Arial"/>
      <w:spacing w:val="-10"/>
      <w:sz w:val="28"/>
      <w:szCs w:val="28"/>
    </w:rPr>
  </w:style>
  <w:style w:type="paragraph" w:customStyle="1" w:styleId="Style14">
    <w:name w:val="Style14"/>
    <w:basedOn w:val="a4"/>
    <w:rsid w:val="0074770C"/>
    <w:pPr>
      <w:widowControl w:val="0"/>
      <w:autoSpaceDE w:val="0"/>
      <w:autoSpaceDN w:val="0"/>
      <w:adjustRightInd w:val="0"/>
      <w:spacing w:line="302" w:lineRule="exact"/>
      <w:ind w:firstLine="567"/>
      <w:jc w:val="both"/>
    </w:pPr>
    <w:rPr>
      <w:rFonts w:ascii="Arial" w:hAnsi="Arial"/>
      <w:sz w:val="26"/>
    </w:rPr>
  </w:style>
  <w:style w:type="paragraph" w:customStyle="1" w:styleId="Style17">
    <w:name w:val="Style17"/>
    <w:basedOn w:val="a4"/>
    <w:rsid w:val="0074770C"/>
    <w:pPr>
      <w:widowControl w:val="0"/>
      <w:autoSpaceDE w:val="0"/>
      <w:autoSpaceDN w:val="0"/>
      <w:adjustRightInd w:val="0"/>
      <w:spacing w:line="257" w:lineRule="exact"/>
      <w:ind w:firstLine="567"/>
      <w:jc w:val="both"/>
    </w:pPr>
    <w:rPr>
      <w:rFonts w:ascii="Arial" w:hAnsi="Arial"/>
      <w:sz w:val="26"/>
    </w:rPr>
  </w:style>
  <w:style w:type="paragraph" w:customStyle="1" w:styleId="Style18">
    <w:name w:val="Style18"/>
    <w:basedOn w:val="a4"/>
    <w:rsid w:val="0074770C"/>
    <w:pPr>
      <w:widowControl w:val="0"/>
      <w:autoSpaceDE w:val="0"/>
      <w:autoSpaceDN w:val="0"/>
      <w:adjustRightInd w:val="0"/>
      <w:spacing w:line="272" w:lineRule="exact"/>
      <w:ind w:firstLine="567"/>
      <w:jc w:val="right"/>
    </w:pPr>
    <w:rPr>
      <w:rFonts w:ascii="Arial" w:hAnsi="Arial"/>
      <w:sz w:val="26"/>
    </w:rPr>
  </w:style>
  <w:style w:type="character" w:customStyle="1" w:styleId="FontStyle30">
    <w:name w:val="Font Style30"/>
    <w:rsid w:val="0074770C"/>
    <w:rPr>
      <w:rFonts w:ascii="Arial" w:hAnsi="Arial" w:cs="Arial"/>
      <w:sz w:val="22"/>
      <w:szCs w:val="22"/>
    </w:rPr>
  </w:style>
  <w:style w:type="paragraph" w:customStyle="1" w:styleId="Style16">
    <w:name w:val="Style16"/>
    <w:basedOn w:val="a4"/>
    <w:rsid w:val="0074770C"/>
    <w:pPr>
      <w:widowControl w:val="0"/>
      <w:autoSpaceDE w:val="0"/>
      <w:autoSpaceDN w:val="0"/>
      <w:adjustRightInd w:val="0"/>
      <w:spacing w:line="273" w:lineRule="exact"/>
      <w:ind w:firstLine="302"/>
      <w:jc w:val="both"/>
    </w:pPr>
    <w:rPr>
      <w:rFonts w:ascii="Arial" w:hAnsi="Arial"/>
      <w:sz w:val="26"/>
    </w:rPr>
  </w:style>
  <w:style w:type="character" w:customStyle="1" w:styleId="FontStyle20">
    <w:name w:val="Font Style20"/>
    <w:rsid w:val="0074770C"/>
    <w:rPr>
      <w:rFonts w:ascii="Times New Roman" w:hAnsi="Times New Roman" w:cs="Times New Roman"/>
      <w:b/>
      <w:bCs/>
      <w:sz w:val="24"/>
      <w:szCs w:val="24"/>
    </w:rPr>
  </w:style>
  <w:style w:type="character" w:customStyle="1" w:styleId="FontStyle26">
    <w:name w:val="Font Style26"/>
    <w:rsid w:val="0074770C"/>
    <w:rPr>
      <w:rFonts w:ascii="Arial" w:hAnsi="Arial" w:cs="Arial"/>
      <w:sz w:val="22"/>
      <w:szCs w:val="22"/>
    </w:rPr>
  </w:style>
  <w:style w:type="character" w:customStyle="1" w:styleId="FontStyle28">
    <w:name w:val="Font Style28"/>
    <w:rsid w:val="0074770C"/>
    <w:rPr>
      <w:rFonts w:ascii="Arial" w:hAnsi="Arial" w:cs="Arial"/>
      <w:sz w:val="22"/>
      <w:szCs w:val="22"/>
    </w:rPr>
  </w:style>
  <w:style w:type="paragraph" w:customStyle="1" w:styleId="Style19">
    <w:name w:val="Style19"/>
    <w:basedOn w:val="a4"/>
    <w:rsid w:val="0074770C"/>
    <w:pPr>
      <w:widowControl w:val="0"/>
      <w:autoSpaceDE w:val="0"/>
      <w:autoSpaceDN w:val="0"/>
      <w:adjustRightInd w:val="0"/>
      <w:ind w:firstLine="567"/>
      <w:jc w:val="both"/>
    </w:pPr>
    <w:rPr>
      <w:rFonts w:ascii="Arial" w:hAnsi="Arial"/>
      <w:sz w:val="26"/>
    </w:rPr>
  </w:style>
  <w:style w:type="character" w:customStyle="1" w:styleId="FontStyle27">
    <w:name w:val="Font Style27"/>
    <w:rsid w:val="0074770C"/>
    <w:rPr>
      <w:rFonts w:ascii="Arial" w:hAnsi="Arial" w:cs="Arial"/>
      <w:sz w:val="22"/>
      <w:szCs w:val="22"/>
    </w:rPr>
  </w:style>
  <w:style w:type="character" w:customStyle="1" w:styleId="FontStyle31">
    <w:name w:val="Font Style31"/>
    <w:rsid w:val="0074770C"/>
    <w:rPr>
      <w:rFonts w:ascii="Arial" w:hAnsi="Arial" w:cs="Arial"/>
      <w:b/>
      <w:bCs/>
      <w:sz w:val="22"/>
      <w:szCs w:val="22"/>
    </w:rPr>
  </w:style>
  <w:style w:type="character" w:customStyle="1" w:styleId="FontStyle36">
    <w:name w:val="Font Style36"/>
    <w:rsid w:val="0074770C"/>
    <w:rPr>
      <w:rFonts w:ascii="Arial" w:hAnsi="Arial" w:cs="Arial"/>
      <w:sz w:val="22"/>
      <w:szCs w:val="22"/>
    </w:rPr>
  </w:style>
  <w:style w:type="character" w:customStyle="1" w:styleId="FontStyle37">
    <w:name w:val="Font Style37"/>
    <w:rsid w:val="0074770C"/>
    <w:rPr>
      <w:rFonts w:ascii="Arial" w:hAnsi="Arial" w:cs="Arial"/>
      <w:b/>
      <w:bCs/>
      <w:sz w:val="22"/>
      <w:szCs w:val="22"/>
    </w:rPr>
  </w:style>
  <w:style w:type="character" w:customStyle="1" w:styleId="FontStyle38">
    <w:name w:val="Font Style38"/>
    <w:rsid w:val="0074770C"/>
    <w:rPr>
      <w:rFonts w:ascii="Arial" w:hAnsi="Arial" w:cs="Arial"/>
      <w:sz w:val="22"/>
      <w:szCs w:val="22"/>
    </w:rPr>
  </w:style>
  <w:style w:type="character" w:customStyle="1" w:styleId="FontStyle40">
    <w:name w:val="Font Style40"/>
    <w:rsid w:val="0074770C"/>
    <w:rPr>
      <w:rFonts w:ascii="Microsoft Sans Serif" w:hAnsi="Microsoft Sans Serif" w:cs="Microsoft Sans Serif"/>
      <w:b/>
      <w:bCs/>
      <w:i/>
      <w:iCs/>
      <w:sz w:val="16"/>
      <w:szCs w:val="16"/>
    </w:rPr>
  </w:style>
  <w:style w:type="character" w:customStyle="1" w:styleId="FontStyle55">
    <w:name w:val="Font Style55"/>
    <w:rsid w:val="0074770C"/>
    <w:rPr>
      <w:rFonts w:ascii="Times New Roman" w:hAnsi="Times New Roman" w:cs="Times New Roman"/>
      <w:sz w:val="26"/>
      <w:szCs w:val="26"/>
    </w:rPr>
  </w:style>
  <w:style w:type="paragraph" w:customStyle="1" w:styleId="Style20">
    <w:name w:val="Style20"/>
    <w:basedOn w:val="a4"/>
    <w:rsid w:val="0074770C"/>
    <w:pPr>
      <w:widowControl w:val="0"/>
      <w:autoSpaceDE w:val="0"/>
      <w:autoSpaceDN w:val="0"/>
      <w:adjustRightInd w:val="0"/>
      <w:spacing w:line="302" w:lineRule="exact"/>
      <w:ind w:firstLine="134"/>
      <w:jc w:val="both"/>
    </w:pPr>
    <w:rPr>
      <w:rFonts w:ascii="Arial Black" w:hAnsi="Arial Black"/>
      <w:sz w:val="26"/>
    </w:rPr>
  </w:style>
  <w:style w:type="paragraph" w:customStyle="1" w:styleId="Style21">
    <w:name w:val="Style21"/>
    <w:basedOn w:val="a4"/>
    <w:rsid w:val="0074770C"/>
    <w:pPr>
      <w:widowControl w:val="0"/>
      <w:autoSpaceDE w:val="0"/>
      <w:autoSpaceDN w:val="0"/>
      <w:adjustRightInd w:val="0"/>
      <w:spacing w:line="302" w:lineRule="exact"/>
      <w:ind w:hanging="269"/>
      <w:jc w:val="both"/>
    </w:pPr>
    <w:rPr>
      <w:rFonts w:ascii="Arial Black" w:hAnsi="Arial Black"/>
      <w:sz w:val="26"/>
    </w:rPr>
  </w:style>
  <w:style w:type="paragraph" w:customStyle="1" w:styleId="Style25">
    <w:name w:val="Style25"/>
    <w:basedOn w:val="a4"/>
    <w:rsid w:val="0074770C"/>
    <w:pPr>
      <w:widowControl w:val="0"/>
      <w:autoSpaceDE w:val="0"/>
      <w:autoSpaceDN w:val="0"/>
      <w:adjustRightInd w:val="0"/>
      <w:spacing w:line="302" w:lineRule="exact"/>
      <w:ind w:firstLine="567"/>
      <w:jc w:val="both"/>
    </w:pPr>
    <w:rPr>
      <w:rFonts w:ascii="Arial Black" w:hAnsi="Arial Black"/>
      <w:sz w:val="26"/>
    </w:rPr>
  </w:style>
  <w:style w:type="paragraph" w:customStyle="1" w:styleId="Style27">
    <w:name w:val="Style27"/>
    <w:basedOn w:val="a4"/>
    <w:rsid w:val="0074770C"/>
    <w:pPr>
      <w:widowControl w:val="0"/>
      <w:autoSpaceDE w:val="0"/>
      <w:autoSpaceDN w:val="0"/>
      <w:adjustRightInd w:val="0"/>
      <w:spacing w:line="299" w:lineRule="exact"/>
      <w:ind w:firstLine="567"/>
      <w:jc w:val="both"/>
    </w:pPr>
    <w:rPr>
      <w:rFonts w:ascii="Arial Black" w:hAnsi="Arial Black"/>
      <w:sz w:val="26"/>
    </w:rPr>
  </w:style>
  <w:style w:type="character" w:customStyle="1" w:styleId="FontStyle52">
    <w:name w:val="Font Style52"/>
    <w:rsid w:val="0074770C"/>
    <w:rPr>
      <w:rFonts w:ascii="Times New Roman" w:hAnsi="Times New Roman" w:cs="Times New Roman"/>
      <w:sz w:val="26"/>
      <w:szCs w:val="26"/>
    </w:rPr>
  </w:style>
  <w:style w:type="paragraph" w:customStyle="1" w:styleId="Style23">
    <w:name w:val="Style23"/>
    <w:basedOn w:val="a4"/>
    <w:rsid w:val="0074770C"/>
    <w:pPr>
      <w:widowControl w:val="0"/>
      <w:autoSpaceDE w:val="0"/>
      <w:autoSpaceDN w:val="0"/>
      <w:adjustRightInd w:val="0"/>
      <w:spacing w:line="322" w:lineRule="exact"/>
      <w:ind w:firstLine="542"/>
      <w:jc w:val="both"/>
    </w:pPr>
    <w:rPr>
      <w:rFonts w:ascii="Arial Black" w:hAnsi="Arial Black"/>
      <w:sz w:val="26"/>
    </w:rPr>
  </w:style>
  <w:style w:type="character" w:customStyle="1" w:styleId="FontStyle56">
    <w:name w:val="Font Style56"/>
    <w:rsid w:val="0074770C"/>
    <w:rPr>
      <w:rFonts w:ascii="Times New Roman" w:hAnsi="Times New Roman" w:cs="Times New Roman"/>
      <w:b/>
      <w:bCs/>
      <w:sz w:val="24"/>
      <w:szCs w:val="24"/>
    </w:rPr>
  </w:style>
  <w:style w:type="paragraph" w:customStyle="1" w:styleId="Style28">
    <w:name w:val="Style28"/>
    <w:basedOn w:val="a4"/>
    <w:rsid w:val="0074770C"/>
    <w:pPr>
      <w:widowControl w:val="0"/>
      <w:autoSpaceDE w:val="0"/>
      <w:autoSpaceDN w:val="0"/>
      <w:adjustRightInd w:val="0"/>
      <w:spacing w:line="298" w:lineRule="exact"/>
      <w:ind w:hanging="341"/>
      <w:jc w:val="both"/>
    </w:pPr>
    <w:rPr>
      <w:rFonts w:ascii="Arial Black" w:hAnsi="Arial Black"/>
      <w:sz w:val="26"/>
    </w:rPr>
  </w:style>
  <w:style w:type="paragraph" w:customStyle="1" w:styleId="b1">
    <w:name w:val="Обычнbй1"/>
    <w:rsid w:val="0074770C"/>
    <w:pPr>
      <w:widowControl w:val="0"/>
    </w:pPr>
    <w:rPr>
      <w:sz w:val="28"/>
      <w:szCs w:val="28"/>
    </w:rPr>
  </w:style>
  <w:style w:type="paragraph" w:customStyle="1" w:styleId="Application">
    <w:name w:val="Application!Приложение"/>
    <w:uiPriority w:val="99"/>
    <w:rsid w:val="0074770C"/>
    <w:pPr>
      <w:spacing w:before="120" w:after="120"/>
      <w:jc w:val="right"/>
    </w:pPr>
    <w:rPr>
      <w:rFonts w:cs="Arial"/>
      <w:b/>
      <w:bCs/>
      <w:kern w:val="28"/>
      <w:sz w:val="32"/>
      <w:szCs w:val="32"/>
    </w:rPr>
  </w:style>
  <w:style w:type="paragraph" w:customStyle="1" w:styleId="Table">
    <w:name w:val="Table!Таблица"/>
    <w:uiPriority w:val="99"/>
    <w:rsid w:val="0074770C"/>
    <w:rPr>
      <w:rFonts w:cs="Arial"/>
      <w:bCs/>
      <w:kern w:val="28"/>
      <w:sz w:val="24"/>
      <w:szCs w:val="32"/>
    </w:rPr>
  </w:style>
  <w:style w:type="paragraph" w:customStyle="1" w:styleId="Table0">
    <w:name w:val="Table!"/>
    <w:next w:val="Table"/>
    <w:uiPriority w:val="99"/>
    <w:rsid w:val="0074770C"/>
    <w:pPr>
      <w:jc w:val="center"/>
    </w:pPr>
    <w:rPr>
      <w:rFonts w:cs="Arial"/>
      <w:b/>
      <w:bCs/>
      <w:kern w:val="28"/>
      <w:sz w:val="24"/>
      <w:szCs w:val="32"/>
    </w:rPr>
  </w:style>
  <w:style w:type="paragraph" w:customStyle="1" w:styleId="3e">
    <w:name w:val="3Приложение"/>
    <w:basedOn w:val="a4"/>
    <w:link w:val="3f"/>
    <w:qFormat/>
    <w:rsid w:val="0074770C"/>
    <w:pPr>
      <w:ind w:left="5103"/>
      <w:jc w:val="both"/>
    </w:pPr>
    <w:rPr>
      <w:rFonts w:ascii="Arial" w:hAnsi="Arial"/>
      <w:sz w:val="26"/>
      <w:szCs w:val="28"/>
    </w:rPr>
  </w:style>
  <w:style w:type="character" w:customStyle="1" w:styleId="3f">
    <w:name w:val="3Приложение Знак"/>
    <w:link w:val="3e"/>
    <w:rsid w:val="0074770C"/>
    <w:rPr>
      <w:rFonts w:ascii="Arial" w:hAnsi="Arial"/>
      <w:sz w:val="26"/>
      <w:szCs w:val="28"/>
    </w:rPr>
  </w:style>
  <w:style w:type="table" w:customStyle="1" w:styleId="47">
    <w:name w:val="4Таблица"/>
    <w:basedOn w:val="a6"/>
    <w:rsid w:val="0074770C"/>
    <w:rPr>
      <w:sz w:val="22"/>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tcPr>
  </w:style>
  <w:style w:type="paragraph" w:customStyle="1" w:styleId="4-">
    <w:name w:val="4Таблица-Т"/>
    <w:basedOn w:val="3e"/>
    <w:uiPriority w:val="99"/>
    <w:qFormat/>
    <w:rsid w:val="0074770C"/>
    <w:pPr>
      <w:ind w:left="0"/>
    </w:pPr>
    <w:rPr>
      <w:sz w:val="22"/>
    </w:rPr>
  </w:style>
  <w:style w:type="paragraph" w:styleId="affffff">
    <w:name w:val="caption"/>
    <w:basedOn w:val="a4"/>
    <w:next w:val="a4"/>
    <w:uiPriority w:val="35"/>
    <w:qFormat/>
    <w:rsid w:val="0074770C"/>
    <w:pPr>
      <w:widowControl w:val="0"/>
      <w:autoSpaceDE w:val="0"/>
      <w:autoSpaceDN w:val="0"/>
      <w:adjustRightInd w:val="0"/>
      <w:spacing w:line="260" w:lineRule="auto"/>
      <w:ind w:firstLine="567"/>
      <w:jc w:val="center"/>
    </w:pPr>
    <w:rPr>
      <w:rFonts w:ascii="Arial" w:hAnsi="Arial"/>
      <w:i/>
      <w:iCs/>
      <w:sz w:val="32"/>
      <w:szCs w:val="32"/>
    </w:rPr>
  </w:style>
  <w:style w:type="paragraph" w:customStyle="1" w:styleId="FR1">
    <w:name w:val="FR1"/>
    <w:rsid w:val="0074770C"/>
    <w:pPr>
      <w:widowControl w:val="0"/>
      <w:autoSpaceDE w:val="0"/>
      <w:autoSpaceDN w:val="0"/>
      <w:adjustRightInd w:val="0"/>
      <w:spacing w:before="420"/>
    </w:pPr>
    <w:rPr>
      <w:sz w:val="28"/>
      <w:szCs w:val="28"/>
    </w:rPr>
  </w:style>
  <w:style w:type="paragraph" w:customStyle="1" w:styleId="align-justify1">
    <w:name w:val="align-justify1"/>
    <w:basedOn w:val="a4"/>
    <w:rsid w:val="0023006B"/>
    <w:pPr>
      <w:spacing w:after="225"/>
      <w:ind w:left="300" w:right="300" w:firstLine="375"/>
      <w:jc w:val="both"/>
    </w:pPr>
    <w:rPr>
      <w:rFonts w:ascii="Verdana" w:hAnsi="Verdana"/>
      <w:color w:val="000000"/>
    </w:rPr>
  </w:style>
  <w:style w:type="paragraph" w:customStyle="1" w:styleId="55">
    <w:name w:val="Знак5"/>
    <w:basedOn w:val="a4"/>
    <w:rsid w:val="00FD72A2"/>
    <w:pPr>
      <w:spacing w:after="160" w:line="240" w:lineRule="exact"/>
    </w:pPr>
    <w:rPr>
      <w:rFonts w:ascii="Verdana" w:hAnsi="Verdana" w:cs="Verdana"/>
      <w:sz w:val="20"/>
      <w:szCs w:val="20"/>
      <w:lang w:val="en-US" w:eastAsia="en-US"/>
    </w:rPr>
  </w:style>
  <w:style w:type="paragraph" w:customStyle="1" w:styleId="Standard">
    <w:name w:val="Standard"/>
    <w:rsid w:val="00FD72A2"/>
    <w:pPr>
      <w:widowControl w:val="0"/>
      <w:suppressAutoHyphens/>
      <w:autoSpaceDN w:val="0"/>
      <w:textAlignment w:val="baseline"/>
    </w:pPr>
    <w:rPr>
      <w:rFonts w:eastAsia="Lucida Sans Unicode" w:cs="Tahoma"/>
      <w:kern w:val="3"/>
      <w:sz w:val="24"/>
      <w:szCs w:val="24"/>
    </w:rPr>
  </w:style>
  <w:style w:type="paragraph" w:customStyle="1" w:styleId="3f0">
    <w:name w:val="Знак Знак Знак Знак Знак Знак Знак Знак Знак Знак3"/>
    <w:basedOn w:val="a4"/>
    <w:rsid w:val="00D32E0B"/>
    <w:pPr>
      <w:spacing w:after="160" w:line="240" w:lineRule="exact"/>
    </w:pPr>
    <w:rPr>
      <w:rFonts w:ascii="Verdana" w:hAnsi="Verdana"/>
      <w:lang w:val="en-US" w:eastAsia="en-US"/>
    </w:rPr>
  </w:style>
  <w:style w:type="paragraph" w:customStyle="1" w:styleId="84">
    <w:name w:val="Абзац списка8"/>
    <w:basedOn w:val="a4"/>
    <w:link w:val="85"/>
    <w:uiPriority w:val="34"/>
    <w:qFormat/>
    <w:rsid w:val="00DB1AAB"/>
    <w:pPr>
      <w:widowControl w:val="0"/>
      <w:autoSpaceDE w:val="0"/>
      <w:autoSpaceDN w:val="0"/>
      <w:adjustRightInd w:val="0"/>
      <w:ind w:left="720"/>
      <w:contextualSpacing/>
    </w:pPr>
    <w:rPr>
      <w:sz w:val="20"/>
      <w:szCs w:val="20"/>
    </w:rPr>
  </w:style>
  <w:style w:type="paragraph" w:customStyle="1" w:styleId="1f5">
    <w:name w:val="Обычный текст1"/>
    <w:basedOn w:val="a4"/>
    <w:rsid w:val="00DB1AAB"/>
    <w:pPr>
      <w:ind w:firstLine="567"/>
      <w:jc w:val="both"/>
    </w:pPr>
    <w:rPr>
      <w:sz w:val="28"/>
    </w:rPr>
  </w:style>
  <w:style w:type="paragraph" w:customStyle="1" w:styleId="xl115">
    <w:name w:val="xl115"/>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6">
    <w:name w:val="xl116"/>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7">
    <w:name w:val="xl117"/>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rPr>
  </w:style>
  <w:style w:type="paragraph" w:customStyle="1" w:styleId="xl118">
    <w:name w:val="xl118"/>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19">
    <w:name w:val="xl119"/>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2"/>
      <w:szCs w:val="22"/>
    </w:rPr>
  </w:style>
  <w:style w:type="paragraph" w:customStyle="1" w:styleId="xl120">
    <w:name w:val="xl12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22">
    <w:name w:val="xl122"/>
    <w:basedOn w:val="a4"/>
    <w:rsid w:val="00D34D17"/>
    <w:pPr>
      <w:pBdr>
        <w:top w:val="single" w:sz="4" w:space="0" w:color="auto"/>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3">
    <w:name w:val="xl123"/>
    <w:basedOn w:val="a4"/>
    <w:rsid w:val="00D34D17"/>
    <w:pPr>
      <w:pBdr>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4">
    <w:name w:val="xl124"/>
    <w:basedOn w:val="a4"/>
    <w:rsid w:val="00D34D17"/>
    <w:pPr>
      <w:pBdr>
        <w:left w:val="single" w:sz="4" w:space="0" w:color="auto"/>
        <w:bottom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5">
    <w:name w:val="xl125"/>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6">
    <w:name w:val="xl126"/>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7">
    <w:name w:val="xl127"/>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8">
    <w:name w:val="xl128"/>
    <w:basedOn w:val="a4"/>
    <w:rsid w:val="00D34D17"/>
    <w:pPr>
      <w:pBdr>
        <w:top w:val="single" w:sz="4" w:space="0" w:color="auto"/>
        <w:left w:val="single" w:sz="4" w:space="0" w:color="auto"/>
        <w:right w:val="single" w:sz="4" w:space="0" w:color="auto"/>
      </w:pBdr>
      <w:spacing w:before="100" w:beforeAutospacing="1" w:after="100" w:afterAutospacing="1"/>
      <w:textAlignment w:val="top"/>
    </w:pPr>
    <w:rPr>
      <w:sz w:val="22"/>
      <w:szCs w:val="22"/>
    </w:rPr>
  </w:style>
  <w:style w:type="paragraph" w:customStyle="1" w:styleId="xl129">
    <w:name w:val="xl129"/>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30">
    <w:name w:val="xl13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1">
    <w:name w:val="xl13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2">
    <w:name w:val="xl13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3">
    <w:name w:val="xl133"/>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4">
    <w:name w:val="xl134"/>
    <w:basedOn w:val="a4"/>
    <w:rsid w:val="00D34D17"/>
    <w:pPr>
      <w:pBdr>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5">
    <w:name w:val="xl135"/>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6">
    <w:name w:val="xl136"/>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7">
    <w:name w:val="xl137"/>
    <w:basedOn w:val="a4"/>
    <w:rsid w:val="00D34D17"/>
    <w:pPr>
      <w:pBdr>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8">
    <w:name w:val="xl138"/>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9">
    <w:name w:val="xl139"/>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0">
    <w:name w:val="xl14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1">
    <w:name w:val="xl14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2">
    <w:name w:val="xl14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3">
    <w:name w:val="xl143"/>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5">
    <w:name w:val="xl145"/>
    <w:basedOn w:val="a4"/>
    <w:rsid w:val="00D34D17"/>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6">
    <w:name w:val="xl146"/>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147">
    <w:name w:val="xl147"/>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WW8Num28z1">
    <w:name w:val="WW8Num28z1"/>
    <w:rsid w:val="00F733C0"/>
    <w:rPr>
      <w:rFonts w:ascii="Wingdings 2" w:hAnsi="Wingdings 2" w:cs="StarSymbol"/>
      <w:sz w:val="18"/>
      <w:szCs w:val="18"/>
    </w:rPr>
  </w:style>
  <w:style w:type="paragraph" w:customStyle="1" w:styleId="2f2">
    <w:name w:val="Без интервала2"/>
    <w:qFormat/>
    <w:rsid w:val="00702093"/>
    <w:rPr>
      <w:rFonts w:ascii="Calibri" w:hAnsi="Calibri"/>
      <w:sz w:val="22"/>
      <w:szCs w:val="22"/>
      <w:lang w:eastAsia="en-US"/>
    </w:rPr>
  </w:style>
  <w:style w:type="paragraph" w:customStyle="1" w:styleId="consplusnonformat0">
    <w:name w:val="consplusnonformat"/>
    <w:basedOn w:val="a4"/>
    <w:uiPriority w:val="99"/>
    <w:rsid w:val="00702093"/>
    <w:pPr>
      <w:spacing w:before="100" w:beforeAutospacing="1" w:after="100" w:afterAutospacing="1"/>
    </w:pPr>
    <w:rPr>
      <w:rFonts w:eastAsia="Calibri"/>
    </w:rPr>
  </w:style>
  <w:style w:type="paragraph" w:customStyle="1" w:styleId="48">
    <w:name w:val="4"/>
    <w:basedOn w:val="a4"/>
    <w:uiPriority w:val="99"/>
    <w:rsid w:val="00702093"/>
    <w:pPr>
      <w:spacing w:before="100" w:beforeAutospacing="1" w:after="100" w:afterAutospacing="1"/>
    </w:pPr>
    <w:rPr>
      <w:rFonts w:eastAsia="Calibri"/>
    </w:rPr>
  </w:style>
  <w:style w:type="character" w:customStyle="1" w:styleId="1f6">
    <w:name w:val="Заголовок №1_"/>
    <w:link w:val="1f7"/>
    <w:locked/>
    <w:rsid w:val="00702093"/>
    <w:rPr>
      <w:b/>
      <w:bCs/>
      <w:sz w:val="27"/>
      <w:szCs w:val="27"/>
      <w:shd w:val="clear" w:color="auto" w:fill="FFFFFF"/>
    </w:rPr>
  </w:style>
  <w:style w:type="paragraph" w:customStyle="1" w:styleId="1f7">
    <w:name w:val="Заголовок №1"/>
    <w:basedOn w:val="a4"/>
    <w:link w:val="1f6"/>
    <w:rsid w:val="00702093"/>
    <w:pPr>
      <w:shd w:val="clear" w:color="auto" w:fill="FFFFFF"/>
      <w:spacing w:before="660" w:line="322" w:lineRule="exact"/>
      <w:jc w:val="both"/>
      <w:outlineLvl w:val="0"/>
    </w:pPr>
    <w:rPr>
      <w:b/>
      <w:bCs/>
      <w:sz w:val="27"/>
      <w:szCs w:val="27"/>
      <w:shd w:val="clear" w:color="auto" w:fill="FFFFFF"/>
    </w:rPr>
  </w:style>
  <w:style w:type="paragraph" w:customStyle="1" w:styleId="consplustitle0">
    <w:name w:val="consplustitle"/>
    <w:basedOn w:val="a4"/>
    <w:uiPriority w:val="99"/>
    <w:rsid w:val="00702093"/>
    <w:pPr>
      <w:spacing w:before="100" w:beforeAutospacing="1" w:after="100" w:afterAutospacing="1"/>
    </w:pPr>
    <w:rPr>
      <w:rFonts w:eastAsia="Calibri"/>
    </w:rPr>
  </w:style>
  <w:style w:type="paragraph" w:customStyle="1" w:styleId="conspluscell0">
    <w:name w:val="conspluscell"/>
    <w:basedOn w:val="a4"/>
    <w:uiPriority w:val="99"/>
    <w:rsid w:val="00702093"/>
    <w:pPr>
      <w:spacing w:before="100" w:beforeAutospacing="1" w:after="100" w:afterAutospacing="1"/>
    </w:pPr>
    <w:rPr>
      <w:rFonts w:eastAsia="Calibri"/>
    </w:rPr>
  </w:style>
  <w:style w:type="paragraph" w:customStyle="1" w:styleId="western">
    <w:name w:val="western"/>
    <w:basedOn w:val="a4"/>
    <w:rsid w:val="00702093"/>
    <w:pPr>
      <w:spacing w:before="100" w:beforeAutospacing="1" w:after="100" w:afterAutospacing="1"/>
    </w:pPr>
    <w:rPr>
      <w:rFonts w:eastAsia="Calibri"/>
    </w:rPr>
  </w:style>
  <w:style w:type="paragraph" w:customStyle="1" w:styleId="affffff0">
    <w:name w:val="Знак Знак Знак Знак Знак Знак Знак"/>
    <w:basedOn w:val="a4"/>
    <w:next w:val="2"/>
    <w:autoRedefine/>
    <w:uiPriority w:val="99"/>
    <w:rsid w:val="00702093"/>
    <w:pPr>
      <w:spacing w:after="160" w:line="240" w:lineRule="exact"/>
    </w:pPr>
    <w:rPr>
      <w:rFonts w:eastAsia="Calibri"/>
      <w:szCs w:val="20"/>
      <w:lang w:val="en-US" w:eastAsia="en-US"/>
    </w:rPr>
  </w:style>
  <w:style w:type="character" w:customStyle="1" w:styleId="1f8">
    <w:name w:val="Название Знак1"/>
    <w:locked/>
    <w:rsid w:val="00702093"/>
    <w:rPr>
      <w:rFonts w:ascii="Calibri" w:eastAsia="Calibri" w:hAnsi="Calibri"/>
      <w:sz w:val="24"/>
    </w:rPr>
  </w:style>
  <w:style w:type="paragraph" w:styleId="a">
    <w:name w:val="List Number"/>
    <w:basedOn w:val="a4"/>
    <w:rsid w:val="007E038E"/>
    <w:pPr>
      <w:numPr>
        <w:numId w:val="2"/>
      </w:numPr>
      <w:contextualSpacing/>
    </w:pPr>
  </w:style>
  <w:style w:type="paragraph" w:customStyle="1" w:styleId="msonormalcxspmiddle">
    <w:name w:val="msonormalcxspmiddle"/>
    <w:basedOn w:val="a4"/>
    <w:rsid w:val="00790DAD"/>
    <w:pPr>
      <w:spacing w:before="100" w:beforeAutospacing="1" w:after="100" w:afterAutospacing="1"/>
    </w:pPr>
  </w:style>
  <w:style w:type="paragraph" w:customStyle="1" w:styleId="1f9">
    <w:name w:val="нум список 1"/>
    <w:basedOn w:val="a4"/>
    <w:rsid w:val="004F699A"/>
    <w:pPr>
      <w:tabs>
        <w:tab w:val="num" w:pos="360"/>
      </w:tabs>
      <w:adjustRightInd w:val="0"/>
      <w:spacing w:before="120" w:after="120" w:line="360" w:lineRule="atLeast"/>
      <w:ind w:firstLine="567"/>
      <w:jc w:val="both"/>
    </w:pPr>
    <w:rPr>
      <w:rFonts w:ascii="Arial" w:hAnsi="Arial"/>
      <w:lang w:eastAsia="en-US"/>
    </w:rPr>
  </w:style>
  <w:style w:type="paragraph" w:customStyle="1" w:styleId="affffff1">
    <w:name w:val="ОСНОВНОЙ ТЕКСТ"/>
    <w:rsid w:val="008201A3"/>
    <w:pPr>
      <w:autoSpaceDE w:val="0"/>
      <w:autoSpaceDN w:val="0"/>
      <w:adjustRightInd w:val="0"/>
      <w:spacing w:line="220" w:lineRule="atLeast"/>
      <w:ind w:firstLine="170"/>
      <w:jc w:val="both"/>
    </w:pPr>
    <w:rPr>
      <w:rFonts w:ascii="Arial" w:hAnsi="Arial" w:cs="Arial"/>
      <w:color w:val="000000"/>
      <w:sz w:val="26"/>
      <w:szCs w:val="26"/>
    </w:rPr>
  </w:style>
  <w:style w:type="paragraph" w:customStyle="1" w:styleId="affffff2">
    <w:name w:val="МОН основной"/>
    <w:basedOn w:val="a4"/>
    <w:link w:val="affffff3"/>
    <w:rsid w:val="008201A3"/>
    <w:pPr>
      <w:widowControl w:val="0"/>
      <w:autoSpaceDE w:val="0"/>
      <w:autoSpaceDN w:val="0"/>
      <w:adjustRightInd w:val="0"/>
      <w:spacing w:line="360" w:lineRule="auto"/>
      <w:ind w:firstLine="709"/>
      <w:jc w:val="both"/>
    </w:pPr>
    <w:rPr>
      <w:sz w:val="28"/>
      <w:szCs w:val="20"/>
    </w:rPr>
  </w:style>
  <w:style w:type="character" w:customStyle="1" w:styleId="affffff3">
    <w:name w:val="МОН основной Знак"/>
    <w:link w:val="affffff2"/>
    <w:rsid w:val="008201A3"/>
    <w:rPr>
      <w:sz w:val="28"/>
    </w:rPr>
  </w:style>
  <w:style w:type="paragraph" w:customStyle="1" w:styleId="affffff4">
    <w:name w:val="МОН"/>
    <w:basedOn w:val="a4"/>
    <w:link w:val="affffff5"/>
    <w:rsid w:val="008201A3"/>
    <w:pPr>
      <w:widowControl w:val="0"/>
      <w:autoSpaceDE w:val="0"/>
      <w:autoSpaceDN w:val="0"/>
      <w:adjustRightInd w:val="0"/>
      <w:spacing w:line="360" w:lineRule="auto"/>
      <w:ind w:firstLine="709"/>
      <w:jc w:val="both"/>
    </w:pPr>
    <w:rPr>
      <w:sz w:val="28"/>
      <w:szCs w:val="20"/>
    </w:rPr>
  </w:style>
  <w:style w:type="character" w:customStyle="1" w:styleId="affffff5">
    <w:name w:val="МОН Знак"/>
    <w:link w:val="affffff4"/>
    <w:rsid w:val="008201A3"/>
    <w:rPr>
      <w:sz w:val="28"/>
    </w:rPr>
  </w:style>
  <w:style w:type="paragraph" w:styleId="affffff6">
    <w:name w:val="Body Text First Indent"/>
    <w:basedOn w:val="af1"/>
    <w:link w:val="affffff7"/>
    <w:rsid w:val="008201A3"/>
    <w:pPr>
      <w:ind w:firstLine="210"/>
    </w:pPr>
  </w:style>
  <w:style w:type="character" w:customStyle="1" w:styleId="affffff7">
    <w:name w:val="Красная строка Знак"/>
    <w:link w:val="affffff6"/>
    <w:rsid w:val="008201A3"/>
    <w:rPr>
      <w:sz w:val="24"/>
      <w:szCs w:val="24"/>
    </w:rPr>
  </w:style>
  <w:style w:type="character" w:customStyle="1" w:styleId="wmi-callto">
    <w:name w:val="wmi-callto"/>
    <w:basedOn w:val="a5"/>
    <w:rsid w:val="008201A3"/>
  </w:style>
  <w:style w:type="character" w:customStyle="1" w:styleId="0pt">
    <w:name w:val="Основной текст + Интервал 0 pt"/>
    <w:rsid w:val="008201A3"/>
    <w:rPr>
      <w:rFonts w:ascii="Times New Roman" w:hAnsi="Times New Roman" w:cs="Times New Roman" w:hint="default"/>
      <w:strike w:val="0"/>
      <w:dstrike w:val="0"/>
      <w:spacing w:val="4"/>
      <w:sz w:val="25"/>
      <w:szCs w:val="25"/>
      <w:u w:val="none"/>
      <w:effect w:val="none"/>
    </w:rPr>
  </w:style>
  <w:style w:type="character" w:customStyle="1" w:styleId="BodyTextIndentChar">
    <w:name w:val="Body Text Indent Char"/>
    <w:locked/>
    <w:rsid w:val="008201A3"/>
    <w:rPr>
      <w:sz w:val="24"/>
      <w:szCs w:val="24"/>
      <w:lang w:val="ru-RU" w:eastAsia="ru-RU" w:bidi="ar-SA"/>
    </w:rPr>
  </w:style>
  <w:style w:type="character" w:customStyle="1" w:styleId="c0">
    <w:name w:val="c0"/>
    <w:basedOn w:val="a5"/>
    <w:rsid w:val="00D47EC0"/>
  </w:style>
  <w:style w:type="paragraph" w:customStyle="1" w:styleId="211">
    <w:name w:val="Знак21"/>
    <w:basedOn w:val="a4"/>
    <w:uiPriority w:val="99"/>
    <w:rsid w:val="00864E8D"/>
    <w:pPr>
      <w:spacing w:after="160" w:line="240" w:lineRule="exact"/>
    </w:pPr>
    <w:rPr>
      <w:rFonts w:ascii="Verdana" w:hAnsi="Verdana" w:cs="Verdana"/>
      <w:sz w:val="20"/>
      <w:szCs w:val="20"/>
      <w:lang w:val="en-US" w:eastAsia="en-US"/>
    </w:rPr>
  </w:style>
  <w:style w:type="paragraph" w:customStyle="1" w:styleId="xl148">
    <w:name w:val="xl148"/>
    <w:basedOn w:val="a4"/>
    <w:rsid w:val="00F55549"/>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cs="Times New Roman CYR"/>
      <w:sz w:val="22"/>
      <w:szCs w:val="22"/>
    </w:rPr>
  </w:style>
  <w:style w:type="paragraph" w:customStyle="1" w:styleId="xl149">
    <w:name w:val="xl149"/>
    <w:basedOn w:val="a4"/>
    <w:rsid w:val="00F55549"/>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0">
    <w:name w:val="xl150"/>
    <w:basedOn w:val="a4"/>
    <w:rsid w:val="00F55549"/>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1">
    <w:name w:val="xl151"/>
    <w:basedOn w:val="a4"/>
    <w:rsid w:val="00F55549"/>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2">
    <w:name w:val="xl152"/>
    <w:basedOn w:val="a4"/>
    <w:rsid w:val="00F555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
    <w:name w:val="xl153"/>
    <w:basedOn w:val="a4"/>
    <w:rsid w:val="00F55549"/>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4">
    <w:name w:val="xl154"/>
    <w:basedOn w:val="a4"/>
    <w:rsid w:val="00F55549"/>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4"/>
    <w:rsid w:val="00F55549"/>
    <w:pPr>
      <w:pBdr>
        <w:left w:val="single" w:sz="4" w:space="0" w:color="auto"/>
        <w:right w:val="single" w:sz="4" w:space="0" w:color="auto"/>
      </w:pBdr>
      <w:spacing w:before="100" w:beforeAutospacing="1" w:after="100" w:afterAutospacing="1"/>
      <w:textAlignment w:val="top"/>
    </w:pPr>
  </w:style>
  <w:style w:type="paragraph" w:customStyle="1" w:styleId="xl156">
    <w:name w:val="xl156"/>
    <w:basedOn w:val="a4"/>
    <w:rsid w:val="00F55549"/>
    <w:pPr>
      <w:pBdr>
        <w:left w:val="single" w:sz="4" w:space="0" w:color="auto"/>
        <w:bottom w:val="single" w:sz="4" w:space="0" w:color="auto"/>
        <w:right w:val="single" w:sz="4" w:space="0" w:color="auto"/>
      </w:pBdr>
      <w:spacing w:before="100" w:beforeAutospacing="1" w:after="100" w:afterAutospacing="1"/>
      <w:textAlignment w:val="top"/>
    </w:pPr>
  </w:style>
  <w:style w:type="paragraph" w:styleId="49">
    <w:name w:val="toc 4"/>
    <w:basedOn w:val="a4"/>
    <w:next w:val="a4"/>
    <w:autoRedefine/>
    <w:uiPriority w:val="39"/>
    <w:unhideWhenUsed/>
    <w:rsid w:val="002D40A0"/>
    <w:pPr>
      <w:spacing w:after="100" w:line="276" w:lineRule="auto"/>
      <w:ind w:left="660"/>
    </w:pPr>
    <w:rPr>
      <w:rFonts w:ascii="Calibri" w:hAnsi="Calibri"/>
      <w:sz w:val="22"/>
      <w:szCs w:val="22"/>
    </w:rPr>
  </w:style>
  <w:style w:type="paragraph" w:styleId="56">
    <w:name w:val="toc 5"/>
    <w:basedOn w:val="a4"/>
    <w:next w:val="a4"/>
    <w:autoRedefine/>
    <w:uiPriority w:val="39"/>
    <w:unhideWhenUsed/>
    <w:rsid w:val="002D40A0"/>
    <w:pPr>
      <w:spacing w:after="100" w:line="276" w:lineRule="auto"/>
      <w:ind w:left="880"/>
    </w:pPr>
    <w:rPr>
      <w:rFonts w:ascii="Calibri" w:hAnsi="Calibri"/>
      <w:sz w:val="22"/>
      <w:szCs w:val="22"/>
    </w:rPr>
  </w:style>
  <w:style w:type="paragraph" w:styleId="66">
    <w:name w:val="toc 6"/>
    <w:basedOn w:val="a4"/>
    <w:next w:val="a4"/>
    <w:autoRedefine/>
    <w:uiPriority w:val="39"/>
    <w:unhideWhenUsed/>
    <w:rsid w:val="002D40A0"/>
    <w:pPr>
      <w:spacing w:after="100" w:line="276" w:lineRule="auto"/>
      <w:ind w:left="1100"/>
    </w:pPr>
    <w:rPr>
      <w:rFonts w:ascii="Calibri" w:hAnsi="Calibri"/>
      <w:sz w:val="22"/>
      <w:szCs w:val="22"/>
    </w:rPr>
  </w:style>
  <w:style w:type="paragraph" w:styleId="76">
    <w:name w:val="toc 7"/>
    <w:basedOn w:val="a4"/>
    <w:next w:val="a4"/>
    <w:autoRedefine/>
    <w:uiPriority w:val="39"/>
    <w:unhideWhenUsed/>
    <w:rsid w:val="002D40A0"/>
    <w:pPr>
      <w:spacing w:after="100" w:line="276" w:lineRule="auto"/>
      <w:ind w:left="1320"/>
    </w:pPr>
    <w:rPr>
      <w:rFonts w:ascii="Calibri" w:hAnsi="Calibri"/>
      <w:sz w:val="22"/>
      <w:szCs w:val="22"/>
    </w:rPr>
  </w:style>
  <w:style w:type="paragraph" w:styleId="86">
    <w:name w:val="toc 8"/>
    <w:basedOn w:val="a4"/>
    <w:next w:val="a4"/>
    <w:autoRedefine/>
    <w:uiPriority w:val="39"/>
    <w:unhideWhenUsed/>
    <w:rsid w:val="002D40A0"/>
    <w:pPr>
      <w:spacing w:after="100" w:line="276" w:lineRule="auto"/>
      <w:ind w:left="1540"/>
    </w:pPr>
    <w:rPr>
      <w:rFonts w:ascii="Calibri" w:hAnsi="Calibri"/>
      <w:sz w:val="22"/>
      <w:szCs w:val="22"/>
    </w:rPr>
  </w:style>
  <w:style w:type="paragraph" w:styleId="93">
    <w:name w:val="toc 9"/>
    <w:basedOn w:val="a4"/>
    <w:next w:val="a4"/>
    <w:autoRedefine/>
    <w:uiPriority w:val="39"/>
    <w:unhideWhenUsed/>
    <w:rsid w:val="002D40A0"/>
    <w:pPr>
      <w:spacing w:after="100" w:line="276" w:lineRule="auto"/>
      <w:ind w:left="1760"/>
    </w:pPr>
    <w:rPr>
      <w:rFonts w:ascii="Calibri" w:hAnsi="Calibri"/>
      <w:sz w:val="22"/>
      <w:szCs w:val="22"/>
    </w:rPr>
  </w:style>
  <w:style w:type="paragraph" w:styleId="2f3">
    <w:name w:val="List Number 2"/>
    <w:basedOn w:val="a4"/>
    <w:qFormat/>
    <w:rsid w:val="002D40A0"/>
    <w:pPr>
      <w:spacing w:line="360" w:lineRule="auto"/>
      <w:ind w:left="720" w:firstLine="771"/>
      <w:jc w:val="both"/>
    </w:pPr>
    <w:rPr>
      <w:sz w:val="28"/>
    </w:rPr>
  </w:style>
  <w:style w:type="character" w:styleId="affffff8">
    <w:name w:val="annotation reference"/>
    <w:rsid w:val="00DB30DE"/>
    <w:rPr>
      <w:sz w:val="16"/>
      <w:szCs w:val="16"/>
    </w:rPr>
  </w:style>
  <w:style w:type="paragraph" w:customStyle="1" w:styleId="f12">
    <w:name w:val="Основной текШf1т с отступом 2"/>
    <w:basedOn w:val="a4"/>
    <w:rsid w:val="00686369"/>
    <w:pPr>
      <w:widowControl w:val="0"/>
      <w:suppressAutoHyphens/>
      <w:autoSpaceDE w:val="0"/>
    </w:pPr>
    <w:rPr>
      <w:sz w:val="20"/>
      <w:szCs w:val="20"/>
      <w:lang w:eastAsia="ar-SA"/>
    </w:rPr>
  </w:style>
  <w:style w:type="character" w:customStyle="1" w:styleId="212">
    <w:name w:val="Заголовок 2 Знак1"/>
    <w:uiPriority w:val="99"/>
    <w:locked/>
    <w:rsid w:val="003C6498"/>
    <w:rPr>
      <w:rFonts w:ascii="Arial" w:eastAsia="Times New Roman" w:hAnsi="Arial" w:cs="Arial"/>
      <w:b/>
      <w:bCs/>
      <w:i/>
      <w:iCs/>
      <w:sz w:val="28"/>
      <w:szCs w:val="28"/>
    </w:rPr>
  </w:style>
  <w:style w:type="paragraph" w:customStyle="1" w:styleId="ConsPlusDocList">
    <w:name w:val="ConsPlusDocList"/>
    <w:uiPriority w:val="99"/>
    <w:rsid w:val="003C6498"/>
    <w:pPr>
      <w:widowControl w:val="0"/>
      <w:autoSpaceDE w:val="0"/>
      <w:autoSpaceDN w:val="0"/>
      <w:adjustRightInd w:val="0"/>
    </w:pPr>
    <w:rPr>
      <w:rFonts w:ascii="Courier New" w:hAnsi="Courier New" w:cs="Courier New"/>
    </w:rPr>
  </w:style>
  <w:style w:type="character" w:customStyle="1" w:styleId="S">
    <w:name w:val="S_Обычный Знак"/>
    <w:link w:val="S0"/>
    <w:locked/>
    <w:rsid w:val="003C6498"/>
    <w:rPr>
      <w:sz w:val="24"/>
      <w:szCs w:val="24"/>
    </w:rPr>
  </w:style>
  <w:style w:type="paragraph" w:customStyle="1" w:styleId="S0">
    <w:name w:val="S_Обычный"/>
    <w:basedOn w:val="a4"/>
    <w:link w:val="S"/>
    <w:rsid w:val="003C6498"/>
    <w:pPr>
      <w:spacing w:line="360" w:lineRule="auto"/>
      <w:ind w:firstLine="709"/>
      <w:jc w:val="both"/>
    </w:pPr>
  </w:style>
  <w:style w:type="paragraph" w:customStyle="1" w:styleId="FR2">
    <w:name w:val="FR2"/>
    <w:rsid w:val="003C6498"/>
    <w:pPr>
      <w:widowControl w:val="0"/>
      <w:overflowPunct w:val="0"/>
      <w:autoSpaceDE w:val="0"/>
      <w:autoSpaceDN w:val="0"/>
      <w:adjustRightInd w:val="0"/>
      <w:ind w:firstLine="560"/>
      <w:jc w:val="both"/>
    </w:pPr>
    <w:rPr>
      <w:sz w:val="28"/>
    </w:rPr>
  </w:style>
  <w:style w:type="character" w:customStyle="1" w:styleId="S1">
    <w:name w:val="S_Маркированный Знак1"/>
    <w:link w:val="S2"/>
    <w:locked/>
    <w:rsid w:val="003C6498"/>
    <w:rPr>
      <w:szCs w:val="24"/>
    </w:rPr>
  </w:style>
  <w:style w:type="paragraph" w:customStyle="1" w:styleId="S2">
    <w:name w:val="S_Маркированный"/>
    <w:basedOn w:val="a0"/>
    <w:link w:val="S1"/>
    <w:autoRedefine/>
    <w:rsid w:val="003C6498"/>
    <w:pPr>
      <w:numPr>
        <w:numId w:val="0"/>
      </w:numPr>
      <w:tabs>
        <w:tab w:val="left" w:pos="992"/>
      </w:tabs>
      <w:spacing w:line="360" w:lineRule="auto"/>
      <w:ind w:firstLine="709"/>
      <w:contextualSpacing w:val="0"/>
      <w:jc w:val="both"/>
    </w:pPr>
    <w:rPr>
      <w:sz w:val="20"/>
    </w:rPr>
  </w:style>
  <w:style w:type="character" w:customStyle="1" w:styleId="S3">
    <w:name w:val="S_Таблица Знак"/>
    <w:link w:val="S4"/>
    <w:locked/>
    <w:rsid w:val="003C6498"/>
    <w:rPr>
      <w:color w:val="0000FF"/>
      <w:sz w:val="24"/>
      <w:szCs w:val="24"/>
      <w:lang w:eastAsia="en-US"/>
    </w:rPr>
  </w:style>
  <w:style w:type="paragraph" w:customStyle="1" w:styleId="S4">
    <w:name w:val="S_Таблица"/>
    <w:basedOn w:val="a4"/>
    <w:link w:val="S3"/>
    <w:autoRedefine/>
    <w:rsid w:val="003C6498"/>
    <w:pPr>
      <w:widowControl w:val="0"/>
      <w:tabs>
        <w:tab w:val="num" w:pos="1440"/>
      </w:tabs>
    </w:pPr>
    <w:rPr>
      <w:color w:val="0000FF"/>
      <w:lang w:eastAsia="en-US"/>
    </w:rPr>
  </w:style>
  <w:style w:type="character" w:customStyle="1" w:styleId="S5">
    <w:name w:val="S_Обычный в таблице Знак"/>
    <w:link w:val="S6"/>
    <w:locked/>
    <w:rsid w:val="003C6498"/>
    <w:rPr>
      <w:szCs w:val="24"/>
      <w:lang w:eastAsia="en-US"/>
    </w:rPr>
  </w:style>
  <w:style w:type="paragraph" w:customStyle="1" w:styleId="S6">
    <w:name w:val="S_Обычный в таблице"/>
    <w:basedOn w:val="a4"/>
    <w:link w:val="S5"/>
    <w:rsid w:val="003C6498"/>
    <w:pPr>
      <w:jc w:val="center"/>
    </w:pPr>
    <w:rPr>
      <w:sz w:val="20"/>
      <w:lang w:eastAsia="en-US"/>
    </w:rPr>
  </w:style>
  <w:style w:type="paragraph" w:customStyle="1" w:styleId="affffff9">
    <w:name w:val="Примечание"/>
    <w:basedOn w:val="a4"/>
    <w:qFormat/>
    <w:rsid w:val="003C6498"/>
    <w:pPr>
      <w:ind w:firstLine="567"/>
      <w:jc w:val="both"/>
    </w:pPr>
    <w:rPr>
      <w:rFonts w:eastAsia="Calibri"/>
      <w:sz w:val="20"/>
      <w:lang w:eastAsia="en-US"/>
    </w:rPr>
  </w:style>
  <w:style w:type="paragraph" w:customStyle="1" w:styleId="affffffa">
    <w:name w:val="Стиль Подпись Таблицы"/>
    <w:basedOn w:val="af1"/>
    <w:qFormat/>
    <w:rsid w:val="003C6498"/>
    <w:pPr>
      <w:overflowPunct w:val="0"/>
      <w:autoSpaceDE w:val="0"/>
      <w:autoSpaceDN w:val="0"/>
      <w:adjustRightInd w:val="0"/>
      <w:spacing w:before="240" w:after="240"/>
      <w:jc w:val="center"/>
    </w:pPr>
    <w:rPr>
      <w:sz w:val="20"/>
      <w:szCs w:val="20"/>
    </w:rPr>
  </w:style>
  <w:style w:type="paragraph" w:customStyle="1" w:styleId="310">
    <w:name w:val="Основной текст с отступом 31"/>
    <w:basedOn w:val="a4"/>
    <w:rsid w:val="003C6498"/>
    <w:pPr>
      <w:widowControl w:val="0"/>
      <w:suppressAutoHyphens/>
      <w:spacing w:after="120"/>
      <w:ind w:left="283"/>
    </w:pPr>
    <w:rPr>
      <w:rFonts w:eastAsia="Lucida Sans Unicode" w:cs="Tahoma"/>
      <w:color w:val="000000"/>
      <w:sz w:val="16"/>
      <w:szCs w:val="16"/>
      <w:lang w:val="en-US" w:eastAsia="en-US" w:bidi="en-US"/>
    </w:rPr>
  </w:style>
  <w:style w:type="paragraph" w:customStyle="1" w:styleId="Heading">
    <w:name w:val="Heading"/>
    <w:rsid w:val="003C6498"/>
    <w:pPr>
      <w:widowControl w:val="0"/>
      <w:autoSpaceDE w:val="0"/>
      <w:autoSpaceDN w:val="0"/>
      <w:adjustRightInd w:val="0"/>
    </w:pPr>
    <w:rPr>
      <w:rFonts w:ascii="Arial" w:hAnsi="Arial" w:cs="Arial"/>
      <w:b/>
      <w:bCs/>
      <w:sz w:val="22"/>
      <w:szCs w:val="22"/>
    </w:rPr>
  </w:style>
  <w:style w:type="paragraph" w:customStyle="1" w:styleId="txt">
    <w:name w:val="txt"/>
    <w:basedOn w:val="a4"/>
    <w:rsid w:val="003C6498"/>
    <w:pPr>
      <w:spacing w:before="100" w:beforeAutospacing="1" w:after="100" w:afterAutospacing="1"/>
    </w:pPr>
    <w:rPr>
      <w:rFonts w:ascii="Verdana" w:hAnsi="Verdana"/>
      <w:color w:val="000000"/>
      <w:sz w:val="17"/>
      <w:szCs w:val="17"/>
    </w:rPr>
  </w:style>
  <w:style w:type="paragraph" w:customStyle="1" w:styleId="MinorHeading">
    <w:name w:val="Minor Heading"/>
    <w:next w:val="a4"/>
    <w:rsid w:val="003C6498"/>
    <w:pPr>
      <w:keepNext/>
      <w:keepLines/>
      <w:widowControl w:val="0"/>
      <w:spacing w:before="144" w:after="144" w:line="264" w:lineRule="atLeast"/>
      <w:jc w:val="center"/>
    </w:pPr>
    <w:rPr>
      <w:rFonts w:ascii="TimesDL" w:hAnsi="TimesDL" w:cs="TimesDL"/>
      <w:b/>
      <w:bCs/>
      <w:sz w:val="24"/>
      <w:szCs w:val="24"/>
      <w:lang w:val="en-US"/>
    </w:rPr>
  </w:style>
  <w:style w:type="character" w:customStyle="1" w:styleId="spelle">
    <w:name w:val="spelle"/>
    <w:rsid w:val="003C6498"/>
  </w:style>
  <w:style w:type="character" w:customStyle="1" w:styleId="grame">
    <w:name w:val="grame"/>
    <w:rsid w:val="003C6498"/>
  </w:style>
  <w:style w:type="paragraph" w:customStyle="1" w:styleId="text">
    <w:name w:val="text"/>
    <w:basedOn w:val="Default"/>
    <w:next w:val="Default"/>
    <w:rsid w:val="003C6498"/>
    <w:pPr>
      <w:spacing w:before="28" w:after="28"/>
      <w:ind w:firstLine="0"/>
      <w:jc w:val="left"/>
    </w:pPr>
    <w:rPr>
      <w:rFonts w:ascii="Arial" w:hAnsi="Arial"/>
      <w:color w:val="auto"/>
      <w:sz w:val="24"/>
      <w:szCs w:val="24"/>
    </w:rPr>
  </w:style>
  <w:style w:type="paragraph" w:customStyle="1" w:styleId="xl157">
    <w:name w:val="xl157"/>
    <w:basedOn w:val="a4"/>
    <w:rsid w:val="00CA1BC2"/>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8">
    <w:name w:val="xl158"/>
    <w:basedOn w:val="a4"/>
    <w:rsid w:val="00CA1BC2"/>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9">
    <w:name w:val="xl159"/>
    <w:basedOn w:val="a4"/>
    <w:rsid w:val="00CA1B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4"/>
    <w:rsid w:val="00CA1BC2"/>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bodytext">
    <w:name w:val="bodytext"/>
    <w:basedOn w:val="a4"/>
    <w:rsid w:val="000E0A3E"/>
    <w:pPr>
      <w:spacing w:before="100" w:beforeAutospacing="1" w:after="100" w:afterAutospacing="1"/>
    </w:pPr>
  </w:style>
  <w:style w:type="character" w:customStyle="1" w:styleId="afff">
    <w:name w:val="Без интервала Знак"/>
    <w:link w:val="affe"/>
    <w:uiPriority w:val="1"/>
    <w:rsid w:val="000E0A3E"/>
    <w:rPr>
      <w:sz w:val="28"/>
      <w:lang w:bidi="ar-SA"/>
    </w:rPr>
  </w:style>
  <w:style w:type="paragraph" w:customStyle="1" w:styleId="ConsPlusDocList1">
    <w:name w:val="ConsPlusDocList1"/>
    <w:next w:val="a4"/>
    <w:rsid w:val="00C1555C"/>
    <w:pPr>
      <w:widowControl w:val="0"/>
      <w:suppressAutoHyphens/>
      <w:autoSpaceDE w:val="0"/>
    </w:pPr>
    <w:rPr>
      <w:rFonts w:ascii="Arial" w:eastAsia="Arial" w:hAnsi="Arial" w:cs="Arial"/>
      <w:lang w:eastAsia="hi-IN" w:bidi="hi-IN"/>
    </w:rPr>
  </w:style>
  <w:style w:type="character" w:customStyle="1" w:styleId="ListParagraphChar">
    <w:name w:val="List Paragraph Char"/>
    <w:link w:val="14"/>
    <w:locked/>
    <w:rsid w:val="00870425"/>
    <w:rPr>
      <w:rFonts w:ascii="Calibri" w:hAnsi="Calibri"/>
      <w:sz w:val="22"/>
      <w:szCs w:val="22"/>
      <w:lang w:eastAsia="en-US"/>
    </w:rPr>
  </w:style>
  <w:style w:type="paragraph" w:customStyle="1" w:styleId="213">
    <w:name w:val="Без интервала21"/>
    <w:rsid w:val="00870425"/>
    <w:rPr>
      <w:rFonts w:ascii="Calibri" w:hAnsi="Calibri"/>
      <w:sz w:val="22"/>
      <w:szCs w:val="22"/>
    </w:rPr>
  </w:style>
  <w:style w:type="character" w:customStyle="1" w:styleId="TitleChar">
    <w:name w:val="Title Char"/>
    <w:uiPriority w:val="99"/>
    <w:locked/>
    <w:rsid w:val="00587670"/>
    <w:rPr>
      <w:b/>
      <w:sz w:val="28"/>
      <w:lang w:val="ru-RU" w:eastAsia="ru-RU"/>
    </w:rPr>
  </w:style>
  <w:style w:type="paragraph" w:customStyle="1" w:styleId="095">
    <w:name w:val="Стиль по ширине Первая строка:  095 см"/>
    <w:basedOn w:val="a4"/>
    <w:uiPriority w:val="99"/>
    <w:rsid w:val="00587670"/>
    <w:pPr>
      <w:ind w:firstLine="709"/>
      <w:jc w:val="both"/>
    </w:pPr>
    <w:rPr>
      <w:rFonts w:ascii="Arial" w:hAnsi="Arial"/>
      <w:sz w:val="28"/>
      <w:szCs w:val="28"/>
    </w:rPr>
  </w:style>
  <w:style w:type="paragraph" w:customStyle="1" w:styleId="a2">
    <w:name w:val="Внимание"/>
    <w:basedOn w:val="af1"/>
    <w:autoRedefine/>
    <w:uiPriority w:val="99"/>
    <w:rsid w:val="00587670"/>
    <w:pPr>
      <w:widowControl w:val="0"/>
      <w:numPr>
        <w:numId w:val="5"/>
      </w:numPr>
      <w:adjustRightInd w:val="0"/>
      <w:spacing w:after="0"/>
      <w:ind w:firstLine="360"/>
      <w:jc w:val="both"/>
      <w:textAlignment w:val="baseline"/>
    </w:pPr>
    <w:rPr>
      <w:sz w:val="26"/>
      <w:szCs w:val="26"/>
      <w:lang w:eastAsia="en-US"/>
    </w:rPr>
  </w:style>
  <w:style w:type="character" w:customStyle="1" w:styleId="1fa">
    <w:name w:val="Знак Знак1"/>
    <w:uiPriority w:val="99"/>
    <w:locked/>
    <w:rsid w:val="00587670"/>
    <w:rPr>
      <w:b/>
      <w:sz w:val="28"/>
      <w:lang w:val="ru-RU" w:eastAsia="ru-RU"/>
    </w:rPr>
  </w:style>
  <w:style w:type="paragraph" w:customStyle="1" w:styleId="113">
    <w:name w:val="Абзац списка11"/>
    <w:basedOn w:val="a4"/>
    <w:uiPriority w:val="99"/>
    <w:rsid w:val="00587670"/>
    <w:pPr>
      <w:widowControl w:val="0"/>
      <w:autoSpaceDE w:val="0"/>
      <w:autoSpaceDN w:val="0"/>
      <w:adjustRightInd w:val="0"/>
      <w:ind w:left="720" w:firstLine="567"/>
      <w:contextualSpacing/>
      <w:jc w:val="both"/>
    </w:pPr>
    <w:rPr>
      <w:sz w:val="20"/>
      <w:szCs w:val="20"/>
    </w:rPr>
  </w:style>
  <w:style w:type="numbering" w:customStyle="1" w:styleId="a1">
    <w:name w:val="Стиль маркированный"/>
    <w:rsid w:val="00587670"/>
    <w:pPr>
      <w:numPr>
        <w:numId w:val="3"/>
      </w:numPr>
    </w:pPr>
  </w:style>
  <w:style w:type="numbering" w:customStyle="1" w:styleId="a3">
    <w:name w:val="Стиль многоуровневый"/>
    <w:rsid w:val="00587670"/>
    <w:pPr>
      <w:numPr>
        <w:numId w:val="4"/>
      </w:numPr>
    </w:pPr>
  </w:style>
  <w:style w:type="character" w:customStyle="1" w:styleId="affffffb">
    <w:name w:val="Гипертекстовая ссылка"/>
    <w:rsid w:val="00D4711C"/>
    <w:rPr>
      <w:b/>
      <w:bCs/>
      <w:color w:val="008000"/>
      <w:sz w:val="20"/>
      <w:szCs w:val="20"/>
      <w:u w:val="single"/>
    </w:rPr>
  </w:style>
  <w:style w:type="paragraph" w:customStyle="1" w:styleId="1120">
    <w:name w:val="Знак1 Знак Знак Знак12"/>
    <w:basedOn w:val="a4"/>
    <w:rsid w:val="00D4711C"/>
    <w:pPr>
      <w:spacing w:after="160" w:line="240" w:lineRule="exact"/>
    </w:pPr>
    <w:rPr>
      <w:rFonts w:ascii="Verdana" w:hAnsi="Verdana" w:cs="Verdana"/>
      <w:lang w:val="en-US" w:eastAsia="en-US"/>
    </w:rPr>
  </w:style>
  <w:style w:type="paragraph" w:customStyle="1" w:styleId="headertexttopleveltextcentertext">
    <w:name w:val="headertext topleveltext centertext"/>
    <w:basedOn w:val="a4"/>
    <w:rsid w:val="00D4711C"/>
    <w:pPr>
      <w:spacing w:before="100" w:beforeAutospacing="1" w:after="100" w:afterAutospacing="1"/>
    </w:pPr>
    <w:rPr>
      <w:rFonts w:ascii="Cambria" w:hAnsi="Cambria" w:cs="Cambria"/>
    </w:rPr>
  </w:style>
  <w:style w:type="character" w:customStyle="1" w:styleId="PlaceholderText1">
    <w:name w:val="Placeholder Text1"/>
    <w:rsid w:val="00D4711C"/>
    <w:rPr>
      <w:color w:val="808080"/>
    </w:rPr>
  </w:style>
  <w:style w:type="paragraph" w:customStyle="1" w:styleId="ListParagraph1">
    <w:name w:val="List Paragraph1"/>
    <w:basedOn w:val="a4"/>
    <w:rsid w:val="00D4711C"/>
    <w:pPr>
      <w:ind w:left="720"/>
    </w:pPr>
  </w:style>
  <w:style w:type="paragraph" w:customStyle="1" w:styleId="1110">
    <w:name w:val="Знак1 Знак Знак Знак11"/>
    <w:basedOn w:val="a4"/>
    <w:rsid w:val="00D4711C"/>
    <w:pPr>
      <w:spacing w:after="160" w:line="240" w:lineRule="exact"/>
    </w:pPr>
    <w:rPr>
      <w:rFonts w:ascii="Verdana" w:hAnsi="Verdana" w:cs="Verdana"/>
      <w:lang w:val="en-US" w:eastAsia="en-US"/>
    </w:rPr>
  </w:style>
  <w:style w:type="paragraph" w:customStyle="1" w:styleId="1130">
    <w:name w:val="Знак1 Знак Знак Знак13"/>
    <w:basedOn w:val="a4"/>
    <w:rsid w:val="00D4711C"/>
    <w:pPr>
      <w:spacing w:after="160" w:line="240" w:lineRule="exact"/>
    </w:pPr>
    <w:rPr>
      <w:rFonts w:ascii="Verdana" w:hAnsi="Verdana" w:cs="Verdana"/>
      <w:lang w:val="en-US" w:eastAsia="en-US"/>
    </w:rPr>
  </w:style>
  <w:style w:type="character" w:customStyle="1" w:styleId="PlaceholderText2">
    <w:name w:val="Placeholder Text2"/>
    <w:rsid w:val="00D4711C"/>
    <w:rPr>
      <w:color w:val="808080"/>
    </w:rPr>
  </w:style>
  <w:style w:type="paragraph" w:customStyle="1" w:styleId="114">
    <w:name w:val="Знак1 Знак Знак Знак14"/>
    <w:basedOn w:val="a4"/>
    <w:rsid w:val="00D4711C"/>
    <w:pPr>
      <w:spacing w:after="160" w:line="240" w:lineRule="exact"/>
    </w:pPr>
    <w:rPr>
      <w:rFonts w:ascii="Verdana" w:hAnsi="Verdana" w:cs="Verdana"/>
      <w:lang w:val="en-US" w:eastAsia="en-US"/>
    </w:rPr>
  </w:style>
  <w:style w:type="paragraph" w:customStyle="1" w:styleId="115">
    <w:name w:val="Знак1 Знак Знак Знак15"/>
    <w:basedOn w:val="a4"/>
    <w:rsid w:val="00D4711C"/>
    <w:pPr>
      <w:spacing w:after="160" w:line="240" w:lineRule="exact"/>
    </w:pPr>
    <w:rPr>
      <w:rFonts w:ascii="Verdana" w:hAnsi="Verdana" w:cs="Verdana"/>
      <w:lang w:val="en-US" w:eastAsia="en-US"/>
    </w:rPr>
  </w:style>
  <w:style w:type="paragraph" w:customStyle="1" w:styleId="116">
    <w:name w:val="Знак1 Знак Знак Знак16"/>
    <w:basedOn w:val="a4"/>
    <w:rsid w:val="00D4711C"/>
    <w:pPr>
      <w:spacing w:after="160" w:line="240" w:lineRule="exact"/>
    </w:pPr>
    <w:rPr>
      <w:rFonts w:ascii="Verdana" w:hAnsi="Verdana" w:cs="Verdana"/>
      <w:lang w:val="en-US" w:eastAsia="en-US"/>
    </w:rPr>
  </w:style>
  <w:style w:type="character" w:customStyle="1" w:styleId="dash041e005f0431005f044b005f0447005f043d005f044b005f0439005f005fchar1char1">
    <w:name w:val="dash041e_005f0431_005f044b_005f0447_005f043d_005f044b_005f0439_005f_005fchar1__char1"/>
    <w:rsid w:val="004C4B6E"/>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4"/>
    <w:rsid w:val="004C4B6E"/>
  </w:style>
  <w:style w:type="character" w:customStyle="1" w:styleId="default005f005fchar1char1">
    <w:name w:val="default_005f_005fchar1__char1"/>
    <w:rsid w:val="004C4B6E"/>
    <w:rPr>
      <w:rFonts w:ascii="Times New Roman" w:hAnsi="Times New Roman" w:cs="Times New Roman" w:hint="default"/>
      <w:strike w:val="0"/>
      <w:dstrike w:val="0"/>
      <w:sz w:val="24"/>
      <w:szCs w:val="24"/>
      <w:u w:val="none"/>
      <w:effect w:val="none"/>
    </w:rPr>
  </w:style>
  <w:style w:type="paragraph" w:customStyle="1" w:styleId="default0">
    <w:name w:val="default"/>
    <w:basedOn w:val="a4"/>
    <w:rsid w:val="004C4B6E"/>
  </w:style>
  <w:style w:type="paragraph" w:customStyle="1" w:styleId="3f1">
    <w:name w:val="Основной текст3"/>
    <w:basedOn w:val="a4"/>
    <w:rsid w:val="001058E1"/>
    <w:pPr>
      <w:widowControl w:val="0"/>
      <w:shd w:val="clear" w:color="auto" w:fill="FFFFFF"/>
      <w:spacing w:after="300" w:line="0" w:lineRule="atLeast"/>
      <w:jc w:val="right"/>
    </w:pPr>
    <w:rPr>
      <w:sz w:val="20"/>
      <w:szCs w:val="20"/>
    </w:rPr>
  </w:style>
  <w:style w:type="character" w:customStyle="1" w:styleId="14pt">
    <w:name w:val="Основной текст + 14 pt"/>
    <w:rsid w:val="001058E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affffffc">
    <w:name w:val="МОН основной Знак Знак"/>
    <w:locked/>
    <w:rsid w:val="001058E1"/>
    <w:rPr>
      <w:sz w:val="28"/>
      <w:szCs w:val="24"/>
    </w:rPr>
  </w:style>
  <w:style w:type="paragraph" w:customStyle="1" w:styleId="Iauiue1">
    <w:name w:val="Iau?iue1"/>
    <w:rsid w:val="001058E1"/>
  </w:style>
  <w:style w:type="paragraph" w:customStyle="1" w:styleId="TableContents">
    <w:name w:val="Table Contents"/>
    <w:basedOn w:val="af1"/>
    <w:rsid w:val="001058E1"/>
    <w:pPr>
      <w:widowControl w:val="0"/>
      <w:suppressAutoHyphens/>
      <w:spacing w:after="283"/>
    </w:pPr>
    <w:rPr>
      <w:rFonts w:ascii="Thorndale" w:hAnsi="Thorndale"/>
      <w:color w:val="000000"/>
      <w:szCs w:val="20"/>
    </w:rPr>
  </w:style>
  <w:style w:type="paragraph" w:customStyle="1" w:styleId="214">
    <w:name w:val="Основной текст 21"/>
    <w:basedOn w:val="a4"/>
    <w:rsid w:val="001058E1"/>
    <w:pPr>
      <w:jc w:val="both"/>
    </w:pPr>
    <w:rPr>
      <w:sz w:val="28"/>
      <w:szCs w:val="20"/>
    </w:rPr>
  </w:style>
  <w:style w:type="paragraph" w:customStyle="1" w:styleId="311">
    <w:name w:val="Основной текст 31"/>
    <w:basedOn w:val="a4"/>
    <w:rsid w:val="001058E1"/>
    <w:pPr>
      <w:overflowPunct w:val="0"/>
      <w:autoSpaceDE w:val="0"/>
      <w:autoSpaceDN w:val="0"/>
      <w:adjustRightInd w:val="0"/>
    </w:pPr>
    <w:rPr>
      <w:sz w:val="28"/>
      <w:szCs w:val="20"/>
    </w:rPr>
  </w:style>
  <w:style w:type="paragraph" w:customStyle="1" w:styleId="Iniiaiieoaenonionooii">
    <w:name w:val="Iniiaiie oaeno n ionooii"/>
    <w:basedOn w:val="Iauiue1"/>
    <w:rsid w:val="001058E1"/>
    <w:pPr>
      <w:spacing w:line="360" w:lineRule="atLeast"/>
      <w:ind w:left="993"/>
      <w:jc w:val="both"/>
    </w:pPr>
    <w:rPr>
      <w:sz w:val="24"/>
    </w:rPr>
  </w:style>
  <w:style w:type="paragraph" w:customStyle="1" w:styleId="affffffd">
    <w:name w:val="Движение"/>
    <w:rsid w:val="001058E1"/>
    <w:pPr>
      <w:ind w:firstLine="567"/>
      <w:jc w:val="both"/>
    </w:pPr>
    <w:rPr>
      <w:sz w:val="28"/>
    </w:rPr>
  </w:style>
  <w:style w:type="character" w:customStyle="1" w:styleId="affffffe">
    <w:name w:val="_основной текст Знак Знак"/>
    <w:link w:val="afffffff"/>
    <w:locked/>
    <w:rsid w:val="001058E1"/>
    <w:rPr>
      <w:sz w:val="28"/>
      <w:szCs w:val="28"/>
    </w:rPr>
  </w:style>
  <w:style w:type="paragraph" w:customStyle="1" w:styleId="afffffff">
    <w:name w:val="_основной текст Знак"/>
    <w:basedOn w:val="a4"/>
    <w:link w:val="affffffe"/>
    <w:rsid w:val="001058E1"/>
    <w:pPr>
      <w:ind w:firstLine="540"/>
      <w:jc w:val="both"/>
    </w:pPr>
    <w:rPr>
      <w:sz w:val="28"/>
      <w:szCs w:val="28"/>
    </w:rPr>
  </w:style>
  <w:style w:type="paragraph" w:customStyle="1" w:styleId="afffffff0">
    <w:name w:val="Абзац"/>
    <w:basedOn w:val="37"/>
    <w:rsid w:val="001058E1"/>
    <w:pPr>
      <w:suppressAutoHyphens w:val="0"/>
      <w:spacing w:after="0"/>
      <w:ind w:left="0" w:firstLine="720"/>
      <w:jc w:val="both"/>
    </w:pPr>
    <w:rPr>
      <w:sz w:val="28"/>
      <w:szCs w:val="24"/>
    </w:rPr>
  </w:style>
  <w:style w:type="paragraph" w:customStyle="1" w:styleId="1fb">
    <w:name w:val="Основной текст1"/>
    <w:basedOn w:val="13"/>
    <w:uiPriority w:val="99"/>
    <w:rsid w:val="001058E1"/>
    <w:pPr>
      <w:widowControl/>
      <w:snapToGrid w:val="0"/>
      <w:spacing w:line="240" w:lineRule="auto"/>
      <w:ind w:firstLine="0"/>
    </w:pPr>
    <w:rPr>
      <w:snapToGrid/>
      <w:sz w:val="28"/>
    </w:rPr>
  </w:style>
  <w:style w:type="paragraph" w:customStyle="1" w:styleId="afffffff1">
    <w:name w:val="Знак Знак Знак Знак Знак Знак Знак Знак Знак Знак Знак Знак Знак"/>
    <w:basedOn w:val="a4"/>
    <w:rsid w:val="001058E1"/>
    <w:pPr>
      <w:spacing w:after="160" w:line="240" w:lineRule="exact"/>
    </w:pPr>
    <w:rPr>
      <w:rFonts w:ascii="Verdana" w:hAnsi="Verdana" w:cs="Verdana"/>
      <w:sz w:val="20"/>
      <w:szCs w:val="20"/>
      <w:lang w:val="en-US" w:eastAsia="en-US"/>
    </w:rPr>
  </w:style>
  <w:style w:type="paragraph" w:customStyle="1" w:styleId="afffffff2">
    <w:name w:val="Заголовок статьи"/>
    <w:basedOn w:val="a4"/>
    <w:next w:val="a4"/>
    <w:rsid w:val="001058E1"/>
    <w:pPr>
      <w:widowControl w:val="0"/>
      <w:autoSpaceDE w:val="0"/>
      <w:autoSpaceDN w:val="0"/>
      <w:adjustRightInd w:val="0"/>
      <w:ind w:left="1612" w:hanging="892"/>
      <w:jc w:val="both"/>
    </w:pPr>
    <w:rPr>
      <w:rFonts w:ascii="Arial" w:hAnsi="Arial"/>
      <w:sz w:val="20"/>
      <w:szCs w:val="20"/>
    </w:rPr>
  </w:style>
  <w:style w:type="paragraph" w:customStyle="1" w:styleId="2f4">
    <w:name w:val="Обычный2"/>
    <w:rsid w:val="001058E1"/>
    <w:pPr>
      <w:widowControl w:val="0"/>
      <w:snapToGrid w:val="0"/>
    </w:pPr>
    <w:rPr>
      <w:sz w:val="28"/>
    </w:rPr>
  </w:style>
  <w:style w:type="character" w:customStyle="1" w:styleId="afffffff3">
    <w:name w:val="МОН Знак Знак"/>
    <w:rsid w:val="001058E1"/>
    <w:rPr>
      <w:sz w:val="28"/>
      <w:lang w:val="ru-RU" w:eastAsia="ru-RU" w:bidi="ar-SA"/>
    </w:rPr>
  </w:style>
  <w:style w:type="character" w:customStyle="1" w:styleId="f">
    <w:name w:val="f"/>
    <w:basedOn w:val="a5"/>
    <w:rsid w:val="001058E1"/>
  </w:style>
  <w:style w:type="character" w:customStyle="1" w:styleId="57">
    <w:name w:val="Знак Знак5"/>
    <w:rsid w:val="001058E1"/>
    <w:rPr>
      <w:lang w:val="ru-RU" w:eastAsia="ru-RU" w:bidi="ar-SA"/>
    </w:rPr>
  </w:style>
  <w:style w:type="character" w:customStyle="1" w:styleId="1fc">
    <w:name w:val="Текст сноски Знак1"/>
    <w:uiPriority w:val="99"/>
    <w:locked/>
    <w:rsid w:val="001058E1"/>
    <w:rPr>
      <w:rFonts w:cs="Times New Roman"/>
      <w:kern w:val="0"/>
      <w:sz w:val="20"/>
      <w:szCs w:val="20"/>
    </w:rPr>
  </w:style>
  <w:style w:type="paragraph" w:customStyle="1" w:styleId="text3cl">
    <w:name w:val="text3cl"/>
    <w:basedOn w:val="a4"/>
    <w:rsid w:val="00F15441"/>
    <w:pPr>
      <w:spacing w:before="100" w:beforeAutospacing="1" w:after="100" w:afterAutospacing="1"/>
    </w:pPr>
  </w:style>
  <w:style w:type="paragraph" w:customStyle="1" w:styleId="125">
    <w:name w:val="Знак Знак Знак1 Знак2"/>
    <w:basedOn w:val="a4"/>
    <w:rsid w:val="00481D76"/>
    <w:pPr>
      <w:spacing w:after="160" w:line="240" w:lineRule="exact"/>
    </w:pPr>
    <w:rPr>
      <w:rFonts w:ascii="Verdana" w:hAnsi="Verdana"/>
      <w:sz w:val="20"/>
      <w:szCs w:val="20"/>
      <w:lang w:val="en-US" w:eastAsia="en-US"/>
    </w:rPr>
  </w:style>
  <w:style w:type="character" w:customStyle="1" w:styleId="4pt">
    <w:name w:val="Основной текст + Интервал 4 pt"/>
    <w:rsid w:val="005849F2"/>
    <w:rPr>
      <w:rFonts w:eastAsia="Times New Roman" w:cs="Times New Roman"/>
      <w:spacing w:val="90"/>
      <w:sz w:val="26"/>
      <w:szCs w:val="26"/>
      <w:shd w:val="clear" w:color="auto" w:fill="FFFFFF"/>
    </w:rPr>
  </w:style>
  <w:style w:type="character" w:customStyle="1" w:styleId="2f5">
    <w:name w:val="Заголовок №2_"/>
    <w:link w:val="2f6"/>
    <w:locked/>
    <w:rsid w:val="005849F2"/>
    <w:rPr>
      <w:sz w:val="26"/>
      <w:szCs w:val="26"/>
      <w:shd w:val="clear" w:color="auto" w:fill="FFFFFF"/>
    </w:rPr>
  </w:style>
  <w:style w:type="character" w:customStyle="1" w:styleId="2-1pt">
    <w:name w:val="Заголовок №2 + Интервал -1 pt"/>
    <w:rsid w:val="005849F2"/>
    <w:rPr>
      <w:rFonts w:eastAsia="Times New Roman" w:cs="Times New Roman"/>
      <w:spacing w:val="-20"/>
      <w:sz w:val="26"/>
      <w:szCs w:val="26"/>
      <w:shd w:val="clear" w:color="auto" w:fill="FFFFFF"/>
    </w:rPr>
  </w:style>
  <w:style w:type="paragraph" w:customStyle="1" w:styleId="2f6">
    <w:name w:val="Заголовок №2"/>
    <w:basedOn w:val="a4"/>
    <w:link w:val="2f5"/>
    <w:rsid w:val="005849F2"/>
    <w:pPr>
      <w:shd w:val="clear" w:color="auto" w:fill="FFFFFF"/>
      <w:spacing w:before="60" w:line="331" w:lineRule="exact"/>
      <w:outlineLvl w:val="1"/>
    </w:pPr>
    <w:rPr>
      <w:sz w:val="26"/>
      <w:szCs w:val="26"/>
    </w:rPr>
  </w:style>
  <w:style w:type="character" w:customStyle="1" w:styleId="gr">
    <w:name w:val="gr"/>
    <w:rsid w:val="00B46BAD"/>
  </w:style>
  <w:style w:type="character" w:customStyle="1" w:styleId="spfo1">
    <w:name w:val="spfo1"/>
    <w:basedOn w:val="a5"/>
    <w:rsid w:val="00A153ED"/>
  </w:style>
  <w:style w:type="paragraph" w:customStyle="1" w:styleId="Text0">
    <w:name w:val="Text"/>
    <w:basedOn w:val="a4"/>
    <w:rsid w:val="00A514F5"/>
    <w:pPr>
      <w:widowControl w:val="0"/>
      <w:suppressAutoHyphens/>
      <w:autoSpaceDN w:val="0"/>
    </w:pPr>
    <w:rPr>
      <w:rFonts w:ascii="Courier New" w:eastAsia="Lucida Sans Unicode" w:hAnsi="Courier New" w:cs="Courier New"/>
      <w:kern w:val="3"/>
      <w:sz w:val="20"/>
      <w:szCs w:val="20"/>
      <w:lang w:bidi="ru-RU"/>
    </w:rPr>
  </w:style>
  <w:style w:type="numbering" w:customStyle="1" w:styleId="WW8Num1">
    <w:name w:val="WW8Num1"/>
    <w:basedOn w:val="a7"/>
    <w:rsid w:val="00A514F5"/>
    <w:pPr>
      <w:numPr>
        <w:numId w:val="6"/>
      </w:numPr>
    </w:pPr>
  </w:style>
  <w:style w:type="character" w:customStyle="1" w:styleId="211pt">
    <w:name w:val="Основной текст (2) + 11 pt"/>
    <w:rsid w:val="004548A3"/>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4a">
    <w:name w:val="Основной текст (4)_"/>
    <w:rsid w:val="004548A3"/>
    <w:rPr>
      <w:rFonts w:ascii="Times New Roman" w:eastAsia="Times New Roman" w:hAnsi="Times New Roman" w:cs="Times New Roman"/>
      <w:b w:val="0"/>
      <w:bCs w:val="0"/>
      <w:i w:val="0"/>
      <w:iCs w:val="0"/>
      <w:smallCaps w:val="0"/>
      <w:strike w:val="0"/>
      <w:sz w:val="23"/>
      <w:szCs w:val="23"/>
    </w:rPr>
  </w:style>
  <w:style w:type="character" w:customStyle="1" w:styleId="4b">
    <w:name w:val="Основной текст (4)"/>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87">
    <w:name w:val="Основной текст (8)_"/>
    <w:link w:val="88"/>
    <w:rsid w:val="004548A3"/>
    <w:rPr>
      <w:sz w:val="23"/>
      <w:szCs w:val="23"/>
      <w:shd w:val="clear" w:color="auto" w:fill="FFFFFF"/>
    </w:rPr>
  </w:style>
  <w:style w:type="character" w:customStyle="1" w:styleId="afffffff4">
    <w:name w:val="Основной текст + Полужирный"/>
    <w:uiPriority w:val="99"/>
    <w:rsid w:val="004548A3"/>
    <w:rPr>
      <w:rFonts w:ascii="Times New Roman" w:eastAsia="Times New Roman" w:hAnsi="Times New Roman" w:cs="Times New Roman"/>
      <w:b/>
      <w:bCs/>
      <w:i w:val="0"/>
      <w:iCs w:val="0"/>
      <w:smallCaps w:val="0"/>
      <w:strike w:val="0"/>
      <w:spacing w:val="0"/>
      <w:sz w:val="23"/>
      <w:szCs w:val="23"/>
    </w:rPr>
  </w:style>
  <w:style w:type="character" w:customStyle="1" w:styleId="130">
    <w:name w:val="Основной текст (13)_"/>
    <w:link w:val="131"/>
    <w:rsid w:val="004548A3"/>
    <w:rPr>
      <w:rFonts w:ascii="MS Mincho" w:eastAsia="MS Mincho" w:hAnsi="MS Mincho" w:cs="MS Mincho"/>
      <w:spacing w:val="-20"/>
      <w:sz w:val="23"/>
      <w:szCs w:val="23"/>
      <w:shd w:val="clear" w:color="auto" w:fill="FFFFFF"/>
    </w:rPr>
  </w:style>
  <w:style w:type="character" w:customStyle="1" w:styleId="2f7">
    <w:name w:val="Основной текст2"/>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141">
    <w:name w:val="Основной текст (14)_"/>
    <w:link w:val="142"/>
    <w:rsid w:val="004548A3"/>
    <w:rPr>
      <w:rFonts w:ascii="MS Mincho" w:eastAsia="MS Mincho" w:hAnsi="MS Mincho" w:cs="MS Mincho"/>
      <w:sz w:val="19"/>
      <w:szCs w:val="19"/>
      <w:shd w:val="clear" w:color="auto" w:fill="FFFFFF"/>
    </w:rPr>
  </w:style>
  <w:style w:type="character" w:customStyle="1" w:styleId="126">
    <w:name w:val="Основной текст (12)_"/>
    <w:link w:val="127"/>
    <w:rsid w:val="004548A3"/>
    <w:rPr>
      <w:rFonts w:ascii="Corbel" w:eastAsia="Corbel" w:hAnsi="Corbel" w:cs="Corbel"/>
      <w:w w:val="60"/>
      <w:sz w:val="33"/>
      <w:szCs w:val="33"/>
      <w:shd w:val="clear" w:color="auto" w:fill="FFFFFF"/>
    </w:rPr>
  </w:style>
  <w:style w:type="character" w:customStyle="1" w:styleId="4c">
    <w:name w:val="Основной текст (4) + Не полужирный"/>
    <w:rsid w:val="004548A3"/>
    <w:rPr>
      <w:rFonts w:ascii="Times New Roman" w:eastAsia="Times New Roman" w:hAnsi="Times New Roman" w:cs="Times New Roman"/>
      <w:b/>
      <w:bCs/>
      <w:i w:val="0"/>
      <w:iCs w:val="0"/>
      <w:smallCaps w:val="0"/>
      <w:strike w:val="0"/>
      <w:spacing w:val="0"/>
      <w:sz w:val="23"/>
      <w:szCs w:val="23"/>
    </w:rPr>
  </w:style>
  <w:style w:type="character" w:customStyle="1" w:styleId="afffffff5">
    <w:name w:val="Подпись к таблице_"/>
    <w:link w:val="afffffff6"/>
    <w:rsid w:val="004548A3"/>
    <w:rPr>
      <w:sz w:val="23"/>
      <w:szCs w:val="23"/>
      <w:shd w:val="clear" w:color="auto" w:fill="FFFFFF"/>
    </w:rPr>
  </w:style>
  <w:style w:type="character" w:customStyle="1" w:styleId="0pt0">
    <w:name w:val="Подпись к таблице + Интервал 0 pt"/>
    <w:rsid w:val="004548A3"/>
    <w:rPr>
      <w:rFonts w:ascii="Times New Roman" w:eastAsia="Times New Roman" w:hAnsi="Times New Roman" w:cs="Times New Roman"/>
      <w:b w:val="0"/>
      <w:bCs w:val="0"/>
      <w:i w:val="0"/>
      <w:iCs w:val="0"/>
      <w:smallCaps w:val="0"/>
      <w:strike w:val="0"/>
      <w:spacing w:val="-10"/>
      <w:sz w:val="23"/>
      <w:szCs w:val="23"/>
    </w:rPr>
  </w:style>
  <w:style w:type="character" w:customStyle="1" w:styleId="150">
    <w:name w:val="Основной текст (15)_"/>
    <w:link w:val="151"/>
    <w:rsid w:val="004548A3"/>
    <w:rPr>
      <w:sz w:val="21"/>
      <w:szCs w:val="21"/>
      <w:shd w:val="clear" w:color="auto" w:fill="FFFFFF"/>
    </w:rPr>
  </w:style>
  <w:style w:type="character" w:customStyle="1" w:styleId="2105pt">
    <w:name w:val="Основной текст (2) + 10;5 pt;Не курсив"/>
    <w:rsid w:val="004548A3"/>
    <w:rPr>
      <w:rFonts w:ascii="Times New Roman" w:eastAsia="Times New Roman" w:hAnsi="Times New Roman" w:cs="Times New Roman"/>
      <w:b w:val="0"/>
      <w:bCs w:val="0"/>
      <w:i/>
      <w:iCs/>
      <w:smallCaps w:val="0"/>
      <w:strike w:val="0"/>
      <w:spacing w:val="0"/>
      <w:sz w:val="21"/>
      <w:szCs w:val="21"/>
    </w:rPr>
  </w:style>
  <w:style w:type="paragraph" w:customStyle="1" w:styleId="4d">
    <w:name w:val="Основной текст4"/>
    <w:basedOn w:val="a4"/>
    <w:rsid w:val="004548A3"/>
    <w:pPr>
      <w:shd w:val="clear" w:color="auto" w:fill="FFFFFF"/>
      <w:spacing w:before="60" w:after="240" w:line="284" w:lineRule="exact"/>
      <w:jc w:val="both"/>
    </w:pPr>
    <w:rPr>
      <w:sz w:val="23"/>
      <w:szCs w:val="23"/>
    </w:rPr>
  </w:style>
  <w:style w:type="paragraph" w:customStyle="1" w:styleId="88">
    <w:name w:val="Основной текст (8)"/>
    <w:basedOn w:val="a4"/>
    <w:link w:val="87"/>
    <w:rsid w:val="004548A3"/>
    <w:pPr>
      <w:shd w:val="clear" w:color="auto" w:fill="FFFFFF"/>
      <w:spacing w:line="0" w:lineRule="atLeast"/>
    </w:pPr>
    <w:rPr>
      <w:sz w:val="23"/>
      <w:szCs w:val="23"/>
    </w:rPr>
  </w:style>
  <w:style w:type="paragraph" w:customStyle="1" w:styleId="131">
    <w:name w:val="Основной текст (13)"/>
    <w:basedOn w:val="a4"/>
    <w:link w:val="130"/>
    <w:rsid w:val="004548A3"/>
    <w:pPr>
      <w:shd w:val="clear" w:color="auto" w:fill="FFFFFF"/>
      <w:spacing w:line="0" w:lineRule="atLeast"/>
    </w:pPr>
    <w:rPr>
      <w:rFonts w:ascii="MS Mincho" w:eastAsia="MS Mincho" w:hAnsi="MS Mincho"/>
      <w:spacing w:val="-20"/>
      <w:sz w:val="23"/>
      <w:szCs w:val="23"/>
    </w:rPr>
  </w:style>
  <w:style w:type="paragraph" w:customStyle="1" w:styleId="142">
    <w:name w:val="Основной текст (14)"/>
    <w:basedOn w:val="a4"/>
    <w:link w:val="141"/>
    <w:rsid w:val="004548A3"/>
    <w:pPr>
      <w:shd w:val="clear" w:color="auto" w:fill="FFFFFF"/>
      <w:spacing w:line="0" w:lineRule="atLeast"/>
    </w:pPr>
    <w:rPr>
      <w:rFonts w:ascii="MS Mincho" w:eastAsia="MS Mincho" w:hAnsi="MS Mincho"/>
      <w:sz w:val="19"/>
      <w:szCs w:val="19"/>
    </w:rPr>
  </w:style>
  <w:style w:type="paragraph" w:customStyle="1" w:styleId="127">
    <w:name w:val="Основной текст (12)"/>
    <w:basedOn w:val="a4"/>
    <w:link w:val="126"/>
    <w:rsid w:val="004548A3"/>
    <w:pPr>
      <w:shd w:val="clear" w:color="auto" w:fill="FFFFFF"/>
      <w:spacing w:line="0" w:lineRule="atLeast"/>
      <w:jc w:val="both"/>
    </w:pPr>
    <w:rPr>
      <w:rFonts w:ascii="Corbel" w:eastAsia="Corbel" w:hAnsi="Corbel"/>
      <w:w w:val="60"/>
      <w:sz w:val="33"/>
      <w:szCs w:val="33"/>
    </w:rPr>
  </w:style>
  <w:style w:type="paragraph" w:customStyle="1" w:styleId="afffffff6">
    <w:name w:val="Подпись к таблице"/>
    <w:basedOn w:val="a4"/>
    <w:link w:val="afffffff5"/>
    <w:rsid w:val="004548A3"/>
    <w:pPr>
      <w:shd w:val="clear" w:color="auto" w:fill="FFFFFF"/>
      <w:spacing w:line="281" w:lineRule="exact"/>
    </w:pPr>
    <w:rPr>
      <w:sz w:val="23"/>
      <w:szCs w:val="23"/>
    </w:rPr>
  </w:style>
  <w:style w:type="paragraph" w:customStyle="1" w:styleId="151">
    <w:name w:val="Основной текст (15)"/>
    <w:basedOn w:val="a4"/>
    <w:link w:val="150"/>
    <w:rsid w:val="004548A3"/>
    <w:pPr>
      <w:shd w:val="clear" w:color="auto" w:fill="FFFFFF"/>
      <w:spacing w:line="259" w:lineRule="exact"/>
    </w:pPr>
    <w:rPr>
      <w:sz w:val="21"/>
      <w:szCs w:val="21"/>
    </w:rPr>
  </w:style>
  <w:style w:type="paragraph" w:customStyle="1" w:styleId="xl161">
    <w:name w:val="xl161"/>
    <w:basedOn w:val="a4"/>
    <w:rsid w:val="00103593"/>
    <w:pPr>
      <w:pBdr>
        <w:top w:val="single" w:sz="4" w:space="0" w:color="auto"/>
        <w:bottom w:val="single" w:sz="4" w:space="0" w:color="auto"/>
      </w:pBdr>
      <w:spacing w:before="100" w:beforeAutospacing="1" w:after="100" w:afterAutospacing="1"/>
      <w:jc w:val="center"/>
    </w:pPr>
    <w:rPr>
      <w:color w:val="000000"/>
      <w:sz w:val="20"/>
      <w:szCs w:val="20"/>
    </w:rPr>
  </w:style>
  <w:style w:type="paragraph" w:customStyle="1" w:styleId="xl162">
    <w:name w:val="xl162"/>
    <w:basedOn w:val="a4"/>
    <w:rsid w:val="00103593"/>
    <w:pPr>
      <w:pBdr>
        <w:top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63">
    <w:name w:val="xl163"/>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64">
    <w:name w:val="xl164"/>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65">
    <w:name w:val="xl165"/>
    <w:basedOn w:val="a4"/>
    <w:rsid w:val="00103593"/>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66">
    <w:name w:val="xl166"/>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67">
    <w:name w:val="xl167"/>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68">
    <w:name w:val="xl168"/>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69">
    <w:name w:val="xl169"/>
    <w:basedOn w:val="a4"/>
    <w:rsid w:val="00103593"/>
    <w:pPr>
      <w:pBdr>
        <w:left w:val="single" w:sz="4" w:space="0" w:color="auto"/>
        <w:right w:val="single" w:sz="4" w:space="0" w:color="auto"/>
      </w:pBdr>
      <w:spacing w:before="100" w:beforeAutospacing="1" w:after="100" w:afterAutospacing="1"/>
    </w:pPr>
    <w:rPr>
      <w:color w:val="000000"/>
      <w:sz w:val="20"/>
      <w:szCs w:val="20"/>
    </w:rPr>
  </w:style>
  <w:style w:type="paragraph" w:customStyle="1" w:styleId="xl170">
    <w:name w:val="xl170"/>
    <w:basedOn w:val="a4"/>
    <w:rsid w:val="00103593"/>
    <w:pPr>
      <w:pBdr>
        <w:top w:val="single" w:sz="4" w:space="0" w:color="auto"/>
        <w:left w:val="single" w:sz="4" w:space="0" w:color="auto"/>
      </w:pBdr>
      <w:spacing w:before="100" w:beforeAutospacing="1" w:after="100" w:afterAutospacing="1"/>
      <w:jc w:val="center"/>
    </w:pPr>
    <w:rPr>
      <w:color w:val="000000"/>
      <w:sz w:val="20"/>
      <w:szCs w:val="20"/>
    </w:rPr>
  </w:style>
  <w:style w:type="paragraph" w:customStyle="1" w:styleId="xl171">
    <w:name w:val="xl171"/>
    <w:basedOn w:val="a4"/>
    <w:rsid w:val="00103593"/>
    <w:pPr>
      <w:pBdr>
        <w:top w:val="single" w:sz="4" w:space="0" w:color="auto"/>
      </w:pBdr>
      <w:spacing w:before="100" w:beforeAutospacing="1" w:after="100" w:afterAutospacing="1"/>
      <w:jc w:val="center"/>
    </w:pPr>
    <w:rPr>
      <w:color w:val="000000"/>
      <w:sz w:val="20"/>
      <w:szCs w:val="20"/>
    </w:rPr>
  </w:style>
  <w:style w:type="paragraph" w:customStyle="1" w:styleId="xl172">
    <w:name w:val="xl172"/>
    <w:basedOn w:val="a4"/>
    <w:rsid w:val="00103593"/>
    <w:pPr>
      <w:pBdr>
        <w:top w:val="single" w:sz="4" w:space="0" w:color="auto"/>
        <w:right w:val="single" w:sz="4" w:space="0" w:color="auto"/>
      </w:pBdr>
      <w:spacing w:before="100" w:beforeAutospacing="1" w:after="100" w:afterAutospacing="1"/>
      <w:jc w:val="center"/>
    </w:pPr>
    <w:rPr>
      <w:color w:val="000000"/>
      <w:sz w:val="20"/>
      <w:szCs w:val="20"/>
    </w:rPr>
  </w:style>
  <w:style w:type="paragraph" w:customStyle="1" w:styleId="xl173">
    <w:name w:val="xl173"/>
    <w:basedOn w:val="a4"/>
    <w:rsid w:val="00103593"/>
    <w:pPr>
      <w:pBdr>
        <w:top w:val="single" w:sz="4" w:space="0" w:color="auto"/>
        <w:left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4">
    <w:name w:val="xl174"/>
    <w:basedOn w:val="a4"/>
    <w:rsid w:val="00103593"/>
    <w:pPr>
      <w:pBdr>
        <w:top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5">
    <w:name w:val="xl175"/>
    <w:basedOn w:val="a4"/>
    <w:rsid w:val="00103593"/>
    <w:pPr>
      <w:pBdr>
        <w:top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76">
    <w:name w:val="xl176"/>
    <w:basedOn w:val="a4"/>
    <w:rsid w:val="0010359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7">
    <w:name w:val="xl177"/>
    <w:basedOn w:val="a4"/>
    <w:rsid w:val="00103593"/>
    <w:pPr>
      <w:pBdr>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8">
    <w:name w:val="xl178"/>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9">
    <w:name w:val="xl179"/>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80">
    <w:name w:val="xl180"/>
    <w:basedOn w:val="a4"/>
    <w:rsid w:val="00103593"/>
    <w:pPr>
      <w:pBdr>
        <w:left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xl181">
    <w:name w:val="xl181"/>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82">
    <w:name w:val="xl182"/>
    <w:basedOn w:val="a4"/>
    <w:rsid w:val="00103593"/>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3">
    <w:name w:val="xl183"/>
    <w:basedOn w:val="a4"/>
    <w:rsid w:val="00103593"/>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4">
    <w:name w:val="xl184"/>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5">
    <w:name w:val="xl185"/>
    <w:basedOn w:val="a4"/>
    <w:rsid w:val="00103593"/>
    <w:pPr>
      <w:pBdr>
        <w:top w:val="single" w:sz="4" w:space="0" w:color="auto"/>
        <w:left w:val="single" w:sz="4" w:space="0" w:color="auto"/>
        <w:right w:val="single" w:sz="4" w:space="0" w:color="auto"/>
      </w:pBdr>
      <w:spacing w:before="100" w:beforeAutospacing="1" w:after="100" w:afterAutospacing="1"/>
      <w:jc w:val="center"/>
    </w:pPr>
    <w:rPr>
      <w:color w:val="000000"/>
      <w:sz w:val="20"/>
      <w:szCs w:val="20"/>
    </w:rPr>
  </w:style>
  <w:style w:type="paragraph" w:customStyle="1" w:styleId="xl186">
    <w:name w:val="xl186"/>
    <w:basedOn w:val="a4"/>
    <w:rsid w:val="00103593"/>
    <w:pPr>
      <w:pBdr>
        <w:left w:val="single" w:sz="4" w:space="0" w:color="auto"/>
        <w:right w:val="single" w:sz="4" w:space="0" w:color="auto"/>
      </w:pBdr>
      <w:shd w:val="clear" w:color="000000" w:fill="FFFFFF"/>
      <w:spacing w:before="100" w:beforeAutospacing="1" w:after="100" w:afterAutospacing="1"/>
    </w:pPr>
  </w:style>
  <w:style w:type="paragraph" w:customStyle="1" w:styleId="xl187">
    <w:name w:val="xl187"/>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88">
    <w:name w:val="xl188"/>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89">
    <w:name w:val="xl189"/>
    <w:basedOn w:val="a4"/>
    <w:rsid w:val="00103593"/>
    <w:pPr>
      <w:pBdr>
        <w:top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90">
    <w:name w:val="xl190"/>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191">
    <w:name w:val="xl191"/>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2">
    <w:name w:val="xl192"/>
    <w:basedOn w:val="a4"/>
    <w:rsid w:val="00103593"/>
    <w:pPr>
      <w:pBdr>
        <w:top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3">
    <w:name w:val="xl193"/>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4">
    <w:name w:val="xl194"/>
    <w:basedOn w:val="a4"/>
    <w:rsid w:val="00103593"/>
    <w:pPr>
      <w:pBdr>
        <w:left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5">
    <w:name w:val="xl195"/>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6">
    <w:name w:val="xl196"/>
    <w:basedOn w:val="a4"/>
    <w:rsid w:val="00103593"/>
    <w:pPr>
      <w:pBdr>
        <w:top w:val="single" w:sz="4" w:space="0" w:color="auto"/>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7">
    <w:name w:val="xl197"/>
    <w:basedOn w:val="a4"/>
    <w:rsid w:val="00103593"/>
    <w:pPr>
      <w:pBdr>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8">
    <w:name w:val="xl198"/>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9">
    <w:name w:val="xl199"/>
    <w:basedOn w:val="a4"/>
    <w:rsid w:val="00103593"/>
    <w:pPr>
      <w:pBdr>
        <w:left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0">
    <w:name w:val="xl200"/>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1">
    <w:name w:val="xl201"/>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
    <w:name w:val="xl202"/>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203">
    <w:name w:val="xl203"/>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CharChar1CharChar1CharChar">
    <w:name w:val="Char Char Знак Знак1 Char Char1 Знак Знак Char Char"/>
    <w:basedOn w:val="a4"/>
    <w:next w:val="a4"/>
    <w:rsid w:val="00457D7E"/>
    <w:pPr>
      <w:spacing w:before="100" w:beforeAutospacing="1" w:after="100" w:afterAutospacing="1"/>
    </w:pPr>
    <w:rPr>
      <w:rFonts w:ascii="Tahoma" w:hAnsi="Tahoma" w:cs="Tahoma"/>
      <w:sz w:val="20"/>
      <w:szCs w:val="20"/>
      <w:lang w:val="en-US" w:eastAsia="en-US"/>
    </w:rPr>
  </w:style>
  <w:style w:type="paragraph" w:customStyle="1" w:styleId="afffffff7">
    <w:name w:val="Н пункта"/>
    <w:basedOn w:val="a4"/>
    <w:rsid w:val="00457D7E"/>
    <w:pPr>
      <w:tabs>
        <w:tab w:val="num" w:pos="2471"/>
      </w:tabs>
      <w:ind w:firstLine="709"/>
      <w:jc w:val="both"/>
    </w:pPr>
  </w:style>
  <w:style w:type="paragraph" w:customStyle="1" w:styleId="afffffff8">
    <w:name w:val="Н подпункт"/>
    <w:basedOn w:val="afffffff7"/>
    <w:rsid w:val="00457D7E"/>
    <w:pPr>
      <w:tabs>
        <w:tab w:val="clear" w:pos="2471"/>
      </w:tabs>
      <w:ind w:left="1260" w:firstLine="0"/>
    </w:pPr>
  </w:style>
  <w:style w:type="paragraph" w:customStyle="1" w:styleId="newsshowstyle">
    <w:name w:val="news_show_style"/>
    <w:basedOn w:val="a4"/>
    <w:rsid w:val="00457D7E"/>
    <w:pPr>
      <w:spacing w:before="100" w:beforeAutospacing="1" w:after="100" w:afterAutospacing="1"/>
    </w:pPr>
  </w:style>
  <w:style w:type="paragraph" w:customStyle="1" w:styleId="nienie">
    <w:name w:val="nienie"/>
    <w:basedOn w:val="a4"/>
    <w:rsid w:val="00457D7E"/>
    <w:pPr>
      <w:keepLines/>
      <w:widowControl w:val="0"/>
      <w:ind w:left="709" w:hanging="284"/>
      <w:jc w:val="both"/>
    </w:pPr>
    <w:rPr>
      <w:rFonts w:ascii="Peterburg" w:hAnsi="Peterburg" w:cs="Peterburg"/>
    </w:rPr>
  </w:style>
  <w:style w:type="paragraph" w:customStyle="1" w:styleId="Iauiue">
    <w:name w:val="Iau?iue"/>
    <w:rsid w:val="00457D7E"/>
    <w:pPr>
      <w:widowControl w:val="0"/>
    </w:pPr>
  </w:style>
  <w:style w:type="paragraph" w:customStyle="1" w:styleId="2f8">
    <w:name w:val="Îñíîâíîé òåêñò 2"/>
    <w:basedOn w:val="a4"/>
    <w:rsid w:val="00457D7E"/>
    <w:pPr>
      <w:widowControl w:val="0"/>
      <w:ind w:firstLine="720"/>
      <w:jc w:val="both"/>
    </w:pPr>
    <w:rPr>
      <w:b/>
      <w:bCs/>
      <w:color w:val="000000"/>
      <w:lang w:val="en-US"/>
    </w:rPr>
  </w:style>
  <w:style w:type="paragraph" w:customStyle="1" w:styleId="caaieiaie2">
    <w:name w:val="caaieiaie 2"/>
    <w:basedOn w:val="Iauiue"/>
    <w:next w:val="Iauiue"/>
    <w:rsid w:val="00457D7E"/>
    <w:pPr>
      <w:keepNext/>
      <w:keepLines/>
      <w:spacing w:before="240" w:after="60"/>
      <w:jc w:val="center"/>
    </w:pPr>
    <w:rPr>
      <w:rFonts w:ascii="Peterburg" w:hAnsi="Peterburg" w:cs="Peterburg"/>
      <w:b/>
      <w:bCs/>
      <w:sz w:val="24"/>
      <w:szCs w:val="24"/>
    </w:rPr>
  </w:style>
  <w:style w:type="paragraph" w:customStyle="1" w:styleId="afffffff9">
    <w:name w:val="Îñíîâíîé òåêñò"/>
    <w:basedOn w:val="a4"/>
    <w:rsid w:val="00457D7E"/>
    <w:pPr>
      <w:widowControl w:val="0"/>
      <w:tabs>
        <w:tab w:val="left" w:leader="dot" w:pos="9072"/>
      </w:tabs>
      <w:jc w:val="both"/>
    </w:pPr>
    <w:rPr>
      <w:b/>
      <w:bCs/>
    </w:rPr>
  </w:style>
  <w:style w:type="paragraph" w:customStyle="1" w:styleId="Iniiaiieoaenonionooiii2">
    <w:name w:val="Iniiaiie oaeno n ionooiii 2"/>
    <w:basedOn w:val="Iauiue"/>
    <w:rsid w:val="00457D7E"/>
    <w:pPr>
      <w:widowControl/>
      <w:ind w:firstLine="284"/>
      <w:jc w:val="both"/>
    </w:pPr>
    <w:rPr>
      <w:rFonts w:ascii="Peterburg" w:hAnsi="Peterburg" w:cs="Peterburg"/>
    </w:rPr>
  </w:style>
  <w:style w:type="paragraph" w:customStyle="1" w:styleId="2-11">
    <w:name w:val="содержание2-11"/>
    <w:basedOn w:val="a4"/>
    <w:rsid w:val="00457D7E"/>
    <w:pPr>
      <w:spacing w:after="60"/>
      <w:jc w:val="both"/>
    </w:pPr>
  </w:style>
  <w:style w:type="paragraph" w:customStyle="1" w:styleId="67">
    <w:name w:val="заголовок 6"/>
    <w:basedOn w:val="a4"/>
    <w:next w:val="a4"/>
    <w:rsid w:val="001A0D13"/>
    <w:pPr>
      <w:keepNext/>
      <w:widowControl w:val="0"/>
      <w:jc w:val="both"/>
    </w:pPr>
    <w:rPr>
      <w:b/>
      <w:snapToGrid w:val="0"/>
      <w:szCs w:val="20"/>
    </w:rPr>
  </w:style>
  <w:style w:type="paragraph" w:customStyle="1" w:styleId="2f9">
    <w:name w:val="заголовок 2"/>
    <w:basedOn w:val="a4"/>
    <w:next w:val="a4"/>
    <w:rsid w:val="001A0D13"/>
    <w:pPr>
      <w:keepNext/>
      <w:widowControl w:val="0"/>
      <w:jc w:val="right"/>
    </w:pPr>
    <w:rPr>
      <w:snapToGrid w:val="0"/>
      <w:szCs w:val="20"/>
      <w:u w:val="single"/>
    </w:rPr>
  </w:style>
  <w:style w:type="character" w:customStyle="1" w:styleId="afffffffa">
    <w:name w:val="номер страницы"/>
    <w:rsid w:val="001A0D13"/>
  </w:style>
  <w:style w:type="paragraph" w:customStyle="1" w:styleId="afffffffb">
    <w:name w:val="Постановление"/>
    <w:basedOn w:val="a4"/>
    <w:rsid w:val="00892553"/>
    <w:pPr>
      <w:spacing w:line="360" w:lineRule="atLeast"/>
      <w:jc w:val="center"/>
    </w:pPr>
    <w:rPr>
      <w:spacing w:val="6"/>
      <w:sz w:val="32"/>
      <w:szCs w:val="32"/>
    </w:rPr>
  </w:style>
  <w:style w:type="paragraph" w:customStyle="1" w:styleId="afffffffc">
    <w:name w:val="Вертикальный отступ"/>
    <w:basedOn w:val="a4"/>
    <w:rsid w:val="001C356C"/>
    <w:pPr>
      <w:jc w:val="center"/>
    </w:pPr>
    <w:rPr>
      <w:sz w:val="28"/>
      <w:szCs w:val="20"/>
      <w:lang w:val="en-US"/>
    </w:rPr>
  </w:style>
  <w:style w:type="paragraph" w:customStyle="1" w:styleId="p5">
    <w:name w:val="p5"/>
    <w:basedOn w:val="a4"/>
    <w:rsid w:val="00A16C33"/>
    <w:pPr>
      <w:spacing w:before="100" w:beforeAutospacing="1" w:after="100" w:afterAutospacing="1"/>
    </w:pPr>
  </w:style>
  <w:style w:type="paragraph" w:styleId="2fa">
    <w:name w:val="List 2"/>
    <w:basedOn w:val="a4"/>
    <w:uiPriority w:val="99"/>
    <w:unhideWhenUsed/>
    <w:rsid w:val="00E700B4"/>
    <w:pPr>
      <w:ind w:left="566" w:hanging="283"/>
      <w:contextualSpacing/>
    </w:pPr>
  </w:style>
  <w:style w:type="paragraph" w:styleId="2fb">
    <w:name w:val="Body Text First Indent 2"/>
    <w:basedOn w:val="afa"/>
    <w:link w:val="2fc"/>
    <w:uiPriority w:val="99"/>
    <w:unhideWhenUsed/>
    <w:rsid w:val="00E700B4"/>
    <w:pPr>
      <w:ind w:left="360" w:firstLine="360"/>
      <w:jc w:val="left"/>
    </w:pPr>
    <w:rPr>
      <w:sz w:val="24"/>
      <w:szCs w:val="24"/>
    </w:rPr>
  </w:style>
  <w:style w:type="character" w:customStyle="1" w:styleId="2fc">
    <w:name w:val="Красная строка 2 Знак"/>
    <w:link w:val="2fb"/>
    <w:uiPriority w:val="99"/>
    <w:rsid w:val="00E700B4"/>
    <w:rPr>
      <w:sz w:val="24"/>
      <w:szCs w:val="24"/>
      <w:lang w:val="ru-RU" w:eastAsia="ru-RU" w:bidi="ar-SA"/>
    </w:rPr>
  </w:style>
  <w:style w:type="paragraph" w:styleId="3f2">
    <w:name w:val="List 3"/>
    <w:basedOn w:val="a4"/>
    <w:uiPriority w:val="99"/>
    <w:unhideWhenUsed/>
    <w:rsid w:val="00E700B4"/>
    <w:pPr>
      <w:ind w:left="849" w:hanging="283"/>
      <w:contextualSpacing/>
    </w:pPr>
  </w:style>
  <w:style w:type="paragraph" w:styleId="afffffffd">
    <w:name w:val="Closing"/>
    <w:basedOn w:val="a4"/>
    <w:link w:val="afffffffe"/>
    <w:uiPriority w:val="99"/>
    <w:unhideWhenUsed/>
    <w:rsid w:val="00072F2F"/>
    <w:pPr>
      <w:ind w:left="4252"/>
    </w:pPr>
  </w:style>
  <w:style w:type="character" w:customStyle="1" w:styleId="afffffffe">
    <w:name w:val="Прощание Знак"/>
    <w:link w:val="afffffffd"/>
    <w:uiPriority w:val="99"/>
    <w:rsid w:val="00072F2F"/>
    <w:rPr>
      <w:sz w:val="24"/>
      <w:szCs w:val="24"/>
    </w:rPr>
  </w:style>
  <w:style w:type="paragraph" w:styleId="affffffff">
    <w:name w:val="Signature"/>
    <w:basedOn w:val="a4"/>
    <w:link w:val="affffffff0"/>
    <w:uiPriority w:val="99"/>
    <w:unhideWhenUsed/>
    <w:rsid w:val="00072F2F"/>
    <w:pPr>
      <w:ind w:left="4252"/>
    </w:pPr>
  </w:style>
  <w:style w:type="character" w:customStyle="1" w:styleId="affffffff0">
    <w:name w:val="Подпись Знак"/>
    <w:link w:val="affffffff"/>
    <w:uiPriority w:val="99"/>
    <w:rsid w:val="00072F2F"/>
    <w:rPr>
      <w:sz w:val="24"/>
      <w:szCs w:val="24"/>
    </w:rPr>
  </w:style>
  <w:style w:type="character" w:customStyle="1" w:styleId="WW8Num1z4">
    <w:name w:val="WW8Num1z4"/>
    <w:rsid w:val="00DD67C2"/>
  </w:style>
  <w:style w:type="paragraph" w:customStyle="1" w:styleId="font5">
    <w:name w:val="font5"/>
    <w:basedOn w:val="a4"/>
    <w:rsid w:val="008D3B15"/>
    <w:pPr>
      <w:spacing w:before="100" w:beforeAutospacing="1" w:after="100" w:afterAutospacing="1"/>
    </w:pPr>
  </w:style>
  <w:style w:type="paragraph" w:customStyle="1" w:styleId="font6">
    <w:name w:val="font6"/>
    <w:basedOn w:val="a4"/>
    <w:rsid w:val="008D3B15"/>
    <w:pPr>
      <w:spacing w:before="100" w:beforeAutospacing="1" w:after="100" w:afterAutospacing="1"/>
    </w:pPr>
    <w:rPr>
      <w:rFonts w:ascii="Arial" w:hAnsi="Arial" w:cs="Arial"/>
    </w:rPr>
  </w:style>
  <w:style w:type="character" w:customStyle="1" w:styleId="HTMLPreformattedChar">
    <w:name w:val="HTML Preformatted Char"/>
    <w:locked/>
    <w:rsid w:val="00655C5B"/>
    <w:rPr>
      <w:rFonts w:ascii="Courier New" w:hAnsi="Courier New" w:cs="Times New Roman"/>
    </w:rPr>
  </w:style>
  <w:style w:type="table" w:customStyle="1" w:styleId="1fd">
    <w:name w:val="Сетка таблицы1"/>
    <w:basedOn w:val="a6"/>
    <w:next w:val="af3"/>
    <w:rsid w:val="0086064A"/>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5">
    <w:name w:val="Основной текст с отступом 2 Знак1"/>
    <w:aliases w:val="Основной текст с отступом 2 Знак Знак,Основной текст с отступом 2 Знак1 Знак1 Знак,Знак1 Знак1 Знак1 Знак,Основной текст с отступом 2 Знак Знак Знак Знак,Знак1 Знак Знак Знак1 Знак,Знак1 Знак Знак Знак Знак"/>
    <w:rsid w:val="003636C2"/>
    <w:rPr>
      <w:rFonts w:ascii="Times New Roman" w:eastAsia="Times New Roman" w:hAnsi="Times New Roman" w:cs="Times New Roman"/>
      <w:sz w:val="24"/>
      <w:szCs w:val="24"/>
      <w:lang w:eastAsia="ru-RU"/>
    </w:rPr>
  </w:style>
  <w:style w:type="character" w:customStyle="1" w:styleId="2fd">
    <w:name w:val="Основной текст + Полужирный2"/>
    <w:uiPriority w:val="99"/>
    <w:rsid w:val="003636C2"/>
    <w:rPr>
      <w:rFonts w:ascii="Times New Roman" w:hAnsi="Times New Roman" w:cs="Times New Roman"/>
      <w:b/>
      <w:bCs/>
      <w:spacing w:val="0"/>
      <w:sz w:val="24"/>
      <w:szCs w:val="24"/>
    </w:rPr>
  </w:style>
  <w:style w:type="character" w:customStyle="1" w:styleId="1fe">
    <w:name w:val="Основной текст + Полужирный1"/>
    <w:uiPriority w:val="99"/>
    <w:rsid w:val="003636C2"/>
    <w:rPr>
      <w:rFonts w:ascii="Times New Roman" w:hAnsi="Times New Roman" w:cs="Times New Roman"/>
      <w:b/>
      <w:bCs/>
      <w:spacing w:val="0"/>
      <w:sz w:val="24"/>
      <w:szCs w:val="24"/>
    </w:rPr>
  </w:style>
  <w:style w:type="character" w:customStyle="1" w:styleId="blk">
    <w:name w:val="blk"/>
    <w:basedOn w:val="a5"/>
    <w:rsid w:val="003636C2"/>
  </w:style>
  <w:style w:type="paragraph" w:customStyle="1" w:styleId="affffffff1">
    <w:name w:val="ЭЭГ"/>
    <w:basedOn w:val="a4"/>
    <w:rsid w:val="003636C2"/>
    <w:pPr>
      <w:spacing w:line="360" w:lineRule="auto"/>
      <w:ind w:firstLine="720"/>
      <w:jc w:val="both"/>
    </w:pPr>
  </w:style>
  <w:style w:type="character" w:customStyle="1" w:styleId="3f3">
    <w:name w:val="Основной текст (3)_"/>
    <w:link w:val="3f4"/>
    <w:uiPriority w:val="99"/>
    <w:rsid w:val="00731988"/>
    <w:rPr>
      <w:b/>
      <w:bCs/>
      <w:spacing w:val="5"/>
      <w:shd w:val="clear" w:color="auto" w:fill="FFFFFF"/>
    </w:rPr>
  </w:style>
  <w:style w:type="paragraph" w:customStyle="1" w:styleId="3f4">
    <w:name w:val="Основной текст (3)"/>
    <w:basedOn w:val="a4"/>
    <w:link w:val="3f3"/>
    <w:rsid w:val="00731988"/>
    <w:pPr>
      <w:widowControl w:val="0"/>
      <w:shd w:val="clear" w:color="auto" w:fill="FFFFFF"/>
      <w:spacing w:line="322" w:lineRule="exact"/>
      <w:jc w:val="center"/>
    </w:pPr>
    <w:rPr>
      <w:b/>
      <w:bCs/>
      <w:spacing w:val="5"/>
      <w:sz w:val="20"/>
      <w:szCs w:val="20"/>
    </w:rPr>
  </w:style>
  <w:style w:type="character" w:customStyle="1" w:styleId="0pt1">
    <w:name w:val="Основной текст + Полужирный;Интервал 0 pt"/>
    <w:rsid w:val="00731988"/>
    <w:rPr>
      <w:rFonts w:ascii="Times New Roman" w:eastAsia="Times New Roman" w:hAnsi="Times New Roman" w:cs="Times New Roman"/>
      <w:b/>
      <w:bCs/>
      <w:i w:val="0"/>
      <w:iCs w:val="0"/>
      <w:smallCaps w:val="0"/>
      <w:strike w:val="0"/>
      <w:color w:val="000000"/>
      <w:spacing w:val="-2"/>
      <w:w w:val="100"/>
      <w:position w:val="0"/>
      <w:sz w:val="25"/>
      <w:szCs w:val="25"/>
      <w:u w:val="none"/>
      <w:lang w:val="ru-RU"/>
    </w:rPr>
  </w:style>
  <w:style w:type="character" w:customStyle="1" w:styleId="95pt">
    <w:name w:val="Основной текст + 9;5 pt"/>
    <w:rsid w:val="00731988"/>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rPr>
  </w:style>
  <w:style w:type="character" w:customStyle="1" w:styleId="95pt0pt">
    <w:name w:val="Основной текст + 9;5 pt;Полужирный;Интервал 0 pt"/>
    <w:rsid w:val="00731988"/>
    <w:rPr>
      <w:rFonts w:ascii="Times New Roman" w:eastAsia="Times New Roman" w:hAnsi="Times New Roman" w:cs="Times New Roman"/>
      <w:b/>
      <w:bCs/>
      <w:i w:val="0"/>
      <w:iCs w:val="0"/>
      <w:smallCaps w:val="0"/>
      <w:strike w:val="0"/>
      <w:color w:val="000000"/>
      <w:spacing w:val="5"/>
      <w:w w:val="100"/>
      <w:position w:val="0"/>
      <w:sz w:val="19"/>
      <w:szCs w:val="19"/>
      <w:u w:val="none"/>
      <w:lang w:val="ru-RU"/>
    </w:rPr>
  </w:style>
  <w:style w:type="character" w:customStyle="1" w:styleId="6pt0pt">
    <w:name w:val="Основной текст + 6 pt;Интервал 0 pt"/>
    <w:rsid w:val="00731988"/>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ru-RU"/>
    </w:rPr>
  </w:style>
  <w:style w:type="paragraph" w:customStyle="1" w:styleId="formattext">
    <w:name w:val="formattext"/>
    <w:basedOn w:val="a4"/>
    <w:rsid w:val="0020625C"/>
    <w:pPr>
      <w:spacing w:before="100" w:beforeAutospacing="1" w:after="100" w:afterAutospacing="1"/>
    </w:pPr>
  </w:style>
  <w:style w:type="numbering" w:customStyle="1" w:styleId="1">
    <w:name w:val="Стиль1"/>
    <w:uiPriority w:val="99"/>
    <w:rsid w:val="0020625C"/>
    <w:pPr>
      <w:numPr>
        <w:numId w:val="7"/>
      </w:numPr>
    </w:pPr>
  </w:style>
  <w:style w:type="paragraph" w:customStyle="1" w:styleId="94">
    <w:name w:val="Абзац списка9"/>
    <w:basedOn w:val="a4"/>
    <w:qFormat/>
    <w:rsid w:val="00BB4015"/>
    <w:pPr>
      <w:widowControl w:val="0"/>
      <w:autoSpaceDE w:val="0"/>
      <w:autoSpaceDN w:val="0"/>
      <w:adjustRightInd w:val="0"/>
      <w:ind w:left="720"/>
      <w:contextualSpacing/>
    </w:pPr>
    <w:rPr>
      <w:sz w:val="20"/>
      <w:szCs w:val="20"/>
    </w:rPr>
  </w:style>
  <w:style w:type="paragraph" w:customStyle="1" w:styleId="100">
    <w:name w:val="Абзац списка10"/>
    <w:basedOn w:val="a4"/>
    <w:uiPriority w:val="34"/>
    <w:qFormat/>
    <w:rsid w:val="00696662"/>
    <w:pPr>
      <w:suppressAutoHyphens/>
      <w:spacing w:after="200" w:line="276" w:lineRule="auto"/>
      <w:ind w:left="720"/>
    </w:pPr>
    <w:rPr>
      <w:rFonts w:ascii="Calibri" w:eastAsia="Lucida Sans Unicode" w:hAnsi="Calibri" w:cs="font195"/>
      <w:sz w:val="22"/>
      <w:szCs w:val="22"/>
      <w:lang w:eastAsia="ar-SA"/>
    </w:rPr>
  </w:style>
  <w:style w:type="paragraph" w:customStyle="1" w:styleId="117">
    <w:name w:val="Знак Знак Знак1 Знак1"/>
    <w:basedOn w:val="a4"/>
    <w:rsid w:val="001A7E35"/>
    <w:pPr>
      <w:spacing w:after="160" w:line="240" w:lineRule="exact"/>
    </w:pPr>
    <w:rPr>
      <w:rFonts w:ascii="Verdana" w:hAnsi="Verdana"/>
      <w:sz w:val="20"/>
      <w:szCs w:val="20"/>
      <w:lang w:val="en-US" w:eastAsia="en-US"/>
    </w:rPr>
  </w:style>
  <w:style w:type="paragraph" w:customStyle="1" w:styleId="128">
    <w:name w:val="Абзац списка12"/>
    <w:basedOn w:val="a4"/>
    <w:qFormat/>
    <w:rsid w:val="00AB5EF3"/>
    <w:pPr>
      <w:spacing w:after="200" w:line="276" w:lineRule="auto"/>
      <w:ind w:left="720"/>
      <w:contextualSpacing/>
      <w:jc w:val="both"/>
    </w:pPr>
    <w:rPr>
      <w:rFonts w:ascii="Calibri" w:hAnsi="Calibri"/>
      <w:sz w:val="22"/>
      <w:szCs w:val="22"/>
    </w:rPr>
  </w:style>
  <w:style w:type="character" w:customStyle="1" w:styleId="WW8Num1z1">
    <w:name w:val="WW8Num1z1"/>
    <w:rsid w:val="00096DCB"/>
    <w:rPr>
      <w:rFonts w:ascii="Courier New" w:hAnsi="Courier New" w:cs="Courier New" w:hint="default"/>
    </w:rPr>
  </w:style>
  <w:style w:type="character" w:customStyle="1" w:styleId="WW8Num1z2">
    <w:name w:val="WW8Num1z2"/>
    <w:rsid w:val="00096DCB"/>
    <w:rPr>
      <w:rFonts w:ascii="Wingdings" w:hAnsi="Wingdings" w:cs="Wingdings" w:hint="default"/>
    </w:rPr>
  </w:style>
  <w:style w:type="character" w:customStyle="1" w:styleId="WW8Num1z3">
    <w:name w:val="WW8Num1z3"/>
    <w:rsid w:val="00096DCB"/>
  </w:style>
  <w:style w:type="character" w:customStyle="1" w:styleId="WW8Num1z5">
    <w:name w:val="WW8Num1z5"/>
    <w:rsid w:val="00096DCB"/>
  </w:style>
  <w:style w:type="character" w:customStyle="1" w:styleId="WW8Num1z6">
    <w:name w:val="WW8Num1z6"/>
    <w:rsid w:val="00096DCB"/>
  </w:style>
  <w:style w:type="character" w:customStyle="1" w:styleId="WW8Num1z7">
    <w:name w:val="WW8Num1z7"/>
    <w:rsid w:val="00096DCB"/>
  </w:style>
  <w:style w:type="character" w:customStyle="1" w:styleId="WW8Num1z8">
    <w:name w:val="WW8Num1z8"/>
    <w:rsid w:val="00096DCB"/>
  </w:style>
  <w:style w:type="character" w:customStyle="1" w:styleId="WW8Num2z1">
    <w:name w:val="WW8Num2z1"/>
    <w:rsid w:val="00096DCB"/>
    <w:rPr>
      <w:rFonts w:ascii="Courier New" w:hAnsi="Courier New" w:cs="Courier New" w:hint="default"/>
    </w:rPr>
  </w:style>
  <w:style w:type="character" w:customStyle="1" w:styleId="WW8Num2z2">
    <w:name w:val="WW8Num2z2"/>
    <w:rsid w:val="00096DCB"/>
    <w:rPr>
      <w:rFonts w:ascii="Wingdings" w:hAnsi="Wingdings" w:cs="Wingdings" w:hint="default"/>
    </w:rPr>
  </w:style>
  <w:style w:type="character" w:customStyle="1" w:styleId="WW8Num3z1">
    <w:name w:val="WW8Num3z1"/>
    <w:rsid w:val="00096DCB"/>
    <w:rPr>
      <w:rFonts w:ascii="Courier New" w:hAnsi="Courier New" w:cs="Courier New" w:hint="default"/>
    </w:rPr>
  </w:style>
  <w:style w:type="character" w:customStyle="1" w:styleId="WW8Num3z2">
    <w:name w:val="WW8Num3z2"/>
    <w:rsid w:val="00096DCB"/>
    <w:rPr>
      <w:rFonts w:ascii="Wingdings" w:hAnsi="Wingdings" w:cs="Wingdings" w:hint="default"/>
    </w:rPr>
  </w:style>
  <w:style w:type="character" w:customStyle="1" w:styleId="WW8Num6z3">
    <w:name w:val="WW8Num6z3"/>
    <w:rsid w:val="00096DCB"/>
  </w:style>
  <w:style w:type="character" w:customStyle="1" w:styleId="WW8Num6z4">
    <w:name w:val="WW8Num6z4"/>
    <w:rsid w:val="00096DCB"/>
  </w:style>
  <w:style w:type="character" w:customStyle="1" w:styleId="WW8Num6z5">
    <w:name w:val="WW8Num6z5"/>
    <w:rsid w:val="00096DCB"/>
  </w:style>
  <w:style w:type="character" w:customStyle="1" w:styleId="WW8Num6z6">
    <w:name w:val="WW8Num6z6"/>
    <w:rsid w:val="00096DCB"/>
  </w:style>
  <w:style w:type="character" w:customStyle="1" w:styleId="WW8Num6z7">
    <w:name w:val="WW8Num6z7"/>
    <w:rsid w:val="00096DCB"/>
  </w:style>
  <w:style w:type="character" w:customStyle="1" w:styleId="WW8Num6z8">
    <w:name w:val="WW8Num6z8"/>
    <w:rsid w:val="00096DCB"/>
  </w:style>
  <w:style w:type="character" w:customStyle="1" w:styleId="WW8Num7z3">
    <w:name w:val="WW8Num7z3"/>
    <w:rsid w:val="00096DCB"/>
  </w:style>
  <w:style w:type="character" w:customStyle="1" w:styleId="WW8Num7z4">
    <w:name w:val="WW8Num7z4"/>
    <w:rsid w:val="00096DCB"/>
  </w:style>
  <w:style w:type="character" w:customStyle="1" w:styleId="WW8Num7z5">
    <w:name w:val="WW8Num7z5"/>
    <w:rsid w:val="00096DCB"/>
  </w:style>
  <w:style w:type="character" w:customStyle="1" w:styleId="WW8Num7z6">
    <w:name w:val="WW8Num7z6"/>
    <w:rsid w:val="00096DCB"/>
  </w:style>
  <w:style w:type="character" w:customStyle="1" w:styleId="WW8Num7z7">
    <w:name w:val="WW8Num7z7"/>
    <w:rsid w:val="00096DCB"/>
  </w:style>
  <w:style w:type="character" w:customStyle="1" w:styleId="WW8Num7z8">
    <w:name w:val="WW8Num7z8"/>
    <w:rsid w:val="00096DCB"/>
  </w:style>
  <w:style w:type="character" w:customStyle="1" w:styleId="WW8Num12z4">
    <w:name w:val="WW8Num12z4"/>
    <w:rsid w:val="00096DCB"/>
  </w:style>
  <w:style w:type="character" w:customStyle="1" w:styleId="WW8Num12z5">
    <w:name w:val="WW8Num12z5"/>
    <w:rsid w:val="00096DCB"/>
  </w:style>
  <w:style w:type="character" w:customStyle="1" w:styleId="WW8Num12z6">
    <w:name w:val="WW8Num12z6"/>
    <w:rsid w:val="00096DCB"/>
  </w:style>
  <w:style w:type="character" w:customStyle="1" w:styleId="WW8Num12z7">
    <w:name w:val="WW8Num12z7"/>
    <w:rsid w:val="00096DCB"/>
  </w:style>
  <w:style w:type="character" w:customStyle="1" w:styleId="WW8Num12z8">
    <w:name w:val="WW8Num12z8"/>
    <w:rsid w:val="00096DCB"/>
  </w:style>
  <w:style w:type="character" w:customStyle="1" w:styleId="WW8Num15z1">
    <w:name w:val="WW8Num15z1"/>
    <w:rsid w:val="00096DCB"/>
  </w:style>
  <w:style w:type="character" w:customStyle="1" w:styleId="WW8Num15z2">
    <w:name w:val="WW8Num15z2"/>
    <w:rsid w:val="00096DCB"/>
  </w:style>
  <w:style w:type="character" w:customStyle="1" w:styleId="WW8Num15z3">
    <w:name w:val="WW8Num15z3"/>
    <w:rsid w:val="00096DCB"/>
  </w:style>
  <w:style w:type="character" w:customStyle="1" w:styleId="WW8Num15z4">
    <w:name w:val="WW8Num15z4"/>
    <w:rsid w:val="00096DCB"/>
  </w:style>
  <w:style w:type="character" w:customStyle="1" w:styleId="WW8Num15z5">
    <w:name w:val="WW8Num15z5"/>
    <w:rsid w:val="00096DCB"/>
  </w:style>
  <w:style w:type="character" w:customStyle="1" w:styleId="WW8Num15z6">
    <w:name w:val="WW8Num15z6"/>
    <w:rsid w:val="00096DCB"/>
  </w:style>
  <w:style w:type="character" w:customStyle="1" w:styleId="WW8Num15z7">
    <w:name w:val="WW8Num15z7"/>
    <w:rsid w:val="00096DCB"/>
  </w:style>
  <w:style w:type="character" w:customStyle="1" w:styleId="WW8Num15z8">
    <w:name w:val="WW8Num15z8"/>
    <w:rsid w:val="00096DCB"/>
  </w:style>
  <w:style w:type="character" w:customStyle="1" w:styleId="WW8Num17z0">
    <w:name w:val="WW8Num17z0"/>
    <w:rsid w:val="00096DCB"/>
    <w:rPr>
      <w:rFonts w:ascii="Symbol" w:hAnsi="Symbol" w:cs="Symbol" w:hint="default"/>
    </w:rPr>
  </w:style>
  <w:style w:type="character" w:customStyle="1" w:styleId="WW8Num17z1">
    <w:name w:val="WW8Num17z1"/>
    <w:rsid w:val="00096DCB"/>
  </w:style>
  <w:style w:type="character" w:customStyle="1" w:styleId="WW8Num17z2">
    <w:name w:val="WW8Num17z2"/>
    <w:rsid w:val="00096DCB"/>
  </w:style>
  <w:style w:type="character" w:customStyle="1" w:styleId="WW8Num17z3">
    <w:name w:val="WW8Num17z3"/>
    <w:rsid w:val="00096DCB"/>
  </w:style>
  <w:style w:type="character" w:customStyle="1" w:styleId="WW8Num17z4">
    <w:name w:val="WW8Num17z4"/>
    <w:rsid w:val="00096DCB"/>
  </w:style>
  <w:style w:type="character" w:customStyle="1" w:styleId="WW8Num17z5">
    <w:name w:val="WW8Num17z5"/>
    <w:rsid w:val="00096DCB"/>
  </w:style>
  <w:style w:type="character" w:customStyle="1" w:styleId="WW8Num17z6">
    <w:name w:val="WW8Num17z6"/>
    <w:rsid w:val="00096DCB"/>
  </w:style>
  <w:style w:type="character" w:customStyle="1" w:styleId="WW8Num17z7">
    <w:name w:val="WW8Num17z7"/>
    <w:rsid w:val="00096DCB"/>
  </w:style>
  <w:style w:type="character" w:customStyle="1" w:styleId="WW8Num17z8">
    <w:name w:val="WW8Num17z8"/>
    <w:rsid w:val="00096DCB"/>
  </w:style>
  <w:style w:type="character" w:customStyle="1" w:styleId="WW8Num18z0">
    <w:name w:val="WW8Num18z0"/>
    <w:rsid w:val="00096DCB"/>
    <w:rPr>
      <w:rFonts w:ascii="Symbol" w:hAnsi="Symbol" w:cs="Symbol" w:hint="default"/>
    </w:rPr>
  </w:style>
  <w:style w:type="character" w:customStyle="1" w:styleId="WW8Num18z2">
    <w:name w:val="WW8Num18z2"/>
    <w:rsid w:val="00096DCB"/>
    <w:rPr>
      <w:rFonts w:ascii="Wingdings" w:hAnsi="Wingdings" w:cs="Wingdings" w:hint="default"/>
    </w:rPr>
  </w:style>
  <w:style w:type="character" w:customStyle="1" w:styleId="WW8Num18z4">
    <w:name w:val="WW8Num18z4"/>
    <w:rsid w:val="00096DCB"/>
    <w:rPr>
      <w:rFonts w:ascii="Courier New" w:hAnsi="Courier New" w:cs="Courier New" w:hint="default"/>
    </w:rPr>
  </w:style>
  <w:style w:type="character" w:customStyle="1" w:styleId="WW8Num19z1">
    <w:name w:val="WW8Num19z1"/>
    <w:rsid w:val="00096DCB"/>
    <w:rPr>
      <w:rFonts w:ascii="Courier New" w:hAnsi="Courier New" w:cs="Courier New" w:hint="default"/>
    </w:rPr>
  </w:style>
  <w:style w:type="character" w:customStyle="1" w:styleId="WW8Num19z2">
    <w:name w:val="WW8Num19z2"/>
    <w:rsid w:val="00096DCB"/>
    <w:rPr>
      <w:rFonts w:ascii="Wingdings" w:hAnsi="Wingdings" w:cs="Wingdings" w:hint="default"/>
    </w:rPr>
  </w:style>
  <w:style w:type="character" w:customStyle="1" w:styleId="WW8Num20z1">
    <w:name w:val="WW8Num20z1"/>
    <w:rsid w:val="00096DCB"/>
  </w:style>
  <w:style w:type="character" w:customStyle="1" w:styleId="WW8Num20z2">
    <w:name w:val="WW8Num20z2"/>
    <w:rsid w:val="00096DCB"/>
  </w:style>
  <w:style w:type="character" w:customStyle="1" w:styleId="WW8Num20z3">
    <w:name w:val="WW8Num20z3"/>
    <w:rsid w:val="00096DCB"/>
  </w:style>
  <w:style w:type="character" w:customStyle="1" w:styleId="WW8Num20z4">
    <w:name w:val="WW8Num20z4"/>
    <w:rsid w:val="00096DCB"/>
  </w:style>
  <w:style w:type="character" w:customStyle="1" w:styleId="WW8Num20z5">
    <w:name w:val="WW8Num20z5"/>
    <w:rsid w:val="00096DCB"/>
  </w:style>
  <w:style w:type="character" w:customStyle="1" w:styleId="WW8Num20z6">
    <w:name w:val="WW8Num20z6"/>
    <w:rsid w:val="00096DCB"/>
  </w:style>
  <w:style w:type="character" w:customStyle="1" w:styleId="WW8Num20z7">
    <w:name w:val="WW8Num20z7"/>
    <w:rsid w:val="00096DCB"/>
  </w:style>
  <w:style w:type="character" w:customStyle="1" w:styleId="WW8Num20z8">
    <w:name w:val="WW8Num20z8"/>
    <w:rsid w:val="00096DCB"/>
  </w:style>
  <w:style w:type="character" w:customStyle="1" w:styleId="WW8Num21z0">
    <w:name w:val="WW8Num21z0"/>
    <w:rsid w:val="00096DCB"/>
    <w:rPr>
      <w:rFonts w:ascii="Symbol" w:hAnsi="Symbol" w:cs="Symbol" w:hint="default"/>
    </w:rPr>
  </w:style>
  <w:style w:type="character" w:customStyle="1" w:styleId="WW8Num21z1">
    <w:name w:val="WW8Num21z1"/>
    <w:rsid w:val="00096DCB"/>
  </w:style>
  <w:style w:type="character" w:customStyle="1" w:styleId="WW8Num21z2">
    <w:name w:val="WW8Num21z2"/>
    <w:rsid w:val="00096DCB"/>
  </w:style>
  <w:style w:type="character" w:customStyle="1" w:styleId="WW8Num21z3">
    <w:name w:val="WW8Num21z3"/>
    <w:rsid w:val="00096DCB"/>
  </w:style>
  <w:style w:type="character" w:customStyle="1" w:styleId="WW8Num21z4">
    <w:name w:val="WW8Num21z4"/>
    <w:rsid w:val="00096DCB"/>
  </w:style>
  <w:style w:type="character" w:customStyle="1" w:styleId="WW8Num21z5">
    <w:name w:val="WW8Num21z5"/>
    <w:rsid w:val="00096DCB"/>
  </w:style>
  <w:style w:type="character" w:customStyle="1" w:styleId="WW8Num21z6">
    <w:name w:val="WW8Num21z6"/>
    <w:rsid w:val="00096DCB"/>
  </w:style>
  <w:style w:type="character" w:customStyle="1" w:styleId="WW8Num21z7">
    <w:name w:val="WW8Num21z7"/>
    <w:rsid w:val="00096DCB"/>
  </w:style>
  <w:style w:type="character" w:customStyle="1" w:styleId="WW8Num21z8">
    <w:name w:val="WW8Num21z8"/>
    <w:rsid w:val="00096DCB"/>
  </w:style>
  <w:style w:type="character" w:customStyle="1" w:styleId="WW8Num22z0">
    <w:name w:val="WW8Num22z0"/>
    <w:rsid w:val="00096DCB"/>
    <w:rPr>
      <w:rFonts w:ascii="Symbol" w:hAnsi="Symbol" w:cs="Symbol" w:hint="default"/>
    </w:rPr>
  </w:style>
  <w:style w:type="character" w:customStyle="1" w:styleId="WW8Num22z1">
    <w:name w:val="WW8Num22z1"/>
    <w:rsid w:val="00096DCB"/>
  </w:style>
  <w:style w:type="character" w:customStyle="1" w:styleId="WW8Num22z2">
    <w:name w:val="WW8Num22z2"/>
    <w:rsid w:val="00096DCB"/>
  </w:style>
  <w:style w:type="character" w:customStyle="1" w:styleId="WW8Num22z3">
    <w:name w:val="WW8Num22z3"/>
    <w:rsid w:val="00096DCB"/>
  </w:style>
  <w:style w:type="character" w:customStyle="1" w:styleId="WW8Num22z4">
    <w:name w:val="WW8Num22z4"/>
    <w:rsid w:val="00096DCB"/>
  </w:style>
  <w:style w:type="character" w:customStyle="1" w:styleId="WW8Num22z5">
    <w:name w:val="WW8Num22z5"/>
    <w:rsid w:val="00096DCB"/>
  </w:style>
  <w:style w:type="character" w:customStyle="1" w:styleId="WW8Num22z6">
    <w:name w:val="WW8Num22z6"/>
    <w:rsid w:val="00096DCB"/>
  </w:style>
  <w:style w:type="character" w:customStyle="1" w:styleId="WW8Num22z7">
    <w:name w:val="WW8Num22z7"/>
    <w:rsid w:val="00096DCB"/>
  </w:style>
  <w:style w:type="character" w:customStyle="1" w:styleId="WW8Num22z8">
    <w:name w:val="WW8Num22z8"/>
    <w:rsid w:val="00096DCB"/>
  </w:style>
  <w:style w:type="character" w:customStyle="1" w:styleId="WW8Num23z0">
    <w:name w:val="WW8Num23z0"/>
    <w:rsid w:val="00096DCB"/>
    <w:rPr>
      <w:rFonts w:ascii="Symbol" w:hAnsi="Symbol" w:cs="Symbol" w:hint="default"/>
    </w:rPr>
  </w:style>
  <w:style w:type="character" w:customStyle="1" w:styleId="WW8Num23z1">
    <w:name w:val="WW8Num23z1"/>
    <w:rsid w:val="00096DCB"/>
    <w:rPr>
      <w:rFonts w:ascii="Courier New" w:hAnsi="Courier New" w:cs="Courier New" w:hint="default"/>
    </w:rPr>
  </w:style>
  <w:style w:type="character" w:customStyle="1" w:styleId="WW8Num23z2">
    <w:name w:val="WW8Num23z2"/>
    <w:rsid w:val="00096DCB"/>
    <w:rPr>
      <w:rFonts w:ascii="Wingdings" w:hAnsi="Wingdings" w:cs="Wingdings" w:hint="default"/>
    </w:rPr>
  </w:style>
  <w:style w:type="character" w:customStyle="1" w:styleId="WW8Num24z0">
    <w:name w:val="WW8Num24z0"/>
    <w:rsid w:val="00096DCB"/>
    <w:rPr>
      <w:rFonts w:ascii="Symbol" w:hAnsi="Symbol" w:cs="Symbol" w:hint="default"/>
    </w:rPr>
  </w:style>
  <w:style w:type="character" w:customStyle="1" w:styleId="WW8Num24z1">
    <w:name w:val="WW8Num24z1"/>
    <w:rsid w:val="00096DCB"/>
    <w:rPr>
      <w:rFonts w:ascii="Courier New" w:hAnsi="Courier New" w:cs="Courier New" w:hint="default"/>
    </w:rPr>
  </w:style>
  <w:style w:type="character" w:customStyle="1" w:styleId="WW8Num24z2">
    <w:name w:val="WW8Num24z2"/>
    <w:rsid w:val="00096DCB"/>
    <w:rPr>
      <w:rFonts w:ascii="Wingdings" w:hAnsi="Wingdings" w:cs="Wingdings" w:hint="default"/>
    </w:rPr>
  </w:style>
  <w:style w:type="character" w:customStyle="1" w:styleId="WW8Num25z0">
    <w:name w:val="WW8Num25z0"/>
    <w:rsid w:val="00096DCB"/>
    <w:rPr>
      <w:rFonts w:ascii="Symbol" w:hAnsi="Symbol" w:cs="Symbol" w:hint="default"/>
    </w:rPr>
  </w:style>
  <w:style w:type="character" w:customStyle="1" w:styleId="WW8Num25z1">
    <w:name w:val="WW8Num25z1"/>
    <w:rsid w:val="00096DCB"/>
  </w:style>
  <w:style w:type="character" w:customStyle="1" w:styleId="WW8Num25z2">
    <w:name w:val="WW8Num25z2"/>
    <w:rsid w:val="00096DCB"/>
  </w:style>
  <w:style w:type="character" w:customStyle="1" w:styleId="WW8Num25z3">
    <w:name w:val="WW8Num25z3"/>
    <w:rsid w:val="00096DCB"/>
  </w:style>
  <w:style w:type="character" w:customStyle="1" w:styleId="WW8Num25z4">
    <w:name w:val="WW8Num25z4"/>
    <w:rsid w:val="00096DCB"/>
  </w:style>
  <w:style w:type="character" w:customStyle="1" w:styleId="WW8Num25z5">
    <w:name w:val="WW8Num25z5"/>
    <w:rsid w:val="00096DCB"/>
  </w:style>
  <w:style w:type="character" w:customStyle="1" w:styleId="WW8Num25z6">
    <w:name w:val="WW8Num25z6"/>
    <w:rsid w:val="00096DCB"/>
  </w:style>
  <w:style w:type="character" w:customStyle="1" w:styleId="WW8Num25z7">
    <w:name w:val="WW8Num25z7"/>
    <w:rsid w:val="00096DCB"/>
  </w:style>
  <w:style w:type="character" w:customStyle="1" w:styleId="WW8Num25z8">
    <w:name w:val="WW8Num25z8"/>
    <w:rsid w:val="00096DCB"/>
  </w:style>
  <w:style w:type="character" w:customStyle="1" w:styleId="WW8Num26z0">
    <w:name w:val="WW8Num26z0"/>
    <w:rsid w:val="00096DCB"/>
    <w:rPr>
      <w:rFonts w:ascii="Symbol" w:hAnsi="Symbol" w:cs="Symbol" w:hint="default"/>
    </w:rPr>
  </w:style>
  <w:style w:type="character" w:customStyle="1" w:styleId="WW8Num26z1">
    <w:name w:val="WW8Num26z1"/>
    <w:rsid w:val="00096DCB"/>
    <w:rPr>
      <w:rFonts w:ascii="Courier New" w:hAnsi="Courier New" w:cs="Courier New" w:hint="default"/>
    </w:rPr>
  </w:style>
  <w:style w:type="character" w:customStyle="1" w:styleId="WW8Num26z2">
    <w:name w:val="WW8Num26z2"/>
    <w:rsid w:val="00096DCB"/>
    <w:rPr>
      <w:rFonts w:ascii="Wingdings" w:hAnsi="Wingdings" w:cs="Wingdings" w:hint="default"/>
    </w:rPr>
  </w:style>
  <w:style w:type="character" w:customStyle="1" w:styleId="WW8Num27z0">
    <w:name w:val="WW8Num27z0"/>
    <w:rsid w:val="00096DCB"/>
    <w:rPr>
      <w:rFonts w:ascii="Symbol" w:hAnsi="Symbol" w:cs="Symbol" w:hint="default"/>
    </w:rPr>
  </w:style>
  <w:style w:type="character" w:customStyle="1" w:styleId="WW8Num27z1">
    <w:name w:val="WW8Num27z1"/>
    <w:rsid w:val="00096DCB"/>
  </w:style>
  <w:style w:type="character" w:customStyle="1" w:styleId="WW8Num27z2">
    <w:name w:val="WW8Num27z2"/>
    <w:rsid w:val="00096DCB"/>
  </w:style>
  <w:style w:type="character" w:customStyle="1" w:styleId="WW8Num27z3">
    <w:name w:val="WW8Num27z3"/>
    <w:rsid w:val="00096DCB"/>
  </w:style>
  <w:style w:type="character" w:customStyle="1" w:styleId="WW8Num27z4">
    <w:name w:val="WW8Num27z4"/>
    <w:rsid w:val="00096DCB"/>
  </w:style>
  <w:style w:type="character" w:customStyle="1" w:styleId="WW8Num27z5">
    <w:name w:val="WW8Num27z5"/>
    <w:rsid w:val="00096DCB"/>
  </w:style>
  <w:style w:type="character" w:customStyle="1" w:styleId="WW8Num27z6">
    <w:name w:val="WW8Num27z6"/>
    <w:rsid w:val="00096DCB"/>
  </w:style>
  <w:style w:type="character" w:customStyle="1" w:styleId="WW8Num27z7">
    <w:name w:val="WW8Num27z7"/>
    <w:rsid w:val="00096DCB"/>
  </w:style>
  <w:style w:type="character" w:customStyle="1" w:styleId="WW8Num27z8">
    <w:name w:val="WW8Num27z8"/>
    <w:rsid w:val="00096DCB"/>
  </w:style>
  <w:style w:type="character" w:customStyle="1" w:styleId="WW8Num28z0">
    <w:name w:val="WW8Num28z0"/>
    <w:rsid w:val="00096DCB"/>
    <w:rPr>
      <w:rFonts w:ascii="Symbol" w:hAnsi="Symbol" w:cs="Symbol" w:hint="default"/>
    </w:rPr>
  </w:style>
  <w:style w:type="character" w:customStyle="1" w:styleId="WW8Num28z2">
    <w:name w:val="WW8Num28z2"/>
    <w:rsid w:val="00096DCB"/>
    <w:rPr>
      <w:rFonts w:ascii="Wingdings" w:hAnsi="Wingdings" w:cs="Wingdings" w:hint="default"/>
    </w:rPr>
  </w:style>
  <w:style w:type="character" w:customStyle="1" w:styleId="WW8Num29z0">
    <w:name w:val="WW8Num29z0"/>
    <w:rsid w:val="00096DCB"/>
    <w:rPr>
      <w:rFonts w:ascii="Symbol" w:hAnsi="Symbol" w:cs="Symbol" w:hint="default"/>
    </w:rPr>
  </w:style>
  <w:style w:type="character" w:customStyle="1" w:styleId="WW8Num29z1">
    <w:name w:val="WW8Num29z1"/>
    <w:rsid w:val="00096DCB"/>
    <w:rPr>
      <w:rFonts w:ascii="Courier New" w:hAnsi="Courier New" w:cs="Courier New" w:hint="default"/>
    </w:rPr>
  </w:style>
  <w:style w:type="character" w:customStyle="1" w:styleId="WW8Num29z2">
    <w:name w:val="WW8Num29z2"/>
    <w:rsid w:val="00096DCB"/>
    <w:rPr>
      <w:rFonts w:ascii="Wingdings" w:hAnsi="Wingdings" w:cs="Wingdings" w:hint="default"/>
    </w:rPr>
  </w:style>
  <w:style w:type="character" w:customStyle="1" w:styleId="WW8Num30z0">
    <w:name w:val="WW8Num30z0"/>
    <w:rsid w:val="00096DCB"/>
    <w:rPr>
      <w:rFonts w:ascii="Symbol" w:hAnsi="Symbol" w:cs="Symbol" w:hint="default"/>
    </w:rPr>
  </w:style>
  <w:style w:type="character" w:customStyle="1" w:styleId="WW8Num30z1">
    <w:name w:val="WW8Num30z1"/>
    <w:rsid w:val="00096DCB"/>
    <w:rPr>
      <w:rFonts w:ascii="Courier New" w:hAnsi="Courier New" w:cs="Courier New" w:hint="default"/>
    </w:rPr>
  </w:style>
  <w:style w:type="character" w:customStyle="1" w:styleId="WW8Num30z2">
    <w:name w:val="WW8Num30z2"/>
    <w:rsid w:val="00096DCB"/>
    <w:rPr>
      <w:rFonts w:ascii="Wingdings" w:hAnsi="Wingdings" w:cs="Wingdings" w:hint="default"/>
    </w:rPr>
  </w:style>
  <w:style w:type="character" w:customStyle="1" w:styleId="WW8Num31z0">
    <w:name w:val="WW8Num31z0"/>
    <w:rsid w:val="00096DCB"/>
    <w:rPr>
      <w:rFonts w:ascii="Symbol" w:hAnsi="Symbol" w:cs="Symbol" w:hint="default"/>
    </w:rPr>
  </w:style>
  <w:style w:type="character" w:customStyle="1" w:styleId="WW8Num31z1">
    <w:name w:val="WW8Num31z1"/>
    <w:rsid w:val="00096DCB"/>
  </w:style>
  <w:style w:type="character" w:customStyle="1" w:styleId="WW8Num31z2">
    <w:name w:val="WW8Num31z2"/>
    <w:rsid w:val="00096DCB"/>
  </w:style>
  <w:style w:type="character" w:customStyle="1" w:styleId="WW8Num31z3">
    <w:name w:val="WW8Num31z3"/>
    <w:rsid w:val="00096DCB"/>
  </w:style>
  <w:style w:type="character" w:customStyle="1" w:styleId="WW8Num31z4">
    <w:name w:val="WW8Num31z4"/>
    <w:rsid w:val="00096DCB"/>
  </w:style>
  <w:style w:type="character" w:customStyle="1" w:styleId="WW8Num31z5">
    <w:name w:val="WW8Num31z5"/>
    <w:rsid w:val="00096DCB"/>
  </w:style>
  <w:style w:type="character" w:customStyle="1" w:styleId="WW8Num31z6">
    <w:name w:val="WW8Num31z6"/>
    <w:rsid w:val="00096DCB"/>
  </w:style>
  <w:style w:type="character" w:customStyle="1" w:styleId="WW8Num31z7">
    <w:name w:val="WW8Num31z7"/>
    <w:rsid w:val="00096DCB"/>
  </w:style>
  <w:style w:type="character" w:customStyle="1" w:styleId="WW8Num31z8">
    <w:name w:val="WW8Num31z8"/>
    <w:rsid w:val="00096DCB"/>
  </w:style>
  <w:style w:type="character" w:customStyle="1" w:styleId="WW8Num32z0">
    <w:name w:val="WW8Num32z0"/>
    <w:rsid w:val="00096DCB"/>
    <w:rPr>
      <w:rFonts w:ascii="Symbol" w:hAnsi="Symbol" w:cs="Symbol" w:hint="default"/>
    </w:rPr>
  </w:style>
  <w:style w:type="character" w:customStyle="1" w:styleId="WW8Num32z1">
    <w:name w:val="WW8Num32z1"/>
    <w:rsid w:val="00096DCB"/>
    <w:rPr>
      <w:rFonts w:ascii="Courier New" w:hAnsi="Courier New" w:cs="Courier New" w:hint="default"/>
    </w:rPr>
  </w:style>
  <w:style w:type="character" w:customStyle="1" w:styleId="WW8Num32z2">
    <w:name w:val="WW8Num32z2"/>
    <w:rsid w:val="00096DCB"/>
    <w:rPr>
      <w:rFonts w:ascii="Wingdings" w:hAnsi="Wingdings" w:cs="Wingdings" w:hint="default"/>
    </w:rPr>
  </w:style>
  <w:style w:type="character" w:customStyle="1" w:styleId="WW8Num33z0">
    <w:name w:val="WW8Num33z0"/>
    <w:rsid w:val="00096DCB"/>
    <w:rPr>
      <w:rFonts w:ascii="Symbol" w:hAnsi="Symbol" w:cs="Symbol" w:hint="default"/>
    </w:rPr>
  </w:style>
  <w:style w:type="character" w:customStyle="1" w:styleId="WW8Num33z1">
    <w:name w:val="WW8Num33z1"/>
    <w:rsid w:val="00096DCB"/>
    <w:rPr>
      <w:rFonts w:ascii="Courier New" w:hAnsi="Courier New" w:cs="Courier New" w:hint="default"/>
    </w:rPr>
  </w:style>
  <w:style w:type="character" w:customStyle="1" w:styleId="WW8Num33z2">
    <w:name w:val="WW8Num33z2"/>
    <w:rsid w:val="00096DCB"/>
    <w:rPr>
      <w:rFonts w:ascii="Wingdings" w:hAnsi="Wingdings" w:cs="Wingdings" w:hint="default"/>
    </w:rPr>
  </w:style>
  <w:style w:type="character" w:customStyle="1" w:styleId="WW8Num34z0">
    <w:name w:val="WW8Num34z0"/>
    <w:rsid w:val="00096DCB"/>
  </w:style>
  <w:style w:type="character" w:customStyle="1" w:styleId="WW8Num34z1">
    <w:name w:val="WW8Num34z1"/>
    <w:rsid w:val="00096DCB"/>
  </w:style>
  <w:style w:type="character" w:customStyle="1" w:styleId="WW8Num34z2">
    <w:name w:val="WW8Num34z2"/>
    <w:rsid w:val="00096DCB"/>
  </w:style>
  <w:style w:type="character" w:customStyle="1" w:styleId="WW8Num34z3">
    <w:name w:val="WW8Num34z3"/>
    <w:rsid w:val="00096DCB"/>
  </w:style>
  <w:style w:type="character" w:customStyle="1" w:styleId="WW8Num34z4">
    <w:name w:val="WW8Num34z4"/>
    <w:rsid w:val="00096DCB"/>
  </w:style>
  <w:style w:type="character" w:customStyle="1" w:styleId="WW8Num34z5">
    <w:name w:val="WW8Num34z5"/>
    <w:rsid w:val="00096DCB"/>
  </w:style>
  <w:style w:type="character" w:customStyle="1" w:styleId="WW8Num34z6">
    <w:name w:val="WW8Num34z6"/>
    <w:rsid w:val="00096DCB"/>
  </w:style>
  <w:style w:type="character" w:customStyle="1" w:styleId="WW8Num34z7">
    <w:name w:val="WW8Num34z7"/>
    <w:rsid w:val="00096DCB"/>
  </w:style>
  <w:style w:type="character" w:customStyle="1" w:styleId="WW8Num34z8">
    <w:name w:val="WW8Num34z8"/>
    <w:rsid w:val="00096DCB"/>
  </w:style>
  <w:style w:type="character" w:customStyle="1" w:styleId="WW8Num35z0">
    <w:name w:val="WW8Num35z0"/>
    <w:rsid w:val="00096DCB"/>
    <w:rPr>
      <w:rFonts w:ascii="Symbol" w:hAnsi="Symbol" w:cs="Symbol" w:hint="default"/>
    </w:rPr>
  </w:style>
  <w:style w:type="character" w:customStyle="1" w:styleId="WW8Num35z1">
    <w:name w:val="WW8Num35z1"/>
    <w:rsid w:val="00096DCB"/>
    <w:rPr>
      <w:rFonts w:ascii="Courier New" w:hAnsi="Courier New" w:cs="Courier New" w:hint="default"/>
    </w:rPr>
  </w:style>
  <w:style w:type="character" w:customStyle="1" w:styleId="WW8Num35z2">
    <w:name w:val="WW8Num35z2"/>
    <w:rsid w:val="00096DCB"/>
    <w:rPr>
      <w:rFonts w:ascii="Wingdings" w:hAnsi="Wingdings" w:cs="Wingdings" w:hint="default"/>
    </w:rPr>
  </w:style>
  <w:style w:type="character" w:customStyle="1" w:styleId="affffffff2">
    <w:name w:val="Символ сноски"/>
    <w:rsid w:val="00096DCB"/>
    <w:rPr>
      <w:vertAlign w:val="superscript"/>
    </w:rPr>
  </w:style>
  <w:style w:type="character" w:customStyle="1" w:styleId="1ff">
    <w:name w:val="Знак примечания1"/>
    <w:rsid w:val="00096DCB"/>
    <w:rPr>
      <w:sz w:val="16"/>
      <w:szCs w:val="16"/>
    </w:rPr>
  </w:style>
  <w:style w:type="character" w:customStyle="1" w:styleId="affffffff3">
    <w:name w:val="Символы концевой сноски"/>
    <w:rsid w:val="00096DCB"/>
    <w:rPr>
      <w:vertAlign w:val="superscript"/>
    </w:rPr>
  </w:style>
  <w:style w:type="character" w:customStyle="1" w:styleId="WW-">
    <w:name w:val="WW-Символы концевой сноски"/>
    <w:rsid w:val="00096DCB"/>
  </w:style>
  <w:style w:type="paragraph" w:customStyle="1" w:styleId="1ff0">
    <w:name w:val="Текст примечания1"/>
    <w:basedOn w:val="a4"/>
    <w:rsid w:val="00096DCB"/>
    <w:pPr>
      <w:suppressAutoHyphens/>
    </w:pPr>
    <w:rPr>
      <w:sz w:val="20"/>
      <w:szCs w:val="20"/>
      <w:lang w:eastAsia="ar-SA"/>
    </w:rPr>
  </w:style>
  <w:style w:type="paragraph" w:customStyle="1" w:styleId="221">
    <w:name w:val="Основной текст 22"/>
    <w:basedOn w:val="a4"/>
    <w:rsid w:val="0046514A"/>
    <w:pPr>
      <w:suppressAutoHyphens/>
      <w:spacing w:line="360" w:lineRule="auto"/>
      <w:ind w:left="360" w:firstLine="720"/>
      <w:jc w:val="both"/>
    </w:pPr>
    <w:rPr>
      <w:sz w:val="28"/>
      <w:szCs w:val="20"/>
      <w:lang w:eastAsia="ar-SA"/>
    </w:rPr>
  </w:style>
  <w:style w:type="paragraph" w:customStyle="1" w:styleId="affffffff4">
    <w:name w:val="Знак"/>
    <w:basedOn w:val="a4"/>
    <w:rsid w:val="00692720"/>
    <w:pPr>
      <w:spacing w:after="160" w:line="240" w:lineRule="exact"/>
    </w:pPr>
    <w:rPr>
      <w:rFonts w:ascii="Verdana" w:hAnsi="Verdana" w:cs="Verdana"/>
      <w:sz w:val="20"/>
      <w:szCs w:val="20"/>
      <w:lang w:val="en-US" w:eastAsia="en-US"/>
    </w:rPr>
  </w:style>
  <w:style w:type="character" w:customStyle="1" w:styleId="2fe">
    <w:name w:val="Знак Знак2"/>
    <w:rsid w:val="0062163B"/>
    <w:rPr>
      <w:rFonts w:ascii="Times New Roman" w:hAnsi="Times New Roman" w:cs="Times New Roman"/>
      <w:sz w:val="28"/>
      <w:szCs w:val="28"/>
    </w:rPr>
  </w:style>
  <w:style w:type="character" w:customStyle="1" w:styleId="1ff1">
    <w:name w:val="Знак Знак1"/>
    <w:rsid w:val="0062163B"/>
    <w:rPr>
      <w:rFonts w:ascii="Times New Roman" w:hAnsi="Times New Roman" w:cs="Times New Roman"/>
      <w:sz w:val="20"/>
      <w:szCs w:val="20"/>
    </w:rPr>
  </w:style>
  <w:style w:type="character" w:customStyle="1" w:styleId="affffffff5">
    <w:name w:val="Знак Знак"/>
    <w:rsid w:val="0062163B"/>
    <w:rPr>
      <w:rFonts w:ascii="Times New Roman" w:hAnsi="Times New Roman" w:cs="Times New Roman"/>
      <w:sz w:val="20"/>
      <w:szCs w:val="20"/>
    </w:rPr>
  </w:style>
  <w:style w:type="paragraph" w:customStyle="1" w:styleId="text1cl">
    <w:name w:val="text1cl"/>
    <w:basedOn w:val="a4"/>
    <w:rsid w:val="006D4725"/>
    <w:pPr>
      <w:spacing w:before="144" w:after="288"/>
      <w:jc w:val="center"/>
    </w:pPr>
  </w:style>
  <w:style w:type="paragraph" w:customStyle="1" w:styleId="ConsPlusDocList0">
    <w:name w:val="ConsPlusDocList"/>
    <w:next w:val="a4"/>
    <w:rsid w:val="00E9581E"/>
    <w:pPr>
      <w:widowControl w:val="0"/>
      <w:suppressAutoHyphens/>
      <w:autoSpaceDE w:val="0"/>
    </w:pPr>
    <w:rPr>
      <w:rFonts w:ascii="Arial" w:eastAsia="Arial" w:hAnsi="Arial" w:cs="Arial"/>
      <w:lang w:eastAsia="hi-IN" w:bidi="hi-IN"/>
    </w:rPr>
  </w:style>
  <w:style w:type="paragraph" w:customStyle="1" w:styleId="TableParagraph">
    <w:name w:val="Table Paragraph"/>
    <w:basedOn w:val="a4"/>
    <w:uiPriority w:val="1"/>
    <w:qFormat/>
    <w:rsid w:val="00847F33"/>
    <w:pPr>
      <w:widowControl w:val="0"/>
      <w:ind w:left="103"/>
    </w:pPr>
    <w:rPr>
      <w:sz w:val="22"/>
      <w:szCs w:val="22"/>
      <w:lang w:val="en-US" w:eastAsia="en-US"/>
    </w:rPr>
  </w:style>
  <w:style w:type="paragraph" w:customStyle="1" w:styleId="216">
    <w:name w:val="Заголовок 21"/>
    <w:basedOn w:val="a4"/>
    <w:uiPriority w:val="99"/>
    <w:qFormat/>
    <w:rsid w:val="00847F33"/>
    <w:pPr>
      <w:widowControl w:val="0"/>
      <w:ind w:left="1410" w:hanging="600"/>
      <w:outlineLvl w:val="2"/>
    </w:pPr>
    <w:rPr>
      <w:b/>
      <w:bCs/>
      <w:lang w:val="en-US" w:eastAsia="en-US"/>
    </w:rPr>
  </w:style>
  <w:style w:type="paragraph" w:customStyle="1" w:styleId="affffffff6">
    <w:name w:val="основной текст"/>
    <w:basedOn w:val="a4"/>
    <w:rsid w:val="00CE1C95"/>
    <w:pPr>
      <w:spacing w:after="120"/>
      <w:ind w:firstLine="851"/>
      <w:jc w:val="both"/>
    </w:pPr>
    <w:rPr>
      <w:rFonts w:ascii="Arial" w:hAnsi="Arial"/>
      <w:sz w:val="28"/>
      <w:szCs w:val="20"/>
    </w:rPr>
  </w:style>
  <w:style w:type="paragraph" w:customStyle="1" w:styleId="dktexleft">
    <w:name w:val="dktexleft"/>
    <w:basedOn w:val="a4"/>
    <w:rsid w:val="00ED6A81"/>
    <w:pPr>
      <w:spacing w:before="100" w:beforeAutospacing="1" w:after="100" w:afterAutospacing="1"/>
      <w:ind w:firstLine="567"/>
      <w:jc w:val="both"/>
    </w:pPr>
  </w:style>
  <w:style w:type="character" w:customStyle="1" w:styleId="s10">
    <w:name w:val="s1"/>
    <w:rsid w:val="005F7747"/>
  </w:style>
  <w:style w:type="character" w:customStyle="1" w:styleId="s30">
    <w:name w:val="s3"/>
    <w:rsid w:val="005A2716"/>
  </w:style>
  <w:style w:type="character" w:customStyle="1" w:styleId="s40">
    <w:name w:val="s4"/>
    <w:rsid w:val="005A2716"/>
  </w:style>
  <w:style w:type="paragraph" w:customStyle="1" w:styleId="S20">
    <w:name w:val="S_Заголовок 2"/>
    <w:basedOn w:val="2"/>
    <w:link w:val="S21"/>
    <w:autoRedefine/>
    <w:rsid w:val="0012461F"/>
    <w:pPr>
      <w:keepNext w:val="0"/>
      <w:spacing w:after="120"/>
      <w:ind w:left="709"/>
    </w:pPr>
    <w:rPr>
      <w:b w:val="0"/>
      <w:bCs w:val="0"/>
      <w:iCs w:val="0"/>
      <w:spacing w:val="0"/>
      <w:sz w:val="24"/>
      <w:szCs w:val="24"/>
    </w:rPr>
  </w:style>
  <w:style w:type="character" w:customStyle="1" w:styleId="S21">
    <w:name w:val="S_Заголовок 2 Знак Знак"/>
    <w:link w:val="S20"/>
    <w:rsid w:val="0012461F"/>
    <w:rPr>
      <w:sz w:val="24"/>
      <w:szCs w:val="24"/>
    </w:rPr>
  </w:style>
  <w:style w:type="paragraph" w:customStyle="1" w:styleId="affffffff7">
    <w:name w:val="Рассылка"/>
    <w:basedOn w:val="a4"/>
    <w:uiPriority w:val="99"/>
    <w:rsid w:val="000F7CD3"/>
    <w:pPr>
      <w:tabs>
        <w:tab w:val="left" w:pos="2160"/>
      </w:tabs>
      <w:ind w:left="2160" w:hanging="1440"/>
      <w:jc w:val="both"/>
    </w:pPr>
    <w:rPr>
      <w:sz w:val="26"/>
    </w:rPr>
  </w:style>
  <w:style w:type="paragraph" w:customStyle="1" w:styleId="118">
    <w:name w:val="Заголовок 11"/>
    <w:basedOn w:val="a4"/>
    <w:uiPriority w:val="1"/>
    <w:qFormat/>
    <w:rsid w:val="000F7CD3"/>
    <w:pPr>
      <w:widowControl w:val="0"/>
      <w:spacing w:before="69"/>
      <w:ind w:left="410"/>
      <w:outlineLvl w:val="1"/>
    </w:pPr>
    <w:rPr>
      <w:b/>
      <w:bCs/>
      <w:lang w:val="en-US" w:eastAsia="en-US"/>
    </w:rPr>
  </w:style>
  <w:style w:type="table" w:customStyle="1" w:styleId="TableNormal">
    <w:name w:val="Table Normal"/>
    <w:uiPriority w:val="2"/>
    <w:semiHidden/>
    <w:unhideWhenUsed/>
    <w:qFormat/>
    <w:rsid w:val="00D2007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f2">
    <w:name w:val="Знак сноски1"/>
    <w:rsid w:val="00BE0EF9"/>
    <w:rPr>
      <w:vertAlign w:val="superscript"/>
    </w:rPr>
  </w:style>
  <w:style w:type="character" w:customStyle="1" w:styleId="WW8Num116z1">
    <w:name w:val="WW8Num116z1"/>
    <w:rsid w:val="00BE0EF9"/>
    <w:rPr>
      <w:rFonts w:ascii="Courier New" w:hAnsi="Courier New"/>
    </w:rPr>
  </w:style>
  <w:style w:type="character" w:customStyle="1" w:styleId="WW8Num116z2">
    <w:name w:val="WW8Num116z2"/>
    <w:rsid w:val="00BE0EF9"/>
    <w:rPr>
      <w:rFonts w:ascii="Wingdings" w:hAnsi="Wingdings"/>
    </w:rPr>
  </w:style>
  <w:style w:type="character" w:customStyle="1" w:styleId="WW8Num116z3">
    <w:name w:val="WW8Num116z3"/>
    <w:rsid w:val="00BE0EF9"/>
    <w:rPr>
      <w:rFonts w:ascii="Symbol" w:hAnsi="Symbol"/>
    </w:rPr>
  </w:style>
  <w:style w:type="character" w:customStyle="1" w:styleId="WW8Num278z1">
    <w:name w:val="WW8Num278z1"/>
    <w:rsid w:val="00BE0EF9"/>
    <w:rPr>
      <w:rFonts w:ascii="Courier New" w:hAnsi="Courier New"/>
    </w:rPr>
  </w:style>
  <w:style w:type="character" w:customStyle="1" w:styleId="WW8Num278z2">
    <w:name w:val="WW8Num278z2"/>
    <w:rsid w:val="00BE0EF9"/>
    <w:rPr>
      <w:rFonts w:ascii="Wingdings" w:hAnsi="Wingdings"/>
    </w:rPr>
  </w:style>
  <w:style w:type="character" w:customStyle="1" w:styleId="WW8Num278z3">
    <w:name w:val="WW8Num278z3"/>
    <w:rsid w:val="00BE0EF9"/>
    <w:rPr>
      <w:rFonts w:ascii="Symbol" w:hAnsi="Symbol"/>
    </w:rPr>
  </w:style>
  <w:style w:type="character" w:customStyle="1" w:styleId="WW8Num426z1">
    <w:name w:val="WW8Num426z1"/>
    <w:rsid w:val="00BE0EF9"/>
    <w:rPr>
      <w:rFonts w:ascii="Courier New" w:hAnsi="Courier New" w:cs="Courier New"/>
    </w:rPr>
  </w:style>
  <w:style w:type="character" w:customStyle="1" w:styleId="WW8Num426z2">
    <w:name w:val="WW8Num426z2"/>
    <w:rsid w:val="00BE0EF9"/>
    <w:rPr>
      <w:rFonts w:ascii="Wingdings" w:hAnsi="Wingdings"/>
    </w:rPr>
  </w:style>
  <w:style w:type="character" w:customStyle="1" w:styleId="WW8Num426z3">
    <w:name w:val="WW8Num426z3"/>
    <w:rsid w:val="00BE0EF9"/>
    <w:rPr>
      <w:rFonts w:ascii="Symbol" w:hAnsi="Symbol"/>
    </w:rPr>
  </w:style>
  <w:style w:type="character" w:customStyle="1" w:styleId="WW8Num90z1">
    <w:name w:val="WW8Num90z1"/>
    <w:rsid w:val="00BE0EF9"/>
    <w:rPr>
      <w:rFonts w:ascii="Courier New" w:hAnsi="Courier New"/>
    </w:rPr>
  </w:style>
  <w:style w:type="character" w:customStyle="1" w:styleId="WW8Num90z2">
    <w:name w:val="WW8Num90z2"/>
    <w:rsid w:val="00BE0EF9"/>
    <w:rPr>
      <w:rFonts w:ascii="Wingdings" w:hAnsi="Wingdings"/>
    </w:rPr>
  </w:style>
  <w:style w:type="character" w:customStyle="1" w:styleId="WW8Num90z3">
    <w:name w:val="WW8Num90z3"/>
    <w:rsid w:val="00BE0EF9"/>
    <w:rPr>
      <w:rFonts w:ascii="Symbol" w:hAnsi="Symbol"/>
    </w:rPr>
  </w:style>
  <w:style w:type="character" w:customStyle="1" w:styleId="WW8Num302z1">
    <w:name w:val="WW8Num302z1"/>
    <w:rsid w:val="00BE0EF9"/>
    <w:rPr>
      <w:rFonts w:ascii="Courier New" w:hAnsi="Courier New"/>
    </w:rPr>
  </w:style>
  <w:style w:type="character" w:customStyle="1" w:styleId="WW8Num302z2">
    <w:name w:val="WW8Num302z2"/>
    <w:rsid w:val="00BE0EF9"/>
    <w:rPr>
      <w:rFonts w:ascii="Wingdings" w:hAnsi="Wingdings"/>
    </w:rPr>
  </w:style>
  <w:style w:type="character" w:customStyle="1" w:styleId="WW8Num302z3">
    <w:name w:val="WW8Num302z3"/>
    <w:rsid w:val="00BE0EF9"/>
    <w:rPr>
      <w:rFonts w:ascii="Symbol" w:hAnsi="Symbol"/>
    </w:rPr>
  </w:style>
  <w:style w:type="character" w:customStyle="1" w:styleId="WW8Num199z1">
    <w:name w:val="WW8Num199z1"/>
    <w:rsid w:val="00BE0EF9"/>
    <w:rPr>
      <w:rFonts w:ascii="Courier New" w:hAnsi="Courier New"/>
    </w:rPr>
  </w:style>
  <w:style w:type="character" w:customStyle="1" w:styleId="WW8Num199z2">
    <w:name w:val="WW8Num199z2"/>
    <w:rsid w:val="00BE0EF9"/>
    <w:rPr>
      <w:rFonts w:ascii="Wingdings" w:hAnsi="Wingdings"/>
    </w:rPr>
  </w:style>
  <w:style w:type="character" w:customStyle="1" w:styleId="WW8Num199z3">
    <w:name w:val="WW8Num199z3"/>
    <w:rsid w:val="00BE0EF9"/>
    <w:rPr>
      <w:rFonts w:ascii="Symbol" w:hAnsi="Symbol"/>
    </w:rPr>
  </w:style>
  <w:style w:type="character" w:customStyle="1" w:styleId="WW8Num77z1">
    <w:name w:val="WW8Num77z1"/>
    <w:rsid w:val="00BE0EF9"/>
    <w:rPr>
      <w:rFonts w:ascii="Courier New" w:hAnsi="Courier New"/>
    </w:rPr>
  </w:style>
  <w:style w:type="character" w:customStyle="1" w:styleId="WW8Num77z2">
    <w:name w:val="WW8Num77z2"/>
    <w:rsid w:val="00BE0EF9"/>
    <w:rPr>
      <w:rFonts w:ascii="Wingdings" w:hAnsi="Wingdings"/>
    </w:rPr>
  </w:style>
  <w:style w:type="character" w:customStyle="1" w:styleId="WW8Num77z3">
    <w:name w:val="WW8Num77z3"/>
    <w:rsid w:val="00BE0EF9"/>
    <w:rPr>
      <w:rFonts w:ascii="Symbol" w:hAnsi="Symbol"/>
    </w:rPr>
  </w:style>
  <w:style w:type="character" w:customStyle="1" w:styleId="WW8Num75z1">
    <w:name w:val="WW8Num75z1"/>
    <w:rsid w:val="00BE0EF9"/>
    <w:rPr>
      <w:rFonts w:ascii="Courier New" w:hAnsi="Courier New"/>
    </w:rPr>
  </w:style>
  <w:style w:type="character" w:customStyle="1" w:styleId="WW8Num75z2">
    <w:name w:val="WW8Num75z2"/>
    <w:rsid w:val="00BE0EF9"/>
    <w:rPr>
      <w:rFonts w:ascii="Wingdings" w:hAnsi="Wingdings"/>
    </w:rPr>
  </w:style>
  <w:style w:type="character" w:customStyle="1" w:styleId="WW8Num75z3">
    <w:name w:val="WW8Num75z3"/>
    <w:rsid w:val="00BE0EF9"/>
    <w:rPr>
      <w:rFonts w:ascii="Symbol" w:hAnsi="Symbol"/>
    </w:rPr>
  </w:style>
  <w:style w:type="character" w:customStyle="1" w:styleId="WW8Num488z1">
    <w:name w:val="WW8Num488z1"/>
    <w:rsid w:val="00BE0EF9"/>
    <w:rPr>
      <w:rFonts w:ascii="Courier New" w:hAnsi="Courier New"/>
    </w:rPr>
  </w:style>
  <w:style w:type="character" w:customStyle="1" w:styleId="WW8Num488z2">
    <w:name w:val="WW8Num488z2"/>
    <w:rsid w:val="00BE0EF9"/>
    <w:rPr>
      <w:rFonts w:ascii="Wingdings" w:hAnsi="Wingdings"/>
    </w:rPr>
  </w:style>
  <w:style w:type="character" w:customStyle="1" w:styleId="WW8Num488z3">
    <w:name w:val="WW8Num488z3"/>
    <w:rsid w:val="00BE0EF9"/>
    <w:rPr>
      <w:rFonts w:ascii="Symbol" w:hAnsi="Symbol"/>
    </w:rPr>
  </w:style>
  <w:style w:type="character" w:customStyle="1" w:styleId="WW8Num83z1">
    <w:name w:val="WW8Num83z1"/>
    <w:rsid w:val="00BE0EF9"/>
    <w:rPr>
      <w:rFonts w:ascii="Courier New" w:hAnsi="Courier New"/>
    </w:rPr>
  </w:style>
  <w:style w:type="character" w:customStyle="1" w:styleId="WW8Num83z2">
    <w:name w:val="WW8Num83z2"/>
    <w:rsid w:val="00BE0EF9"/>
    <w:rPr>
      <w:rFonts w:ascii="Wingdings" w:hAnsi="Wingdings"/>
    </w:rPr>
  </w:style>
  <w:style w:type="character" w:customStyle="1" w:styleId="WW8Num83z3">
    <w:name w:val="WW8Num83z3"/>
    <w:rsid w:val="00BE0EF9"/>
    <w:rPr>
      <w:rFonts w:ascii="Symbol" w:hAnsi="Symbol"/>
    </w:rPr>
  </w:style>
  <w:style w:type="character" w:customStyle="1" w:styleId="WW8Num481z1">
    <w:name w:val="WW8Num481z1"/>
    <w:rsid w:val="00BE0EF9"/>
    <w:rPr>
      <w:rFonts w:ascii="Courier New" w:hAnsi="Courier New"/>
    </w:rPr>
  </w:style>
  <w:style w:type="character" w:customStyle="1" w:styleId="WW8Num481z2">
    <w:name w:val="WW8Num481z2"/>
    <w:rsid w:val="00BE0EF9"/>
    <w:rPr>
      <w:rFonts w:ascii="Wingdings" w:hAnsi="Wingdings"/>
    </w:rPr>
  </w:style>
  <w:style w:type="character" w:customStyle="1" w:styleId="WW8Num481z3">
    <w:name w:val="WW8Num481z3"/>
    <w:rsid w:val="00BE0EF9"/>
    <w:rPr>
      <w:rFonts w:ascii="Symbol" w:hAnsi="Symbol"/>
    </w:rPr>
  </w:style>
  <w:style w:type="character" w:customStyle="1" w:styleId="WW8Num106z1">
    <w:name w:val="WW8Num106z1"/>
    <w:rsid w:val="00BE0EF9"/>
    <w:rPr>
      <w:rFonts w:ascii="Courier New" w:hAnsi="Courier New"/>
    </w:rPr>
  </w:style>
  <w:style w:type="character" w:customStyle="1" w:styleId="WW8Num106z2">
    <w:name w:val="WW8Num106z2"/>
    <w:rsid w:val="00BE0EF9"/>
    <w:rPr>
      <w:rFonts w:ascii="Wingdings" w:hAnsi="Wingdings"/>
    </w:rPr>
  </w:style>
  <w:style w:type="character" w:customStyle="1" w:styleId="WW8Num106z3">
    <w:name w:val="WW8Num106z3"/>
    <w:rsid w:val="00BE0EF9"/>
    <w:rPr>
      <w:rFonts w:ascii="Symbol" w:hAnsi="Symbol"/>
    </w:rPr>
  </w:style>
  <w:style w:type="character" w:customStyle="1" w:styleId="WW8Num189z1">
    <w:name w:val="WW8Num189z1"/>
    <w:rsid w:val="00BE0EF9"/>
    <w:rPr>
      <w:rFonts w:ascii="Courier New" w:hAnsi="Courier New"/>
    </w:rPr>
  </w:style>
  <w:style w:type="character" w:customStyle="1" w:styleId="WW8Num189z2">
    <w:name w:val="WW8Num189z2"/>
    <w:rsid w:val="00BE0EF9"/>
    <w:rPr>
      <w:rFonts w:ascii="Wingdings" w:hAnsi="Wingdings"/>
    </w:rPr>
  </w:style>
  <w:style w:type="character" w:customStyle="1" w:styleId="WW8Num189z3">
    <w:name w:val="WW8Num189z3"/>
    <w:rsid w:val="00BE0EF9"/>
    <w:rPr>
      <w:rFonts w:ascii="Symbol" w:hAnsi="Symbol"/>
    </w:rPr>
  </w:style>
  <w:style w:type="character" w:customStyle="1" w:styleId="WW8Num144z1">
    <w:name w:val="WW8Num144z1"/>
    <w:rsid w:val="00BE0EF9"/>
    <w:rPr>
      <w:rFonts w:ascii="Courier New" w:hAnsi="Courier New"/>
    </w:rPr>
  </w:style>
  <w:style w:type="character" w:customStyle="1" w:styleId="WW8Num144z2">
    <w:name w:val="WW8Num144z2"/>
    <w:rsid w:val="00BE0EF9"/>
    <w:rPr>
      <w:rFonts w:ascii="Wingdings" w:hAnsi="Wingdings"/>
    </w:rPr>
  </w:style>
  <w:style w:type="character" w:customStyle="1" w:styleId="WW8Num144z3">
    <w:name w:val="WW8Num144z3"/>
    <w:rsid w:val="00BE0EF9"/>
    <w:rPr>
      <w:rFonts w:ascii="Symbol" w:hAnsi="Symbol"/>
    </w:rPr>
  </w:style>
  <w:style w:type="paragraph" w:customStyle="1" w:styleId="2ff">
    <w:name w:val="З2"/>
    <w:basedOn w:val="a4"/>
    <w:next w:val="a4"/>
    <w:rsid w:val="00BE0EF9"/>
    <w:pPr>
      <w:suppressAutoHyphens/>
      <w:spacing w:line="360" w:lineRule="auto"/>
      <w:ind w:firstLine="748"/>
      <w:jc w:val="both"/>
    </w:pPr>
    <w:rPr>
      <w:b/>
      <w:szCs w:val="20"/>
      <w:lang w:eastAsia="ar-SA"/>
    </w:rPr>
  </w:style>
  <w:style w:type="paragraph" w:customStyle="1" w:styleId="3f5">
    <w:name w:val="Обычный3"/>
    <w:rsid w:val="00BE0EF9"/>
    <w:pPr>
      <w:widowControl w:val="0"/>
      <w:tabs>
        <w:tab w:val="right" w:pos="567"/>
      </w:tabs>
      <w:suppressAutoHyphens/>
      <w:ind w:firstLine="567"/>
      <w:jc w:val="both"/>
    </w:pPr>
    <w:rPr>
      <w:rFonts w:ascii="Kudriashov" w:hAnsi="Kudriashov"/>
      <w:sz w:val="24"/>
      <w:lang w:eastAsia="ar-SA"/>
    </w:rPr>
  </w:style>
  <w:style w:type="paragraph" w:customStyle="1" w:styleId="320">
    <w:name w:val="Основной текст с отступом 32"/>
    <w:basedOn w:val="a4"/>
    <w:rsid w:val="00BE0EF9"/>
    <w:pPr>
      <w:suppressAutoHyphens/>
      <w:ind w:left="360" w:hanging="360"/>
      <w:jc w:val="both"/>
    </w:pPr>
    <w:rPr>
      <w:b/>
      <w:bCs/>
      <w:sz w:val="28"/>
      <w:lang w:eastAsia="ar-SA"/>
    </w:rPr>
  </w:style>
  <w:style w:type="paragraph" w:customStyle="1" w:styleId="1ff3">
    <w:name w:val="Схема документа1"/>
    <w:basedOn w:val="a4"/>
    <w:rsid w:val="00BE0EF9"/>
    <w:pPr>
      <w:shd w:val="clear" w:color="auto" w:fill="000080"/>
      <w:suppressAutoHyphens/>
    </w:pPr>
    <w:rPr>
      <w:rFonts w:ascii="Tahoma" w:hAnsi="Tahoma" w:cs="Tahoma"/>
      <w:sz w:val="20"/>
      <w:szCs w:val="20"/>
      <w:lang w:eastAsia="ar-SA"/>
    </w:rPr>
  </w:style>
  <w:style w:type="paragraph" w:customStyle="1" w:styleId="101">
    <w:name w:val="Оглавление 10"/>
    <w:basedOn w:val="17"/>
    <w:rsid w:val="00BE0EF9"/>
    <w:pPr>
      <w:widowControl/>
      <w:tabs>
        <w:tab w:val="right" w:leader="dot" w:pos="9637"/>
      </w:tabs>
      <w:ind w:left="2547"/>
    </w:pPr>
    <w:rPr>
      <w:rFonts w:ascii="Arial" w:eastAsia="Times New Roman" w:hAnsi="Arial"/>
      <w:kern w:val="0"/>
    </w:rPr>
  </w:style>
  <w:style w:type="paragraph" w:customStyle="1" w:styleId="WW-3">
    <w:name w:val="WW-Основной текст 3"/>
    <w:basedOn w:val="a4"/>
    <w:rsid w:val="00BE0EF9"/>
    <w:pPr>
      <w:suppressAutoHyphens/>
      <w:spacing w:line="240" w:lineRule="atLeast"/>
    </w:pPr>
    <w:rPr>
      <w:b/>
      <w:color w:val="000000"/>
      <w:lang w:eastAsia="ar-SA"/>
    </w:rPr>
  </w:style>
  <w:style w:type="paragraph" w:customStyle="1" w:styleId="1ff4">
    <w:name w:val="З1"/>
    <w:basedOn w:val="a4"/>
    <w:next w:val="a4"/>
    <w:rsid w:val="00BE0EF9"/>
    <w:pPr>
      <w:snapToGrid w:val="0"/>
      <w:spacing w:line="360" w:lineRule="auto"/>
      <w:ind w:firstLine="748"/>
      <w:jc w:val="both"/>
    </w:pPr>
    <w:rPr>
      <w:b/>
    </w:rPr>
  </w:style>
  <w:style w:type="character" w:customStyle="1" w:styleId="10950">
    <w:name w:val="1 Основной текст 0;95 ПК;А. Основной текст 0 Знак Знак Знак Знак Знак Знак"/>
    <w:rsid w:val="00BE0EF9"/>
    <w:rPr>
      <w:rFonts w:eastAsia="Calibri"/>
      <w:color w:val="000000"/>
      <w:kern w:val="24"/>
      <w:sz w:val="24"/>
      <w:szCs w:val="24"/>
      <w:lang w:eastAsia="en-US"/>
    </w:rPr>
  </w:style>
  <w:style w:type="paragraph" w:customStyle="1" w:styleId="p10">
    <w:name w:val="p10"/>
    <w:basedOn w:val="a4"/>
    <w:rsid w:val="00BE0EF9"/>
    <w:pPr>
      <w:spacing w:before="100" w:beforeAutospacing="1" w:after="100" w:afterAutospacing="1"/>
    </w:pPr>
  </w:style>
  <w:style w:type="character" w:customStyle="1" w:styleId="s9">
    <w:name w:val="s9"/>
    <w:basedOn w:val="a5"/>
    <w:rsid w:val="00BE0EF9"/>
  </w:style>
  <w:style w:type="character" w:customStyle="1" w:styleId="s100">
    <w:name w:val="s10"/>
    <w:basedOn w:val="a5"/>
    <w:rsid w:val="00BE0EF9"/>
  </w:style>
  <w:style w:type="paragraph" w:customStyle="1" w:styleId="3f6">
    <w:name w:val="Без интервала3"/>
    <w:uiPriority w:val="1"/>
    <w:qFormat/>
    <w:rsid w:val="00B46117"/>
    <w:rPr>
      <w:sz w:val="28"/>
      <w:szCs w:val="22"/>
      <w:lang w:eastAsia="en-US"/>
    </w:rPr>
  </w:style>
  <w:style w:type="character" w:customStyle="1" w:styleId="WW8Num2z3">
    <w:name w:val="WW8Num2z3"/>
    <w:rsid w:val="00B46117"/>
    <w:rPr>
      <w:rFonts w:ascii="Wingdings" w:hAnsi="Wingdings"/>
    </w:rPr>
  </w:style>
  <w:style w:type="character" w:customStyle="1" w:styleId="WW8Num2z4">
    <w:name w:val="WW8Num2z4"/>
    <w:rsid w:val="00B46117"/>
    <w:rPr>
      <w:rFonts w:ascii="Wingdings 2" w:hAnsi="Wingdings 2" w:cs="StarSymbol"/>
      <w:sz w:val="18"/>
      <w:szCs w:val="18"/>
    </w:rPr>
  </w:style>
  <w:style w:type="character" w:customStyle="1" w:styleId="WW8Num4z3">
    <w:name w:val="WW8Num4z3"/>
    <w:rsid w:val="00B46117"/>
    <w:rPr>
      <w:rFonts w:ascii="Wingdings" w:hAnsi="Wingdings"/>
    </w:rPr>
  </w:style>
  <w:style w:type="character" w:customStyle="1" w:styleId="WW8Num36z0">
    <w:name w:val="WW8Num36z0"/>
    <w:rsid w:val="00B46117"/>
    <w:rPr>
      <w:b/>
    </w:rPr>
  </w:style>
  <w:style w:type="character" w:customStyle="1" w:styleId="WW8Num36z1">
    <w:name w:val="WW8Num36z1"/>
    <w:rsid w:val="00B46117"/>
    <w:rPr>
      <w:rFonts w:ascii="OpenSymbol" w:hAnsi="OpenSymbol" w:cs="Courier New"/>
    </w:rPr>
  </w:style>
  <w:style w:type="character" w:customStyle="1" w:styleId="WW8Num37z0">
    <w:name w:val="WW8Num37z0"/>
    <w:rsid w:val="00B46117"/>
    <w:rPr>
      <w:rFonts w:ascii="Symbol" w:hAnsi="Symbol"/>
    </w:rPr>
  </w:style>
  <w:style w:type="character" w:customStyle="1" w:styleId="WW8Num37z1">
    <w:name w:val="WW8Num37z1"/>
    <w:rsid w:val="00B46117"/>
    <w:rPr>
      <w:rFonts w:ascii="OpenSymbol" w:hAnsi="OpenSymbol" w:cs="StarSymbol"/>
      <w:sz w:val="18"/>
      <w:szCs w:val="18"/>
    </w:rPr>
  </w:style>
  <w:style w:type="character" w:customStyle="1" w:styleId="WW8Num38z0">
    <w:name w:val="WW8Num38z0"/>
    <w:rsid w:val="00B46117"/>
    <w:rPr>
      <w:b/>
    </w:rPr>
  </w:style>
  <w:style w:type="character" w:customStyle="1" w:styleId="WW8Num38z1">
    <w:name w:val="WW8Num38z1"/>
    <w:rsid w:val="00B46117"/>
    <w:rPr>
      <w:rFonts w:ascii="MS Mincho" w:hAnsi="MS Mincho" w:cs="StarSymbol"/>
      <w:sz w:val="18"/>
      <w:szCs w:val="18"/>
    </w:rPr>
  </w:style>
  <w:style w:type="character" w:customStyle="1" w:styleId="WW8Num39z0">
    <w:name w:val="WW8Num39z0"/>
    <w:rsid w:val="00B46117"/>
    <w:rPr>
      <w:b/>
    </w:rPr>
  </w:style>
  <w:style w:type="character" w:customStyle="1" w:styleId="WW8Num39z1">
    <w:name w:val="WW8Num39z1"/>
    <w:rsid w:val="00B46117"/>
    <w:rPr>
      <w:rFonts w:ascii="OpenSymbol" w:hAnsi="OpenSymbol" w:cs="StarSymbol"/>
      <w:sz w:val="18"/>
      <w:szCs w:val="18"/>
    </w:rPr>
  </w:style>
  <w:style w:type="character" w:customStyle="1" w:styleId="WW8Num40z0">
    <w:name w:val="WW8Num40z0"/>
    <w:rsid w:val="00B46117"/>
    <w:rPr>
      <w:rFonts w:ascii="Wingdings" w:hAnsi="Wingdings" w:cs="StarSymbol"/>
      <w:sz w:val="18"/>
      <w:szCs w:val="18"/>
    </w:rPr>
  </w:style>
  <w:style w:type="character" w:customStyle="1" w:styleId="WW8Num40z1">
    <w:name w:val="WW8Num40z1"/>
    <w:rsid w:val="00B46117"/>
    <w:rPr>
      <w:rFonts w:ascii="MS Mincho" w:hAnsi="MS Mincho" w:cs="StarSymbol"/>
      <w:sz w:val="18"/>
      <w:szCs w:val="18"/>
    </w:rPr>
  </w:style>
  <w:style w:type="character" w:customStyle="1" w:styleId="WW8Num41z0">
    <w:name w:val="WW8Num41z0"/>
    <w:rsid w:val="00B46117"/>
    <w:rPr>
      <w:rFonts w:ascii="Wingdings" w:hAnsi="Wingdings" w:cs="StarSymbol"/>
      <w:sz w:val="18"/>
      <w:szCs w:val="18"/>
    </w:rPr>
  </w:style>
  <w:style w:type="character" w:customStyle="1" w:styleId="WW8Num41z1">
    <w:name w:val="WW8Num41z1"/>
    <w:rsid w:val="00B46117"/>
    <w:rPr>
      <w:rFonts w:ascii="Symbol" w:hAnsi="Symbol" w:cs="StarSymbol"/>
      <w:sz w:val="18"/>
      <w:szCs w:val="18"/>
    </w:rPr>
  </w:style>
  <w:style w:type="character" w:customStyle="1" w:styleId="WW8Num42z0">
    <w:name w:val="WW8Num42z0"/>
    <w:rsid w:val="00B46117"/>
    <w:rPr>
      <w:rFonts w:ascii="Symbol" w:hAnsi="Symbol" w:cs="StarSymbol"/>
      <w:sz w:val="18"/>
      <w:szCs w:val="18"/>
    </w:rPr>
  </w:style>
  <w:style w:type="character" w:customStyle="1" w:styleId="WW8Num42z1">
    <w:name w:val="WW8Num42z1"/>
    <w:rsid w:val="00B46117"/>
    <w:rPr>
      <w:b/>
      <w:bCs/>
    </w:rPr>
  </w:style>
  <w:style w:type="character" w:customStyle="1" w:styleId="WW8Num43z0">
    <w:name w:val="WW8Num43z0"/>
    <w:rsid w:val="00B46117"/>
    <w:rPr>
      <w:rFonts w:ascii="Symbol" w:hAnsi="Symbol" w:cs="StarSymbol"/>
      <w:sz w:val="18"/>
      <w:szCs w:val="18"/>
    </w:rPr>
  </w:style>
  <w:style w:type="character" w:customStyle="1" w:styleId="WW8Num43z1">
    <w:name w:val="WW8Num43z1"/>
    <w:rsid w:val="00B46117"/>
    <w:rPr>
      <w:rFonts w:ascii="OpenSymbol" w:hAnsi="OpenSymbol" w:cs="StarSymbol"/>
      <w:sz w:val="18"/>
      <w:szCs w:val="18"/>
    </w:rPr>
  </w:style>
  <w:style w:type="character" w:customStyle="1" w:styleId="WW8Num44z0">
    <w:name w:val="WW8Num44z0"/>
    <w:rsid w:val="00B46117"/>
    <w:rPr>
      <w:rFonts w:ascii="Symbol" w:hAnsi="Symbol" w:cs="StarSymbol"/>
      <w:sz w:val="18"/>
      <w:szCs w:val="18"/>
    </w:rPr>
  </w:style>
  <w:style w:type="character" w:customStyle="1" w:styleId="WW8Num44z1">
    <w:name w:val="WW8Num44z1"/>
    <w:rsid w:val="00B46117"/>
    <w:rPr>
      <w:rFonts w:ascii="OpenSymbol" w:hAnsi="OpenSymbol" w:cs="StarSymbol"/>
      <w:sz w:val="18"/>
      <w:szCs w:val="18"/>
    </w:rPr>
  </w:style>
  <w:style w:type="character" w:customStyle="1" w:styleId="WW8Num45z0">
    <w:name w:val="WW8Num45z0"/>
    <w:rsid w:val="00B46117"/>
    <w:rPr>
      <w:rFonts w:ascii="Wingdings" w:hAnsi="Wingdings" w:cs="StarSymbol"/>
      <w:sz w:val="18"/>
      <w:szCs w:val="18"/>
    </w:rPr>
  </w:style>
  <w:style w:type="character" w:customStyle="1" w:styleId="WW8Num45z1">
    <w:name w:val="WW8Num45z1"/>
    <w:rsid w:val="00B46117"/>
    <w:rPr>
      <w:rFonts w:ascii="OpenSymbol" w:hAnsi="OpenSymbol" w:cs="StarSymbol"/>
      <w:sz w:val="18"/>
      <w:szCs w:val="18"/>
    </w:rPr>
  </w:style>
  <w:style w:type="character" w:customStyle="1" w:styleId="WW8Num46z0">
    <w:name w:val="WW8Num46z0"/>
    <w:rsid w:val="00B46117"/>
    <w:rPr>
      <w:rFonts w:ascii="Symbol" w:hAnsi="Symbol" w:cs="StarSymbol"/>
      <w:sz w:val="18"/>
      <w:szCs w:val="18"/>
    </w:rPr>
  </w:style>
  <w:style w:type="character" w:customStyle="1" w:styleId="WW8Num47z2">
    <w:name w:val="WW8Num47z2"/>
    <w:rsid w:val="00B46117"/>
    <w:rPr>
      <w:b/>
      <w:bCs/>
    </w:rPr>
  </w:style>
  <w:style w:type="character" w:customStyle="1" w:styleId="WW8Num48z0">
    <w:name w:val="WW8Num48z0"/>
    <w:rsid w:val="00B46117"/>
    <w:rPr>
      <w:rFonts w:ascii="Times New Roman" w:hAnsi="Times New Roman"/>
    </w:rPr>
  </w:style>
  <w:style w:type="character" w:customStyle="1" w:styleId="WW8Num49z0">
    <w:name w:val="WW8Num49z0"/>
    <w:rsid w:val="00B46117"/>
    <w:rPr>
      <w:b w:val="0"/>
      <w:bCs w:val="0"/>
    </w:rPr>
  </w:style>
  <w:style w:type="character" w:customStyle="1" w:styleId="WW8Num50z0">
    <w:name w:val="WW8Num50z0"/>
    <w:rsid w:val="00B46117"/>
    <w:rPr>
      <w:rFonts w:ascii="Symbol" w:hAnsi="Symbol" w:cs="StarSymbol"/>
      <w:sz w:val="18"/>
      <w:szCs w:val="18"/>
    </w:rPr>
  </w:style>
  <w:style w:type="character" w:customStyle="1" w:styleId="WW8Num50z1">
    <w:name w:val="WW8Num50z1"/>
    <w:rsid w:val="00B46117"/>
    <w:rPr>
      <w:rFonts w:ascii="OpenSymbol" w:hAnsi="OpenSymbol" w:cs="StarSymbol"/>
      <w:sz w:val="18"/>
      <w:szCs w:val="18"/>
    </w:rPr>
  </w:style>
  <w:style w:type="character" w:customStyle="1" w:styleId="WW8Num51z0">
    <w:name w:val="WW8Num51z0"/>
    <w:rsid w:val="00B46117"/>
    <w:rPr>
      <w:rFonts w:ascii="Symbol" w:hAnsi="Symbol" w:cs="StarSymbol"/>
      <w:sz w:val="18"/>
      <w:szCs w:val="18"/>
    </w:rPr>
  </w:style>
  <w:style w:type="character" w:customStyle="1" w:styleId="WW8Num51z1">
    <w:name w:val="WW8Num51z1"/>
    <w:rsid w:val="00B46117"/>
    <w:rPr>
      <w:rFonts w:ascii="OpenSymbol" w:hAnsi="OpenSymbol" w:cs="StarSymbol"/>
      <w:sz w:val="18"/>
      <w:szCs w:val="18"/>
    </w:rPr>
  </w:style>
  <w:style w:type="character" w:customStyle="1" w:styleId="WW8Num52z0">
    <w:name w:val="WW8Num52z0"/>
    <w:rsid w:val="00B46117"/>
    <w:rPr>
      <w:rFonts w:ascii="Symbol" w:hAnsi="Symbol" w:cs="StarSymbol"/>
      <w:sz w:val="18"/>
      <w:szCs w:val="18"/>
    </w:rPr>
  </w:style>
  <w:style w:type="character" w:customStyle="1" w:styleId="WW8Num52z1">
    <w:name w:val="WW8Num52z1"/>
    <w:rsid w:val="00B46117"/>
    <w:rPr>
      <w:rFonts w:ascii="OpenSymbol" w:hAnsi="OpenSymbol" w:cs="StarSymbol"/>
      <w:sz w:val="18"/>
      <w:szCs w:val="18"/>
    </w:rPr>
  </w:style>
  <w:style w:type="character" w:customStyle="1" w:styleId="WW8Num53z0">
    <w:name w:val="WW8Num53z0"/>
    <w:rsid w:val="00B46117"/>
    <w:rPr>
      <w:rFonts w:ascii="Symbol" w:hAnsi="Symbol" w:cs="StarSymbol"/>
      <w:sz w:val="18"/>
      <w:szCs w:val="18"/>
    </w:rPr>
  </w:style>
  <w:style w:type="character" w:customStyle="1" w:styleId="WW8Num54z0">
    <w:name w:val="WW8Num54z0"/>
    <w:rsid w:val="00B46117"/>
    <w:rPr>
      <w:b/>
      <w:bCs/>
    </w:rPr>
  </w:style>
  <w:style w:type="character" w:customStyle="1" w:styleId="WW8Num54z1">
    <w:name w:val="WW8Num54z1"/>
    <w:rsid w:val="00B46117"/>
    <w:rPr>
      <w:rFonts w:ascii="OpenSymbol" w:hAnsi="OpenSymbol" w:cs="StarSymbol"/>
      <w:sz w:val="18"/>
      <w:szCs w:val="18"/>
    </w:rPr>
  </w:style>
  <w:style w:type="character" w:customStyle="1" w:styleId="WW8Num55z0">
    <w:name w:val="WW8Num55z0"/>
    <w:rsid w:val="00B46117"/>
    <w:rPr>
      <w:b/>
      <w:bCs/>
    </w:rPr>
  </w:style>
  <w:style w:type="character" w:customStyle="1" w:styleId="WW8Num56z0">
    <w:name w:val="WW8Num56z0"/>
    <w:rsid w:val="00B46117"/>
    <w:rPr>
      <w:rFonts w:ascii="StarSymbol" w:hAnsi="StarSymbol"/>
    </w:rPr>
  </w:style>
  <w:style w:type="character" w:customStyle="1" w:styleId="WW8Num57z0">
    <w:name w:val="WW8Num57z0"/>
    <w:rsid w:val="00B46117"/>
    <w:rPr>
      <w:rFonts w:ascii="Symbol" w:hAnsi="Symbol" w:cs="StarSymbol"/>
      <w:sz w:val="18"/>
      <w:szCs w:val="18"/>
    </w:rPr>
  </w:style>
  <w:style w:type="character" w:customStyle="1" w:styleId="WW8Num58z0">
    <w:name w:val="WW8Num58z0"/>
    <w:rsid w:val="00B46117"/>
    <w:rPr>
      <w:rFonts w:ascii="Symbol" w:hAnsi="Symbol" w:cs="StarSymbol"/>
      <w:sz w:val="18"/>
      <w:szCs w:val="18"/>
    </w:rPr>
  </w:style>
  <w:style w:type="character" w:customStyle="1" w:styleId="WW8Num59z0">
    <w:name w:val="WW8Num59z0"/>
    <w:rsid w:val="00B46117"/>
    <w:rPr>
      <w:b/>
      <w:bCs/>
    </w:rPr>
  </w:style>
  <w:style w:type="character" w:customStyle="1" w:styleId="WW8Num60z0">
    <w:name w:val="WW8Num60z0"/>
    <w:rsid w:val="00B46117"/>
    <w:rPr>
      <w:rFonts w:ascii="Symbol" w:hAnsi="Symbol" w:cs="StarSymbol"/>
      <w:sz w:val="18"/>
      <w:szCs w:val="18"/>
    </w:rPr>
  </w:style>
  <w:style w:type="character" w:customStyle="1" w:styleId="WW8Num61z0">
    <w:name w:val="WW8Num61z0"/>
    <w:rsid w:val="00B46117"/>
    <w:rPr>
      <w:rFonts w:ascii="Symbol" w:hAnsi="Symbol" w:cs="StarSymbol"/>
      <w:sz w:val="18"/>
      <w:szCs w:val="18"/>
    </w:rPr>
  </w:style>
  <w:style w:type="character" w:customStyle="1" w:styleId="WW8Num62z0">
    <w:name w:val="WW8Num62z0"/>
    <w:rsid w:val="00B46117"/>
    <w:rPr>
      <w:rFonts w:ascii="Symbol" w:hAnsi="Symbol" w:cs="StarSymbol"/>
      <w:sz w:val="18"/>
      <w:szCs w:val="18"/>
    </w:rPr>
  </w:style>
  <w:style w:type="character" w:customStyle="1" w:styleId="WW8Num63z0">
    <w:name w:val="WW8Num63z0"/>
    <w:rsid w:val="00B46117"/>
    <w:rPr>
      <w:rFonts w:ascii="Symbol" w:hAnsi="Symbol" w:cs="StarSymbol"/>
      <w:sz w:val="18"/>
      <w:szCs w:val="18"/>
    </w:rPr>
  </w:style>
  <w:style w:type="character" w:customStyle="1" w:styleId="WW8Num64z0">
    <w:name w:val="WW8Num64z0"/>
    <w:rsid w:val="00B46117"/>
    <w:rPr>
      <w:rFonts w:ascii="Symbol" w:hAnsi="Symbol" w:cs="StarSymbol"/>
      <w:sz w:val="18"/>
      <w:szCs w:val="18"/>
    </w:rPr>
  </w:style>
  <w:style w:type="character" w:customStyle="1" w:styleId="WW8Num65z0">
    <w:name w:val="WW8Num65z0"/>
    <w:rsid w:val="00B46117"/>
    <w:rPr>
      <w:rFonts w:ascii="Symbol" w:hAnsi="Symbol" w:cs="StarSymbol"/>
      <w:sz w:val="18"/>
      <w:szCs w:val="18"/>
    </w:rPr>
  </w:style>
  <w:style w:type="character" w:customStyle="1" w:styleId="WW8Num66z0">
    <w:name w:val="WW8Num66z0"/>
    <w:rsid w:val="00B46117"/>
    <w:rPr>
      <w:rFonts w:ascii="Symbol" w:hAnsi="Symbol" w:cs="StarSymbol"/>
      <w:sz w:val="18"/>
      <w:szCs w:val="18"/>
    </w:rPr>
  </w:style>
  <w:style w:type="character" w:customStyle="1" w:styleId="WW8Num67z0">
    <w:name w:val="WW8Num67z0"/>
    <w:rsid w:val="00B46117"/>
    <w:rPr>
      <w:b/>
      <w:bCs/>
    </w:rPr>
  </w:style>
  <w:style w:type="character" w:customStyle="1" w:styleId="WW8Num68z0">
    <w:name w:val="WW8Num68z0"/>
    <w:rsid w:val="00B46117"/>
    <w:rPr>
      <w:rFonts w:ascii="Symbol" w:hAnsi="Symbol" w:cs="StarSymbol"/>
      <w:sz w:val="18"/>
      <w:szCs w:val="18"/>
    </w:rPr>
  </w:style>
  <w:style w:type="character" w:customStyle="1" w:styleId="WW8Num69z0">
    <w:name w:val="WW8Num69z0"/>
    <w:rsid w:val="00B46117"/>
    <w:rPr>
      <w:rFonts w:ascii="Symbol" w:hAnsi="Symbol" w:cs="StarSymbol"/>
      <w:sz w:val="18"/>
      <w:szCs w:val="18"/>
    </w:rPr>
  </w:style>
  <w:style w:type="character" w:customStyle="1" w:styleId="WW8Num70z0">
    <w:name w:val="WW8Num70z0"/>
    <w:rsid w:val="00B46117"/>
    <w:rPr>
      <w:rFonts w:ascii="MS Mincho" w:hAnsi="MS Mincho" w:cs="StarSymbol"/>
      <w:sz w:val="18"/>
      <w:szCs w:val="18"/>
    </w:rPr>
  </w:style>
  <w:style w:type="character" w:customStyle="1" w:styleId="WW8Num71z0">
    <w:name w:val="WW8Num71z0"/>
    <w:rsid w:val="00B46117"/>
    <w:rPr>
      <w:rFonts w:cs="StarSymbol"/>
      <w:sz w:val="18"/>
      <w:szCs w:val="18"/>
    </w:rPr>
  </w:style>
  <w:style w:type="character" w:customStyle="1" w:styleId="WW8Num72z0">
    <w:name w:val="WW8Num72z0"/>
    <w:rsid w:val="00B46117"/>
    <w:rPr>
      <w:rFonts w:ascii="Symbol" w:hAnsi="Symbol" w:cs="StarSymbol"/>
      <w:sz w:val="18"/>
      <w:szCs w:val="18"/>
    </w:rPr>
  </w:style>
  <w:style w:type="character" w:customStyle="1" w:styleId="WW8Num73z0">
    <w:name w:val="WW8Num73z0"/>
    <w:rsid w:val="00B46117"/>
    <w:rPr>
      <w:rFonts w:ascii="Symbol" w:hAnsi="Symbol" w:cs="StarSymbol"/>
      <w:sz w:val="18"/>
      <w:szCs w:val="18"/>
    </w:rPr>
  </w:style>
  <w:style w:type="character" w:customStyle="1" w:styleId="WW8Num73z1">
    <w:name w:val="WW8Num73z1"/>
    <w:rsid w:val="00B46117"/>
    <w:rPr>
      <w:rFonts w:ascii="Courier New" w:hAnsi="Courier New" w:cs="Courier New"/>
    </w:rPr>
  </w:style>
  <w:style w:type="character" w:customStyle="1" w:styleId="WW8Num73z2">
    <w:name w:val="WW8Num73z2"/>
    <w:rsid w:val="00B46117"/>
    <w:rPr>
      <w:rFonts w:ascii="Wingdings" w:hAnsi="Wingdings"/>
    </w:rPr>
  </w:style>
  <w:style w:type="character" w:customStyle="1" w:styleId="WW8Num74z0">
    <w:name w:val="WW8Num74z0"/>
    <w:rsid w:val="00B46117"/>
    <w:rPr>
      <w:b/>
      <w:bCs/>
    </w:rPr>
  </w:style>
  <w:style w:type="character" w:customStyle="1" w:styleId="WW8Num75z0">
    <w:name w:val="WW8Num75z0"/>
    <w:rsid w:val="00B46117"/>
    <w:rPr>
      <w:rFonts w:ascii="Wingdings" w:hAnsi="Wingdings" w:cs="StarSymbol"/>
      <w:sz w:val="18"/>
      <w:szCs w:val="18"/>
    </w:rPr>
  </w:style>
  <w:style w:type="character" w:customStyle="1" w:styleId="WW8Num76z0">
    <w:name w:val="WW8Num76z0"/>
    <w:rsid w:val="00B46117"/>
    <w:rPr>
      <w:rFonts w:ascii="Symbol" w:hAnsi="Symbol" w:cs="StarSymbol"/>
      <w:sz w:val="18"/>
      <w:szCs w:val="18"/>
    </w:rPr>
  </w:style>
  <w:style w:type="character" w:customStyle="1" w:styleId="WW8Num78z0">
    <w:name w:val="WW8Num78z0"/>
    <w:rsid w:val="00B46117"/>
    <w:rPr>
      <w:rFonts w:ascii="Symbol" w:hAnsi="Symbol" w:cs="StarSymbol"/>
      <w:sz w:val="18"/>
      <w:szCs w:val="18"/>
    </w:rPr>
  </w:style>
  <w:style w:type="character" w:customStyle="1" w:styleId="WW8Num78z1">
    <w:name w:val="WW8Num78z1"/>
    <w:rsid w:val="00B46117"/>
    <w:rPr>
      <w:rFonts w:ascii="OpenSymbol" w:hAnsi="OpenSymbol" w:cs="Courier New"/>
    </w:rPr>
  </w:style>
  <w:style w:type="character" w:customStyle="1" w:styleId="WW8Num79z0">
    <w:name w:val="WW8Num79z0"/>
    <w:rsid w:val="00B46117"/>
    <w:rPr>
      <w:rFonts w:ascii="Symbol" w:hAnsi="Symbol" w:cs="StarSymbol"/>
      <w:sz w:val="18"/>
      <w:szCs w:val="18"/>
    </w:rPr>
  </w:style>
  <w:style w:type="character" w:customStyle="1" w:styleId="WW8Num80z0">
    <w:name w:val="WW8Num80z0"/>
    <w:rsid w:val="00B46117"/>
    <w:rPr>
      <w:rFonts w:ascii="Symbol" w:hAnsi="Symbol" w:cs="StarSymbol"/>
      <w:sz w:val="18"/>
      <w:szCs w:val="18"/>
    </w:rPr>
  </w:style>
  <w:style w:type="character" w:customStyle="1" w:styleId="WW8Num80z1">
    <w:name w:val="WW8Num80z1"/>
    <w:rsid w:val="00B46117"/>
    <w:rPr>
      <w:rFonts w:ascii="Courier New" w:hAnsi="Courier New" w:cs="Courier New"/>
    </w:rPr>
  </w:style>
  <w:style w:type="character" w:customStyle="1" w:styleId="WW8Num81z0">
    <w:name w:val="WW8Num81z0"/>
    <w:rsid w:val="00B46117"/>
    <w:rPr>
      <w:rFonts w:ascii="Symbol" w:hAnsi="Symbol" w:cs="StarSymbol"/>
      <w:sz w:val="18"/>
      <w:szCs w:val="18"/>
    </w:rPr>
  </w:style>
  <w:style w:type="character" w:customStyle="1" w:styleId="WW8Num81z1">
    <w:name w:val="WW8Num81z1"/>
    <w:rsid w:val="00B46117"/>
    <w:rPr>
      <w:rFonts w:ascii="Courier New" w:hAnsi="Courier New" w:cs="Courier New"/>
    </w:rPr>
  </w:style>
  <w:style w:type="character" w:customStyle="1" w:styleId="WW8Num82z0">
    <w:name w:val="WW8Num82z0"/>
    <w:rsid w:val="00B46117"/>
    <w:rPr>
      <w:rFonts w:ascii="Symbol" w:hAnsi="Symbol" w:cs="StarSymbol"/>
      <w:sz w:val="18"/>
      <w:szCs w:val="18"/>
    </w:rPr>
  </w:style>
  <w:style w:type="character" w:customStyle="1" w:styleId="WW8Num83z0">
    <w:name w:val="WW8Num83z0"/>
    <w:rsid w:val="00B46117"/>
    <w:rPr>
      <w:rFonts w:ascii="Wingdings" w:hAnsi="Wingdings" w:cs="StarSymbol"/>
      <w:sz w:val="18"/>
      <w:szCs w:val="18"/>
    </w:rPr>
  </w:style>
  <w:style w:type="character" w:customStyle="1" w:styleId="WW8Num86z0">
    <w:name w:val="WW8Num86z0"/>
    <w:rsid w:val="00B46117"/>
    <w:rPr>
      <w:rFonts w:ascii="Wingdings" w:hAnsi="Wingdings" w:cs="StarSymbol"/>
      <w:sz w:val="18"/>
      <w:szCs w:val="18"/>
    </w:rPr>
  </w:style>
  <w:style w:type="character" w:customStyle="1" w:styleId="WW8Num46z1">
    <w:name w:val="WW8Num46z1"/>
    <w:rsid w:val="00B46117"/>
    <w:rPr>
      <w:rFonts w:ascii="OpenSymbol" w:hAnsi="OpenSymbol" w:cs="StarSymbol"/>
      <w:sz w:val="18"/>
      <w:szCs w:val="18"/>
    </w:rPr>
  </w:style>
  <w:style w:type="character" w:customStyle="1" w:styleId="WW8Num47z0">
    <w:name w:val="WW8Num47z0"/>
    <w:rsid w:val="00B46117"/>
    <w:rPr>
      <w:rFonts w:ascii="Wingdings" w:hAnsi="Wingdings" w:cs="StarSymbol"/>
      <w:sz w:val="18"/>
      <w:szCs w:val="18"/>
    </w:rPr>
  </w:style>
  <w:style w:type="character" w:customStyle="1" w:styleId="WW8Num48z2">
    <w:name w:val="WW8Num48z2"/>
    <w:rsid w:val="00B46117"/>
    <w:rPr>
      <w:b/>
      <w:bCs/>
    </w:rPr>
  </w:style>
  <w:style w:type="character" w:customStyle="1" w:styleId="WW8Num53z1">
    <w:name w:val="WW8Num53z1"/>
    <w:rsid w:val="00B46117"/>
    <w:rPr>
      <w:rFonts w:ascii="OpenSymbol" w:hAnsi="OpenSymbol" w:cs="StarSymbol"/>
      <w:sz w:val="18"/>
      <w:szCs w:val="18"/>
    </w:rPr>
  </w:style>
  <w:style w:type="character" w:customStyle="1" w:styleId="WW8Num55z1">
    <w:name w:val="WW8Num55z1"/>
    <w:rsid w:val="00B46117"/>
    <w:rPr>
      <w:rFonts w:ascii="OpenSymbol" w:hAnsi="OpenSymbol" w:cs="StarSymbol"/>
      <w:sz w:val="18"/>
      <w:szCs w:val="18"/>
    </w:rPr>
  </w:style>
  <w:style w:type="character" w:customStyle="1" w:styleId="WW8Num74z1">
    <w:name w:val="WW8Num74z1"/>
    <w:rsid w:val="00B46117"/>
    <w:rPr>
      <w:rFonts w:ascii="Courier New" w:hAnsi="Courier New" w:cs="Courier New"/>
    </w:rPr>
  </w:style>
  <w:style w:type="character" w:customStyle="1" w:styleId="WW8Num74z2">
    <w:name w:val="WW8Num74z2"/>
    <w:rsid w:val="00B46117"/>
    <w:rPr>
      <w:rFonts w:ascii="Wingdings" w:hAnsi="Wingdings"/>
    </w:rPr>
  </w:style>
  <w:style w:type="character" w:customStyle="1" w:styleId="WW8Num77z0">
    <w:name w:val="WW8Num77z0"/>
    <w:rsid w:val="00B46117"/>
    <w:rPr>
      <w:rFonts w:ascii="Symbol" w:hAnsi="Symbol" w:cs="StarSymbol"/>
      <w:sz w:val="18"/>
      <w:szCs w:val="18"/>
    </w:rPr>
  </w:style>
  <w:style w:type="character" w:customStyle="1" w:styleId="WW8Num79z1">
    <w:name w:val="WW8Num79z1"/>
    <w:rsid w:val="00B46117"/>
    <w:rPr>
      <w:rFonts w:ascii="Courier New" w:hAnsi="Courier New" w:cs="Courier New"/>
    </w:rPr>
  </w:style>
  <w:style w:type="character" w:customStyle="1" w:styleId="WW8Num82z1">
    <w:name w:val="WW8Num82z1"/>
    <w:rsid w:val="00B46117"/>
    <w:rPr>
      <w:rFonts w:ascii="OpenSymbol" w:hAnsi="OpenSymbol" w:cs="StarSymbol"/>
      <w:sz w:val="18"/>
      <w:szCs w:val="18"/>
    </w:rPr>
  </w:style>
  <w:style w:type="character" w:customStyle="1" w:styleId="WW8Num84z0">
    <w:name w:val="WW8Num84z0"/>
    <w:rsid w:val="00B46117"/>
    <w:rPr>
      <w:rFonts w:ascii="Symbol" w:hAnsi="Symbol" w:cs="StarSymbol"/>
      <w:sz w:val="18"/>
      <w:szCs w:val="18"/>
    </w:rPr>
  </w:style>
  <w:style w:type="character" w:customStyle="1" w:styleId="WW8Num84z1">
    <w:name w:val="WW8Num84z1"/>
    <w:rsid w:val="00B46117"/>
    <w:rPr>
      <w:rFonts w:ascii="OpenSymbol" w:hAnsi="OpenSymbol" w:cs="StarSymbol"/>
      <w:sz w:val="18"/>
      <w:szCs w:val="18"/>
    </w:rPr>
  </w:style>
  <w:style w:type="character" w:customStyle="1" w:styleId="WW8Num47z7">
    <w:name w:val="WW8Num47z7"/>
    <w:rsid w:val="00B46117"/>
    <w:rPr>
      <w:b/>
      <w:bCs/>
    </w:rPr>
  </w:style>
  <w:style w:type="character" w:customStyle="1" w:styleId="WW8Num49z2">
    <w:name w:val="WW8Num49z2"/>
    <w:rsid w:val="00B46117"/>
    <w:rPr>
      <w:b/>
      <w:bCs/>
    </w:rPr>
  </w:style>
  <w:style w:type="character" w:customStyle="1" w:styleId="WW8Num56z1">
    <w:name w:val="WW8Num56z1"/>
    <w:rsid w:val="00B46117"/>
    <w:rPr>
      <w:rFonts w:ascii="OpenSymbol" w:hAnsi="OpenSymbol" w:cs="StarSymbol"/>
      <w:sz w:val="18"/>
      <w:szCs w:val="18"/>
    </w:rPr>
  </w:style>
  <w:style w:type="character" w:customStyle="1" w:styleId="WW8Num85z0">
    <w:name w:val="WW8Num85z0"/>
    <w:rsid w:val="00B46117"/>
    <w:rPr>
      <w:rFonts w:ascii="MS Mincho" w:hAnsi="MS Mincho" w:cs="StarSymbol"/>
      <w:sz w:val="18"/>
      <w:szCs w:val="18"/>
    </w:rPr>
  </w:style>
  <w:style w:type="character" w:customStyle="1" w:styleId="WW8Num85z1">
    <w:name w:val="WW8Num85z1"/>
    <w:rsid w:val="00B46117"/>
    <w:rPr>
      <w:rFonts w:ascii="OpenSymbol" w:hAnsi="OpenSymbol" w:cs="StarSymbol"/>
      <w:sz w:val="18"/>
      <w:szCs w:val="18"/>
    </w:rPr>
  </w:style>
  <w:style w:type="character" w:customStyle="1" w:styleId="WW8Num47z1">
    <w:name w:val="WW8Num47z1"/>
    <w:rsid w:val="00B46117"/>
    <w:rPr>
      <w:rFonts w:ascii="OpenSymbol" w:hAnsi="OpenSymbol" w:cs="StarSymbol"/>
      <w:sz w:val="18"/>
      <w:szCs w:val="18"/>
    </w:rPr>
  </w:style>
  <w:style w:type="character" w:customStyle="1" w:styleId="WW8Num48z7">
    <w:name w:val="WW8Num48z7"/>
    <w:rsid w:val="00B46117"/>
    <w:rPr>
      <w:b/>
      <w:bCs/>
    </w:rPr>
  </w:style>
  <w:style w:type="character" w:customStyle="1" w:styleId="WW8Num50z2">
    <w:name w:val="WW8Num50z2"/>
    <w:rsid w:val="00B46117"/>
    <w:rPr>
      <w:b/>
      <w:bCs/>
    </w:rPr>
  </w:style>
  <w:style w:type="character" w:customStyle="1" w:styleId="WW8Num58z1">
    <w:name w:val="WW8Num58z1"/>
    <w:rsid w:val="00B46117"/>
    <w:rPr>
      <w:rFonts w:ascii="OpenSymbol" w:hAnsi="OpenSymbol" w:cs="StarSymbol"/>
      <w:sz w:val="18"/>
      <w:szCs w:val="18"/>
    </w:rPr>
  </w:style>
  <w:style w:type="character" w:customStyle="1" w:styleId="WW8Num86z1">
    <w:name w:val="WW8Num86z1"/>
    <w:rsid w:val="00B46117"/>
    <w:rPr>
      <w:rFonts w:ascii="Symbol" w:hAnsi="Symbol" w:cs="StarSymbol"/>
      <w:sz w:val="18"/>
      <w:szCs w:val="18"/>
    </w:rPr>
  </w:style>
  <w:style w:type="character" w:customStyle="1" w:styleId="WW8Num87z1">
    <w:name w:val="WW8Num87z1"/>
    <w:rsid w:val="00B46117"/>
    <w:rPr>
      <w:rFonts w:ascii="OpenSymbol" w:hAnsi="OpenSymbol" w:cs="StarSymbol"/>
      <w:sz w:val="18"/>
      <w:szCs w:val="18"/>
    </w:rPr>
  </w:style>
  <w:style w:type="character" w:customStyle="1" w:styleId="WW8Num88z0">
    <w:name w:val="WW8Num88z0"/>
    <w:rsid w:val="00B46117"/>
    <w:rPr>
      <w:rFonts w:ascii="MS Mincho" w:hAnsi="MS Mincho" w:cs="StarSymbol"/>
      <w:sz w:val="18"/>
      <w:szCs w:val="18"/>
    </w:rPr>
  </w:style>
  <w:style w:type="character" w:customStyle="1" w:styleId="WW8Num89z0">
    <w:name w:val="WW8Num89z0"/>
    <w:rsid w:val="00B46117"/>
    <w:rPr>
      <w:rFonts w:ascii="Wingdings" w:hAnsi="Wingdings" w:cs="StarSymbol"/>
      <w:sz w:val="18"/>
      <w:szCs w:val="18"/>
    </w:rPr>
  </w:style>
  <w:style w:type="character" w:customStyle="1" w:styleId="WW8Num89z1">
    <w:name w:val="WW8Num89z1"/>
    <w:rsid w:val="00B46117"/>
    <w:rPr>
      <w:rFonts w:ascii="Symbol" w:hAnsi="Symbol" w:cs="StarSymbol"/>
      <w:sz w:val="18"/>
      <w:szCs w:val="18"/>
    </w:rPr>
  </w:style>
  <w:style w:type="character" w:customStyle="1" w:styleId="WW8Num92z0">
    <w:name w:val="WW8Num92z0"/>
    <w:rsid w:val="00B46117"/>
    <w:rPr>
      <w:b w:val="0"/>
      <w:color w:val="000000"/>
    </w:rPr>
  </w:style>
  <w:style w:type="character" w:customStyle="1" w:styleId="WW8Num93z0">
    <w:name w:val="WW8Num93z0"/>
    <w:rsid w:val="00B46117"/>
    <w:rPr>
      <w:rFonts w:ascii="Courier New" w:eastAsia="Times New Roman" w:hAnsi="Courier New" w:cs="Courier New"/>
      <w:color w:val="000000"/>
    </w:rPr>
  </w:style>
  <w:style w:type="character" w:customStyle="1" w:styleId="WW8Num93z1">
    <w:name w:val="WW8Num93z1"/>
    <w:rsid w:val="00B46117"/>
    <w:rPr>
      <w:rFonts w:ascii="Courier New" w:hAnsi="Courier New"/>
    </w:rPr>
  </w:style>
  <w:style w:type="character" w:customStyle="1" w:styleId="WW8Num93z2">
    <w:name w:val="WW8Num93z2"/>
    <w:rsid w:val="00B46117"/>
    <w:rPr>
      <w:rFonts w:ascii="Wingdings" w:hAnsi="Wingdings"/>
    </w:rPr>
  </w:style>
  <w:style w:type="character" w:customStyle="1" w:styleId="WW8Num93z3">
    <w:name w:val="WW8Num93z3"/>
    <w:rsid w:val="00B46117"/>
    <w:rPr>
      <w:rFonts w:ascii="Symbol" w:hAnsi="Symbol"/>
    </w:rPr>
  </w:style>
  <w:style w:type="character" w:customStyle="1" w:styleId="WW8Num48z1">
    <w:name w:val="WW8Num48z1"/>
    <w:rsid w:val="00B46117"/>
    <w:rPr>
      <w:rFonts w:ascii="OpenSymbol" w:hAnsi="OpenSymbol" w:cs="StarSymbol"/>
      <w:sz w:val="18"/>
      <w:szCs w:val="18"/>
    </w:rPr>
  </w:style>
  <w:style w:type="character" w:customStyle="1" w:styleId="WW8Num49z1">
    <w:name w:val="WW8Num49z1"/>
    <w:rsid w:val="00B46117"/>
    <w:rPr>
      <w:rFonts w:ascii="OpenSymbol" w:hAnsi="OpenSymbol" w:cs="StarSymbol"/>
      <w:sz w:val="18"/>
      <w:szCs w:val="18"/>
    </w:rPr>
  </w:style>
  <w:style w:type="character" w:customStyle="1" w:styleId="WW8Num50z7">
    <w:name w:val="WW8Num50z7"/>
    <w:rsid w:val="00B46117"/>
    <w:rPr>
      <w:b/>
      <w:bCs/>
    </w:rPr>
  </w:style>
  <w:style w:type="character" w:customStyle="1" w:styleId="WW8Num52z2">
    <w:name w:val="WW8Num52z2"/>
    <w:rsid w:val="00B46117"/>
    <w:rPr>
      <w:b/>
      <w:bCs/>
    </w:rPr>
  </w:style>
  <w:style w:type="character" w:customStyle="1" w:styleId="WW8Num57z1">
    <w:name w:val="WW8Num57z1"/>
    <w:rsid w:val="00B46117"/>
    <w:rPr>
      <w:rFonts w:ascii="OpenSymbol" w:hAnsi="OpenSymbol" w:cs="StarSymbol"/>
      <w:sz w:val="18"/>
      <w:szCs w:val="18"/>
    </w:rPr>
  </w:style>
  <w:style w:type="character" w:customStyle="1" w:styleId="WW8Num60z1">
    <w:name w:val="WW8Num60z1"/>
    <w:rsid w:val="00B46117"/>
    <w:rPr>
      <w:rFonts w:ascii="OpenSymbol" w:hAnsi="OpenSymbol" w:cs="StarSymbol"/>
      <w:sz w:val="18"/>
      <w:szCs w:val="18"/>
    </w:rPr>
  </w:style>
  <w:style w:type="character" w:customStyle="1" w:styleId="WW8Num79z2">
    <w:name w:val="WW8Num79z2"/>
    <w:rsid w:val="00B46117"/>
    <w:rPr>
      <w:rFonts w:ascii="Wingdings" w:hAnsi="Wingdings"/>
    </w:rPr>
  </w:style>
  <w:style w:type="character" w:customStyle="1" w:styleId="WW8Num80z2">
    <w:name w:val="WW8Num80z2"/>
    <w:rsid w:val="00B46117"/>
    <w:rPr>
      <w:rFonts w:ascii="Wingdings" w:hAnsi="Wingdings"/>
    </w:rPr>
  </w:style>
  <w:style w:type="character" w:customStyle="1" w:styleId="WW8Num81z2">
    <w:name w:val="WW8Num81z2"/>
    <w:rsid w:val="00B46117"/>
    <w:rPr>
      <w:rFonts w:ascii="Wingdings" w:hAnsi="Wingdings"/>
    </w:rPr>
  </w:style>
  <w:style w:type="character" w:customStyle="1" w:styleId="WW8Num54z7">
    <w:name w:val="WW8Num54z7"/>
    <w:rsid w:val="00B46117"/>
    <w:rPr>
      <w:b/>
      <w:bCs/>
    </w:rPr>
  </w:style>
  <w:style w:type="character" w:customStyle="1" w:styleId="WW8Num57z2">
    <w:name w:val="WW8Num57z2"/>
    <w:rsid w:val="00B46117"/>
    <w:rPr>
      <w:b/>
      <w:bCs/>
    </w:rPr>
  </w:style>
  <w:style w:type="character" w:customStyle="1" w:styleId="WW8Num61z1">
    <w:name w:val="WW8Num61z1"/>
    <w:rsid w:val="00B46117"/>
    <w:rPr>
      <w:rFonts w:ascii="OpenSymbol" w:hAnsi="OpenSymbol" w:cs="StarSymbol"/>
      <w:sz w:val="18"/>
      <w:szCs w:val="18"/>
    </w:rPr>
  </w:style>
  <w:style w:type="character" w:customStyle="1" w:styleId="WW8Num62z1">
    <w:name w:val="WW8Num62z1"/>
    <w:rsid w:val="00B46117"/>
    <w:rPr>
      <w:rFonts w:ascii="OpenSymbol" w:hAnsi="OpenSymbol" w:cs="StarSymbol"/>
      <w:sz w:val="18"/>
      <w:szCs w:val="18"/>
    </w:rPr>
  </w:style>
  <w:style w:type="character" w:customStyle="1" w:styleId="WW8Num63z1">
    <w:name w:val="WW8Num63z1"/>
    <w:rsid w:val="00B46117"/>
    <w:rPr>
      <w:rFonts w:ascii="OpenSymbol" w:hAnsi="OpenSymbol" w:cs="StarSymbol"/>
      <w:sz w:val="18"/>
      <w:szCs w:val="18"/>
    </w:rPr>
  </w:style>
  <w:style w:type="character" w:customStyle="1" w:styleId="WW8Num65z1">
    <w:name w:val="WW8Num65z1"/>
    <w:rsid w:val="00B46117"/>
    <w:rPr>
      <w:rFonts w:ascii="OpenSymbol" w:hAnsi="OpenSymbol" w:cs="StarSymbol"/>
      <w:sz w:val="18"/>
      <w:szCs w:val="18"/>
    </w:rPr>
  </w:style>
  <w:style w:type="character" w:customStyle="1" w:styleId="WW8Num88z1">
    <w:name w:val="WW8Num88z1"/>
    <w:rsid w:val="00B46117"/>
    <w:rPr>
      <w:rFonts w:ascii="Courier New" w:hAnsi="Courier New" w:cs="Courier New"/>
    </w:rPr>
  </w:style>
  <w:style w:type="character" w:customStyle="1" w:styleId="WW8Num88z2">
    <w:name w:val="WW8Num88z2"/>
    <w:rsid w:val="00B46117"/>
    <w:rPr>
      <w:rFonts w:ascii="Wingdings" w:hAnsi="Wingdings"/>
    </w:rPr>
  </w:style>
  <w:style w:type="character" w:customStyle="1" w:styleId="95">
    <w:name w:val="Основной шрифт абзаца9"/>
    <w:rsid w:val="00B46117"/>
  </w:style>
  <w:style w:type="character" w:customStyle="1" w:styleId="WW8Num8z3">
    <w:name w:val="WW8Num8z3"/>
    <w:rsid w:val="00B46117"/>
    <w:rPr>
      <w:rFonts w:ascii="Symbol" w:hAnsi="Symbol"/>
    </w:rPr>
  </w:style>
  <w:style w:type="character" w:customStyle="1" w:styleId="WW8Num121z0">
    <w:name w:val="WW8Num121z0"/>
    <w:rsid w:val="00B46117"/>
    <w:rPr>
      <w:rFonts w:ascii="Wingdings" w:hAnsi="Wingdings"/>
      <w:b w:val="0"/>
      <w:bCs w:val="0"/>
    </w:rPr>
  </w:style>
  <w:style w:type="character" w:customStyle="1" w:styleId="WW8Num121z1">
    <w:name w:val="WW8Num121z1"/>
    <w:rsid w:val="00B46117"/>
    <w:rPr>
      <w:rFonts w:ascii="Wingdings 2" w:hAnsi="Wingdings 2"/>
      <w:sz w:val="20"/>
    </w:rPr>
  </w:style>
  <w:style w:type="character" w:customStyle="1" w:styleId="WW8Num121z2">
    <w:name w:val="WW8Num121z2"/>
    <w:rsid w:val="00B46117"/>
    <w:rPr>
      <w:rFonts w:ascii="StarSymbol" w:hAnsi="StarSymbol"/>
    </w:rPr>
  </w:style>
  <w:style w:type="character" w:customStyle="1" w:styleId="WW8Num124z0">
    <w:name w:val="WW8Num124z0"/>
    <w:rsid w:val="00B46117"/>
    <w:rPr>
      <w:rFonts w:ascii="Symbol" w:hAnsi="Symbol"/>
    </w:rPr>
  </w:style>
  <w:style w:type="character" w:customStyle="1" w:styleId="RTFNum31">
    <w:name w:val="RTF_Num 3 1"/>
    <w:rsid w:val="00B46117"/>
    <w:rPr>
      <w:sz w:val="18"/>
      <w:szCs w:val="18"/>
    </w:rPr>
  </w:style>
  <w:style w:type="character" w:customStyle="1" w:styleId="RTFNum32">
    <w:name w:val="RTF_Num 3 2"/>
    <w:rsid w:val="00B46117"/>
    <w:rPr>
      <w:sz w:val="18"/>
      <w:szCs w:val="18"/>
    </w:rPr>
  </w:style>
  <w:style w:type="character" w:customStyle="1" w:styleId="RTFNum33">
    <w:name w:val="RTF_Num 3 3"/>
    <w:rsid w:val="00B46117"/>
    <w:rPr>
      <w:sz w:val="18"/>
      <w:szCs w:val="18"/>
    </w:rPr>
  </w:style>
  <w:style w:type="character" w:customStyle="1" w:styleId="RTFNum34">
    <w:name w:val="RTF_Num 3 4"/>
    <w:rsid w:val="00B46117"/>
    <w:rPr>
      <w:sz w:val="18"/>
      <w:szCs w:val="18"/>
    </w:rPr>
  </w:style>
  <w:style w:type="character" w:customStyle="1" w:styleId="RTFNum35">
    <w:name w:val="RTF_Num 3 5"/>
    <w:rsid w:val="00B46117"/>
    <w:rPr>
      <w:sz w:val="18"/>
      <w:szCs w:val="18"/>
    </w:rPr>
  </w:style>
  <w:style w:type="character" w:customStyle="1" w:styleId="RTFNum36">
    <w:name w:val="RTF_Num 3 6"/>
    <w:rsid w:val="00B46117"/>
    <w:rPr>
      <w:sz w:val="18"/>
      <w:szCs w:val="18"/>
    </w:rPr>
  </w:style>
  <w:style w:type="character" w:customStyle="1" w:styleId="RTFNum37">
    <w:name w:val="RTF_Num 3 7"/>
    <w:rsid w:val="00B46117"/>
    <w:rPr>
      <w:sz w:val="18"/>
      <w:szCs w:val="18"/>
    </w:rPr>
  </w:style>
  <w:style w:type="character" w:customStyle="1" w:styleId="RTFNum38">
    <w:name w:val="RTF_Num 3 8"/>
    <w:rsid w:val="00B46117"/>
    <w:rPr>
      <w:sz w:val="18"/>
      <w:szCs w:val="18"/>
    </w:rPr>
  </w:style>
  <w:style w:type="character" w:customStyle="1" w:styleId="RTFNum39">
    <w:name w:val="RTF_Num 3 9"/>
    <w:rsid w:val="00B46117"/>
    <w:rPr>
      <w:sz w:val="18"/>
      <w:szCs w:val="18"/>
    </w:rPr>
  </w:style>
  <w:style w:type="character" w:customStyle="1" w:styleId="WW8Num103z0">
    <w:name w:val="WW8Num103z0"/>
    <w:rsid w:val="00B46117"/>
    <w:rPr>
      <w:rFonts w:ascii="MS Mincho" w:hAnsi="MS Mincho" w:cs="StarSymbol"/>
      <w:sz w:val="18"/>
      <w:szCs w:val="18"/>
    </w:rPr>
  </w:style>
  <w:style w:type="character" w:customStyle="1" w:styleId="FontStyle154">
    <w:name w:val="Font Style154"/>
    <w:rsid w:val="00B46117"/>
    <w:rPr>
      <w:rFonts w:ascii="Times New Roman" w:hAnsi="Times New Roman" w:cs="Times New Roman"/>
      <w:sz w:val="24"/>
      <w:szCs w:val="24"/>
    </w:rPr>
  </w:style>
  <w:style w:type="character" w:customStyle="1" w:styleId="affffffff8">
    <w:name w:val="Текст в заданном формате Знак"/>
    <w:rsid w:val="00B46117"/>
    <w:rPr>
      <w:rFonts w:ascii="Courier New" w:eastAsia="Courier New" w:hAnsi="Courier New" w:cs="Courier New"/>
      <w:kern w:val="1"/>
      <w:lang w:val="ru-RU" w:eastAsia="ar-SA" w:bidi="ar-SA"/>
    </w:rPr>
  </w:style>
  <w:style w:type="paragraph" w:customStyle="1" w:styleId="222">
    <w:name w:val="Основной текст 22"/>
    <w:basedOn w:val="a4"/>
    <w:rsid w:val="00B46117"/>
    <w:pPr>
      <w:widowControl w:val="0"/>
      <w:suppressAutoHyphens/>
      <w:ind w:right="-288"/>
    </w:pPr>
    <w:rPr>
      <w:rFonts w:eastAsia="Lucida Sans Unicode"/>
      <w:kern w:val="1"/>
      <w:lang w:eastAsia="ar-SA"/>
    </w:rPr>
  </w:style>
  <w:style w:type="paragraph" w:customStyle="1" w:styleId="2ff0">
    <w:name w:val="Текст2"/>
    <w:basedOn w:val="a4"/>
    <w:rsid w:val="00B46117"/>
    <w:pPr>
      <w:widowControl w:val="0"/>
      <w:suppressAutoHyphens/>
    </w:pPr>
    <w:rPr>
      <w:rFonts w:ascii="Courier New" w:eastAsia="Lucida Sans Unicode" w:hAnsi="Courier New" w:cs="Courier New"/>
      <w:kern w:val="1"/>
      <w:sz w:val="20"/>
      <w:szCs w:val="20"/>
      <w:lang w:eastAsia="ar-SA"/>
    </w:rPr>
  </w:style>
  <w:style w:type="paragraph" w:customStyle="1" w:styleId="321">
    <w:name w:val="Основной текст 32"/>
    <w:basedOn w:val="a4"/>
    <w:rsid w:val="00B46117"/>
    <w:pPr>
      <w:widowControl w:val="0"/>
      <w:suppressAutoHyphens/>
      <w:spacing w:after="120"/>
    </w:pPr>
    <w:rPr>
      <w:rFonts w:eastAsia="Lucida Sans Unicode"/>
      <w:kern w:val="1"/>
      <w:sz w:val="16"/>
      <w:szCs w:val="16"/>
      <w:lang w:eastAsia="ar-SA"/>
    </w:rPr>
  </w:style>
  <w:style w:type="paragraph" w:customStyle="1" w:styleId="330">
    <w:name w:val="Основной текст 33"/>
    <w:basedOn w:val="a4"/>
    <w:rsid w:val="00B46117"/>
    <w:pPr>
      <w:widowControl w:val="0"/>
      <w:suppressAutoHyphens/>
      <w:spacing w:after="120"/>
    </w:pPr>
    <w:rPr>
      <w:rFonts w:eastAsia="Lucida Sans Unicode"/>
      <w:kern w:val="1"/>
      <w:sz w:val="16"/>
      <w:szCs w:val="16"/>
      <w:lang w:eastAsia="ar-SA"/>
    </w:rPr>
  </w:style>
  <w:style w:type="paragraph" w:customStyle="1" w:styleId="affffffff9">
    <w:name w:val="Текст в заданном формате"/>
    <w:basedOn w:val="a4"/>
    <w:rsid w:val="00B46117"/>
    <w:pPr>
      <w:widowControl w:val="0"/>
      <w:suppressAutoHyphens/>
    </w:pPr>
    <w:rPr>
      <w:rFonts w:ascii="Courier New" w:eastAsia="Courier New" w:hAnsi="Courier New" w:cs="Courier New"/>
      <w:kern w:val="1"/>
      <w:sz w:val="20"/>
      <w:szCs w:val="20"/>
      <w:lang w:eastAsia="ar-SA"/>
    </w:rPr>
  </w:style>
  <w:style w:type="paragraph" w:customStyle="1" w:styleId="affffffffa">
    <w:name w:val="?????????? ???????"/>
    <w:basedOn w:val="a4"/>
    <w:rsid w:val="00B46117"/>
    <w:pPr>
      <w:widowControl w:val="0"/>
      <w:suppressLineNumbers/>
      <w:suppressAutoHyphens/>
    </w:pPr>
    <w:rPr>
      <w:rFonts w:eastAsia="Lucida Sans Unicode"/>
      <w:kern w:val="1"/>
      <w:lang w:eastAsia="ar-SA"/>
    </w:rPr>
  </w:style>
  <w:style w:type="paragraph" w:customStyle="1" w:styleId="217">
    <w:name w:val="Маркированный список 21"/>
    <w:basedOn w:val="a4"/>
    <w:rsid w:val="00B46117"/>
    <w:pPr>
      <w:tabs>
        <w:tab w:val="left" w:pos="-6361"/>
      </w:tabs>
      <w:ind w:left="1315" w:hanging="360"/>
    </w:pPr>
    <w:rPr>
      <w:kern w:val="1"/>
      <w:lang w:eastAsia="ar-SA"/>
    </w:rPr>
  </w:style>
  <w:style w:type="paragraph" w:customStyle="1" w:styleId="230">
    <w:name w:val="Основной текст с отступом 23"/>
    <w:basedOn w:val="a4"/>
    <w:rsid w:val="00B46117"/>
    <w:pPr>
      <w:widowControl w:val="0"/>
      <w:suppressAutoHyphens/>
      <w:ind w:right="276" w:firstLine="567"/>
    </w:pPr>
    <w:rPr>
      <w:rFonts w:eastAsia="Lucida Sans Unicode"/>
      <w:kern w:val="1"/>
      <w:sz w:val="20"/>
      <w:szCs w:val="20"/>
      <w:lang w:eastAsia="ar-SA"/>
    </w:rPr>
  </w:style>
  <w:style w:type="paragraph" w:customStyle="1" w:styleId="sdfootnote">
    <w:name w:val="sdfootnote"/>
    <w:basedOn w:val="a4"/>
    <w:rsid w:val="00B46117"/>
    <w:pPr>
      <w:spacing w:before="100" w:beforeAutospacing="1"/>
      <w:ind w:left="284" w:hanging="284"/>
    </w:pPr>
    <w:rPr>
      <w:sz w:val="20"/>
      <w:szCs w:val="20"/>
    </w:rPr>
  </w:style>
  <w:style w:type="character" w:customStyle="1" w:styleId="c1">
    <w:name w:val="c1"/>
    <w:basedOn w:val="15"/>
    <w:rsid w:val="00B46117"/>
  </w:style>
  <w:style w:type="table" w:customStyle="1" w:styleId="1ff5">
    <w:name w:val="Светлая заливка1"/>
    <w:basedOn w:val="a6"/>
    <w:uiPriority w:val="60"/>
    <w:rsid w:val="00DF3E9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2ff1">
    <w:name w:val="Обычный (веб)2"/>
    <w:basedOn w:val="a4"/>
    <w:rsid w:val="0029164D"/>
    <w:pPr>
      <w:spacing w:before="100" w:after="100"/>
    </w:pPr>
    <w:rPr>
      <w:szCs w:val="20"/>
    </w:rPr>
  </w:style>
  <w:style w:type="paragraph" w:customStyle="1" w:styleId="affffffffb">
    <w:name w:val="ВЕСТНИК"/>
    <w:basedOn w:val="84"/>
    <w:link w:val="affffffffc"/>
    <w:qFormat/>
    <w:rsid w:val="00C4533E"/>
    <w:pPr>
      <w:ind w:left="0"/>
      <w:jc w:val="center"/>
    </w:pPr>
    <w:rPr>
      <w:b/>
      <w:sz w:val="16"/>
      <w:szCs w:val="16"/>
    </w:rPr>
  </w:style>
  <w:style w:type="paragraph" w:customStyle="1" w:styleId="affffffffd">
    <w:name w:val="ЗАГОЛОВОК ! Знак"/>
    <w:basedOn w:val="10"/>
    <w:link w:val="affffffffe"/>
    <w:autoRedefine/>
    <w:qFormat/>
    <w:rsid w:val="00487C89"/>
    <w:pPr>
      <w:keepNext w:val="0"/>
      <w:spacing w:before="0" w:after="0"/>
      <w:jc w:val="both"/>
    </w:pPr>
    <w:rPr>
      <w:rFonts w:ascii="Times New Roman" w:hAnsi="Times New Roman"/>
      <w:b w:val="0"/>
      <w:bCs w:val="0"/>
      <w:kern w:val="36"/>
      <w:sz w:val="28"/>
      <w:szCs w:val="24"/>
    </w:rPr>
  </w:style>
  <w:style w:type="character" w:customStyle="1" w:styleId="85">
    <w:name w:val="Абзац списка8 Знак"/>
    <w:basedOn w:val="a5"/>
    <w:link w:val="84"/>
    <w:uiPriority w:val="34"/>
    <w:rsid w:val="00C4533E"/>
  </w:style>
  <w:style w:type="character" w:customStyle="1" w:styleId="affffffffc">
    <w:name w:val="ВЕСТНИК Знак"/>
    <w:basedOn w:val="85"/>
    <w:link w:val="affffffffb"/>
    <w:rsid w:val="00C4533E"/>
  </w:style>
  <w:style w:type="character" w:customStyle="1" w:styleId="affffffffe">
    <w:name w:val="ЗАГОЛОВОК ! Знак Знак"/>
    <w:link w:val="affffffffd"/>
    <w:rsid w:val="00487C89"/>
    <w:rPr>
      <w:rFonts w:cs="Arial"/>
      <w:kern w:val="36"/>
      <w:sz w:val="28"/>
      <w:szCs w:val="24"/>
    </w:rPr>
  </w:style>
  <w:style w:type="paragraph" w:customStyle="1" w:styleId="p2">
    <w:name w:val="p2"/>
    <w:basedOn w:val="a4"/>
    <w:rsid w:val="00487C89"/>
    <w:pPr>
      <w:spacing w:before="100" w:beforeAutospacing="1" w:after="100" w:afterAutospacing="1"/>
    </w:pPr>
  </w:style>
  <w:style w:type="paragraph" w:customStyle="1" w:styleId="stf">
    <w:name w:val="stf"/>
    <w:basedOn w:val="a4"/>
    <w:uiPriority w:val="99"/>
    <w:rsid w:val="0061656C"/>
    <w:pPr>
      <w:spacing w:before="180" w:after="100" w:afterAutospacing="1"/>
      <w:ind w:firstLine="720"/>
      <w:jc w:val="both"/>
    </w:pPr>
    <w:rPr>
      <w:rFonts w:ascii="Verdana" w:hAnsi="Verdana"/>
      <w:sz w:val="18"/>
      <w:szCs w:val="18"/>
    </w:rPr>
  </w:style>
  <w:style w:type="paragraph" w:customStyle="1" w:styleId="inf">
    <w:name w:val="inf"/>
    <w:basedOn w:val="a4"/>
    <w:uiPriority w:val="99"/>
    <w:rsid w:val="0061656C"/>
    <w:pPr>
      <w:spacing w:before="100" w:beforeAutospacing="1" w:after="100" w:afterAutospacing="1"/>
      <w:ind w:firstLine="567"/>
      <w:jc w:val="both"/>
    </w:pPr>
  </w:style>
  <w:style w:type="character" w:customStyle="1" w:styleId="w-mailboxuserinfoemailinner">
    <w:name w:val="w-mailbox__userinfo__email_inner"/>
    <w:basedOn w:val="a5"/>
    <w:uiPriority w:val="99"/>
    <w:rsid w:val="0061656C"/>
  </w:style>
  <w:style w:type="character" w:customStyle="1" w:styleId="b-share-form-button">
    <w:name w:val="b-share-form-button"/>
    <w:basedOn w:val="a5"/>
    <w:uiPriority w:val="99"/>
    <w:rsid w:val="0061656C"/>
  </w:style>
  <w:style w:type="character" w:customStyle="1" w:styleId="1ff6">
    <w:name w:val="Основной текст с отступом Знак1"/>
    <w:aliases w:val="Основной текст 1 Знак1,Нумерованный список !! Знак1,Надин стиль Знак1"/>
    <w:uiPriority w:val="99"/>
    <w:semiHidden/>
    <w:rsid w:val="0061656C"/>
    <w:rPr>
      <w:rFonts w:ascii="Arial" w:hAnsi="Arial"/>
      <w:sz w:val="24"/>
      <w:szCs w:val="24"/>
    </w:rPr>
  </w:style>
  <w:style w:type="paragraph" w:customStyle="1" w:styleId="231">
    <w:name w:val="Знак23"/>
    <w:basedOn w:val="a4"/>
    <w:uiPriority w:val="99"/>
    <w:rsid w:val="0061656C"/>
    <w:pPr>
      <w:spacing w:after="160" w:line="240" w:lineRule="exact"/>
    </w:pPr>
    <w:rPr>
      <w:rFonts w:ascii="Verdana" w:hAnsi="Verdana" w:cs="Verdana"/>
      <w:sz w:val="20"/>
      <w:szCs w:val="20"/>
      <w:lang w:val="en-US" w:eastAsia="en-US"/>
    </w:rPr>
  </w:style>
  <w:style w:type="paragraph" w:customStyle="1" w:styleId="223">
    <w:name w:val="Знак22"/>
    <w:basedOn w:val="a4"/>
    <w:uiPriority w:val="99"/>
    <w:rsid w:val="0061656C"/>
    <w:pPr>
      <w:spacing w:after="160" w:line="240" w:lineRule="exact"/>
    </w:pPr>
    <w:rPr>
      <w:rFonts w:ascii="Verdana" w:hAnsi="Verdana" w:cs="Verdana"/>
      <w:sz w:val="20"/>
      <w:szCs w:val="20"/>
      <w:lang w:val="en-US" w:eastAsia="en-US"/>
    </w:rPr>
  </w:style>
  <w:style w:type="paragraph" w:customStyle="1" w:styleId="FR3">
    <w:name w:val="FR3"/>
    <w:rsid w:val="004F0046"/>
    <w:pPr>
      <w:widowControl w:val="0"/>
      <w:spacing w:after="200" w:line="276" w:lineRule="auto"/>
    </w:pPr>
    <w:rPr>
      <w:rFonts w:ascii="Courier New" w:hAnsi="Courier New" w:cs="Courier New"/>
      <w:sz w:val="18"/>
      <w:szCs w:val="18"/>
    </w:rPr>
  </w:style>
  <w:style w:type="paragraph" w:customStyle="1" w:styleId="b0">
    <w:name w:val="Обычнbй"/>
    <w:rsid w:val="004F0046"/>
    <w:pPr>
      <w:widowControl w:val="0"/>
      <w:spacing w:after="200" w:line="276" w:lineRule="auto"/>
    </w:pPr>
    <w:rPr>
      <w:rFonts w:ascii="Calibri" w:hAnsi="Calibri"/>
      <w:sz w:val="28"/>
      <w:szCs w:val="28"/>
    </w:rPr>
  </w:style>
  <w:style w:type="paragraph" w:customStyle="1" w:styleId="4e">
    <w:name w:val="заголовок 4"/>
    <w:basedOn w:val="b0"/>
    <w:next w:val="b0"/>
    <w:rsid w:val="004F0046"/>
    <w:pPr>
      <w:keepNext/>
    </w:pPr>
    <w:rPr>
      <w:b/>
      <w:bCs/>
      <w:sz w:val="26"/>
      <w:szCs w:val="26"/>
    </w:rPr>
  </w:style>
  <w:style w:type="paragraph" w:customStyle="1" w:styleId="afffffffff">
    <w:name w:val="Ос"/>
    <w:basedOn w:val="b0"/>
    <w:rsid w:val="004F0046"/>
    <w:pPr>
      <w:ind w:firstLine="567"/>
      <w:jc w:val="both"/>
    </w:pPr>
    <w:rPr>
      <w:sz w:val="24"/>
      <w:szCs w:val="24"/>
    </w:rPr>
  </w:style>
  <w:style w:type="paragraph" w:customStyle="1" w:styleId="1ff7">
    <w:name w:val="заголовок 1"/>
    <w:basedOn w:val="b0"/>
    <w:next w:val="b0"/>
    <w:rsid w:val="004F0046"/>
    <w:pPr>
      <w:keepNext/>
      <w:ind w:firstLine="567"/>
      <w:jc w:val="center"/>
    </w:pPr>
    <w:rPr>
      <w:b/>
      <w:bCs/>
      <w:sz w:val="24"/>
      <w:szCs w:val="24"/>
    </w:rPr>
  </w:style>
  <w:style w:type="paragraph" w:styleId="2ff2">
    <w:name w:val="Quote"/>
    <w:basedOn w:val="a4"/>
    <w:next w:val="a4"/>
    <w:link w:val="2ff3"/>
    <w:uiPriority w:val="29"/>
    <w:qFormat/>
    <w:rsid w:val="004F0046"/>
    <w:pPr>
      <w:spacing w:after="200" w:line="276" w:lineRule="auto"/>
    </w:pPr>
    <w:rPr>
      <w:rFonts w:ascii="Calibri" w:hAnsi="Calibri"/>
      <w:i/>
      <w:iCs/>
      <w:color w:val="000000"/>
      <w:sz w:val="22"/>
      <w:szCs w:val="22"/>
      <w:lang w:val="en-US" w:eastAsia="en-US" w:bidi="en-US"/>
    </w:rPr>
  </w:style>
  <w:style w:type="character" w:customStyle="1" w:styleId="2ff3">
    <w:name w:val="Цитата 2 Знак"/>
    <w:basedOn w:val="a5"/>
    <w:link w:val="2ff2"/>
    <w:uiPriority w:val="29"/>
    <w:rsid w:val="004F0046"/>
    <w:rPr>
      <w:rFonts w:ascii="Calibri" w:hAnsi="Calibri"/>
      <w:i/>
      <w:iCs/>
      <w:color w:val="000000"/>
      <w:sz w:val="22"/>
      <w:szCs w:val="22"/>
      <w:lang w:val="en-US" w:eastAsia="en-US" w:bidi="en-US"/>
    </w:rPr>
  </w:style>
  <w:style w:type="paragraph" w:styleId="afffffffff0">
    <w:name w:val="Intense Quote"/>
    <w:basedOn w:val="a4"/>
    <w:next w:val="a4"/>
    <w:link w:val="afffffffff1"/>
    <w:uiPriority w:val="30"/>
    <w:qFormat/>
    <w:rsid w:val="004F0046"/>
    <w:pPr>
      <w:pBdr>
        <w:bottom w:val="single" w:sz="4" w:space="4" w:color="4F81BD"/>
      </w:pBdr>
      <w:spacing w:before="200" w:after="280" w:line="276" w:lineRule="auto"/>
      <w:ind w:left="936" w:right="936"/>
    </w:pPr>
    <w:rPr>
      <w:rFonts w:ascii="Calibri" w:hAnsi="Calibri"/>
      <w:b/>
      <w:bCs/>
      <w:i/>
      <w:iCs/>
      <w:color w:val="4F81BD"/>
      <w:sz w:val="22"/>
      <w:szCs w:val="22"/>
      <w:lang w:val="en-US" w:eastAsia="en-US" w:bidi="en-US"/>
    </w:rPr>
  </w:style>
  <w:style w:type="character" w:customStyle="1" w:styleId="afffffffff1">
    <w:name w:val="Выделенная цитата Знак"/>
    <w:basedOn w:val="a5"/>
    <w:link w:val="afffffffff0"/>
    <w:uiPriority w:val="30"/>
    <w:rsid w:val="004F0046"/>
    <w:rPr>
      <w:rFonts w:ascii="Calibri" w:hAnsi="Calibri"/>
      <w:b/>
      <w:bCs/>
      <w:i/>
      <w:iCs/>
      <w:color w:val="4F81BD"/>
      <w:sz w:val="22"/>
      <w:szCs w:val="22"/>
      <w:lang w:val="en-US" w:eastAsia="en-US" w:bidi="en-US"/>
    </w:rPr>
  </w:style>
  <w:style w:type="character" w:styleId="afffffffff2">
    <w:name w:val="Subtle Emphasis"/>
    <w:basedOn w:val="a5"/>
    <w:uiPriority w:val="19"/>
    <w:qFormat/>
    <w:rsid w:val="004F0046"/>
    <w:rPr>
      <w:i/>
      <w:iCs/>
      <w:color w:val="808080"/>
    </w:rPr>
  </w:style>
  <w:style w:type="character" w:styleId="afffffffff3">
    <w:name w:val="Intense Emphasis"/>
    <w:basedOn w:val="a5"/>
    <w:uiPriority w:val="21"/>
    <w:qFormat/>
    <w:rsid w:val="004F0046"/>
    <w:rPr>
      <w:b/>
      <w:bCs/>
      <w:i/>
      <w:iCs/>
      <w:color w:val="4F81BD"/>
    </w:rPr>
  </w:style>
  <w:style w:type="character" w:styleId="afffffffff4">
    <w:name w:val="Subtle Reference"/>
    <w:basedOn w:val="a5"/>
    <w:uiPriority w:val="31"/>
    <w:qFormat/>
    <w:rsid w:val="004F0046"/>
    <w:rPr>
      <w:smallCaps/>
      <w:color w:val="C0504D"/>
      <w:u w:val="single"/>
    </w:rPr>
  </w:style>
  <w:style w:type="character" w:styleId="afffffffff5">
    <w:name w:val="Intense Reference"/>
    <w:basedOn w:val="a5"/>
    <w:uiPriority w:val="32"/>
    <w:qFormat/>
    <w:rsid w:val="004F0046"/>
    <w:rPr>
      <w:b/>
      <w:bCs/>
      <w:smallCaps/>
      <w:color w:val="C0504D"/>
      <w:spacing w:val="5"/>
      <w:u w:val="single"/>
    </w:rPr>
  </w:style>
  <w:style w:type="character" w:styleId="afffffffff6">
    <w:name w:val="Book Title"/>
    <w:basedOn w:val="a5"/>
    <w:uiPriority w:val="33"/>
    <w:qFormat/>
    <w:rsid w:val="004F0046"/>
    <w:rPr>
      <w:b/>
      <w:bCs/>
      <w:smallCaps/>
      <w:spacing w:val="5"/>
    </w:rPr>
  </w:style>
  <w:style w:type="character" w:customStyle="1" w:styleId="Bodytext2">
    <w:name w:val="Body text (2)_"/>
    <w:basedOn w:val="a5"/>
    <w:link w:val="Bodytext20"/>
    <w:uiPriority w:val="99"/>
    <w:locked/>
    <w:rsid w:val="009034D4"/>
    <w:rPr>
      <w:sz w:val="26"/>
      <w:szCs w:val="26"/>
      <w:shd w:val="clear" w:color="auto" w:fill="FFFFFF"/>
    </w:rPr>
  </w:style>
  <w:style w:type="paragraph" w:customStyle="1" w:styleId="Bodytext20">
    <w:name w:val="Body text (2)"/>
    <w:basedOn w:val="a4"/>
    <w:link w:val="Bodytext2"/>
    <w:uiPriority w:val="99"/>
    <w:rsid w:val="009034D4"/>
    <w:pPr>
      <w:widowControl w:val="0"/>
      <w:shd w:val="clear" w:color="auto" w:fill="FFFFFF"/>
      <w:spacing w:before="780" w:line="490" w:lineRule="exact"/>
      <w:jc w:val="both"/>
    </w:pPr>
    <w:rPr>
      <w:sz w:val="26"/>
      <w:szCs w:val="26"/>
    </w:rPr>
  </w:style>
  <w:style w:type="paragraph" w:customStyle="1" w:styleId="224">
    <w:name w:val="Заголовок 22"/>
    <w:basedOn w:val="a4"/>
    <w:uiPriority w:val="1"/>
    <w:qFormat/>
    <w:rsid w:val="00F61A4E"/>
    <w:pPr>
      <w:widowControl w:val="0"/>
      <w:autoSpaceDE w:val="0"/>
      <w:autoSpaceDN w:val="0"/>
      <w:adjustRightInd w:val="0"/>
      <w:ind w:left="118"/>
      <w:outlineLvl w:val="1"/>
    </w:pPr>
    <w:rPr>
      <w:sz w:val="26"/>
      <w:szCs w:val="26"/>
    </w:rPr>
  </w:style>
  <w:style w:type="paragraph" w:customStyle="1" w:styleId="TextBody">
    <w:name w:val="Text Body"/>
    <w:basedOn w:val="a4"/>
    <w:rsid w:val="003F4FDE"/>
    <w:pPr>
      <w:widowControl w:val="0"/>
      <w:suppressAutoHyphens/>
      <w:spacing w:after="283" w:line="276" w:lineRule="auto"/>
      <w:ind w:left="150" w:right="150"/>
    </w:pPr>
    <w:rPr>
      <w:rFonts w:ascii="Arial" w:eastAsia="AR PL UMing HK" w:hAnsi="Arial" w:cs="Lohit Devanagari"/>
      <w:color w:val="000000"/>
      <w:lang w:eastAsia="zh-CN" w:bidi="hi-IN"/>
    </w:rPr>
  </w:style>
  <w:style w:type="paragraph" w:customStyle="1" w:styleId="Compact">
    <w:name w:val="Compact"/>
    <w:basedOn w:val="af1"/>
    <w:qFormat/>
    <w:rsid w:val="003F4FDE"/>
    <w:pPr>
      <w:spacing w:before="36" w:after="36"/>
    </w:pPr>
    <w:rPr>
      <w:rFonts w:ascii="Calibri" w:eastAsia="Calibri" w:hAnsi="Calibri"/>
      <w:lang w:val="en-US" w:eastAsia="en-US"/>
    </w:rPr>
  </w:style>
  <w:style w:type="paragraph" w:customStyle="1" w:styleId="129">
    <w:name w:val="Заголовок 12"/>
    <w:basedOn w:val="a4"/>
    <w:uiPriority w:val="1"/>
    <w:qFormat/>
    <w:rsid w:val="004C2890"/>
    <w:pPr>
      <w:widowControl w:val="0"/>
      <w:autoSpaceDE w:val="0"/>
      <w:autoSpaceDN w:val="0"/>
      <w:spacing w:before="1"/>
      <w:ind w:left="619"/>
      <w:outlineLvl w:val="1"/>
    </w:pPr>
    <w:rPr>
      <w:sz w:val="30"/>
      <w:szCs w:val="30"/>
      <w:lang w:val="en-US" w:eastAsia="en-US" w:bidi="en-US"/>
    </w:rPr>
  </w:style>
  <w:style w:type="character" w:customStyle="1" w:styleId="msonormal0">
    <w:name w:val="msonormal"/>
    <w:basedOn w:val="a5"/>
    <w:rsid w:val="00E023B2"/>
  </w:style>
  <w:style w:type="paragraph" w:customStyle="1" w:styleId="312">
    <w:name w:val="Основной текст (3)1"/>
    <w:basedOn w:val="a4"/>
    <w:uiPriority w:val="99"/>
    <w:rsid w:val="006D3365"/>
    <w:pPr>
      <w:widowControl w:val="0"/>
      <w:shd w:val="clear" w:color="auto" w:fill="FFFFFF"/>
      <w:spacing w:before="540" w:after="420" w:line="240" w:lineRule="atLeast"/>
      <w:jc w:val="both"/>
    </w:pPr>
    <w:rPr>
      <w:rFonts w:ascii="Calibri" w:eastAsia="Calibri" w:hAnsi="Calibri"/>
      <w:spacing w:val="3"/>
      <w:sz w:val="20"/>
      <w:szCs w:val="20"/>
      <w:lang w:eastAsia="en-US"/>
    </w:rPr>
  </w:style>
  <w:style w:type="character" w:customStyle="1" w:styleId="30pt">
    <w:name w:val="Основной текст (3) + Интервал 0 pt"/>
    <w:basedOn w:val="3f3"/>
    <w:uiPriority w:val="99"/>
    <w:rsid w:val="006D3365"/>
    <w:rPr>
      <w:rFonts w:ascii="Times New Roman" w:hAnsi="Times New Roman" w:cs="Times New Roman"/>
      <w:b w:val="0"/>
      <w:bCs w:val="0"/>
      <w:spacing w:val="4"/>
      <w:sz w:val="20"/>
      <w:szCs w:val="20"/>
      <w:u w:val="none"/>
      <w:shd w:val="clear" w:color="auto" w:fill="FFFFFF"/>
    </w:rPr>
  </w:style>
  <w:style w:type="character" w:customStyle="1" w:styleId="afffffffff7">
    <w:name w:val="Сноска_"/>
    <w:link w:val="1ff8"/>
    <w:rsid w:val="006D3365"/>
    <w:rPr>
      <w:shd w:val="clear" w:color="auto" w:fill="FFFFFF"/>
    </w:rPr>
  </w:style>
  <w:style w:type="paragraph" w:customStyle="1" w:styleId="1ff8">
    <w:name w:val="Сноска1"/>
    <w:basedOn w:val="a4"/>
    <w:link w:val="afffffffff7"/>
    <w:rsid w:val="006D3365"/>
    <w:pPr>
      <w:shd w:val="clear" w:color="auto" w:fill="FFFFFF"/>
      <w:spacing w:line="240" w:lineRule="atLeast"/>
    </w:pPr>
    <w:rPr>
      <w:sz w:val="20"/>
      <w:szCs w:val="20"/>
    </w:rPr>
  </w:style>
  <w:style w:type="paragraph" w:customStyle="1" w:styleId="4f">
    <w:name w:val="Без интервала4"/>
    <w:rsid w:val="006D3365"/>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0847">
      <w:bodyDiv w:val="1"/>
      <w:marLeft w:val="0"/>
      <w:marRight w:val="0"/>
      <w:marTop w:val="0"/>
      <w:marBottom w:val="0"/>
      <w:divBdr>
        <w:top w:val="none" w:sz="0" w:space="0" w:color="auto"/>
        <w:left w:val="none" w:sz="0" w:space="0" w:color="auto"/>
        <w:bottom w:val="none" w:sz="0" w:space="0" w:color="auto"/>
        <w:right w:val="none" w:sz="0" w:space="0" w:color="auto"/>
      </w:divBdr>
    </w:div>
    <w:div w:id="5912906">
      <w:bodyDiv w:val="1"/>
      <w:marLeft w:val="0"/>
      <w:marRight w:val="0"/>
      <w:marTop w:val="0"/>
      <w:marBottom w:val="0"/>
      <w:divBdr>
        <w:top w:val="none" w:sz="0" w:space="0" w:color="auto"/>
        <w:left w:val="none" w:sz="0" w:space="0" w:color="auto"/>
        <w:bottom w:val="none" w:sz="0" w:space="0" w:color="auto"/>
        <w:right w:val="none" w:sz="0" w:space="0" w:color="auto"/>
      </w:divBdr>
    </w:div>
    <w:div w:id="6176578">
      <w:bodyDiv w:val="1"/>
      <w:marLeft w:val="0"/>
      <w:marRight w:val="0"/>
      <w:marTop w:val="0"/>
      <w:marBottom w:val="0"/>
      <w:divBdr>
        <w:top w:val="none" w:sz="0" w:space="0" w:color="auto"/>
        <w:left w:val="none" w:sz="0" w:space="0" w:color="auto"/>
        <w:bottom w:val="none" w:sz="0" w:space="0" w:color="auto"/>
        <w:right w:val="none" w:sz="0" w:space="0" w:color="auto"/>
      </w:divBdr>
    </w:div>
    <w:div w:id="8336960">
      <w:bodyDiv w:val="1"/>
      <w:marLeft w:val="0"/>
      <w:marRight w:val="0"/>
      <w:marTop w:val="0"/>
      <w:marBottom w:val="0"/>
      <w:divBdr>
        <w:top w:val="none" w:sz="0" w:space="0" w:color="auto"/>
        <w:left w:val="none" w:sz="0" w:space="0" w:color="auto"/>
        <w:bottom w:val="none" w:sz="0" w:space="0" w:color="auto"/>
        <w:right w:val="none" w:sz="0" w:space="0" w:color="auto"/>
      </w:divBdr>
    </w:div>
    <w:div w:id="8651692">
      <w:bodyDiv w:val="1"/>
      <w:marLeft w:val="0"/>
      <w:marRight w:val="0"/>
      <w:marTop w:val="0"/>
      <w:marBottom w:val="0"/>
      <w:divBdr>
        <w:top w:val="none" w:sz="0" w:space="0" w:color="auto"/>
        <w:left w:val="none" w:sz="0" w:space="0" w:color="auto"/>
        <w:bottom w:val="none" w:sz="0" w:space="0" w:color="auto"/>
        <w:right w:val="none" w:sz="0" w:space="0" w:color="auto"/>
      </w:divBdr>
    </w:div>
    <w:div w:id="12536648">
      <w:bodyDiv w:val="1"/>
      <w:marLeft w:val="0"/>
      <w:marRight w:val="0"/>
      <w:marTop w:val="0"/>
      <w:marBottom w:val="0"/>
      <w:divBdr>
        <w:top w:val="none" w:sz="0" w:space="0" w:color="auto"/>
        <w:left w:val="none" w:sz="0" w:space="0" w:color="auto"/>
        <w:bottom w:val="none" w:sz="0" w:space="0" w:color="auto"/>
        <w:right w:val="none" w:sz="0" w:space="0" w:color="auto"/>
      </w:divBdr>
    </w:div>
    <w:div w:id="13194740">
      <w:bodyDiv w:val="1"/>
      <w:marLeft w:val="0"/>
      <w:marRight w:val="0"/>
      <w:marTop w:val="0"/>
      <w:marBottom w:val="0"/>
      <w:divBdr>
        <w:top w:val="none" w:sz="0" w:space="0" w:color="auto"/>
        <w:left w:val="none" w:sz="0" w:space="0" w:color="auto"/>
        <w:bottom w:val="none" w:sz="0" w:space="0" w:color="auto"/>
        <w:right w:val="none" w:sz="0" w:space="0" w:color="auto"/>
      </w:divBdr>
    </w:div>
    <w:div w:id="14161451">
      <w:bodyDiv w:val="1"/>
      <w:marLeft w:val="0"/>
      <w:marRight w:val="0"/>
      <w:marTop w:val="0"/>
      <w:marBottom w:val="0"/>
      <w:divBdr>
        <w:top w:val="none" w:sz="0" w:space="0" w:color="auto"/>
        <w:left w:val="none" w:sz="0" w:space="0" w:color="auto"/>
        <w:bottom w:val="none" w:sz="0" w:space="0" w:color="auto"/>
        <w:right w:val="none" w:sz="0" w:space="0" w:color="auto"/>
      </w:divBdr>
    </w:div>
    <w:div w:id="14622460">
      <w:bodyDiv w:val="1"/>
      <w:marLeft w:val="0"/>
      <w:marRight w:val="0"/>
      <w:marTop w:val="0"/>
      <w:marBottom w:val="0"/>
      <w:divBdr>
        <w:top w:val="none" w:sz="0" w:space="0" w:color="auto"/>
        <w:left w:val="none" w:sz="0" w:space="0" w:color="auto"/>
        <w:bottom w:val="none" w:sz="0" w:space="0" w:color="auto"/>
        <w:right w:val="none" w:sz="0" w:space="0" w:color="auto"/>
      </w:divBdr>
    </w:div>
    <w:div w:id="14770708">
      <w:bodyDiv w:val="1"/>
      <w:marLeft w:val="0"/>
      <w:marRight w:val="0"/>
      <w:marTop w:val="0"/>
      <w:marBottom w:val="0"/>
      <w:divBdr>
        <w:top w:val="none" w:sz="0" w:space="0" w:color="auto"/>
        <w:left w:val="none" w:sz="0" w:space="0" w:color="auto"/>
        <w:bottom w:val="none" w:sz="0" w:space="0" w:color="auto"/>
        <w:right w:val="none" w:sz="0" w:space="0" w:color="auto"/>
      </w:divBdr>
    </w:div>
    <w:div w:id="19209498">
      <w:bodyDiv w:val="1"/>
      <w:marLeft w:val="0"/>
      <w:marRight w:val="0"/>
      <w:marTop w:val="0"/>
      <w:marBottom w:val="0"/>
      <w:divBdr>
        <w:top w:val="none" w:sz="0" w:space="0" w:color="auto"/>
        <w:left w:val="none" w:sz="0" w:space="0" w:color="auto"/>
        <w:bottom w:val="none" w:sz="0" w:space="0" w:color="auto"/>
        <w:right w:val="none" w:sz="0" w:space="0" w:color="auto"/>
      </w:divBdr>
    </w:div>
    <w:div w:id="21712991">
      <w:bodyDiv w:val="1"/>
      <w:marLeft w:val="0"/>
      <w:marRight w:val="0"/>
      <w:marTop w:val="0"/>
      <w:marBottom w:val="0"/>
      <w:divBdr>
        <w:top w:val="none" w:sz="0" w:space="0" w:color="auto"/>
        <w:left w:val="none" w:sz="0" w:space="0" w:color="auto"/>
        <w:bottom w:val="none" w:sz="0" w:space="0" w:color="auto"/>
        <w:right w:val="none" w:sz="0" w:space="0" w:color="auto"/>
      </w:divBdr>
    </w:div>
    <w:div w:id="27798572">
      <w:bodyDiv w:val="1"/>
      <w:marLeft w:val="0"/>
      <w:marRight w:val="0"/>
      <w:marTop w:val="0"/>
      <w:marBottom w:val="0"/>
      <w:divBdr>
        <w:top w:val="none" w:sz="0" w:space="0" w:color="auto"/>
        <w:left w:val="none" w:sz="0" w:space="0" w:color="auto"/>
        <w:bottom w:val="none" w:sz="0" w:space="0" w:color="auto"/>
        <w:right w:val="none" w:sz="0" w:space="0" w:color="auto"/>
      </w:divBdr>
    </w:div>
    <w:div w:id="28339786">
      <w:bodyDiv w:val="1"/>
      <w:marLeft w:val="0"/>
      <w:marRight w:val="0"/>
      <w:marTop w:val="0"/>
      <w:marBottom w:val="0"/>
      <w:divBdr>
        <w:top w:val="none" w:sz="0" w:space="0" w:color="auto"/>
        <w:left w:val="none" w:sz="0" w:space="0" w:color="auto"/>
        <w:bottom w:val="none" w:sz="0" w:space="0" w:color="auto"/>
        <w:right w:val="none" w:sz="0" w:space="0" w:color="auto"/>
      </w:divBdr>
    </w:div>
    <w:div w:id="31081478">
      <w:bodyDiv w:val="1"/>
      <w:marLeft w:val="0"/>
      <w:marRight w:val="0"/>
      <w:marTop w:val="0"/>
      <w:marBottom w:val="0"/>
      <w:divBdr>
        <w:top w:val="none" w:sz="0" w:space="0" w:color="auto"/>
        <w:left w:val="none" w:sz="0" w:space="0" w:color="auto"/>
        <w:bottom w:val="none" w:sz="0" w:space="0" w:color="auto"/>
        <w:right w:val="none" w:sz="0" w:space="0" w:color="auto"/>
      </w:divBdr>
    </w:div>
    <w:div w:id="33585212">
      <w:bodyDiv w:val="1"/>
      <w:marLeft w:val="0"/>
      <w:marRight w:val="0"/>
      <w:marTop w:val="0"/>
      <w:marBottom w:val="0"/>
      <w:divBdr>
        <w:top w:val="none" w:sz="0" w:space="0" w:color="auto"/>
        <w:left w:val="none" w:sz="0" w:space="0" w:color="auto"/>
        <w:bottom w:val="none" w:sz="0" w:space="0" w:color="auto"/>
        <w:right w:val="none" w:sz="0" w:space="0" w:color="auto"/>
      </w:divBdr>
    </w:div>
    <w:div w:id="34282682">
      <w:bodyDiv w:val="1"/>
      <w:marLeft w:val="0"/>
      <w:marRight w:val="0"/>
      <w:marTop w:val="0"/>
      <w:marBottom w:val="0"/>
      <w:divBdr>
        <w:top w:val="none" w:sz="0" w:space="0" w:color="auto"/>
        <w:left w:val="none" w:sz="0" w:space="0" w:color="auto"/>
        <w:bottom w:val="none" w:sz="0" w:space="0" w:color="auto"/>
        <w:right w:val="none" w:sz="0" w:space="0" w:color="auto"/>
      </w:divBdr>
    </w:div>
    <w:div w:id="35080707">
      <w:bodyDiv w:val="1"/>
      <w:marLeft w:val="0"/>
      <w:marRight w:val="0"/>
      <w:marTop w:val="0"/>
      <w:marBottom w:val="0"/>
      <w:divBdr>
        <w:top w:val="none" w:sz="0" w:space="0" w:color="auto"/>
        <w:left w:val="none" w:sz="0" w:space="0" w:color="auto"/>
        <w:bottom w:val="none" w:sz="0" w:space="0" w:color="auto"/>
        <w:right w:val="none" w:sz="0" w:space="0" w:color="auto"/>
      </w:divBdr>
    </w:div>
    <w:div w:id="38357278">
      <w:bodyDiv w:val="1"/>
      <w:marLeft w:val="0"/>
      <w:marRight w:val="0"/>
      <w:marTop w:val="0"/>
      <w:marBottom w:val="0"/>
      <w:divBdr>
        <w:top w:val="none" w:sz="0" w:space="0" w:color="auto"/>
        <w:left w:val="none" w:sz="0" w:space="0" w:color="auto"/>
        <w:bottom w:val="none" w:sz="0" w:space="0" w:color="auto"/>
        <w:right w:val="none" w:sz="0" w:space="0" w:color="auto"/>
      </w:divBdr>
    </w:div>
    <w:div w:id="40250937">
      <w:bodyDiv w:val="1"/>
      <w:marLeft w:val="0"/>
      <w:marRight w:val="0"/>
      <w:marTop w:val="0"/>
      <w:marBottom w:val="0"/>
      <w:divBdr>
        <w:top w:val="none" w:sz="0" w:space="0" w:color="auto"/>
        <w:left w:val="none" w:sz="0" w:space="0" w:color="auto"/>
        <w:bottom w:val="none" w:sz="0" w:space="0" w:color="auto"/>
        <w:right w:val="none" w:sz="0" w:space="0" w:color="auto"/>
      </w:divBdr>
    </w:div>
    <w:div w:id="42869818">
      <w:bodyDiv w:val="1"/>
      <w:marLeft w:val="0"/>
      <w:marRight w:val="0"/>
      <w:marTop w:val="0"/>
      <w:marBottom w:val="0"/>
      <w:divBdr>
        <w:top w:val="none" w:sz="0" w:space="0" w:color="auto"/>
        <w:left w:val="none" w:sz="0" w:space="0" w:color="auto"/>
        <w:bottom w:val="none" w:sz="0" w:space="0" w:color="auto"/>
        <w:right w:val="none" w:sz="0" w:space="0" w:color="auto"/>
      </w:divBdr>
    </w:div>
    <w:div w:id="44989340">
      <w:bodyDiv w:val="1"/>
      <w:marLeft w:val="0"/>
      <w:marRight w:val="0"/>
      <w:marTop w:val="0"/>
      <w:marBottom w:val="0"/>
      <w:divBdr>
        <w:top w:val="none" w:sz="0" w:space="0" w:color="auto"/>
        <w:left w:val="none" w:sz="0" w:space="0" w:color="auto"/>
        <w:bottom w:val="none" w:sz="0" w:space="0" w:color="auto"/>
        <w:right w:val="none" w:sz="0" w:space="0" w:color="auto"/>
      </w:divBdr>
    </w:div>
    <w:div w:id="46730754">
      <w:bodyDiv w:val="1"/>
      <w:marLeft w:val="0"/>
      <w:marRight w:val="0"/>
      <w:marTop w:val="0"/>
      <w:marBottom w:val="0"/>
      <w:divBdr>
        <w:top w:val="none" w:sz="0" w:space="0" w:color="auto"/>
        <w:left w:val="none" w:sz="0" w:space="0" w:color="auto"/>
        <w:bottom w:val="none" w:sz="0" w:space="0" w:color="auto"/>
        <w:right w:val="none" w:sz="0" w:space="0" w:color="auto"/>
      </w:divBdr>
    </w:div>
    <w:div w:id="48117869">
      <w:bodyDiv w:val="1"/>
      <w:marLeft w:val="0"/>
      <w:marRight w:val="0"/>
      <w:marTop w:val="0"/>
      <w:marBottom w:val="0"/>
      <w:divBdr>
        <w:top w:val="none" w:sz="0" w:space="0" w:color="auto"/>
        <w:left w:val="none" w:sz="0" w:space="0" w:color="auto"/>
        <w:bottom w:val="none" w:sz="0" w:space="0" w:color="auto"/>
        <w:right w:val="none" w:sz="0" w:space="0" w:color="auto"/>
      </w:divBdr>
    </w:div>
    <w:div w:id="52895950">
      <w:bodyDiv w:val="1"/>
      <w:marLeft w:val="0"/>
      <w:marRight w:val="0"/>
      <w:marTop w:val="0"/>
      <w:marBottom w:val="0"/>
      <w:divBdr>
        <w:top w:val="none" w:sz="0" w:space="0" w:color="auto"/>
        <w:left w:val="none" w:sz="0" w:space="0" w:color="auto"/>
        <w:bottom w:val="none" w:sz="0" w:space="0" w:color="auto"/>
        <w:right w:val="none" w:sz="0" w:space="0" w:color="auto"/>
      </w:divBdr>
    </w:div>
    <w:div w:id="54090838">
      <w:bodyDiv w:val="1"/>
      <w:marLeft w:val="0"/>
      <w:marRight w:val="0"/>
      <w:marTop w:val="0"/>
      <w:marBottom w:val="0"/>
      <w:divBdr>
        <w:top w:val="none" w:sz="0" w:space="0" w:color="auto"/>
        <w:left w:val="none" w:sz="0" w:space="0" w:color="auto"/>
        <w:bottom w:val="none" w:sz="0" w:space="0" w:color="auto"/>
        <w:right w:val="none" w:sz="0" w:space="0" w:color="auto"/>
      </w:divBdr>
    </w:div>
    <w:div w:id="55588564">
      <w:bodyDiv w:val="1"/>
      <w:marLeft w:val="0"/>
      <w:marRight w:val="0"/>
      <w:marTop w:val="0"/>
      <w:marBottom w:val="0"/>
      <w:divBdr>
        <w:top w:val="none" w:sz="0" w:space="0" w:color="auto"/>
        <w:left w:val="none" w:sz="0" w:space="0" w:color="auto"/>
        <w:bottom w:val="none" w:sz="0" w:space="0" w:color="auto"/>
        <w:right w:val="none" w:sz="0" w:space="0" w:color="auto"/>
      </w:divBdr>
    </w:div>
    <w:div w:id="56318464">
      <w:bodyDiv w:val="1"/>
      <w:marLeft w:val="0"/>
      <w:marRight w:val="0"/>
      <w:marTop w:val="0"/>
      <w:marBottom w:val="0"/>
      <w:divBdr>
        <w:top w:val="none" w:sz="0" w:space="0" w:color="auto"/>
        <w:left w:val="none" w:sz="0" w:space="0" w:color="auto"/>
        <w:bottom w:val="none" w:sz="0" w:space="0" w:color="auto"/>
        <w:right w:val="none" w:sz="0" w:space="0" w:color="auto"/>
      </w:divBdr>
    </w:div>
    <w:div w:id="57094250">
      <w:bodyDiv w:val="1"/>
      <w:marLeft w:val="0"/>
      <w:marRight w:val="0"/>
      <w:marTop w:val="0"/>
      <w:marBottom w:val="0"/>
      <w:divBdr>
        <w:top w:val="none" w:sz="0" w:space="0" w:color="auto"/>
        <w:left w:val="none" w:sz="0" w:space="0" w:color="auto"/>
        <w:bottom w:val="none" w:sz="0" w:space="0" w:color="auto"/>
        <w:right w:val="none" w:sz="0" w:space="0" w:color="auto"/>
      </w:divBdr>
    </w:div>
    <w:div w:id="63916499">
      <w:bodyDiv w:val="1"/>
      <w:marLeft w:val="0"/>
      <w:marRight w:val="0"/>
      <w:marTop w:val="0"/>
      <w:marBottom w:val="0"/>
      <w:divBdr>
        <w:top w:val="none" w:sz="0" w:space="0" w:color="auto"/>
        <w:left w:val="none" w:sz="0" w:space="0" w:color="auto"/>
        <w:bottom w:val="none" w:sz="0" w:space="0" w:color="auto"/>
        <w:right w:val="none" w:sz="0" w:space="0" w:color="auto"/>
      </w:divBdr>
    </w:div>
    <w:div w:id="63917975">
      <w:bodyDiv w:val="1"/>
      <w:marLeft w:val="0"/>
      <w:marRight w:val="0"/>
      <w:marTop w:val="0"/>
      <w:marBottom w:val="0"/>
      <w:divBdr>
        <w:top w:val="none" w:sz="0" w:space="0" w:color="auto"/>
        <w:left w:val="none" w:sz="0" w:space="0" w:color="auto"/>
        <w:bottom w:val="none" w:sz="0" w:space="0" w:color="auto"/>
        <w:right w:val="none" w:sz="0" w:space="0" w:color="auto"/>
      </w:divBdr>
    </w:div>
    <w:div w:id="64761562">
      <w:bodyDiv w:val="1"/>
      <w:marLeft w:val="0"/>
      <w:marRight w:val="0"/>
      <w:marTop w:val="0"/>
      <w:marBottom w:val="0"/>
      <w:divBdr>
        <w:top w:val="none" w:sz="0" w:space="0" w:color="auto"/>
        <w:left w:val="none" w:sz="0" w:space="0" w:color="auto"/>
        <w:bottom w:val="none" w:sz="0" w:space="0" w:color="auto"/>
        <w:right w:val="none" w:sz="0" w:space="0" w:color="auto"/>
      </w:divBdr>
    </w:div>
    <w:div w:id="65961588">
      <w:bodyDiv w:val="1"/>
      <w:marLeft w:val="0"/>
      <w:marRight w:val="0"/>
      <w:marTop w:val="0"/>
      <w:marBottom w:val="0"/>
      <w:divBdr>
        <w:top w:val="none" w:sz="0" w:space="0" w:color="auto"/>
        <w:left w:val="none" w:sz="0" w:space="0" w:color="auto"/>
        <w:bottom w:val="none" w:sz="0" w:space="0" w:color="auto"/>
        <w:right w:val="none" w:sz="0" w:space="0" w:color="auto"/>
      </w:divBdr>
    </w:div>
    <w:div w:id="66727299">
      <w:bodyDiv w:val="1"/>
      <w:marLeft w:val="0"/>
      <w:marRight w:val="0"/>
      <w:marTop w:val="0"/>
      <w:marBottom w:val="0"/>
      <w:divBdr>
        <w:top w:val="none" w:sz="0" w:space="0" w:color="auto"/>
        <w:left w:val="none" w:sz="0" w:space="0" w:color="auto"/>
        <w:bottom w:val="none" w:sz="0" w:space="0" w:color="auto"/>
        <w:right w:val="none" w:sz="0" w:space="0" w:color="auto"/>
      </w:divBdr>
    </w:div>
    <w:div w:id="70856388">
      <w:bodyDiv w:val="1"/>
      <w:marLeft w:val="0"/>
      <w:marRight w:val="0"/>
      <w:marTop w:val="0"/>
      <w:marBottom w:val="0"/>
      <w:divBdr>
        <w:top w:val="none" w:sz="0" w:space="0" w:color="auto"/>
        <w:left w:val="none" w:sz="0" w:space="0" w:color="auto"/>
        <w:bottom w:val="none" w:sz="0" w:space="0" w:color="auto"/>
        <w:right w:val="none" w:sz="0" w:space="0" w:color="auto"/>
      </w:divBdr>
    </w:div>
    <w:div w:id="73086707">
      <w:bodyDiv w:val="1"/>
      <w:marLeft w:val="0"/>
      <w:marRight w:val="0"/>
      <w:marTop w:val="0"/>
      <w:marBottom w:val="0"/>
      <w:divBdr>
        <w:top w:val="none" w:sz="0" w:space="0" w:color="auto"/>
        <w:left w:val="none" w:sz="0" w:space="0" w:color="auto"/>
        <w:bottom w:val="none" w:sz="0" w:space="0" w:color="auto"/>
        <w:right w:val="none" w:sz="0" w:space="0" w:color="auto"/>
      </w:divBdr>
    </w:div>
    <w:div w:id="75368854">
      <w:bodyDiv w:val="1"/>
      <w:marLeft w:val="0"/>
      <w:marRight w:val="0"/>
      <w:marTop w:val="0"/>
      <w:marBottom w:val="0"/>
      <w:divBdr>
        <w:top w:val="none" w:sz="0" w:space="0" w:color="auto"/>
        <w:left w:val="none" w:sz="0" w:space="0" w:color="auto"/>
        <w:bottom w:val="none" w:sz="0" w:space="0" w:color="auto"/>
        <w:right w:val="none" w:sz="0" w:space="0" w:color="auto"/>
      </w:divBdr>
    </w:div>
    <w:div w:id="75438529">
      <w:bodyDiv w:val="1"/>
      <w:marLeft w:val="0"/>
      <w:marRight w:val="0"/>
      <w:marTop w:val="0"/>
      <w:marBottom w:val="0"/>
      <w:divBdr>
        <w:top w:val="none" w:sz="0" w:space="0" w:color="auto"/>
        <w:left w:val="none" w:sz="0" w:space="0" w:color="auto"/>
        <w:bottom w:val="none" w:sz="0" w:space="0" w:color="auto"/>
        <w:right w:val="none" w:sz="0" w:space="0" w:color="auto"/>
      </w:divBdr>
    </w:div>
    <w:div w:id="78793650">
      <w:bodyDiv w:val="1"/>
      <w:marLeft w:val="0"/>
      <w:marRight w:val="0"/>
      <w:marTop w:val="0"/>
      <w:marBottom w:val="0"/>
      <w:divBdr>
        <w:top w:val="none" w:sz="0" w:space="0" w:color="auto"/>
        <w:left w:val="none" w:sz="0" w:space="0" w:color="auto"/>
        <w:bottom w:val="none" w:sz="0" w:space="0" w:color="auto"/>
        <w:right w:val="none" w:sz="0" w:space="0" w:color="auto"/>
      </w:divBdr>
    </w:div>
    <w:div w:id="80420215">
      <w:bodyDiv w:val="1"/>
      <w:marLeft w:val="0"/>
      <w:marRight w:val="0"/>
      <w:marTop w:val="0"/>
      <w:marBottom w:val="0"/>
      <w:divBdr>
        <w:top w:val="none" w:sz="0" w:space="0" w:color="auto"/>
        <w:left w:val="none" w:sz="0" w:space="0" w:color="auto"/>
        <w:bottom w:val="none" w:sz="0" w:space="0" w:color="auto"/>
        <w:right w:val="none" w:sz="0" w:space="0" w:color="auto"/>
      </w:divBdr>
    </w:div>
    <w:div w:id="81993101">
      <w:bodyDiv w:val="1"/>
      <w:marLeft w:val="0"/>
      <w:marRight w:val="0"/>
      <w:marTop w:val="0"/>
      <w:marBottom w:val="0"/>
      <w:divBdr>
        <w:top w:val="none" w:sz="0" w:space="0" w:color="auto"/>
        <w:left w:val="none" w:sz="0" w:space="0" w:color="auto"/>
        <w:bottom w:val="none" w:sz="0" w:space="0" w:color="auto"/>
        <w:right w:val="none" w:sz="0" w:space="0" w:color="auto"/>
      </w:divBdr>
    </w:div>
    <w:div w:id="83458783">
      <w:bodyDiv w:val="1"/>
      <w:marLeft w:val="0"/>
      <w:marRight w:val="0"/>
      <w:marTop w:val="0"/>
      <w:marBottom w:val="0"/>
      <w:divBdr>
        <w:top w:val="none" w:sz="0" w:space="0" w:color="auto"/>
        <w:left w:val="none" w:sz="0" w:space="0" w:color="auto"/>
        <w:bottom w:val="none" w:sz="0" w:space="0" w:color="auto"/>
        <w:right w:val="none" w:sz="0" w:space="0" w:color="auto"/>
      </w:divBdr>
    </w:div>
    <w:div w:id="86585573">
      <w:bodyDiv w:val="1"/>
      <w:marLeft w:val="0"/>
      <w:marRight w:val="0"/>
      <w:marTop w:val="0"/>
      <w:marBottom w:val="0"/>
      <w:divBdr>
        <w:top w:val="none" w:sz="0" w:space="0" w:color="auto"/>
        <w:left w:val="none" w:sz="0" w:space="0" w:color="auto"/>
        <w:bottom w:val="none" w:sz="0" w:space="0" w:color="auto"/>
        <w:right w:val="none" w:sz="0" w:space="0" w:color="auto"/>
      </w:divBdr>
    </w:div>
    <w:div w:id="86728900">
      <w:bodyDiv w:val="1"/>
      <w:marLeft w:val="0"/>
      <w:marRight w:val="0"/>
      <w:marTop w:val="0"/>
      <w:marBottom w:val="0"/>
      <w:divBdr>
        <w:top w:val="none" w:sz="0" w:space="0" w:color="auto"/>
        <w:left w:val="none" w:sz="0" w:space="0" w:color="auto"/>
        <w:bottom w:val="none" w:sz="0" w:space="0" w:color="auto"/>
        <w:right w:val="none" w:sz="0" w:space="0" w:color="auto"/>
      </w:divBdr>
    </w:div>
    <w:div w:id="87236298">
      <w:bodyDiv w:val="1"/>
      <w:marLeft w:val="0"/>
      <w:marRight w:val="0"/>
      <w:marTop w:val="0"/>
      <w:marBottom w:val="0"/>
      <w:divBdr>
        <w:top w:val="none" w:sz="0" w:space="0" w:color="auto"/>
        <w:left w:val="none" w:sz="0" w:space="0" w:color="auto"/>
        <w:bottom w:val="none" w:sz="0" w:space="0" w:color="auto"/>
        <w:right w:val="none" w:sz="0" w:space="0" w:color="auto"/>
      </w:divBdr>
    </w:div>
    <w:div w:id="87849878">
      <w:bodyDiv w:val="1"/>
      <w:marLeft w:val="0"/>
      <w:marRight w:val="0"/>
      <w:marTop w:val="0"/>
      <w:marBottom w:val="0"/>
      <w:divBdr>
        <w:top w:val="none" w:sz="0" w:space="0" w:color="auto"/>
        <w:left w:val="none" w:sz="0" w:space="0" w:color="auto"/>
        <w:bottom w:val="none" w:sz="0" w:space="0" w:color="auto"/>
        <w:right w:val="none" w:sz="0" w:space="0" w:color="auto"/>
      </w:divBdr>
    </w:div>
    <w:div w:id="90054483">
      <w:bodyDiv w:val="1"/>
      <w:marLeft w:val="0"/>
      <w:marRight w:val="0"/>
      <w:marTop w:val="0"/>
      <w:marBottom w:val="0"/>
      <w:divBdr>
        <w:top w:val="none" w:sz="0" w:space="0" w:color="auto"/>
        <w:left w:val="none" w:sz="0" w:space="0" w:color="auto"/>
        <w:bottom w:val="none" w:sz="0" w:space="0" w:color="auto"/>
        <w:right w:val="none" w:sz="0" w:space="0" w:color="auto"/>
      </w:divBdr>
    </w:div>
    <w:div w:id="93132706">
      <w:bodyDiv w:val="1"/>
      <w:marLeft w:val="0"/>
      <w:marRight w:val="0"/>
      <w:marTop w:val="0"/>
      <w:marBottom w:val="0"/>
      <w:divBdr>
        <w:top w:val="none" w:sz="0" w:space="0" w:color="auto"/>
        <w:left w:val="none" w:sz="0" w:space="0" w:color="auto"/>
        <w:bottom w:val="none" w:sz="0" w:space="0" w:color="auto"/>
        <w:right w:val="none" w:sz="0" w:space="0" w:color="auto"/>
      </w:divBdr>
    </w:div>
    <w:div w:id="93283687">
      <w:bodyDiv w:val="1"/>
      <w:marLeft w:val="0"/>
      <w:marRight w:val="0"/>
      <w:marTop w:val="0"/>
      <w:marBottom w:val="0"/>
      <w:divBdr>
        <w:top w:val="none" w:sz="0" w:space="0" w:color="auto"/>
        <w:left w:val="none" w:sz="0" w:space="0" w:color="auto"/>
        <w:bottom w:val="none" w:sz="0" w:space="0" w:color="auto"/>
        <w:right w:val="none" w:sz="0" w:space="0" w:color="auto"/>
      </w:divBdr>
    </w:div>
    <w:div w:id="100344244">
      <w:bodyDiv w:val="1"/>
      <w:marLeft w:val="0"/>
      <w:marRight w:val="0"/>
      <w:marTop w:val="0"/>
      <w:marBottom w:val="0"/>
      <w:divBdr>
        <w:top w:val="none" w:sz="0" w:space="0" w:color="auto"/>
        <w:left w:val="none" w:sz="0" w:space="0" w:color="auto"/>
        <w:bottom w:val="none" w:sz="0" w:space="0" w:color="auto"/>
        <w:right w:val="none" w:sz="0" w:space="0" w:color="auto"/>
      </w:divBdr>
    </w:div>
    <w:div w:id="101531337">
      <w:bodyDiv w:val="1"/>
      <w:marLeft w:val="0"/>
      <w:marRight w:val="0"/>
      <w:marTop w:val="0"/>
      <w:marBottom w:val="0"/>
      <w:divBdr>
        <w:top w:val="none" w:sz="0" w:space="0" w:color="auto"/>
        <w:left w:val="none" w:sz="0" w:space="0" w:color="auto"/>
        <w:bottom w:val="none" w:sz="0" w:space="0" w:color="auto"/>
        <w:right w:val="none" w:sz="0" w:space="0" w:color="auto"/>
      </w:divBdr>
    </w:div>
    <w:div w:id="106046411">
      <w:bodyDiv w:val="1"/>
      <w:marLeft w:val="0"/>
      <w:marRight w:val="0"/>
      <w:marTop w:val="0"/>
      <w:marBottom w:val="0"/>
      <w:divBdr>
        <w:top w:val="none" w:sz="0" w:space="0" w:color="auto"/>
        <w:left w:val="none" w:sz="0" w:space="0" w:color="auto"/>
        <w:bottom w:val="none" w:sz="0" w:space="0" w:color="auto"/>
        <w:right w:val="none" w:sz="0" w:space="0" w:color="auto"/>
      </w:divBdr>
    </w:div>
    <w:div w:id="107433985">
      <w:bodyDiv w:val="1"/>
      <w:marLeft w:val="0"/>
      <w:marRight w:val="0"/>
      <w:marTop w:val="0"/>
      <w:marBottom w:val="0"/>
      <w:divBdr>
        <w:top w:val="none" w:sz="0" w:space="0" w:color="auto"/>
        <w:left w:val="none" w:sz="0" w:space="0" w:color="auto"/>
        <w:bottom w:val="none" w:sz="0" w:space="0" w:color="auto"/>
        <w:right w:val="none" w:sz="0" w:space="0" w:color="auto"/>
      </w:divBdr>
    </w:div>
    <w:div w:id="109396594">
      <w:bodyDiv w:val="1"/>
      <w:marLeft w:val="0"/>
      <w:marRight w:val="0"/>
      <w:marTop w:val="0"/>
      <w:marBottom w:val="0"/>
      <w:divBdr>
        <w:top w:val="none" w:sz="0" w:space="0" w:color="auto"/>
        <w:left w:val="none" w:sz="0" w:space="0" w:color="auto"/>
        <w:bottom w:val="none" w:sz="0" w:space="0" w:color="auto"/>
        <w:right w:val="none" w:sz="0" w:space="0" w:color="auto"/>
      </w:divBdr>
    </w:div>
    <w:div w:id="109445276">
      <w:bodyDiv w:val="1"/>
      <w:marLeft w:val="0"/>
      <w:marRight w:val="0"/>
      <w:marTop w:val="0"/>
      <w:marBottom w:val="0"/>
      <w:divBdr>
        <w:top w:val="none" w:sz="0" w:space="0" w:color="auto"/>
        <w:left w:val="none" w:sz="0" w:space="0" w:color="auto"/>
        <w:bottom w:val="none" w:sz="0" w:space="0" w:color="auto"/>
        <w:right w:val="none" w:sz="0" w:space="0" w:color="auto"/>
      </w:divBdr>
    </w:div>
    <w:div w:id="112291477">
      <w:bodyDiv w:val="1"/>
      <w:marLeft w:val="0"/>
      <w:marRight w:val="0"/>
      <w:marTop w:val="0"/>
      <w:marBottom w:val="0"/>
      <w:divBdr>
        <w:top w:val="none" w:sz="0" w:space="0" w:color="auto"/>
        <w:left w:val="none" w:sz="0" w:space="0" w:color="auto"/>
        <w:bottom w:val="none" w:sz="0" w:space="0" w:color="auto"/>
        <w:right w:val="none" w:sz="0" w:space="0" w:color="auto"/>
      </w:divBdr>
    </w:div>
    <w:div w:id="113140996">
      <w:bodyDiv w:val="1"/>
      <w:marLeft w:val="0"/>
      <w:marRight w:val="0"/>
      <w:marTop w:val="0"/>
      <w:marBottom w:val="0"/>
      <w:divBdr>
        <w:top w:val="none" w:sz="0" w:space="0" w:color="auto"/>
        <w:left w:val="none" w:sz="0" w:space="0" w:color="auto"/>
        <w:bottom w:val="none" w:sz="0" w:space="0" w:color="auto"/>
        <w:right w:val="none" w:sz="0" w:space="0" w:color="auto"/>
      </w:divBdr>
    </w:div>
    <w:div w:id="114063618">
      <w:bodyDiv w:val="1"/>
      <w:marLeft w:val="0"/>
      <w:marRight w:val="0"/>
      <w:marTop w:val="0"/>
      <w:marBottom w:val="0"/>
      <w:divBdr>
        <w:top w:val="none" w:sz="0" w:space="0" w:color="auto"/>
        <w:left w:val="none" w:sz="0" w:space="0" w:color="auto"/>
        <w:bottom w:val="none" w:sz="0" w:space="0" w:color="auto"/>
        <w:right w:val="none" w:sz="0" w:space="0" w:color="auto"/>
      </w:divBdr>
    </w:div>
    <w:div w:id="114253593">
      <w:bodyDiv w:val="1"/>
      <w:marLeft w:val="0"/>
      <w:marRight w:val="0"/>
      <w:marTop w:val="0"/>
      <w:marBottom w:val="0"/>
      <w:divBdr>
        <w:top w:val="none" w:sz="0" w:space="0" w:color="auto"/>
        <w:left w:val="none" w:sz="0" w:space="0" w:color="auto"/>
        <w:bottom w:val="none" w:sz="0" w:space="0" w:color="auto"/>
        <w:right w:val="none" w:sz="0" w:space="0" w:color="auto"/>
      </w:divBdr>
    </w:div>
    <w:div w:id="116872830">
      <w:bodyDiv w:val="1"/>
      <w:marLeft w:val="0"/>
      <w:marRight w:val="0"/>
      <w:marTop w:val="0"/>
      <w:marBottom w:val="0"/>
      <w:divBdr>
        <w:top w:val="none" w:sz="0" w:space="0" w:color="auto"/>
        <w:left w:val="none" w:sz="0" w:space="0" w:color="auto"/>
        <w:bottom w:val="none" w:sz="0" w:space="0" w:color="auto"/>
        <w:right w:val="none" w:sz="0" w:space="0" w:color="auto"/>
      </w:divBdr>
    </w:div>
    <w:div w:id="117919279">
      <w:bodyDiv w:val="1"/>
      <w:marLeft w:val="0"/>
      <w:marRight w:val="0"/>
      <w:marTop w:val="0"/>
      <w:marBottom w:val="0"/>
      <w:divBdr>
        <w:top w:val="none" w:sz="0" w:space="0" w:color="auto"/>
        <w:left w:val="none" w:sz="0" w:space="0" w:color="auto"/>
        <w:bottom w:val="none" w:sz="0" w:space="0" w:color="auto"/>
        <w:right w:val="none" w:sz="0" w:space="0" w:color="auto"/>
      </w:divBdr>
    </w:div>
    <w:div w:id="120153574">
      <w:bodyDiv w:val="1"/>
      <w:marLeft w:val="0"/>
      <w:marRight w:val="0"/>
      <w:marTop w:val="0"/>
      <w:marBottom w:val="0"/>
      <w:divBdr>
        <w:top w:val="none" w:sz="0" w:space="0" w:color="auto"/>
        <w:left w:val="none" w:sz="0" w:space="0" w:color="auto"/>
        <w:bottom w:val="none" w:sz="0" w:space="0" w:color="auto"/>
        <w:right w:val="none" w:sz="0" w:space="0" w:color="auto"/>
      </w:divBdr>
    </w:div>
    <w:div w:id="121653752">
      <w:bodyDiv w:val="1"/>
      <w:marLeft w:val="0"/>
      <w:marRight w:val="0"/>
      <w:marTop w:val="0"/>
      <w:marBottom w:val="0"/>
      <w:divBdr>
        <w:top w:val="none" w:sz="0" w:space="0" w:color="auto"/>
        <w:left w:val="none" w:sz="0" w:space="0" w:color="auto"/>
        <w:bottom w:val="none" w:sz="0" w:space="0" w:color="auto"/>
        <w:right w:val="none" w:sz="0" w:space="0" w:color="auto"/>
      </w:divBdr>
    </w:div>
    <w:div w:id="123889569">
      <w:bodyDiv w:val="1"/>
      <w:marLeft w:val="0"/>
      <w:marRight w:val="0"/>
      <w:marTop w:val="0"/>
      <w:marBottom w:val="0"/>
      <w:divBdr>
        <w:top w:val="none" w:sz="0" w:space="0" w:color="auto"/>
        <w:left w:val="none" w:sz="0" w:space="0" w:color="auto"/>
        <w:bottom w:val="none" w:sz="0" w:space="0" w:color="auto"/>
        <w:right w:val="none" w:sz="0" w:space="0" w:color="auto"/>
      </w:divBdr>
    </w:div>
    <w:div w:id="126706393">
      <w:bodyDiv w:val="1"/>
      <w:marLeft w:val="0"/>
      <w:marRight w:val="0"/>
      <w:marTop w:val="0"/>
      <w:marBottom w:val="0"/>
      <w:divBdr>
        <w:top w:val="none" w:sz="0" w:space="0" w:color="auto"/>
        <w:left w:val="none" w:sz="0" w:space="0" w:color="auto"/>
        <w:bottom w:val="none" w:sz="0" w:space="0" w:color="auto"/>
        <w:right w:val="none" w:sz="0" w:space="0" w:color="auto"/>
      </w:divBdr>
    </w:div>
    <w:div w:id="130292589">
      <w:bodyDiv w:val="1"/>
      <w:marLeft w:val="0"/>
      <w:marRight w:val="0"/>
      <w:marTop w:val="0"/>
      <w:marBottom w:val="0"/>
      <w:divBdr>
        <w:top w:val="none" w:sz="0" w:space="0" w:color="auto"/>
        <w:left w:val="none" w:sz="0" w:space="0" w:color="auto"/>
        <w:bottom w:val="none" w:sz="0" w:space="0" w:color="auto"/>
        <w:right w:val="none" w:sz="0" w:space="0" w:color="auto"/>
      </w:divBdr>
    </w:div>
    <w:div w:id="130363303">
      <w:bodyDiv w:val="1"/>
      <w:marLeft w:val="0"/>
      <w:marRight w:val="0"/>
      <w:marTop w:val="0"/>
      <w:marBottom w:val="0"/>
      <w:divBdr>
        <w:top w:val="none" w:sz="0" w:space="0" w:color="auto"/>
        <w:left w:val="none" w:sz="0" w:space="0" w:color="auto"/>
        <w:bottom w:val="none" w:sz="0" w:space="0" w:color="auto"/>
        <w:right w:val="none" w:sz="0" w:space="0" w:color="auto"/>
      </w:divBdr>
    </w:div>
    <w:div w:id="132258068">
      <w:bodyDiv w:val="1"/>
      <w:marLeft w:val="0"/>
      <w:marRight w:val="0"/>
      <w:marTop w:val="0"/>
      <w:marBottom w:val="0"/>
      <w:divBdr>
        <w:top w:val="none" w:sz="0" w:space="0" w:color="auto"/>
        <w:left w:val="none" w:sz="0" w:space="0" w:color="auto"/>
        <w:bottom w:val="none" w:sz="0" w:space="0" w:color="auto"/>
        <w:right w:val="none" w:sz="0" w:space="0" w:color="auto"/>
      </w:divBdr>
    </w:div>
    <w:div w:id="132605736">
      <w:bodyDiv w:val="1"/>
      <w:marLeft w:val="0"/>
      <w:marRight w:val="0"/>
      <w:marTop w:val="0"/>
      <w:marBottom w:val="0"/>
      <w:divBdr>
        <w:top w:val="none" w:sz="0" w:space="0" w:color="auto"/>
        <w:left w:val="none" w:sz="0" w:space="0" w:color="auto"/>
        <w:bottom w:val="none" w:sz="0" w:space="0" w:color="auto"/>
        <w:right w:val="none" w:sz="0" w:space="0" w:color="auto"/>
      </w:divBdr>
    </w:div>
    <w:div w:id="135151581">
      <w:bodyDiv w:val="1"/>
      <w:marLeft w:val="0"/>
      <w:marRight w:val="0"/>
      <w:marTop w:val="0"/>
      <w:marBottom w:val="0"/>
      <w:divBdr>
        <w:top w:val="none" w:sz="0" w:space="0" w:color="auto"/>
        <w:left w:val="none" w:sz="0" w:space="0" w:color="auto"/>
        <w:bottom w:val="none" w:sz="0" w:space="0" w:color="auto"/>
        <w:right w:val="none" w:sz="0" w:space="0" w:color="auto"/>
      </w:divBdr>
    </w:div>
    <w:div w:id="136192468">
      <w:bodyDiv w:val="1"/>
      <w:marLeft w:val="0"/>
      <w:marRight w:val="0"/>
      <w:marTop w:val="0"/>
      <w:marBottom w:val="0"/>
      <w:divBdr>
        <w:top w:val="none" w:sz="0" w:space="0" w:color="auto"/>
        <w:left w:val="none" w:sz="0" w:space="0" w:color="auto"/>
        <w:bottom w:val="none" w:sz="0" w:space="0" w:color="auto"/>
        <w:right w:val="none" w:sz="0" w:space="0" w:color="auto"/>
      </w:divBdr>
    </w:div>
    <w:div w:id="136338503">
      <w:bodyDiv w:val="1"/>
      <w:marLeft w:val="0"/>
      <w:marRight w:val="0"/>
      <w:marTop w:val="0"/>
      <w:marBottom w:val="0"/>
      <w:divBdr>
        <w:top w:val="none" w:sz="0" w:space="0" w:color="auto"/>
        <w:left w:val="none" w:sz="0" w:space="0" w:color="auto"/>
        <w:bottom w:val="none" w:sz="0" w:space="0" w:color="auto"/>
        <w:right w:val="none" w:sz="0" w:space="0" w:color="auto"/>
      </w:divBdr>
    </w:div>
    <w:div w:id="136530173">
      <w:bodyDiv w:val="1"/>
      <w:marLeft w:val="0"/>
      <w:marRight w:val="0"/>
      <w:marTop w:val="0"/>
      <w:marBottom w:val="0"/>
      <w:divBdr>
        <w:top w:val="none" w:sz="0" w:space="0" w:color="auto"/>
        <w:left w:val="none" w:sz="0" w:space="0" w:color="auto"/>
        <w:bottom w:val="none" w:sz="0" w:space="0" w:color="auto"/>
        <w:right w:val="none" w:sz="0" w:space="0" w:color="auto"/>
      </w:divBdr>
    </w:div>
    <w:div w:id="139466916">
      <w:bodyDiv w:val="1"/>
      <w:marLeft w:val="0"/>
      <w:marRight w:val="0"/>
      <w:marTop w:val="0"/>
      <w:marBottom w:val="0"/>
      <w:divBdr>
        <w:top w:val="none" w:sz="0" w:space="0" w:color="auto"/>
        <w:left w:val="none" w:sz="0" w:space="0" w:color="auto"/>
        <w:bottom w:val="none" w:sz="0" w:space="0" w:color="auto"/>
        <w:right w:val="none" w:sz="0" w:space="0" w:color="auto"/>
      </w:divBdr>
    </w:div>
    <w:div w:id="148061178">
      <w:bodyDiv w:val="1"/>
      <w:marLeft w:val="0"/>
      <w:marRight w:val="0"/>
      <w:marTop w:val="0"/>
      <w:marBottom w:val="0"/>
      <w:divBdr>
        <w:top w:val="none" w:sz="0" w:space="0" w:color="auto"/>
        <w:left w:val="none" w:sz="0" w:space="0" w:color="auto"/>
        <w:bottom w:val="none" w:sz="0" w:space="0" w:color="auto"/>
        <w:right w:val="none" w:sz="0" w:space="0" w:color="auto"/>
      </w:divBdr>
    </w:div>
    <w:div w:id="149830338">
      <w:bodyDiv w:val="1"/>
      <w:marLeft w:val="0"/>
      <w:marRight w:val="0"/>
      <w:marTop w:val="0"/>
      <w:marBottom w:val="0"/>
      <w:divBdr>
        <w:top w:val="none" w:sz="0" w:space="0" w:color="auto"/>
        <w:left w:val="none" w:sz="0" w:space="0" w:color="auto"/>
        <w:bottom w:val="none" w:sz="0" w:space="0" w:color="auto"/>
        <w:right w:val="none" w:sz="0" w:space="0" w:color="auto"/>
      </w:divBdr>
    </w:div>
    <w:div w:id="153492265">
      <w:bodyDiv w:val="1"/>
      <w:marLeft w:val="0"/>
      <w:marRight w:val="0"/>
      <w:marTop w:val="0"/>
      <w:marBottom w:val="0"/>
      <w:divBdr>
        <w:top w:val="none" w:sz="0" w:space="0" w:color="auto"/>
        <w:left w:val="none" w:sz="0" w:space="0" w:color="auto"/>
        <w:bottom w:val="none" w:sz="0" w:space="0" w:color="auto"/>
        <w:right w:val="none" w:sz="0" w:space="0" w:color="auto"/>
      </w:divBdr>
    </w:div>
    <w:div w:id="154030741">
      <w:bodyDiv w:val="1"/>
      <w:marLeft w:val="0"/>
      <w:marRight w:val="0"/>
      <w:marTop w:val="0"/>
      <w:marBottom w:val="0"/>
      <w:divBdr>
        <w:top w:val="none" w:sz="0" w:space="0" w:color="auto"/>
        <w:left w:val="none" w:sz="0" w:space="0" w:color="auto"/>
        <w:bottom w:val="none" w:sz="0" w:space="0" w:color="auto"/>
        <w:right w:val="none" w:sz="0" w:space="0" w:color="auto"/>
      </w:divBdr>
    </w:div>
    <w:div w:id="157694513">
      <w:bodyDiv w:val="1"/>
      <w:marLeft w:val="0"/>
      <w:marRight w:val="0"/>
      <w:marTop w:val="0"/>
      <w:marBottom w:val="0"/>
      <w:divBdr>
        <w:top w:val="none" w:sz="0" w:space="0" w:color="auto"/>
        <w:left w:val="none" w:sz="0" w:space="0" w:color="auto"/>
        <w:bottom w:val="none" w:sz="0" w:space="0" w:color="auto"/>
        <w:right w:val="none" w:sz="0" w:space="0" w:color="auto"/>
      </w:divBdr>
    </w:div>
    <w:div w:id="158469014">
      <w:bodyDiv w:val="1"/>
      <w:marLeft w:val="0"/>
      <w:marRight w:val="0"/>
      <w:marTop w:val="0"/>
      <w:marBottom w:val="0"/>
      <w:divBdr>
        <w:top w:val="none" w:sz="0" w:space="0" w:color="auto"/>
        <w:left w:val="none" w:sz="0" w:space="0" w:color="auto"/>
        <w:bottom w:val="none" w:sz="0" w:space="0" w:color="auto"/>
        <w:right w:val="none" w:sz="0" w:space="0" w:color="auto"/>
      </w:divBdr>
    </w:div>
    <w:div w:id="163787475">
      <w:bodyDiv w:val="1"/>
      <w:marLeft w:val="0"/>
      <w:marRight w:val="0"/>
      <w:marTop w:val="0"/>
      <w:marBottom w:val="0"/>
      <w:divBdr>
        <w:top w:val="none" w:sz="0" w:space="0" w:color="auto"/>
        <w:left w:val="none" w:sz="0" w:space="0" w:color="auto"/>
        <w:bottom w:val="none" w:sz="0" w:space="0" w:color="auto"/>
        <w:right w:val="none" w:sz="0" w:space="0" w:color="auto"/>
      </w:divBdr>
    </w:div>
    <w:div w:id="167256389">
      <w:bodyDiv w:val="1"/>
      <w:marLeft w:val="0"/>
      <w:marRight w:val="0"/>
      <w:marTop w:val="0"/>
      <w:marBottom w:val="0"/>
      <w:divBdr>
        <w:top w:val="none" w:sz="0" w:space="0" w:color="auto"/>
        <w:left w:val="none" w:sz="0" w:space="0" w:color="auto"/>
        <w:bottom w:val="none" w:sz="0" w:space="0" w:color="auto"/>
        <w:right w:val="none" w:sz="0" w:space="0" w:color="auto"/>
      </w:divBdr>
    </w:div>
    <w:div w:id="168722068">
      <w:bodyDiv w:val="1"/>
      <w:marLeft w:val="0"/>
      <w:marRight w:val="0"/>
      <w:marTop w:val="0"/>
      <w:marBottom w:val="0"/>
      <w:divBdr>
        <w:top w:val="none" w:sz="0" w:space="0" w:color="auto"/>
        <w:left w:val="none" w:sz="0" w:space="0" w:color="auto"/>
        <w:bottom w:val="none" w:sz="0" w:space="0" w:color="auto"/>
        <w:right w:val="none" w:sz="0" w:space="0" w:color="auto"/>
      </w:divBdr>
    </w:div>
    <w:div w:id="174268583">
      <w:bodyDiv w:val="1"/>
      <w:marLeft w:val="0"/>
      <w:marRight w:val="0"/>
      <w:marTop w:val="0"/>
      <w:marBottom w:val="0"/>
      <w:divBdr>
        <w:top w:val="none" w:sz="0" w:space="0" w:color="auto"/>
        <w:left w:val="none" w:sz="0" w:space="0" w:color="auto"/>
        <w:bottom w:val="none" w:sz="0" w:space="0" w:color="auto"/>
        <w:right w:val="none" w:sz="0" w:space="0" w:color="auto"/>
      </w:divBdr>
    </w:div>
    <w:div w:id="174804041">
      <w:bodyDiv w:val="1"/>
      <w:marLeft w:val="0"/>
      <w:marRight w:val="0"/>
      <w:marTop w:val="0"/>
      <w:marBottom w:val="0"/>
      <w:divBdr>
        <w:top w:val="none" w:sz="0" w:space="0" w:color="auto"/>
        <w:left w:val="none" w:sz="0" w:space="0" w:color="auto"/>
        <w:bottom w:val="none" w:sz="0" w:space="0" w:color="auto"/>
        <w:right w:val="none" w:sz="0" w:space="0" w:color="auto"/>
      </w:divBdr>
    </w:div>
    <w:div w:id="178131917">
      <w:bodyDiv w:val="1"/>
      <w:marLeft w:val="0"/>
      <w:marRight w:val="0"/>
      <w:marTop w:val="0"/>
      <w:marBottom w:val="0"/>
      <w:divBdr>
        <w:top w:val="none" w:sz="0" w:space="0" w:color="auto"/>
        <w:left w:val="none" w:sz="0" w:space="0" w:color="auto"/>
        <w:bottom w:val="none" w:sz="0" w:space="0" w:color="auto"/>
        <w:right w:val="none" w:sz="0" w:space="0" w:color="auto"/>
      </w:divBdr>
    </w:div>
    <w:div w:id="178355282">
      <w:bodyDiv w:val="1"/>
      <w:marLeft w:val="0"/>
      <w:marRight w:val="0"/>
      <w:marTop w:val="0"/>
      <w:marBottom w:val="0"/>
      <w:divBdr>
        <w:top w:val="none" w:sz="0" w:space="0" w:color="auto"/>
        <w:left w:val="none" w:sz="0" w:space="0" w:color="auto"/>
        <w:bottom w:val="none" w:sz="0" w:space="0" w:color="auto"/>
        <w:right w:val="none" w:sz="0" w:space="0" w:color="auto"/>
      </w:divBdr>
    </w:div>
    <w:div w:id="180433584">
      <w:bodyDiv w:val="1"/>
      <w:marLeft w:val="0"/>
      <w:marRight w:val="0"/>
      <w:marTop w:val="0"/>
      <w:marBottom w:val="0"/>
      <w:divBdr>
        <w:top w:val="none" w:sz="0" w:space="0" w:color="auto"/>
        <w:left w:val="none" w:sz="0" w:space="0" w:color="auto"/>
        <w:bottom w:val="none" w:sz="0" w:space="0" w:color="auto"/>
        <w:right w:val="none" w:sz="0" w:space="0" w:color="auto"/>
      </w:divBdr>
    </w:div>
    <w:div w:id="180972284">
      <w:bodyDiv w:val="1"/>
      <w:marLeft w:val="0"/>
      <w:marRight w:val="0"/>
      <w:marTop w:val="0"/>
      <w:marBottom w:val="0"/>
      <w:divBdr>
        <w:top w:val="none" w:sz="0" w:space="0" w:color="auto"/>
        <w:left w:val="none" w:sz="0" w:space="0" w:color="auto"/>
        <w:bottom w:val="none" w:sz="0" w:space="0" w:color="auto"/>
        <w:right w:val="none" w:sz="0" w:space="0" w:color="auto"/>
      </w:divBdr>
    </w:div>
    <w:div w:id="185220113">
      <w:bodyDiv w:val="1"/>
      <w:marLeft w:val="0"/>
      <w:marRight w:val="0"/>
      <w:marTop w:val="0"/>
      <w:marBottom w:val="0"/>
      <w:divBdr>
        <w:top w:val="none" w:sz="0" w:space="0" w:color="auto"/>
        <w:left w:val="none" w:sz="0" w:space="0" w:color="auto"/>
        <w:bottom w:val="none" w:sz="0" w:space="0" w:color="auto"/>
        <w:right w:val="none" w:sz="0" w:space="0" w:color="auto"/>
      </w:divBdr>
    </w:div>
    <w:div w:id="186721508">
      <w:bodyDiv w:val="1"/>
      <w:marLeft w:val="0"/>
      <w:marRight w:val="0"/>
      <w:marTop w:val="0"/>
      <w:marBottom w:val="0"/>
      <w:divBdr>
        <w:top w:val="none" w:sz="0" w:space="0" w:color="auto"/>
        <w:left w:val="none" w:sz="0" w:space="0" w:color="auto"/>
        <w:bottom w:val="none" w:sz="0" w:space="0" w:color="auto"/>
        <w:right w:val="none" w:sz="0" w:space="0" w:color="auto"/>
      </w:divBdr>
    </w:div>
    <w:div w:id="193428783">
      <w:bodyDiv w:val="1"/>
      <w:marLeft w:val="0"/>
      <w:marRight w:val="0"/>
      <w:marTop w:val="0"/>
      <w:marBottom w:val="0"/>
      <w:divBdr>
        <w:top w:val="none" w:sz="0" w:space="0" w:color="auto"/>
        <w:left w:val="none" w:sz="0" w:space="0" w:color="auto"/>
        <w:bottom w:val="none" w:sz="0" w:space="0" w:color="auto"/>
        <w:right w:val="none" w:sz="0" w:space="0" w:color="auto"/>
      </w:divBdr>
    </w:div>
    <w:div w:id="198905622">
      <w:bodyDiv w:val="1"/>
      <w:marLeft w:val="0"/>
      <w:marRight w:val="0"/>
      <w:marTop w:val="0"/>
      <w:marBottom w:val="0"/>
      <w:divBdr>
        <w:top w:val="none" w:sz="0" w:space="0" w:color="auto"/>
        <w:left w:val="none" w:sz="0" w:space="0" w:color="auto"/>
        <w:bottom w:val="none" w:sz="0" w:space="0" w:color="auto"/>
        <w:right w:val="none" w:sz="0" w:space="0" w:color="auto"/>
      </w:divBdr>
    </w:div>
    <w:div w:id="204101064">
      <w:bodyDiv w:val="1"/>
      <w:marLeft w:val="0"/>
      <w:marRight w:val="0"/>
      <w:marTop w:val="0"/>
      <w:marBottom w:val="0"/>
      <w:divBdr>
        <w:top w:val="none" w:sz="0" w:space="0" w:color="auto"/>
        <w:left w:val="none" w:sz="0" w:space="0" w:color="auto"/>
        <w:bottom w:val="none" w:sz="0" w:space="0" w:color="auto"/>
        <w:right w:val="none" w:sz="0" w:space="0" w:color="auto"/>
      </w:divBdr>
    </w:div>
    <w:div w:id="205337646">
      <w:bodyDiv w:val="1"/>
      <w:marLeft w:val="0"/>
      <w:marRight w:val="0"/>
      <w:marTop w:val="0"/>
      <w:marBottom w:val="0"/>
      <w:divBdr>
        <w:top w:val="none" w:sz="0" w:space="0" w:color="auto"/>
        <w:left w:val="none" w:sz="0" w:space="0" w:color="auto"/>
        <w:bottom w:val="none" w:sz="0" w:space="0" w:color="auto"/>
        <w:right w:val="none" w:sz="0" w:space="0" w:color="auto"/>
      </w:divBdr>
    </w:div>
    <w:div w:id="205531567">
      <w:bodyDiv w:val="1"/>
      <w:marLeft w:val="0"/>
      <w:marRight w:val="0"/>
      <w:marTop w:val="0"/>
      <w:marBottom w:val="0"/>
      <w:divBdr>
        <w:top w:val="none" w:sz="0" w:space="0" w:color="auto"/>
        <w:left w:val="none" w:sz="0" w:space="0" w:color="auto"/>
        <w:bottom w:val="none" w:sz="0" w:space="0" w:color="auto"/>
        <w:right w:val="none" w:sz="0" w:space="0" w:color="auto"/>
      </w:divBdr>
    </w:div>
    <w:div w:id="209263989">
      <w:bodyDiv w:val="1"/>
      <w:marLeft w:val="0"/>
      <w:marRight w:val="0"/>
      <w:marTop w:val="0"/>
      <w:marBottom w:val="0"/>
      <w:divBdr>
        <w:top w:val="none" w:sz="0" w:space="0" w:color="auto"/>
        <w:left w:val="none" w:sz="0" w:space="0" w:color="auto"/>
        <w:bottom w:val="none" w:sz="0" w:space="0" w:color="auto"/>
        <w:right w:val="none" w:sz="0" w:space="0" w:color="auto"/>
      </w:divBdr>
    </w:div>
    <w:div w:id="210195460">
      <w:bodyDiv w:val="1"/>
      <w:marLeft w:val="0"/>
      <w:marRight w:val="0"/>
      <w:marTop w:val="0"/>
      <w:marBottom w:val="0"/>
      <w:divBdr>
        <w:top w:val="none" w:sz="0" w:space="0" w:color="auto"/>
        <w:left w:val="none" w:sz="0" w:space="0" w:color="auto"/>
        <w:bottom w:val="none" w:sz="0" w:space="0" w:color="auto"/>
        <w:right w:val="none" w:sz="0" w:space="0" w:color="auto"/>
      </w:divBdr>
    </w:div>
    <w:div w:id="210388724">
      <w:bodyDiv w:val="1"/>
      <w:marLeft w:val="0"/>
      <w:marRight w:val="0"/>
      <w:marTop w:val="0"/>
      <w:marBottom w:val="0"/>
      <w:divBdr>
        <w:top w:val="none" w:sz="0" w:space="0" w:color="auto"/>
        <w:left w:val="none" w:sz="0" w:space="0" w:color="auto"/>
        <w:bottom w:val="none" w:sz="0" w:space="0" w:color="auto"/>
        <w:right w:val="none" w:sz="0" w:space="0" w:color="auto"/>
      </w:divBdr>
    </w:div>
    <w:div w:id="210776900">
      <w:bodyDiv w:val="1"/>
      <w:marLeft w:val="0"/>
      <w:marRight w:val="0"/>
      <w:marTop w:val="0"/>
      <w:marBottom w:val="0"/>
      <w:divBdr>
        <w:top w:val="none" w:sz="0" w:space="0" w:color="auto"/>
        <w:left w:val="none" w:sz="0" w:space="0" w:color="auto"/>
        <w:bottom w:val="none" w:sz="0" w:space="0" w:color="auto"/>
        <w:right w:val="none" w:sz="0" w:space="0" w:color="auto"/>
      </w:divBdr>
    </w:div>
    <w:div w:id="218513198">
      <w:bodyDiv w:val="1"/>
      <w:marLeft w:val="0"/>
      <w:marRight w:val="0"/>
      <w:marTop w:val="0"/>
      <w:marBottom w:val="0"/>
      <w:divBdr>
        <w:top w:val="none" w:sz="0" w:space="0" w:color="auto"/>
        <w:left w:val="none" w:sz="0" w:space="0" w:color="auto"/>
        <w:bottom w:val="none" w:sz="0" w:space="0" w:color="auto"/>
        <w:right w:val="none" w:sz="0" w:space="0" w:color="auto"/>
      </w:divBdr>
    </w:div>
    <w:div w:id="224342318">
      <w:bodyDiv w:val="1"/>
      <w:marLeft w:val="0"/>
      <w:marRight w:val="0"/>
      <w:marTop w:val="0"/>
      <w:marBottom w:val="0"/>
      <w:divBdr>
        <w:top w:val="none" w:sz="0" w:space="0" w:color="auto"/>
        <w:left w:val="none" w:sz="0" w:space="0" w:color="auto"/>
        <w:bottom w:val="none" w:sz="0" w:space="0" w:color="auto"/>
        <w:right w:val="none" w:sz="0" w:space="0" w:color="auto"/>
      </w:divBdr>
    </w:div>
    <w:div w:id="226454178">
      <w:bodyDiv w:val="1"/>
      <w:marLeft w:val="0"/>
      <w:marRight w:val="0"/>
      <w:marTop w:val="0"/>
      <w:marBottom w:val="0"/>
      <w:divBdr>
        <w:top w:val="none" w:sz="0" w:space="0" w:color="auto"/>
        <w:left w:val="none" w:sz="0" w:space="0" w:color="auto"/>
        <w:bottom w:val="none" w:sz="0" w:space="0" w:color="auto"/>
        <w:right w:val="none" w:sz="0" w:space="0" w:color="auto"/>
      </w:divBdr>
    </w:div>
    <w:div w:id="229509772">
      <w:bodyDiv w:val="1"/>
      <w:marLeft w:val="0"/>
      <w:marRight w:val="0"/>
      <w:marTop w:val="0"/>
      <w:marBottom w:val="0"/>
      <w:divBdr>
        <w:top w:val="none" w:sz="0" w:space="0" w:color="auto"/>
        <w:left w:val="none" w:sz="0" w:space="0" w:color="auto"/>
        <w:bottom w:val="none" w:sz="0" w:space="0" w:color="auto"/>
        <w:right w:val="none" w:sz="0" w:space="0" w:color="auto"/>
      </w:divBdr>
    </w:div>
    <w:div w:id="231670712">
      <w:bodyDiv w:val="1"/>
      <w:marLeft w:val="0"/>
      <w:marRight w:val="0"/>
      <w:marTop w:val="0"/>
      <w:marBottom w:val="0"/>
      <w:divBdr>
        <w:top w:val="none" w:sz="0" w:space="0" w:color="auto"/>
        <w:left w:val="none" w:sz="0" w:space="0" w:color="auto"/>
        <w:bottom w:val="none" w:sz="0" w:space="0" w:color="auto"/>
        <w:right w:val="none" w:sz="0" w:space="0" w:color="auto"/>
      </w:divBdr>
    </w:div>
    <w:div w:id="236717950">
      <w:bodyDiv w:val="1"/>
      <w:marLeft w:val="0"/>
      <w:marRight w:val="0"/>
      <w:marTop w:val="0"/>
      <w:marBottom w:val="0"/>
      <w:divBdr>
        <w:top w:val="none" w:sz="0" w:space="0" w:color="auto"/>
        <w:left w:val="none" w:sz="0" w:space="0" w:color="auto"/>
        <w:bottom w:val="none" w:sz="0" w:space="0" w:color="auto"/>
        <w:right w:val="none" w:sz="0" w:space="0" w:color="auto"/>
      </w:divBdr>
    </w:div>
    <w:div w:id="237372124">
      <w:bodyDiv w:val="1"/>
      <w:marLeft w:val="0"/>
      <w:marRight w:val="0"/>
      <w:marTop w:val="0"/>
      <w:marBottom w:val="0"/>
      <w:divBdr>
        <w:top w:val="none" w:sz="0" w:space="0" w:color="auto"/>
        <w:left w:val="none" w:sz="0" w:space="0" w:color="auto"/>
        <w:bottom w:val="none" w:sz="0" w:space="0" w:color="auto"/>
        <w:right w:val="none" w:sz="0" w:space="0" w:color="auto"/>
      </w:divBdr>
    </w:div>
    <w:div w:id="237518546">
      <w:bodyDiv w:val="1"/>
      <w:marLeft w:val="0"/>
      <w:marRight w:val="0"/>
      <w:marTop w:val="0"/>
      <w:marBottom w:val="0"/>
      <w:divBdr>
        <w:top w:val="none" w:sz="0" w:space="0" w:color="auto"/>
        <w:left w:val="none" w:sz="0" w:space="0" w:color="auto"/>
        <w:bottom w:val="none" w:sz="0" w:space="0" w:color="auto"/>
        <w:right w:val="none" w:sz="0" w:space="0" w:color="auto"/>
      </w:divBdr>
    </w:div>
    <w:div w:id="239413932">
      <w:bodyDiv w:val="1"/>
      <w:marLeft w:val="0"/>
      <w:marRight w:val="0"/>
      <w:marTop w:val="0"/>
      <w:marBottom w:val="0"/>
      <w:divBdr>
        <w:top w:val="none" w:sz="0" w:space="0" w:color="auto"/>
        <w:left w:val="none" w:sz="0" w:space="0" w:color="auto"/>
        <w:bottom w:val="none" w:sz="0" w:space="0" w:color="auto"/>
        <w:right w:val="none" w:sz="0" w:space="0" w:color="auto"/>
      </w:divBdr>
    </w:div>
    <w:div w:id="239994509">
      <w:bodyDiv w:val="1"/>
      <w:marLeft w:val="0"/>
      <w:marRight w:val="0"/>
      <w:marTop w:val="0"/>
      <w:marBottom w:val="0"/>
      <w:divBdr>
        <w:top w:val="none" w:sz="0" w:space="0" w:color="auto"/>
        <w:left w:val="none" w:sz="0" w:space="0" w:color="auto"/>
        <w:bottom w:val="none" w:sz="0" w:space="0" w:color="auto"/>
        <w:right w:val="none" w:sz="0" w:space="0" w:color="auto"/>
      </w:divBdr>
    </w:div>
    <w:div w:id="240330630">
      <w:bodyDiv w:val="1"/>
      <w:marLeft w:val="0"/>
      <w:marRight w:val="0"/>
      <w:marTop w:val="0"/>
      <w:marBottom w:val="0"/>
      <w:divBdr>
        <w:top w:val="none" w:sz="0" w:space="0" w:color="auto"/>
        <w:left w:val="none" w:sz="0" w:space="0" w:color="auto"/>
        <w:bottom w:val="none" w:sz="0" w:space="0" w:color="auto"/>
        <w:right w:val="none" w:sz="0" w:space="0" w:color="auto"/>
      </w:divBdr>
    </w:div>
    <w:div w:id="240793375">
      <w:bodyDiv w:val="1"/>
      <w:marLeft w:val="0"/>
      <w:marRight w:val="0"/>
      <w:marTop w:val="0"/>
      <w:marBottom w:val="0"/>
      <w:divBdr>
        <w:top w:val="none" w:sz="0" w:space="0" w:color="auto"/>
        <w:left w:val="none" w:sz="0" w:space="0" w:color="auto"/>
        <w:bottom w:val="none" w:sz="0" w:space="0" w:color="auto"/>
        <w:right w:val="none" w:sz="0" w:space="0" w:color="auto"/>
      </w:divBdr>
    </w:div>
    <w:div w:id="243998409">
      <w:bodyDiv w:val="1"/>
      <w:marLeft w:val="0"/>
      <w:marRight w:val="0"/>
      <w:marTop w:val="0"/>
      <w:marBottom w:val="0"/>
      <w:divBdr>
        <w:top w:val="none" w:sz="0" w:space="0" w:color="auto"/>
        <w:left w:val="none" w:sz="0" w:space="0" w:color="auto"/>
        <w:bottom w:val="none" w:sz="0" w:space="0" w:color="auto"/>
        <w:right w:val="none" w:sz="0" w:space="0" w:color="auto"/>
      </w:divBdr>
    </w:div>
    <w:div w:id="244069047">
      <w:bodyDiv w:val="1"/>
      <w:marLeft w:val="0"/>
      <w:marRight w:val="0"/>
      <w:marTop w:val="0"/>
      <w:marBottom w:val="0"/>
      <w:divBdr>
        <w:top w:val="none" w:sz="0" w:space="0" w:color="auto"/>
        <w:left w:val="none" w:sz="0" w:space="0" w:color="auto"/>
        <w:bottom w:val="none" w:sz="0" w:space="0" w:color="auto"/>
        <w:right w:val="none" w:sz="0" w:space="0" w:color="auto"/>
      </w:divBdr>
    </w:div>
    <w:div w:id="245499879">
      <w:bodyDiv w:val="1"/>
      <w:marLeft w:val="0"/>
      <w:marRight w:val="0"/>
      <w:marTop w:val="0"/>
      <w:marBottom w:val="0"/>
      <w:divBdr>
        <w:top w:val="none" w:sz="0" w:space="0" w:color="auto"/>
        <w:left w:val="none" w:sz="0" w:space="0" w:color="auto"/>
        <w:bottom w:val="none" w:sz="0" w:space="0" w:color="auto"/>
        <w:right w:val="none" w:sz="0" w:space="0" w:color="auto"/>
      </w:divBdr>
    </w:div>
    <w:div w:id="245771412">
      <w:bodyDiv w:val="1"/>
      <w:marLeft w:val="0"/>
      <w:marRight w:val="0"/>
      <w:marTop w:val="0"/>
      <w:marBottom w:val="0"/>
      <w:divBdr>
        <w:top w:val="none" w:sz="0" w:space="0" w:color="auto"/>
        <w:left w:val="none" w:sz="0" w:space="0" w:color="auto"/>
        <w:bottom w:val="none" w:sz="0" w:space="0" w:color="auto"/>
        <w:right w:val="none" w:sz="0" w:space="0" w:color="auto"/>
      </w:divBdr>
    </w:div>
    <w:div w:id="247731776">
      <w:bodyDiv w:val="1"/>
      <w:marLeft w:val="0"/>
      <w:marRight w:val="0"/>
      <w:marTop w:val="0"/>
      <w:marBottom w:val="0"/>
      <w:divBdr>
        <w:top w:val="none" w:sz="0" w:space="0" w:color="auto"/>
        <w:left w:val="none" w:sz="0" w:space="0" w:color="auto"/>
        <w:bottom w:val="none" w:sz="0" w:space="0" w:color="auto"/>
        <w:right w:val="none" w:sz="0" w:space="0" w:color="auto"/>
      </w:divBdr>
    </w:div>
    <w:div w:id="248003892">
      <w:bodyDiv w:val="1"/>
      <w:marLeft w:val="0"/>
      <w:marRight w:val="0"/>
      <w:marTop w:val="0"/>
      <w:marBottom w:val="0"/>
      <w:divBdr>
        <w:top w:val="none" w:sz="0" w:space="0" w:color="auto"/>
        <w:left w:val="none" w:sz="0" w:space="0" w:color="auto"/>
        <w:bottom w:val="none" w:sz="0" w:space="0" w:color="auto"/>
        <w:right w:val="none" w:sz="0" w:space="0" w:color="auto"/>
      </w:divBdr>
    </w:div>
    <w:div w:id="250047503">
      <w:bodyDiv w:val="1"/>
      <w:marLeft w:val="0"/>
      <w:marRight w:val="0"/>
      <w:marTop w:val="0"/>
      <w:marBottom w:val="0"/>
      <w:divBdr>
        <w:top w:val="none" w:sz="0" w:space="0" w:color="auto"/>
        <w:left w:val="none" w:sz="0" w:space="0" w:color="auto"/>
        <w:bottom w:val="none" w:sz="0" w:space="0" w:color="auto"/>
        <w:right w:val="none" w:sz="0" w:space="0" w:color="auto"/>
      </w:divBdr>
    </w:div>
    <w:div w:id="250050480">
      <w:bodyDiv w:val="1"/>
      <w:marLeft w:val="0"/>
      <w:marRight w:val="0"/>
      <w:marTop w:val="0"/>
      <w:marBottom w:val="0"/>
      <w:divBdr>
        <w:top w:val="none" w:sz="0" w:space="0" w:color="auto"/>
        <w:left w:val="none" w:sz="0" w:space="0" w:color="auto"/>
        <w:bottom w:val="none" w:sz="0" w:space="0" w:color="auto"/>
        <w:right w:val="none" w:sz="0" w:space="0" w:color="auto"/>
      </w:divBdr>
    </w:div>
    <w:div w:id="252403229">
      <w:bodyDiv w:val="1"/>
      <w:marLeft w:val="0"/>
      <w:marRight w:val="0"/>
      <w:marTop w:val="0"/>
      <w:marBottom w:val="0"/>
      <w:divBdr>
        <w:top w:val="none" w:sz="0" w:space="0" w:color="auto"/>
        <w:left w:val="none" w:sz="0" w:space="0" w:color="auto"/>
        <w:bottom w:val="none" w:sz="0" w:space="0" w:color="auto"/>
        <w:right w:val="none" w:sz="0" w:space="0" w:color="auto"/>
      </w:divBdr>
    </w:div>
    <w:div w:id="252511808">
      <w:bodyDiv w:val="1"/>
      <w:marLeft w:val="0"/>
      <w:marRight w:val="0"/>
      <w:marTop w:val="0"/>
      <w:marBottom w:val="0"/>
      <w:divBdr>
        <w:top w:val="none" w:sz="0" w:space="0" w:color="auto"/>
        <w:left w:val="none" w:sz="0" w:space="0" w:color="auto"/>
        <w:bottom w:val="none" w:sz="0" w:space="0" w:color="auto"/>
        <w:right w:val="none" w:sz="0" w:space="0" w:color="auto"/>
      </w:divBdr>
    </w:div>
    <w:div w:id="253053717">
      <w:bodyDiv w:val="1"/>
      <w:marLeft w:val="0"/>
      <w:marRight w:val="0"/>
      <w:marTop w:val="0"/>
      <w:marBottom w:val="0"/>
      <w:divBdr>
        <w:top w:val="none" w:sz="0" w:space="0" w:color="auto"/>
        <w:left w:val="none" w:sz="0" w:space="0" w:color="auto"/>
        <w:bottom w:val="none" w:sz="0" w:space="0" w:color="auto"/>
        <w:right w:val="none" w:sz="0" w:space="0" w:color="auto"/>
      </w:divBdr>
    </w:div>
    <w:div w:id="256909234">
      <w:bodyDiv w:val="1"/>
      <w:marLeft w:val="0"/>
      <w:marRight w:val="0"/>
      <w:marTop w:val="0"/>
      <w:marBottom w:val="0"/>
      <w:divBdr>
        <w:top w:val="none" w:sz="0" w:space="0" w:color="auto"/>
        <w:left w:val="none" w:sz="0" w:space="0" w:color="auto"/>
        <w:bottom w:val="none" w:sz="0" w:space="0" w:color="auto"/>
        <w:right w:val="none" w:sz="0" w:space="0" w:color="auto"/>
      </w:divBdr>
    </w:div>
    <w:div w:id="256988038">
      <w:bodyDiv w:val="1"/>
      <w:marLeft w:val="0"/>
      <w:marRight w:val="0"/>
      <w:marTop w:val="0"/>
      <w:marBottom w:val="0"/>
      <w:divBdr>
        <w:top w:val="none" w:sz="0" w:space="0" w:color="auto"/>
        <w:left w:val="none" w:sz="0" w:space="0" w:color="auto"/>
        <w:bottom w:val="none" w:sz="0" w:space="0" w:color="auto"/>
        <w:right w:val="none" w:sz="0" w:space="0" w:color="auto"/>
      </w:divBdr>
    </w:div>
    <w:div w:id="258636143">
      <w:bodyDiv w:val="1"/>
      <w:marLeft w:val="0"/>
      <w:marRight w:val="0"/>
      <w:marTop w:val="0"/>
      <w:marBottom w:val="0"/>
      <w:divBdr>
        <w:top w:val="none" w:sz="0" w:space="0" w:color="auto"/>
        <w:left w:val="none" w:sz="0" w:space="0" w:color="auto"/>
        <w:bottom w:val="none" w:sz="0" w:space="0" w:color="auto"/>
        <w:right w:val="none" w:sz="0" w:space="0" w:color="auto"/>
      </w:divBdr>
    </w:div>
    <w:div w:id="259025245">
      <w:bodyDiv w:val="1"/>
      <w:marLeft w:val="0"/>
      <w:marRight w:val="0"/>
      <w:marTop w:val="0"/>
      <w:marBottom w:val="0"/>
      <w:divBdr>
        <w:top w:val="none" w:sz="0" w:space="0" w:color="auto"/>
        <w:left w:val="none" w:sz="0" w:space="0" w:color="auto"/>
        <w:bottom w:val="none" w:sz="0" w:space="0" w:color="auto"/>
        <w:right w:val="none" w:sz="0" w:space="0" w:color="auto"/>
      </w:divBdr>
    </w:div>
    <w:div w:id="259802919">
      <w:bodyDiv w:val="1"/>
      <w:marLeft w:val="0"/>
      <w:marRight w:val="0"/>
      <w:marTop w:val="0"/>
      <w:marBottom w:val="0"/>
      <w:divBdr>
        <w:top w:val="none" w:sz="0" w:space="0" w:color="auto"/>
        <w:left w:val="none" w:sz="0" w:space="0" w:color="auto"/>
        <w:bottom w:val="none" w:sz="0" w:space="0" w:color="auto"/>
        <w:right w:val="none" w:sz="0" w:space="0" w:color="auto"/>
      </w:divBdr>
    </w:div>
    <w:div w:id="259946628">
      <w:bodyDiv w:val="1"/>
      <w:marLeft w:val="0"/>
      <w:marRight w:val="0"/>
      <w:marTop w:val="0"/>
      <w:marBottom w:val="0"/>
      <w:divBdr>
        <w:top w:val="none" w:sz="0" w:space="0" w:color="auto"/>
        <w:left w:val="none" w:sz="0" w:space="0" w:color="auto"/>
        <w:bottom w:val="none" w:sz="0" w:space="0" w:color="auto"/>
        <w:right w:val="none" w:sz="0" w:space="0" w:color="auto"/>
      </w:divBdr>
    </w:div>
    <w:div w:id="262614101">
      <w:bodyDiv w:val="1"/>
      <w:marLeft w:val="0"/>
      <w:marRight w:val="0"/>
      <w:marTop w:val="0"/>
      <w:marBottom w:val="0"/>
      <w:divBdr>
        <w:top w:val="none" w:sz="0" w:space="0" w:color="auto"/>
        <w:left w:val="none" w:sz="0" w:space="0" w:color="auto"/>
        <w:bottom w:val="none" w:sz="0" w:space="0" w:color="auto"/>
        <w:right w:val="none" w:sz="0" w:space="0" w:color="auto"/>
      </w:divBdr>
    </w:div>
    <w:div w:id="265581563">
      <w:bodyDiv w:val="1"/>
      <w:marLeft w:val="0"/>
      <w:marRight w:val="0"/>
      <w:marTop w:val="0"/>
      <w:marBottom w:val="0"/>
      <w:divBdr>
        <w:top w:val="none" w:sz="0" w:space="0" w:color="auto"/>
        <w:left w:val="none" w:sz="0" w:space="0" w:color="auto"/>
        <w:bottom w:val="none" w:sz="0" w:space="0" w:color="auto"/>
        <w:right w:val="none" w:sz="0" w:space="0" w:color="auto"/>
      </w:divBdr>
    </w:div>
    <w:div w:id="266541948">
      <w:bodyDiv w:val="1"/>
      <w:marLeft w:val="0"/>
      <w:marRight w:val="0"/>
      <w:marTop w:val="0"/>
      <w:marBottom w:val="0"/>
      <w:divBdr>
        <w:top w:val="none" w:sz="0" w:space="0" w:color="auto"/>
        <w:left w:val="none" w:sz="0" w:space="0" w:color="auto"/>
        <w:bottom w:val="none" w:sz="0" w:space="0" w:color="auto"/>
        <w:right w:val="none" w:sz="0" w:space="0" w:color="auto"/>
      </w:divBdr>
    </w:div>
    <w:div w:id="269511667">
      <w:bodyDiv w:val="1"/>
      <w:marLeft w:val="0"/>
      <w:marRight w:val="0"/>
      <w:marTop w:val="0"/>
      <w:marBottom w:val="0"/>
      <w:divBdr>
        <w:top w:val="none" w:sz="0" w:space="0" w:color="auto"/>
        <w:left w:val="none" w:sz="0" w:space="0" w:color="auto"/>
        <w:bottom w:val="none" w:sz="0" w:space="0" w:color="auto"/>
        <w:right w:val="none" w:sz="0" w:space="0" w:color="auto"/>
      </w:divBdr>
    </w:div>
    <w:div w:id="269896327">
      <w:bodyDiv w:val="1"/>
      <w:marLeft w:val="0"/>
      <w:marRight w:val="0"/>
      <w:marTop w:val="0"/>
      <w:marBottom w:val="0"/>
      <w:divBdr>
        <w:top w:val="none" w:sz="0" w:space="0" w:color="auto"/>
        <w:left w:val="none" w:sz="0" w:space="0" w:color="auto"/>
        <w:bottom w:val="none" w:sz="0" w:space="0" w:color="auto"/>
        <w:right w:val="none" w:sz="0" w:space="0" w:color="auto"/>
      </w:divBdr>
    </w:div>
    <w:div w:id="270863697">
      <w:bodyDiv w:val="1"/>
      <w:marLeft w:val="0"/>
      <w:marRight w:val="0"/>
      <w:marTop w:val="0"/>
      <w:marBottom w:val="0"/>
      <w:divBdr>
        <w:top w:val="none" w:sz="0" w:space="0" w:color="auto"/>
        <w:left w:val="none" w:sz="0" w:space="0" w:color="auto"/>
        <w:bottom w:val="none" w:sz="0" w:space="0" w:color="auto"/>
        <w:right w:val="none" w:sz="0" w:space="0" w:color="auto"/>
      </w:divBdr>
    </w:div>
    <w:div w:id="271278744">
      <w:bodyDiv w:val="1"/>
      <w:marLeft w:val="0"/>
      <w:marRight w:val="0"/>
      <w:marTop w:val="0"/>
      <w:marBottom w:val="0"/>
      <w:divBdr>
        <w:top w:val="none" w:sz="0" w:space="0" w:color="auto"/>
        <w:left w:val="none" w:sz="0" w:space="0" w:color="auto"/>
        <w:bottom w:val="none" w:sz="0" w:space="0" w:color="auto"/>
        <w:right w:val="none" w:sz="0" w:space="0" w:color="auto"/>
      </w:divBdr>
    </w:div>
    <w:div w:id="273293413">
      <w:bodyDiv w:val="1"/>
      <w:marLeft w:val="0"/>
      <w:marRight w:val="0"/>
      <w:marTop w:val="0"/>
      <w:marBottom w:val="0"/>
      <w:divBdr>
        <w:top w:val="none" w:sz="0" w:space="0" w:color="auto"/>
        <w:left w:val="none" w:sz="0" w:space="0" w:color="auto"/>
        <w:bottom w:val="none" w:sz="0" w:space="0" w:color="auto"/>
        <w:right w:val="none" w:sz="0" w:space="0" w:color="auto"/>
      </w:divBdr>
    </w:div>
    <w:div w:id="275915801">
      <w:bodyDiv w:val="1"/>
      <w:marLeft w:val="0"/>
      <w:marRight w:val="0"/>
      <w:marTop w:val="0"/>
      <w:marBottom w:val="0"/>
      <w:divBdr>
        <w:top w:val="none" w:sz="0" w:space="0" w:color="auto"/>
        <w:left w:val="none" w:sz="0" w:space="0" w:color="auto"/>
        <w:bottom w:val="none" w:sz="0" w:space="0" w:color="auto"/>
        <w:right w:val="none" w:sz="0" w:space="0" w:color="auto"/>
      </w:divBdr>
    </w:div>
    <w:div w:id="277295732">
      <w:bodyDiv w:val="1"/>
      <w:marLeft w:val="0"/>
      <w:marRight w:val="0"/>
      <w:marTop w:val="0"/>
      <w:marBottom w:val="0"/>
      <w:divBdr>
        <w:top w:val="none" w:sz="0" w:space="0" w:color="auto"/>
        <w:left w:val="none" w:sz="0" w:space="0" w:color="auto"/>
        <w:bottom w:val="none" w:sz="0" w:space="0" w:color="auto"/>
        <w:right w:val="none" w:sz="0" w:space="0" w:color="auto"/>
      </w:divBdr>
    </w:div>
    <w:div w:id="279606644">
      <w:bodyDiv w:val="1"/>
      <w:marLeft w:val="0"/>
      <w:marRight w:val="0"/>
      <w:marTop w:val="0"/>
      <w:marBottom w:val="0"/>
      <w:divBdr>
        <w:top w:val="none" w:sz="0" w:space="0" w:color="auto"/>
        <w:left w:val="none" w:sz="0" w:space="0" w:color="auto"/>
        <w:bottom w:val="none" w:sz="0" w:space="0" w:color="auto"/>
        <w:right w:val="none" w:sz="0" w:space="0" w:color="auto"/>
      </w:divBdr>
    </w:div>
    <w:div w:id="286395118">
      <w:bodyDiv w:val="1"/>
      <w:marLeft w:val="0"/>
      <w:marRight w:val="0"/>
      <w:marTop w:val="0"/>
      <w:marBottom w:val="0"/>
      <w:divBdr>
        <w:top w:val="none" w:sz="0" w:space="0" w:color="auto"/>
        <w:left w:val="none" w:sz="0" w:space="0" w:color="auto"/>
        <w:bottom w:val="none" w:sz="0" w:space="0" w:color="auto"/>
        <w:right w:val="none" w:sz="0" w:space="0" w:color="auto"/>
      </w:divBdr>
    </w:div>
    <w:div w:id="286812930">
      <w:bodyDiv w:val="1"/>
      <w:marLeft w:val="0"/>
      <w:marRight w:val="0"/>
      <w:marTop w:val="0"/>
      <w:marBottom w:val="0"/>
      <w:divBdr>
        <w:top w:val="none" w:sz="0" w:space="0" w:color="auto"/>
        <w:left w:val="none" w:sz="0" w:space="0" w:color="auto"/>
        <w:bottom w:val="none" w:sz="0" w:space="0" w:color="auto"/>
        <w:right w:val="none" w:sz="0" w:space="0" w:color="auto"/>
      </w:divBdr>
    </w:div>
    <w:div w:id="287584866">
      <w:bodyDiv w:val="1"/>
      <w:marLeft w:val="0"/>
      <w:marRight w:val="0"/>
      <w:marTop w:val="0"/>
      <w:marBottom w:val="0"/>
      <w:divBdr>
        <w:top w:val="none" w:sz="0" w:space="0" w:color="auto"/>
        <w:left w:val="none" w:sz="0" w:space="0" w:color="auto"/>
        <w:bottom w:val="none" w:sz="0" w:space="0" w:color="auto"/>
        <w:right w:val="none" w:sz="0" w:space="0" w:color="auto"/>
      </w:divBdr>
    </w:div>
    <w:div w:id="288511504">
      <w:bodyDiv w:val="1"/>
      <w:marLeft w:val="0"/>
      <w:marRight w:val="0"/>
      <w:marTop w:val="0"/>
      <w:marBottom w:val="0"/>
      <w:divBdr>
        <w:top w:val="none" w:sz="0" w:space="0" w:color="auto"/>
        <w:left w:val="none" w:sz="0" w:space="0" w:color="auto"/>
        <w:bottom w:val="none" w:sz="0" w:space="0" w:color="auto"/>
        <w:right w:val="none" w:sz="0" w:space="0" w:color="auto"/>
      </w:divBdr>
    </w:div>
    <w:div w:id="289669447">
      <w:bodyDiv w:val="1"/>
      <w:marLeft w:val="0"/>
      <w:marRight w:val="0"/>
      <w:marTop w:val="0"/>
      <w:marBottom w:val="0"/>
      <w:divBdr>
        <w:top w:val="none" w:sz="0" w:space="0" w:color="auto"/>
        <w:left w:val="none" w:sz="0" w:space="0" w:color="auto"/>
        <w:bottom w:val="none" w:sz="0" w:space="0" w:color="auto"/>
        <w:right w:val="none" w:sz="0" w:space="0" w:color="auto"/>
      </w:divBdr>
    </w:div>
    <w:div w:id="290675898">
      <w:bodyDiv w:val="1"/>
      <w:marLeft w:val="0"/>
      <w:marRight w:val="0"/>
      <w:marTop w:val="0"/>
      <w:marBottom w:val="0"/>
      <w:divBdr>
        <w:top w:val="none" w:sz="0" w:space="0" w:color="auto"/>
        <w:left w:val="none" w:sz="0" w:space="0" w:color="auto"/>
        <w:bottom w:val="none" w:sz="0" w:space="0" w:color="auto"/>
        <w:right w:val="none" w:sz="0" w:space="0" w:color="auto"/>
      </w:divBdr>
    </w:div>
    <w:div w:id="295333326">
      <w:bodyDiv w:val="1"/>
      <w:marLeft w:val="0"/>
      <w:marRight w:val="0"/>
      <w:marTop w:val="0"/>
      <w:marBottom w:val="0"/>
      <w:divBdr>
        <w:top w:val="none" w:sz="0" w:space="0" w:color="auto"/>
        <w:left w:val="none" w:sz="0" w:space="0" w:color="auto"/>
        <w:bottom w:val="none" w:sz="0" w:space="0" w:color="auto"/>
        <w:right w:val="none" w:sz="0" w:space="0" w:color="auto"/>
      </w:divBdr>
    </w:div>
    <w:div w:id="300578326">
      <w:bodyDiv w:val="1"/>
      <w:marLeft w:val="0"/>
      <w:marRight w:val="0"/>
      <w:marTop w:val="0"/>
      <w:marBottom w:val="0"/>
      <w:divBdr>
        <w:top w:val="none" w:sz="0" w:space="0" w:color="auto"/>
        <w:left w:val="none" w:sz="0" w:space="0" w:color="auto"/>
        <w:bottom w:val="none" w:sz="0" w:space="0" w:color="auto"/>
        <w:right w:val="none" w:sz="0" w:space="0" w:color="auto"/>
      </w:divBdr>
    </w:div>
    <w:div w:id="302123447">
      <w:bodyDiv w:val="1"/>
      <w:marLeft w:val="0"/>
      <w:marRight w:val="0"/>
      <w:marTop w:val="0"/>
      <w:marBottom w:val="0"/>
      <w:divBdr>
        <w:top w:val="none" w:sz="0" w:space="0" w:color="auto"/>
        <w:left w:val="none" w:sz="0" w:space="0" w:color="auto"/>
        <w:bottom w:val="none" w:sz="0" w:space="0" w:color="auto"/>
        <w:right w:val="none" w:sz="0" w:space="0" w:color="auto"/>
      </w:divBdr>
    </w:div>
    <w:div w:id="307630502">
      <w:bodyDiv w:val="1"/>
      <w:marLeft w:val="0"/>
      <w:marRight w:val="0"/>
      <w:marTop w:val="0"/>
      <w:marBottom w:val="0"/>
      <w:divBdr>
        <w:top w:val="none" w:sz="0" w:space="0" w:color="auto"/>
        <w:left w:val="none" w:sz="0" w:space="0" w:color="auto"/>
        <w:bottom w:val="none" w:sz="0" w:space="0" w:color="auto"/>
        <w:right w:val="none" w:sz="0" w:space="0" w:color="auto"/>
      </w:divBdr>
    </w:div>
    <w:div w:id="308560465">
      <w:bodyDiv w:val="1"/>
      <w:marLeft w:val="0"/>
      <w:marRight w:val="0"/>
      <w:marTop w:val="0"/>
      <w:marBottom w:val="0"/>
      <w:divBdr>
        <w:top w:val="none" w:sz="0" w:space="0" w:color="auto"/>
        <w:left w:val="none" w:sz="0" w:space="0" w:color="auto"/>
        <w:bottom w:val="none" w:sz="0" w:space="0" w:color="auto"/>
        <w:right w:val="none" w:sz="0" w:space="0" w:color="auto"/>
      </w:divBdr>
    </w:div>
    <w:div w:id="309943332">
      <w:bodyDiv w:val="1"/>
      <w:marLeft w:val="0"/>
      <w:marRight w:val="0"/>
      <w:marTop w:val="0"/>
      <w:marBottom w:val="0"/>
      <w:divBdr>
        <w:top w:val="none" w:sz="0" w:space="0" w:color="auto"/>
        <w:left w:val="none" w:sz="0" w:space="0" w:color="auto"/>
        <w:bottom w:val="none" w:sz="0" w:space="0" w:color="auto"/>
        <w:right w:val="none" w:sz="0" w:space="0" w:color="auto"/>
      </w:divBdr>
    </w:div>
    <w:div w:id="312027301">
      <w:bodyDiv w:val="1"/>
      <w:marLeft w:val="0"/>
      <w:marRight w:val="0"/>
      <w:marTop w:val="0"/>
      <w:marBottom w:val="0"/>
      <w:divBdr>
        <w:top w:val="none" w:sz="0" w:space="0" w:color="auto"/>
        <w:left w:val="none" w:sz="0" w:space="0" w:color="auto"/>
        <w:bottom w:val="none" w:sz="0" w:space="0" w:color="auto"/>
        <w:right w:val="none" w:sz="0" w:space="0" w:color="auto"/>
      </w:divBdr>
    </w:div>
    <w:div w:id="312638373">
      <w:bodyDiv w:val="1"/>
      <w:marLeft w:val="0"/>
      <w:marRight w:val="0"/>
      <w:marTop w:val="0"/>
      <w:marBottom w:val="0"/>
      <w:divBdr>
        <w:top w:val="none" w:sz="0" w:space="0" w:color="auto"/>
        <w:left w:val="none" w:sz="0" w:space="0" w:color="auto"/>
        <w:bottom w:val="none" w:sz="0" w:space="0" w:color="auto"/>
        <w:right w:val="none" w:sz="0" w:space="0" w:color="auto"/>
      </w:divBdr>
    </w:div>
    <w:div w:id="315110052">
      <w:bodyDiv w:val="1"/>
      <w:marLeft w:val="0"/>
      <w:marRight w:val="0"/>
      <w:marTop w:val="0"/>
      <w:marBottom w:val="0"/>
      <w:divBdr>
        <w:top w:val="none" w:sz="0" w:space="0" w:color="auto"/>
        <w:left w:val="none" w:sz="0" w:space="0" w:color="auto"/>
        <w:bottom w:val="none" w:sz="0" w:space="0" w:color="auto"/>
        <w:right w:val="none" w:sz="0" w:space="0" w:color="auto"/>
      </w:divBdr>
    </w:div>
    <w:div w:id="317536288">
      <w:bodyDiv w:val="1"/>
      <w:marLeft w:val="0"/>
      <w:marRight w:val="0"/>
      <w:marTop w:val="0"/>
      <w:marBottom w:val="0"/>
      <w:divBdr>
        <w:top w:val="none" w:sz="0" w:space="0" w:color="auto"/>
        <w:left w:val="none" w:sz="0" w:space="0" w:color="auto"/>
        <w:bottom w:val="none" w:sz="0" w:space="0" w:color="auto"/>
        <w:right w:val="none" w:sz="0" w:space="0" w:color="auto"/>
      </w:divBdr>
    </w:div>
    <w:div w:id="320280175">
      <w:bodyDiv w:val="1"/>
      <w:marLeft w:val="0"/>
      <w:marRight w:val="0"/>
      <w:marTop w:val="0"/>
      <w:marBottom w:val="0"/>
      <w:divBdr>
        <w:top w:val="none" w:sz="0" w:space="0" w:color="auto"/>
        <w:left w:val="none" w:sz="0" w:space="0" w:color="auto"/>
        <w:bottom w:val="none" w:sz="0" w:space="0" w:color="auto"/>
        <w:right w:val="none" w:sz="0" w:space="0" w:color="auto"/>
      </w:divBdr>
    </w:div>
    <w:div w:id="323898388">
      <w:bodyDiv w:val="1"/>
      <w:marLeft w:val="0"/>
      <w:marRight w:val="0"/>
      <w:marTop w:val="0"/>
      <w:marBottom w:val="0"/>
      <w:divBdr>
        <w:top w:val="none" w:sz="0" w:space="0" w:color="auto"/>
        <w:left w:val="none" w:sz="0" w:space="0" w:color="auto"/>
        <w:bottom w:val="none" w:sz="0" w:space="0" w:color="auto"/>
        <w:right w:val="none" w:sz="0" w:space="0" w:color="auto"/>
      </w:divBdr>
    </w:div>
    <w:div w:id="325018416">
      <w:bodyDiv w:val="1"/>
      <w:marLeft w:val="0"/>
      <w:marRight w:val="0"/>
      <w:marTop w:val="0"/>
      <w:marBottom w:val="0"/>
      <w:divBdr>
        <w:top w:val="none" w:sz="0" w:space="0" w:color="auto"/>
        <w:left w:val="none" w:sz="0" w:space="0" w:color="auto"/>
        <w:bottom w:val="none" w:sz="0" w:space="0" w:color="auto"/>
        <w:right w:val="none" w:sz="0" w:space="0" w:color="auto"/>
      </w:divBdr>
    </w:div>
    <w:div w:id="327053897">
      <w:bodyDiv w:val="1"/>
      <w:marLeft w:val="0"/>
      <w:marRight w:val="0"/>
      <w:marTop w:val="0"/>
      <w:marBottom w:val="0"/>
      <w:divBdr>
        <w:top w:val="none" w:sz="0" w:space="0" w:color="auto"/>
        <w:left w:val="none" w:sz="0" w:space="0" w:color="auto"/>
        <w:bottom w:val="none" w:sz="0" w:space="0" w:color="auto"/>
        <w:right w:val="none" w:sz="0" w:space="0" w:color="auto"/>
      </w:divBdr>
    </w:div>
    <w:div w:id="330301813">
      <w:bodyDiv w:val="1"/>
      <w:marLeft w:val="0"/>
      <w:marRight w:val="0"/>
      <w:marTop w:val="0"/>
      <w:marBottom w:val="0"/>
      <w:divBdr>
        <w:top w:val="none" w:sz="0" w:space="0" w:color="auto"/>
        <w:left w:val="none" w:sz="0" w:space="0" w:color="auto"/>
        <w:bottom w:val="none" w:sz="0" w:space="0" w:color="auto"/>
        <w:right w:val="none" w:sz="0" w:space="0" w:color="auto"/>
      </w:divBdr>
    </w:div>
    <w:div w:id="335502318">
      <w:bodyDiv w:val="1"/>
      <w:marLeft w:val="0"/>
      <w:marRight w:val="0"/>
      <w:marTop w:val="0"/>
      <w:marBottom w:val="0"/>
      <w:divBdr>
        <w:top w:val="none" w:sz="0" w:space="0" w:color="auto"/>
        <w:left w:val="none" w:sz="0" w:space="0" w:color="auto"/>
        <w:bottom w:val="none" w:sz="0" w:space="0" w:color="auto"/>
        <w:right w:val="none" w:sz="0" w:space="0" w:color="auto"/>
      </w:divBdr>
    </w:div>
    <w:div w:id="335618279">
      <w:bodyDiv w:val="1"/>
      <w:marLeft w:val="0"/>
      <w:marRight w:val="0"/>
      <w:marTop w:val="0"/>
      <w:marBottom w:val="0"/>
      <w:divBdr>
        <w:top w:val="none" w:sz="0" w:space="0" w:color="auto"/>
        <w:left w:val="none" w:sz="0" w:space="0" w:color="auto"/>
        <w:bottom w:val="none" w:sz="0" w:space="0" w:color="auto"/>
        <w:right w:val="none" w:sz="0" w:space="0" w:color="auto"/>
      </w:divBdr>
    </w:div>
    <w:div w:id="337656864">
      <w:bodyDiv w:val="1"/>
      <w:marLeft w:val="0"/>
      <w:marRight w:val="0"/>
      <w:marTop w:val="0"/>
      <w:marBottom w:val="0"/>
      <w:divBdr>
        <w:top w:val="none" w:sz="0" w:space="0" w:color="auto"/>
        <w:left w:val="none" w:sz="0" w:space="0" w:color="auto"/>
        <w:bottom w:val="none" w:sz="0" w:space="0" w:color="auto"/>
        <w:right w:val="none" w:sz="0" w:space="0" w:color="auto"/>
      </w:divBdr>
    </w:div>
    <w:div w:id="339160445">
      <w:bodyDiv w:val="1"/>
      <w:marLeft w:val="0"/>
      <w:marRight w:val="0"/>
      <w:marTop w:val="0"/>
      <w:marBottom w:val="0"/>
      <w:divBdr>
        <w:top w:val="none" w:sz="0" w:space="0" w:color="auto"/>
        <w:left w:val="none" w:sz="0" w:space="0" w:color="auto"/>
        <w:bottom w:val="none" w:sz="0" w:space="0" w:color="auto"/>
        <w:right w:val="none" w:sz="0" w:space="0" w:color="auto"/>
      </w:divBdr>
    </w:div>
    <w:div w:id="339167009">
      <w:bodyDiv w:val="1"/>
      <w:marLeft w:val="0"/>
      <w:marRight w:val="0"/>
      <w:marTop w:val="0"/>
      <w:marBottom w:val="0"/>
      <w:divBdr>
        <w:top w:val="none" w:sz="0" w:space="0" w:color="auto"/>
        <w:left w:val="none" w:sz="0" w:space="0" w:color="auto"/>
        <w:bottom w:val="none" w:sz="0" w:space="0" w:color="auto"/>
        <w:right w:val="none" w:sz="0" w:space="0" w:color="auto"/>
      </w:divBdr>
    </w:div>
    <w:div w:id="341128185">
      <w:bodyDiv w:val="1"/>
      <w:marLeft w:val="0"/>
      <w:marRight w:val="0"/>
      <w:marTop w:val="0"/>
      <w:marBottom w:val="0"/>
      <w:divBdr>
        <w:top w:val="none" w:sz="0" w:space="0" w:color="auto"/>
        <w:left w:val="none" w:sz="0" w:space="0" w:color="auto"/>
        <w:bottom w:val="none" w:sz="0" w:space="0" w:color="auto"/>
        <w:right w:val="none" w:sz="0" w:space="0" w:color="auto"/>
      </w:divBdr>
    </w:div>
    <w:div w:id="346250586">
      <w:bodyDiv w:val="1"/>
      <w:marLeft w:val="0"/>
      <w:marRight w:val="0"/>
      <w:marTop w:val="0"/>
      <w:marBottom w:val="0"/>
      <w:divBdr>
        <w:top w:val="none" w:sz="0" w:space="0" w:color="auto"/>
        <w:left w:val="none" w:sz="0" w:space="0" w:color="auto"/>
        <w:bottom w:val="none" w:sz="0" w:space="0" w:color="auto"/>
        <w:right w:val="none" w:sz="0" w:space="0" w:color="auto"/>
      </w:divBdr>
    </w:div>
    <w:div w:id="347760073">
      <w:bodyDiv w:val="1"/>
      <w:marLeft w:val="0"/>
      <w:marRight w:val="0"/>
      <w:marTop w:val="0"/>
      <w:marBottom w:val="0"/>
      <w:divBdr>
        <w:top w:val="none" w:sz="0" w:space="0" w:color="auto"/>
        <w:left w:val="none" w:sz="0" w:space="0" w:color="auto"/>
        <w:bottom w:val="none" w:sz="0" w:space="0" w:color="auto"/>
        <w:right w:val="none" w:sz="0" w:space="0" w:color="auto"/>
      </w:divBdr>
    </w:div>
    <w:div w:id="348331850">
      <w:bodyDiv w:val="1"/>
      <w:marLeft w:val="0"/>
      <w:marRight w:val="0"/>
      <w:marTop w:val="0"/>
      <w:marBottom w:val="0"/>
      <w:divBdr>
        <w:top w:val="none" w:sz="0" w:space="0" w:color="auto"/>
        <w:left w:val="none" w:sz="0" w:space="0" w:color="auto"/>
        <w:bottom w:val="none" w:sz="0" w:space="0" w:color="auto"/>
        <w:right w:val="none" w:sz="0" w:space="0" w:color="auto"/>
      </w:divBdr>
    </w:div>
    <w:div w:id="353189428">
      <w:bodyDiv w:val="1"/>
      <w:marLeft w:val="0"/>
      <w:marRight w:val="0"/>
      <w:marTop w:val="0"/>
      <w:marBottom w:val="0"/>
      <w:divBdr>
        <w:top w:val="none" w:sz="0" w:space="0" w:color="auto"/>
        <w:left w:val="none" w:sz="0" w:space="0" w:color="auto"/>
        <w:bottom w:val="none" w:sz="0" w:space="0" w:color="auto"/>
        <w:right w:val="none" w:sz="0" w:space="0" w:color="auto"/>
      </w:divBdr>
    </w:div>
    <w:div w:id="358555363">
      <w:bodyDiv w:val="1"/>
      <w:marLeft w:val="0"/>
      <w:marRight w:val="0"/>
      <w:marTop w:val="0"/>
      <w:marBottom w:val="0"/>
      <w:divBdr>
        <w:top w:val="none" w:sz="0" w:space="0" w:color="auto"/>
        <w:left w:val="none" w:sz="0" w:space="0" w:color="auto"/>
        <w:bottom w:val="none" w:sz="0" w:space="0" w:color="auto"/>
        <w:right w:val="none" w:sz="0" w:space="0" w:color="auto"/>
      </w:divBdr>
    </w:div>
    <w:div w:id="362367366">
      <w:bodyDiv w:val="1"/>
      <w:marLeft w:val="0"/>
      <w:marRight w:val="0"/>
      <w:marTop w:val="0"/>
      <w:marBottom w:val="0"/>
      <w:divBdr>
        <w:top w:val="none" w:sz="0" w:space="0" w:color="auto"/>
        <w:left w:val="none" w:sz="0" w:space="0" w:color="auto"/>
        <w:bottom w:val="none" w:sz="0" w:space="0" w:color="auto"/>
        <w:right w:val="none" w:sz="0" w:space="0" w:color="auto"/>
      </w:divBdr>
    </w:div>
    <w:div w:id="363672536">
      <w:bodyDiv w:val="1"/>
      <w:marLeft w:val="0"/>
      <w:marRight w:val="0"/>
      <w:marTop w:val="0"/>
      <w:marBottom w:val="0"/>
      <w:divBdr>
        <w:top w:val="none" w:sz="0" w:space="0" w:color="auto"/>
        <w:left w:val="none" w:sz="0" w:space="0" w:color="auto"/>
        <w:bottom w:val="none" w:sz="0" w:space="0" w:color="auto"/>
        <w:right w:val="none" w:sz="0" w:space="0" w:color="auto"/>
      </w:divBdr>
    </w:div>
    <w:div w:id="366377385">
      <w:bodyDiv w:val="1"/>
      <w:marLeft w:val="0"/>
      <w:marRight w:val="0"/>
      <w:marTop w:val="0"/>
      <w:marBottom w:val="0"/>
      <w:divBdr>
        <w:top w:val="none" w:sz="0" w:space="0" w:color="auto"/>
        <w:left w:val="none" w:sz="0" w:space="0" w:color="auto"/>
        <w:bottom w:val="none" w:sz="0" w:space="0" w:color="auto"/>
        <w:right w:val="none" w:sz="0" w:space="0" w:color="auto"/>
      </w:divBdr>
    </w:div>
    <w:div w:id="373428752">
      <w:bodyDiv w:val="1"/>
      <w:marLeft w:val="0"/>
      <w:marRight w:val="0"/>
      <w:marTop w:val="0"/>
      <w:marBottom w:val="0"/>
      <w:divBdr>
        <w:top w:val="none" w:sz="0" w:space="0" w:color="auto"/>
        <w:left w:val="none" w:sz="0" w:space="0" w:color="auto"/>
        <w:bottom w:val="none" w:sz="0" w:space="0" w:color="auto"/>
        <w:right w:val="none" w:sz="0" w:space="0" w:color="auto"/>
      </w:divBdr>
    </w:div>
    <w:div w:id="375087213">
      <w:bodyDiv w:val="1"/>
      <w:marLeft w:val="0"/>
      <w:marRight w:val="0"/>
      <w:marTop w:val="0"/>
      <w:marBottom w:val="0"/>
      <w:divBdr>
        <w:top w:val="none" w:sz="0" w:space="0" w:color="auto"/>
        <w:left w:val="none" w:sz="0" w:space="0" w:color="auto"/>
        <w:bottom w:val="none" w:sz="0" w:space="0" w:color="auto"/>
        <w:right w:val="none" w:sz="0" w:space="0" w:color="auto"/>
      </w:divBdr>
    </w:div>
    <w:div w:id="378017040">
      <w:bodyDiv w:val="1"/>
      <w:marLeft w:val="0"/>
      <w:marRight w:val="0"/>
      <w:marTop w:val="0"/>
      <w:marBottom w:val="0"/>
      <w:divBdr>
        <w:top w:val="none" w:sz="0" w:space="0" w:color="auto"/>
        <w:left w:val="none" w:sz="0" w:space="0" w:color="auto"/>
        <w:bottom w:val="none" w:sz="0" w:space="0" w:color="auto"/>
        <w:right w:val="none" w:sz="0" w:space="0" w:color="auto"/>
      </w:divBdr>
    </w:div>
    <w:div w:id="379476065">
      <w:bodyDiv w:val="1"/>
      <w:marLeft w:val="0"/>
      <w:marRight w:val="0"/>
      <w:marTop w:val="0"/>
      <w:marBottom w:val="0"/>
      <w:divBdr>
        <w:top w:val="none" w:sz="0" w:space="0" w:color="auto"/>
        <w:left w:val="none" w:sz="0" w:space="0" w:color="auto"/>
        <w:bottom w:val="none" w:sz="0" w:space="0" w:color="auto"/>
        <w:right w:val="none" w:sz="0" w:space="0" w:color="auto"/>
      </w:divBdr>
    </w:div>
    <w:div w:id="379674814">
      <w:bodyDiv w:val="1"/>
      <w:marLeft w:val="0"/>
      <w:marRight w:val="0"/>
      <w:marTop w:val="0"/>
      <w:marBottom w:val="0"/>
      <w:divBdr>
        <w:top w:val="none" w:sz="0" w:space="0" w:color="auto"/>
        <w:left w:val="none" w:sz="0" w:space="0" w:color="auto"/>
        <w:bottom w:val="none" w:sz="0" w:space="0" w:color="auto"/>
        <w:right w:val="none" w:sz="0" w:space="0" w:color="auto"/>
      </w:divBdr>
    </w:div>
    <w:div w:id="380521525">
      <w:bodyDiv w:val="1"/>
      <w:marLeft w:val="0"/>
      <w:marRight w:val="0"/>
      <w:marTop w:val="0"/>
      <w:marBottom w:val="0"/>
      <w:divBdr>
        <w:top w:val="none" w:sz="0" w:space="0" w:color="auto"/>
        <w:left w:val="none" w:sz="0" w:space="0" w:color="auto"/>
        <w:bottom w:val="none" w:sz="0" w:space="0" w:color="auto"/>
        <w:right w:val="none" w:sz="0" w:space="0" w:color="auto"/>
      </w:divBdr>
    </w:div>
    <w:div w:id="381559106">
      <w:bodyDiv w:val="1"/>
      <w:marLeft w:val="0"/>
      <w:marRight w:val="0"/>
      <w:marTop w:val="0"/>
      <w:marBottom w:val="0"/>
      <w:divBdr>
        <w:top w:val="none" w:sz="0" w:space="0" w:color="auto"/>
        <w:left w:val="none" w:sz="0" w:space="0" w:color="auto"/>
        <w:bottom w:val="none" w:sz="0" w:space="0" w:color="auto"/>
        <w:right w:val="none" w:sz="0" w:space="0" w:color="auto"/>
      </w:divBdr>
    </w:div>
    <w:div w:id="382605899">
      <w:bodyDiv w:val="1"/>
      <w:marLeft w:val="0"/>
      <w:marRight w:val="0"/>
      <w:marTop w:val="0"/>
      <w:marBottom w:val="0"/>
      <w:divBdr>
        <w:top w:val="none" w:sz="0" w:space="0" w:color="auto"/>
        <w:left w:val="none" w:sz="0" w:space="0" w:color="auto"/>
        <w:bottom w:val="none" w:sz="0" w:space="0" w:color="auto"/>
        <w:right w:val="none" w:sz="0" w:space="0" w:color="auto"/>
      </w:divBdr>
    </w:div>
    <w:div w:id="383525851">
      <w:bodyDiv w:val="1"/>
      <w:marLeft w:val="0"/>
      <w:marRight w:val="0"/>
      <w:marTop w:val="0"/>
      <w:marBottom w:val="0"/>
      <w:divBdr>
        <w:top w:val="none" w:sz="0" w:space="0" w:color="auto"/>
        <w:left w:val="none" w:sz="0" w:space="0" w:color="auto"/>
        <w:bottom w:val="none" w:sz="0" w:space="0" w:color="auto"/>
        <w:right w:val="none" w:sz="0" w:space="0" w:color="auto"/>
      </w:divBdr>
    </w:div>
    <w:div w:id="384065896">
      <w:bodyDiv w:val="1"/>
      <w:marLeft w:val="0"/>
      <w:marRight w:val="0"/>
      <w:marTop w:val="0"/>
      <w:marBottom w:val="0"/>
      <w:divBdr>
        <w:top w:val="none" w:sz="0" w:space="0" w:color="auto"/>
        <w:left w:val="none" w:sz="0" w:space="0" w:color="auto"/>
        <w:bottom w:val="none" w:sz="0" w:space="0" w:color="auto"/>
        <w:right w:val="none" w:sz="0" w:space="0" w:color="auto"/>
      </w:divBdr>
    </w:div>
    <w:div w:id="385836212">
      <w:bodyDiv w:val="1"/>
      <w:marLeft w:val="0"/>
      <w:marRight w:val="0"/>
      <w:marTop w:val="0"/>
      <w:marBottom w:val="0"/>
      <w:divBdr>
        <w:top w:val="none" w:sz="0" w:space="0" w:color="auto"/>
        <w:left w:val="none" w:sz="0" w:space="0" w:color="auto"/>
        <w:bottom w:val="none" w:sz="0" w:space="0" w:color="auto"/>
        <w:right w:val="none" w:sz="0" w:space="0" w:color="auto"/>
      </w:divBdr>
    </w:div>
    <w:div w:id="388917296">
      <w:bodyDiv w:val="1"/>
      <w:marLeft w:val="0"/>
      <w:marRight w:val="0"/>
      <w:marTop w:val="0"/>
      <w:marBottom w:val="0"/>
      <w:divBdr>
        <w:top w:val="none" w:sz="0" w:space="0" w:color="auto"/>
        <w:left w:val="none" w:sz="0" w:space="0" w:color="auto"/>
        <w:bottom w:val="none" w:sz="0" w:space="0" w:color="auto"/>
        <w:right w:val="none" w:sz="0" w:space="0" w:color="auto"/>
      </w:divBdr>
    </w:div>
    <w:div w:id="391731334">
      <w:bodyDiv w:val="1"/>
      <w:marLeft w:val="0"/>
      <w:marRight w:val="0"/>
      <w:marTop w:val="0"/>
      <w:marBottom w:val="0"/>
      <w:divBdr>
        <w:top w:val="none" w:sz="0" w:space="0" w:color="auto"/>
        <w:left w:val="none" w:sz="0" w:space="0" w:color="auto"/>
        <w:bottom w:val="none" w:sz="0" w:space="0" w:color="auto"/>
        <w:right w:val="none" w:sz="0" w:space="0" w:color="auto"/>
      </w:divBdr>
    </w:div>
    <w:div w:id="391736048">
      <w:bodyDiv w:val="1"/>
      <w:marLeft w:val="0"/>
      <w:marRight w:val="0"/>
      <w:marTop w:val="0"/>
      <w:marBottom w:val="0"/>
      <w:divBdr>
        <w:top w:val="none" w:sz="0" w:space="0" w:color="auto"/>
        <w:left w:val="none" w:sz="0" w:space="0" w:color="auto"/>
        <w:bottom w:val="none" w:sz="0" w:space="0" w:color="auto"/>
        <w:right w:val="none" w:sz="0" w:space="0" w:color="auto"/>
      </w:divBdr>
    </w:div>
    <w:div w:id="392197369">
      <w:bodyDiv w:val="1"/>
      <w:marLeft w:val="0"/>
      <w:marRight w:val="0"/>
      <w:marTop w:val="0"/>
      <w:marBottom w:val="0"/>
      <w:divBdr>
        <w:top w:val="none" w:sz="0" w:space="0" w:color="auto"/>
        <w:left w:val="none" w:sz="0" w:space="0" w:color="auto"/>
        <w:bottom w:val="none" w:sz="0" w:space="0" w:color="auto"/>
        <w:right w:val="none" w:sz="0" w:space="0" w:color="auto"/>
      </w:divBdr>
    </w:div>
    <w:div w:id="393429292">
      <w:bodyDiv w:val="1"/>
      <w:marLeft w:val="0"/>
      <w:marRight w:val="0"/>
      <w:marTop w:val="0"/>
      <w:marBottom w:val="0"/>
      <w:divBdr>
        <w:top w:val="none" w:sz="0" w:space="0" w:color="auto"/>
        <w:left w:val="none" w:sz="0" w:space="0" w:color="auto"/>
        <w:bottom w:val="none" w:sz="0" w:space="0" w:color="auto"/>
        <w:right w:val="none" w:sz="0" w:space="0" w:color="auto"/>
      </w:divBdr>
    </w:div>
    <w:div w:id="396124995">
      <w:bodyDiv w:val="1"/>
      <w:marLeft w:val="0"/>
      <w:marRight w:val="0"/>
      <w:marTop w:val="0"/>
      <w:marBottom w:val="0"/>
      <w:divBdr>
        <w:top w:val="none" w:sz="0" w:space="0" w:color="auto"/>
        <w:left w:val="none" w:sz="0" w:space="0" w:color="auto"/>
        <w:bottom w:val="none" w:sz="0" w:space="0" w:color="auto"/>
        <w:right w:val="none" w:sz="0" w:space="0" w:color="auto"/>
      </w:divBdr>
    </w:div>
    <w:div w:id="399905724">
      <w:bodyDiv w:val="1"/>
      <w:marLeft w:val="0"/>
      <w:marRight w:val="0"/>
      <w:marTop w:val="0"/>
      <w:marBottom w:val="0"/>
      <w:divBdr>
        <w:top w:val="none" w:sz="0" w:space="0" w:color="auto"/>
        <w:left w:val="none" w:sz="0" w:space="0" w:color="auto"/>
        <w:bottom w:val="none" w:sz="0" w:space="0" w:color="auto"/>
        <w:right w:val="none" w:sz="0" w:space="0" w:color="auto"/>
      </w:divBdr>
    </w:div>
    <w:div w:id="405498404">
      <w:bodyDiv w:val="1"/>
      <w:marLeft w:val="0"/>
      <w:marRight w:val="0"/>
      <w:marTop w:val="0"/>
      <w:marBottom w:val="0"/>
      <w:divBdr>
        <w:top w:val="none" w:sz="0" w:space="0" w:color="auto"/>
        <w:left w:val="none" w:sz="0" w:space="0" w:color="auto"/>
        <w:bottom w:val="none" w:sz="0" w:space="0" w:color="auto"/>
        <w:right w:val="none" w:sz="0" w:space="0" w:color="auto"/>
      </w:divBdr>
    </w:div>
    <w:div w:id="407727199">
      <w:bodyDiv w:val="1"/>
      <w:marLeft w:val="0"/>
      <w:marRight w:val="0"/>
      <w:marTop w:val="0"/>
      <w:marBottom w:val="0"/>
      <w:divBdr>
        <w:top w:val="none" w:sz="0" w:space="0" w:color="auto"/>
        <w:left w:val="none" w:sz="0" w:space="0" w:color="auto"/>
        <w:bottom w:val="none" w:sz="0" w:space="0" w:color="auto"/>
        <w:right w:val="none" w:sz="0" w:space="0" w:color="auto"/>
      </w:divBdr>
    </w:div>
    <w:div w:id="408885189">
      <w:bodyDiv w:val="1"/>
      <w:marLeft w:val="0"/>
      <w:marRight w:val="0"/>
      <w:marTop w:val="0"/>
      <w:marBottom w:val="0"/>
      <w:divBdr>
        <w:top w:val="none" w:sz="0" w:space="0" w:color="auto"/>
        <w:left w:val="none" w:sz="0" w:space="0" w:color="auto"/>
        <w:bottom w:val="none" w:sz="0" w:space="0" w:color="auto"/>
        <w:right w:val="none" w:sz="0" w:space="0" w:color="auto"/>
      </w:divBdr>
    </w:div>
    <w:div w:id="410322381">
      <w:bodyDiv w:val="1"/>
      <w:marLeft w:val="0"/>
      <w:marRight w:val="0"/>
      <w:marTop w:val="0"/>
      <w:marBottom w:val="0"/>
      <w:divBdr>
        <w:top w:val="none" w:sz="0" w:space="0" w:color="auto"/>
        <w:left w:val="none" w:sz="0" w:space="0" w:color="auto"/>
        <w:bottom w:val="none" w:sz="0" w:space="0" w:color="auto"/>
        <w:right w:val="none" w:sz="0" w:space="0" w:color="auto"/>
      </w:divBdr>
    </w:div>
    <w:div w:id="410390584">
      <w:bodyDiv w:val="1"/>
      <w:marLeft w:val="0"/>
      <w:marRight w:val="0"/>
      <w:marTop w:val="0"/>
      <w:marBottom w:val="0"/>
      <w:divBdr>
        <w:top w:val="none" w:sz="0" w:space="0" w:color="auto"/>
        <w:left w:val="none" w:sz="0" w:space="0" w:color="auto"/>
        <w:bottom w:val="none" w:sz="0" w:space="0" w:color="auto"/>
        <w:right w:val="none" w:sz="0" w:space="0" w:color="auto"/>
      </w:divBdr>
    </w:div>
    <w:div w:id="410734422">
      <w:bodyDiv w:val="1"/>
      <w:marLeft w:val="0"/>
      <w:marRight w:val="0"/>
      <w:marTop w:val="0"/>
      <w:marBottom w:val="0"/>
      <w:divBdr>
        <w:top w:val="none" w:sz="0" w:space="0" w:color="auto"/>
        <w:left w:val="none" w:sz="0" w:space="0" w:color="auto"/>
        <w:bottom w:val="none" w:sz="0" w:space="0" w:color="auto"/>
        <w:right w:val="none" w:sz="0" w:space="0" w:color="auto"/>
      </w:divBdr>
    </w:div>
    <w:div w:id="412243015">
      <w:bodyDiv w:val="1"/>
      <w:marLeft w:val="0"/>
      <w:marRight w:val="0"/>
      <w:marTop w:val="0"/>
      <w:marBottom w:val="0"/>
      <w:divBdr>
        <w:top w:val="none" w:sz="0" w:space="0" w:color="auto"/>
        <w:left w:val="none" w:sz="0" w:space="0" w:color="auto"/>
        <w:bottom w:val="none" w:sz="0" w:space="0" w:color="auto"/>
        <w:right w:val="none" w:sz="0" w:space="0" w:color="auto"/>
      </w:divBdr>
    </w:div>
    <w:div w:id="413279096">
      <w:bodyDiv w:val="1"/>
      <w:marLeft w:val="0"/>
      <w:marRight w:val="0"/>
      <w:marTop w:val="0"/>
      <w:marBottom w:val="0"/>
      <w:divBdr>
        <w:top w:val="none" w:sz="0" w:space="0" w:color="auto"/>
        <w:left w:val="none" w:sz="0" w:space="0" w:color="auto"/>
        <w:bottom w:val="none" w:sz="0" w:space="0" w:color="auto"/>
        <w:right w:val="none" w:sz="0" w:space="0" w:color="auto"/>
      </w:divBdr>
    </w:div>
    <w:div w:id="413626286">
      <w:bodyDiv w:val="1"/>
      <w:marLeft w:val="0"/>
      <w:marRight w:val="0"/>
      <w:marTop w:val="0"/>
      <w:marBottom w:val="0"/>
      <w:divBdr>
        <w:top w:val="none" w:sz="0" w:space="0" w:color="auto"/>
        <w:left w:val="none" w:sz="0" w:space="0" w:color="auto"/>
        <w:bottom w:val="none" w:sz="0" w:space="0" w:color="auto"/>
        <w:right w:val="none" w:sz="0" w:space="0" w:color="auto"/>
      </w:divBdr>
    </w:div>
    <w:div w:id="414211289">
      <w:bodyDiv w:val="1"/>
      <w:marLeft w:val="0"/>
      <w:marRight w:val="0"/>
      <w:marTop w:val="0"/>
      <w:marBottom w:val="0"/>
      <w:divBdr>
        <w:top w:val="none" w:sz="0" w:space="0" w:color="auto"/>
        <w:left w:val="none" w:sz="0" w:space="0" w:color="auto"/>
        <w:bottom w:val="none" w:sz="0" w:space="0" w:color="auto"/>
        <w:right w:val="none" w:sz="0" w:space="0" w:color="auto"/>
      </w:divBdr>
    </w:div>
    <w:div w:id="415446593">
      <w:bodyDiv w:val="1"/>
      <w:marLeft w:val="0"/>
      <w:marRight w:val="0"/>
      <w:marTop w:val="0"/>
      <w:marBottom w:val="0"/>
      <w:divBdr>
        <w:top w:val="none" w:sz="0" w:space="0" w:color="auto"/>
        <w:left w:val="none" w:sz="0" w:space="0" w:color="auto"/>
        <w:bottom w:val="none" w:sz="0" w:space="0" w:color="auto"/>
        <w:right w:val="none" w:sz="0" w:space="0" w:color="auto"/>
      </w:divBdr>
    </w:div>
    <w:div w:id="416901086">
      <w:bodyDiv w:val="1"/>
      <w:marLeft w:val="0"/>
      <w:marRight w:val="0"/>
      <w:marTop w:val="0"/>
      <w:marBottom w:val="0"/>
      <w:divBdr>
        <w:top w:val="none" w:sz="0" w:space="0" w:color="auto"/>
        <w:left w:val="none" w:sz="0" w:space="0" w:color="auto"/>
        <w:bottom w:val="none" w:sz="0" w:space="0" w:color="auto"/>
        <w:right w:val="none" w:sz="0" w:space="0" w:color="auto"/>
      </w:divBdr>
    </w:div>
    <w:div w:id="418797506">
      <w:bodyDiv w:val="1"/>
      <w:marLeft w:val="0"/>
      <w:marRight w:val="0"/>
      <w:marTop w:val="0"/>
      <w:marBottom w:val="0"/>
      <w:divBdr>
        <w:top w:val="none" w:sz="0" w:space="0" w:color="auto"/>
        <w:left w:val="none" w:sz="0" w:space="0" w:color="auto"/>
        <w:bottom w:val="none" w:sz="0" w:space="0" w:color="auto"/>
        <w:right w:val="none" w:sz="0" w:space="0" w:color="auto"/>
      </w:divBdr>
    </w:div>
    <w:div w:id="420179492">
      <w:bodyDiv w:val="1"/>
      <w:marLeft w:val="0"/>
      <w:marRight w:val="0"/>
      <w:marTop w:val="0"/>
      <w:marBottom w:val="0"/>
      <w:divBdr>
        <w:top w:val="none" w:sz="0" w:space="0" w:color="auto"/>
        <w:left w:val="none" w:sz="0" w:space="0" w:color="auto"/>
        <w:bottom w:val="none" w:sz="0" w:space="0" w:color="auto"/>
        <w:right w:val="none" w:sz="0" w:space="0" w:color="auto"/>
      </w:divBdr>
    </w:div>
    <w:div w:id="427039428">
      <w:bodyDiv w:val="1"/>
      <w:marLeft w:val="0"/>
      <w:marRight w:val="0"/>
      <w:marTop w:val="0"/>
      <w:marBottom w:val="0"/>
      <w:divBdr>
        <w:top w:val="none" w:sz="0" w:space="0" w:color="auto"/>
        <w:left w:val="none" w:sz="0" w:space="0" w:color="auto"/>
        <w:bottom w:val="none" w:sz="0" w:space="0" w:color="auto"/>
        <w:right w:val="none" w:sz="0" w:space="0" w:color="auto"/>
      </w:divBdr>
    </w:div>
    <w:div w:id="427890847">
      <w:bodyDiv w:val="1"/>
      <w:marLeft w:val="0"/>
      <w:marRight w:val="0"/>
      <w:marTop w:val="0"/>
      <w:marBottom w:val="0"/>
      <w:divBdr>
        <w:top w:val="none" w:sz="0" w:space="0" w:color="auto"/>
        <w:left w:val="none" w:sz="0" w:space="0" w:color="auto"/>
        <w:bottom w:val="none" w:sz="0" w:space="0" w:color="auto"/>
        <w:right w:val="none" w:sz="0" w:space="0" w:color="auto"/>
      </w:divBdr>
    </w:div>
    <w:div w:id="432290691">
      <w:bodyDiv w:val="1"/>
      <w:marLeft w:val="0"/>
      <w:marRight w:val="0"/>
      <w:marTop w:val="0"/>
      <w:marBottom w:val="0"/>
      <w:divBdr>
        <w:top w:val="none" w:sz="0" w:space="0" w:color="auto"/>
        <w:left w:val="none" w:sz="0" w:space="0" w:color="auto"/>
        <w:bottom w:val="none" w:sz="0" w:space="0" w:color="auto"/>
        <w:right w:val="none" w:sz="0" w:space="0" w:color="auto"/>
      </w:divBdr>
    </w:div>
    <w:div w:id="433207425">
      <w:bodyDiv w:val="1"/>
      <w:marLeft w:val="0"/>
      <w:marRight w:val="0"/>
      <w:marTop w:val="0"/>
      <w:marBottom w:val="0"/>
      <w:divBdr>
        <w:top w:val="none" w:sz="0" w:space="0" w:color="auto"/>
        <w:left w:val="none" w:sz="0" w:space="0" w:color="auto"/>
        <w:bottom w:val="none" w:sz="0" w:space="0" w:color="auto"/>
        <w:right w:val="none" w:sz="0" w:space="0" w:color="auto"/>
      </w:divBdr>
    </w:div>
    <w:div w:id="439029324">
      <w:bodyDiv w:val="1"/>
      <w:marLeft w:val="0"/>
      <w:marRight w:val="0"/>
      <w:marTop w:val="0"/>
      <w:marBottom w:val="0"/>
      <w:divBdr>
        <w:top w:val="none" w:sz="0" w:space="0" w:color="auto"/>
        <w:left w:val="none" w:sz="0" w:space="0" w:color="auto"/>
        <w:bottom w:val="none" w:sz="0" w:space="0" w:color="auto"/>
        <w:right w:val="none" w:sz="0" w:space="0" w:color="auto"/>
      </w:divBdr>
    </w:div>
    <w:div w:id="441656244">
      <w:bodyDiv w:val="1"/>
      <w:marLeft w:val="0"/>
      <w:marRight w:val="0"/>
      <w:marTop w:val="0"/>
      <w:marBottom w:val="0"/>
      <w:divBdr>
        <w:top w:val="none" w:sz="0" w:space="0" w:color="auto"/>
        <w:left w:val="none" w:sz="0" w:space="0" w:color="auto"/>
        <w:bottom w:val="none" w:sz="0" w:space="0" w:color="auto"/>
        <w:right w:val="none" w:sz="0" w:space="0" w:color="auto"/>
      </w:divBdr>
    </w:div>
    <w:div w:id="442962895">
      <w:bodyDiv w:val="1"/>
      <w:marLeft w:val="0"/>
      <w:marRight w:val="0"/>
      <w:marTop w:val="0"/>
      <w:marBottom w:val="0"/>
      <w:divBdr>
        <w:top w:val="none" w:sz="0" w:space="0" w:color="auto"/>
        <w:left w:val="none" w:sz="0" w:space="0" w:color="auto"/>
        <w:bottom w:val="none" w:sz="0" w:space="0" w:color="auto"/>
        <w:right w:val="none" w:sz="0" w:space="0" w:color="auto"/>
      </w:divBdr>
    </w:div>
    <w:div w:id="443112676">
      <w:bodyDiv w:val="1"/>
      <w:marLeft w:val="0"/>
      <w:marRight w:val="0"/>
      <w:marTop w:val="0"/>
      <w:marBottom w:val="0"/>
      <w:divBdr>
        <w:top w:val="none" w:sz="0" w:space="0" w:color="auto"/>
        <w:left w:val="none" w:sz="0" w:space="0" w:color="auto"/>
        <w:bottom w:val="none" w:sz="0" w:space="0" w:color="auto"/>
        <w:right w:val="none" w:sz="0" w:space="0" w:color="auto"/>
      </w:divBdr>
    </w:div>
    <w:div w:id="444547125">
      <w:bodyDiv w:val="1"/>
      <w:marLeft w:val="0"/>
      <w:marRight w:val="0"/>
      <w:marTop w:val="0"/>
      <w:marBottom w:val="0"/>
      <w:divBdr>
        <w:top w:val="none" w:sz="0" w:space="0" w:color="auto"/>
        <w:left w:val="none" w:sz="0" w:space="0" w:color="auto"/>
        <w:bottom w:val="none" w:sz="0" w:space="0" w:color="auto"/>
        <w:right w:val="none" w:sz="0" w:space="0" w:color="auto"/>
      </w:divBdr>
    </w:div>
    <w:div w:id="449740018">
      <w:bodyDiv w:val="1"/>
      <w:marLeft w:val="0"/>
      <w:marRight w:val="0"/>
      <w:marTop w:val="0"/>
      <w:marBottom w:val="0"/>
      <w:divBdr>
        <w:top w:val="none" w:sz="0" w:space="0" w:color="auto"/>
        <w:left w:val="none" w:sz="0" w:space="0" w:color="auto"/>
        <w:bottom w:val="none" w:sz="0" w:space="0" w:color="auto"/>
        <w:right w:val="none" w:sz="0" w:space="0" w:color="auto"/>
      </w:divBdr>
    </w:div>
    <w:div w:id="452671359">
      <w:bodyDiv w:val="1"/>
      <w:marLeft w:val="0"/>
      <w:marRight w:val="0"/>
      <w:marTop w:val="0"/>
      <w:marBottom w:val="0"/>
      <w:divBdr>
        <w:top w:val="none" w:sz="0" w:space="0" w:color="auto"/>
        <w:left w:val="none" w:sz="0" w:space="0" w:color="auto"/>
        <w:bottom w:val="none" w:sz="0" w:space="0" w:color="auto"/>
        <w:right w:val="none" w:sz="0" w:space="0" w:color="auto"/>
      </w:divBdr>
    </w:div>
    <w:div w:id="454716696">
      <w:bodyDiv w:val="1"/>
      <w:marLeft w:val="0"/>
      <w:marRight w:val="0"/>
      <w:marTop w:val="0"/>
      <w:marBottom w:val="0"/>
      <w:divBdr>
        <w:top w:val="none" w:sz="0" w:space="0" w:color="auto"/>
        <w:left w:val="none" w:sz="0" w:space="0" w:color="auto"/>
        <w:bottom w:val="none" w:sz="0" w:space="0" w:color="auto"/>
        <w:right w:val="none" w:sz="0" w:space="0" w:color="auto"/>
      </w:divBdr>
    </w:div>
    <w:div w:id="458063376">
      <w:bodyDiv w:val="1"/>
      <w:marLeft w:val="0"/>
      <w:marRight w:val="0"/>
      <w:marTop w:val="0"/>
      <w:marBottom w:val="0"/>
      <w:divBdr>
        <w:top w:val="none" w:sz="0" w:space="0" w:color="auto"/>
        <w:left w:val="none" w:sz="0" w:space="0" w:color="auto"/>
        <w:bottom w:val="none" w:sz="0" w:space="0" w:color="auto"/>
        <w:right w:val="none" w:sz="0" w:space="0" w:color="auto"/>
      </w:divBdr>
    </w:div>
    <w:div w:id="459765122">
      <w:bodyDiv w:val="1"/>
      <w:marLeft w:val="0"/>
      <w:marRight w:val="0"/>
      <w:marTop w:val="0"/>
      <w:marBottom w:val="0"/>
      <w:divBdr>
        <w:top w:val="none" w:sz="0" w:space="0" w:color="auto"/>
        <w:left w:val="none" w:sz="0" w:space="0" w:color="auto"/>
        <w:bottom w:val="none" w:sz="0" w:space="0" w:color="auto"/>
        <w:right w:val="none" w:sz="0" w:space="0" w:color="auto"/>
      </w:divBdr>
    </w:div>
    <w:div w:id="461193215">
      <w:bodyDiv w:val="1"/>
      <w:marLeft w:val="0"/>
      <w:marRight w:val="0"/>
      <w:marTop w:val="0"/>
      <w:marBottom w:val="0"/>
      <w:divBdr>
        <w:top w:val="none" w:sz="0" w:space="0" w:color="auto"/>
        <w:left w:val="none" w:sz="0" w:space="0" w:color="auto"/>
        <w:bottom w:val="none" w:sz="0" w:space="0" w:color="auto"/>
        <w:right w:val="none" w:sz="0" w:space="0" w:color="auto"/>
      </w:divBdr>
    </w:div>
    <w:div w:id="461507164">
      <w:bodyDiv w:val="1"/>
      <w:marLeft w:val="0"/>
      <w:marRight w:val="0"/>
      <w:marTop w:val="0"/>
      <w:marBottom w:val="0"/>
      <w:divBdr>
        <w:top w:val="none" w:sz="0" w:space="0" w:color="auto"/>
        <w:left w:val="none" w:sz="0" w:space="0" w:color="auto"/>
        <w:bottom w:val="none" w:sz="0" w:space="0" w:color="auto"/>
        <w:right w:val="none" w:sz="0" w:space="0" w:color="auto"/>
      </w:divBdr>
    </w:div>
    <w:div w:id="464349810">
      <w:bodyDiv w:val="1"/>
      <w:marLeft w:val="0"/>
      <w:marRight w:val="0"/>
      <w:marTop w:val="0"/>
      <w:marBottom w:val="0"/>
      <w:divBdr>
        <w:top w:val="none" w:sz="0" w:space="0" w:color="auto"/>
        <w:left w:val="none" w:sz="0" w:space="0" w:color="auto"/>
        <w:bottom w:val="none" w:sz="0" w:space="0" w:color="auto"/>
        <w:right w:val="none" w:sz="0" w:space="0" w:color="auto"/>
      </w:divBdr>
    </w:div>
    <w:div w:id="471404646">
      <w:bodyDiv w:val="1"/>
      <w:marLeft w:val="0"/>
      <w:marRight w:val="0"/>
      <w:marTop w:val="0"/>
      <w:marBottom w:val="0"/>
      <w:divBdr>
        <w:top w:val="none" w:sz="0" w:space="0" w:color="auto"/>
        <w:left w:val="none" w:sz="0" w:space="0" w:color="auto"/>
        <w:bottom w:val="none" w:sz="0" w:space="0" w:color="auto"/>
        <w:right w:val="none" w:sz="0" w:space="0" w:color="auto"/>
      </w:divBdr>
    </w:div>
    <w:div w:id="472404438">
      <w:bodyDiv w:val="1"/>
      <w:marLeft w:val="0"/>
      <w:marRight w:val="0"/>
      <w:marTop w:val="0"/>
      <w:marBottom w:val="0"/>
      <w:divBdr>
        <w:top w:val="none" w:sz="0" w:space="0" w:color="auto"/>
        <w:left w:val="none" w:sz="0" w:space="0" w:color="auto"/>
        <w:bottom w:val="none" w:sz="0" w:space="0" w:color="auto"/>
        <w:right w:val="none" w:sz="0" w:space="0" w:color="auto"/>
      </w:divBdr>
    </w:div>
    <w:div w:id="476990887">
      <w:bodyDiv w:val="1"/>
      <w:marLeft w:val="0"/>
      <w:marRight w:val="0"/>
      <w:marTop w:val="0"/>
      <w:marBottom w:val="0"/>
      <w:divBdr>
        <w:top w:val="none" w:sz="0" w:space="0" w:color="auto"/>
        <w:left w:val="none" w:sz="0" w:space="0" w:color="auto"/>
        <w:bottom w:val="none" w:sz="0" w:space="0" w:color="auto"/>
        <w:right w:val="none" w:sz="0" w:space="0" w:color="auto"/>
      </w:divBdr>
    </w:div>
    <w:div w:id="477041835">
      <w:bodyDiv w:val="1"/>
      <w:marLeft w:val="0"/>
      <w:marRight w:val="0"/>
      <w:marTop w:val="0"/>
      <w:marBottom w:val="0"/>
      <w:divBdr>
        <w:top w:val="none" w:sz="0" w:space="0" w:color="auto"/>
        <w:left w:val="none" w:sz="0" w:space="0" w:color="auto"/>
        <w:bottom w:val="none" w:sz="0" w:space="0" w:color="auto"/>
        <w:right w:val="none" w:sz="0" w:space="0" w:color="auto"/>
      </w:divBdr>
    </w:div>
    <w:div w:id="478813108">
      <w:bodyDiv w:val="1"/>
      <w:marLeft w:val="0"/>
      <w:marRight w:val="0"/>
      <w:marTop w:val="0"/>
      <w:marBottom w:val="0"/>
      <w:divBdr>
        <w:top w:val="none" w:sz="0" w:space="0" w:color="auto"/>
        <w:left w:val="none" w:sz="0" w:space="0" w:color="auto"/>
        <w:bottom w:val="none" w:sz="0" w:space="0" w:color="auto"/>
        <w:right w:val="none" w:sz="0" w:space="0" w:color="auto"/>
      </w:divBdr>
    </w:div>
    <w:div w:id="478959272">
      <w:bodyDiv w:val="1"/>
      <w:marLeft w:val="0"/>
      <w:marRight w:val="0"/>
      <w:marTop w:val="0"/>
      <w:marBottom w:val="0"/>
      <w:divBdr>
        <w:top w:val="none" w:sz="0" w:space="0" w:color="auto"/>
        <w:left w:val="none" w:sz="0" w:space="0" w:color="auto"/>
        <w:bottom w:val="none" w:sz="0" w:space="0" w:color="auto"/>
        <w:right w:val="none" w:sz="0" w:space="0" w:color="auto"/>
      </w:divBdr>
    </w:div>
    <w:div w:id="479351131">
      <w:bodyDiv w:val="1"/>
      <w:marLeft w:val="0"/>
      <w:marRight w:val="0"/>
      <w:marTop w:val="0"/>
      <w:marBottom w:val="0"/>
      <w:divBdr>
        <w:top w:val="none" w:sz="0" w:space="0" w:color="auto"/>
        <w:left w:val="none" w:sz="0" w:space="0" w:color="auto"/>
        <w:bottom w:val="none" w:sz="0" w:space="0" w:color="auto"/>
        <w:right w:val="none" w:sz="0" w:space="0" w:color="auto"/>
      </w:divBdr>
    </w:div>
    <w:div w:id="479615490">
      <w:bodyDiv w:val="1"/>
      <w:marLeft w:val="0"/>
      <w:marRight w:val="0"/>
      <w:marTop w:val="0"/>
      <w:marBottom w:val="0"/>
      <w:divBdr>
        <w:top w:val="none" w:sz="0" w:space="0" w:color="auto"/>
        <w:left w:val="none" w:sz="0" w:space="0" w:color="auto"/>
        <w:bottom w:val="none" w:sz="0" w:space="0" w:color="auto"/>
        <w:right w:val="none" w:sz="0" w:space="0" w:color="auto"/>
      </w:divBdr>
    </w:div>
    <w:div w:id="479662598">
      <w:bodyDiv w:val="1"/>
      <w:marLeft w:val="0"/>
      <w:marRight w:val="0"/>
      <w:marTop w:val="0"/>
      <w:marBottom w:val="0"/>
      <w:divBdr>
        <w:top w:val="none" w:sz="0" w:space="0" w:color="auto"/>
        <w:left w:val="none" w:sz="0" w:space="0" w:color="auto"/>
        <w:bottom w:val="none" w:sz="0" w:space="0" w:color="auto"/>
        <w:right w:val="none" w:sz="0" w:space="0" w:color="auto"/>
      </w:divBdr>
    </w:div>
    <w:div w:id="480922421">
      <w:bodyDiv w:val="1"/>
      <w:marLeft w:val="0"/>
      <w:marRight w:val="0"/>
      <w:marTop w:val="0"/>
      <w:marBottom w:val="0"/>
      <w:divBdr>
        <w:top w:val="none" w:sz="0" w:space="0" w:color="auto"/>
        <w:left w:val="none" w:sz="0" w:space="0" w:color="auto"/>
        <w:bottom w:val="none" w:sz="0" w:space="0" w:color="auto"/>
        <w:right w:val="none" w:sz="0" w:space="0" w:color="auto"/>
      </w:divBdr>
    </w:div>
    <w:div w:id="481000465">
      <w:bodyDiv w:val="1"/>
      <w:marLeft w:val="0"/>
      <w:marRight w:val="0"/>
      <w:marTop w:val="0"/>
      <w:marBottom w:val="0"/>
      <w:divBdr>
        <w:top w:val="none" w:sz="0" w:space="0" w:color="auto"/>
        <w:left w:val="none" w:sz="0" w:space="0" w:color="auto"/>
        <w:bottom w:val="none" w:sz="0" w:space="0" w:color="auto"/>
        <w:right w:val="none" w:sz="0" w:space="0" w:color="auto"/>
      </w:divBdr>
    </w:div>
    <w:div w:id="481972626">
      <w:bodyDiv w:val="1"/>
      <w:marLeft w:val="0"/>
      <w:marRight w:val="0"/>
      <w:marTop w:val="0"/>
      <w:marBottom w:val="0"/>
      <w:divBdr>
        <w:top w:val="none" w:sz="0" w:space="0" w:color="auto"/>
        <w:left w:val="none" w:sz="0" w:space="0" w:color="auto"/>
        <w:bottom w:val="none" w:sz="0" w:space="0" w:color="auto"/>
        <w:right w:val="none" w:sz="0" w:space="0" w:color="auto"/>
      </w:divBdr>
    </w:div>
    <w:div w:id="484511886">
      <w:bodyDiv w:val="1"/>
      <w:marLeft w:val="0"/>
      <w:marRight w:val="0"/>
      <w:marTop w:val="0"/>
      <w:marBottom w:val="0"/>
      <w:divBdr>
        <w:top w:val="none" w:sz="0" w:space="0" w:color="auto"/>
        <w:left w:val="none" w:sz="0" w:space="0" w:color="auto"/>
        <w:bottom w:val="none" w:sz="0" w:space="0" w:color="auto"/>
        <w:right w:val="none" w:sz="0" w:space="0" w:color="auto"/>
      </w:divBdr>
    </w:div>
    <w:div w:id="485174580">
      <w:bodyDiv w:val="1"/>
      <w:marLeft w:val="0"/>
      <w:marRight w:val="0"/>
      <w:marTop w:val="0"/>
      <w:marBottom w:val="0"/>
      <w:divBdr>
        <w:top w:val="none" w:sz="0" w:space="0" w:color="auto"/>
        <w:left w:val="none" w:sz="0" w:space="0" w:color="auto"/>
        <w:bottom w:val="none" w:sz="0" w:space="0" w:color="auto"/>
        <w:right w:val="none" w:sz="0" w:space="0" w:color="auto"/>
      </w:divBdr>
    </w:div>
    <w:div w:id="486896348">
      <w:bodyDiv w:val="1"/>
      <w:marLeft w:val="0"/>
      <w:marRight w:val="0"/>
      <w:marTop w:val="0"/>
      <w:marBottom w:val="0"/>
      <w:divBdr>
        <w:top w:val="none" w:sz="0" w:space="0" w:color="auto"/>
        <w:left w:val="none" w:sz="0" w:space="0" w:color="auto"/>
        <w:bottom w:val="none" w:sz="0" w:space="0" w:color="auto"/>
        <w:right w:val="none" w:sz="0" w:space="0" w:color="auto"/>
      </w:divBdr>
    </w:div>
    <w:div w:id="486938372">
      <w:bodyDiv w:val="1"/>
      <w:marLeft w:val="0"/>
      <w:marRight w:val="0"/>
      <w:marTop w:val="0"/>
      <w:marBottom w:val="0"/>
      <w:divBdr>
        <w:top w:val="none" w:sz="0" w:space="0" w:color="auto"/>
        <w:left w:val="none" w:sz="0" w:space="0" w:color="auto"/>
        <w:bottom w:val="none" w:sz="0" w:space="0" w:color="auto"/>
        <w:right w:val="none" w:sz="0" w:space="0" w:color="auto"/>
      </w:divBdr>
    </w:div>
    <w:div w:id="489517183">
      <w:bodyDiv w:val="1"/>
      <w:marLeft w:val="0"/>
      <w:marRight w:val="0"/>
      <w:marTop w:val="0"/>
      <w:marBottom w:val="0"/>
      <w:divBdr>
        <w:top w:val="none" w:sz="0" w:space="0" w:color="auto"/>
        <w:left w:val="none" w:sz="0" w:space="0" w:color="auto"/>
        <w:bottom w:val="none" w:sz="0" w:space="0" w:color="auto"/>
        <w:right w:val="none" w:sz="0" w:space="0" w:color="auto"/>
      </w:divBdr>
    </w:div>
    <w:div w:id="494761760">
      <w:bodyDiv w:val="1"/>
      <w:marLeft w:val="0"/>
      <w:marRight w:val="0"/>
      <w:marTop w:val="0"/>
      <w:marBottom w:val="0"/>
      <w:divBdr>
        <w:top w:val="none" w:sz="0" w:space="0" w:color="auto"/>
        <w:left w:val="none" w:sz="0" w:space="0" w:color="auto"/>
        <w:bottom w:val="none" w:sz="0" w:space="0" w:color="auto"/>
        <w:right w:val="none" w:sz="0" w:space="0" w:color="auto"/>
      </w:divBdr>
    </w:div>
    <w:div w:id="496926244">
      <w:bodyDiv w:val="1"/>
      <w:marLeft w:val="0"/>
      <w:marRight w:val="0"/>
      <w:marTop w:val="0"/>
      <w:marBottom w:val="0"/>
      <w:divBdr>
        <w:top w:val="none" w:sz="0" w:space="0" w:color="auto"/>
        <w:left w:val="none" w:sz="0" w:space="0" w:color="auto"/>
        <w:bottom w:val="none" w:sz="0" w:space="0" w:color="auto"/>
        <w:right w:val="none" w:sz="0" w:space="0" w:color="auto"/>
      </w:divBdr>
    </w:div>
    <w:div w:id="497967946">
      <w:bodyDiv w:val="1"/>
      <w:marLeft w:val="0"/>
      <w:marRight w:val="0"/>
      <w:marTop w:val="0"/>
      <w:marBottom w:val="0"/>
      <w:divBdr>
        <w:top w:val="none" w:sz="0" w:space="0" w:color="auto"/>
        <w:left w:val="none" w:sz="0" w:space="0" w:color="auto"/>
        <w:bottom w:val="none" w:sz="0" w:space="0" w:color="auto"/>
        <w:right w:val="none" w:sz="0" w:space="0" w:color="auto"/>
      </w:divBdr>
    </w:div>
    <w:div w:id="499001329">
      <w:bodyDiv w:val="1"/>
      <w:marLeft w:val="0"/>
      <w:marRight w:val="0"/>
      <w:marTop w:val="0"/>
      <w:marBottom w:val="0"/>
      <w:divBdr>
        <w:top w:val="none" w:sz="0" w:space="0" w:color="auto"/>
        <w:left w:val="none" w:sz="0" w:space="0" w:color="auto"/>
        <w:bottom w:val="none" w:sz="0" w:space="0" w:color="auto"/>
        <w:right w:val="none" w:sz="0" w:space="0" w:color="auto"/>
      </w:divBdr>
    </w:div>
    <w:div w:id="499320469">
      <w:bodyDiv w:val="1"/>
      <w:marLeft w:val="0"/>
      <w:marRight w:val="0"/>
      <w:marTop w:val="0"/>
      <w:marBottom w:val="0"/>
      <w:divBdr>
        <w:top w:val="none" w:sz="0" w:space="0" w:color="auto"/>
        <w:left w:val="none" w:sz="0" w:space="0" w:color="auto"/>
        <w:bottom w:val="none" w:sz="0" w:space="0" w:color="auto"/>
        <w:right w:val="none" w:sz="0" w:space="0" w:color="auto"/>
      </w:divBdr>
    </w:div>
    <w:div w:id="500043649">
      <w:bodyDiv w:val="1"/>
      <w:marLeft w:val="0"/>
      <w:marRight w:val="0"/>
      <w:marTop w:val="0"/>
      <w:marBottom w:val="0"/>
      <w:divBdr>
        <w:top w:val="none" w:sz="0" w:space="0" w:color="auto"/>
        <w:left w:val="none" w:sz="0" w:space="0" w:color="auto"/>
        <w:bottom w:val="none" w:sz="0" w:space="0" w:color="auto"/>
        <w:right w:val="none" w:sz="0" w:space="0" w:color="auto"/>
      </w:divBdr>
    </w:div>
    <w:div w:id="501505881">
      <w:bodyDiv w:val="1"/>
      <w:marLeft w:val="0"/>
      <w:marRight w:val="0"/>
      <w:marTop w:val="0"/>
      <w:marBottom w:val="0"/>
      <w:divBdr>
        <w:top w:val="none" w:sz="0" w:space="0" w:color="auto"/>
        <w:left w:val="none" w:sz="0" w:space="0" w:color="auto"/>
        <w:bottom w:val="none" w:sz="0" w:space="0" w:color="auto"/>
        <w:right w:val="none" w:sz="0" w:space="0" w:color="auto"/>
      </w:divBdr>
    </w:div>
    <w:div w:id="502622458">
      <w:bodyDiv w:val="1"/>
      <w:marLeft w:val="0"/>
      <w:marRight w:val="0"/>
      <w:marTop w:val="0"/>
      <w:marBottom w:val="0"/>
      <w:divBdr>
        <w:top w:val="none" w:sz="0" w:space="0" w:color="auto"/>
        <w:left w:val="none" w:sz="0" w:space="0" w:color="auto"/>
        <w:bottom w:val="none" w:sz="0" w:space="0" w:color="auto"/>
        <w:right w:val="none" w:sz="0" w:space="0" w:color="auto"/>
      </w:divBdr>
    </w:div>
    <w:div w:id="505369422">
      <w:bodyDiv w:val="1"/>
      <w:marLeft w:val="0"/>
      <w:marRight w:val="0"/>
      <w:marTop w:val="0"/>
      <w:marBottom w:val="0"/>
      <w:divBdr>
        <w:top w:val="none" w:sz="0" w:space="0" w:color="auto"/>
        <w:left w:val="none" w:sz="0" w:space="0" w:color="auto"/>
        <w:bottom w:val="none" w:sz="0" w:space="0" w:color="auto"/>
        <w:right w:val="none" w:sz="0" w:space="0" w:color="auto"/>
      </w:divBdr>
    </w:div>
    <w:div w:id="505707021">
      <w:bodyDiv w:val="1"/>
      <w:marLeft w:val="0"/>
      <w:marRight w:val="0"/>
      <w:marTop w:val="0"/>
      <w:marBottom w:val="0"/>
      <w:divBdr>
        <w:top w:val="none" w:sz="0" w:space="0" w:color="auto"/>
        <w:left w:val="none" w:sz="0" w:space="0" w:color="auto"/>
        <w:bottom w:val="none" w:sz="0" w:space="0" w:color="auto"/>
        <w:right w:val="none" w:sz="0" w:space="0" w:color="auto"/>
      </w:divBdr>
    </w:div>
    <w:div w:id="506487001">
      <w:bodyDiv w:val="1"/>
      <w:marLeft w:val="0"/>
      <w:marRight w:val="0"/>
      <w:marTop w:val="0"/>
      <w:marBottom w:val="0"/>
      <w:divBdr>
        <w:top w:val="none" w:sz="0" w:space="0" w:color="auto"/>
        <w:left w:val="none" w:sz="0" w:space="0" w:color="auto"/>
        <w:bottom w:val="none" w:sz="0" w:space="0" w:color="auto"/>
        <w:right w:val="none" w:sz="0" w:space="0" w:color="auto"/>
      </w:divBdr>
    </w:div>
    <w:div w:id="506944088">
      <w:bodyDiv w:val="1"/>
      <w:marLeft w:val="0"/>
      <w:marRight w:val="0"/>
      <w:marTop w:val="0"/>
      <w:marBottom w:val="0"/>
      <w:divBdr>
        <w:top w:val="none" w:sz="0" w:space="0" w:color="auto"/>
        <w:left w:val="none" w:sz="0" w:space="0" w:color="auto"/>
        <w:bottom w:val="none" w:sz="0" w:space="0" w:color="auto"/>
        <w:right w:val="none" w:sz="0" w:space="0" w:color="auto"/>
      </w:divBdr>
    </w:div>
    <w:div w:id="510070840">
      <w:bodyDiv w:val="1"/>
      <w:marLeft w:val="0"/>
      <w:marRight w:val="0"/>
      <w:marTop w:val="0"/>
      <w:marBottom w:val="0"/>
      <w:divBdr>
        <w:top w:val="none" w:sz="0" w:space="0" w:color="auto"/>
        <w:left w:val="none" w:sz="0" w:space="0" w:color="auto"/>
        <w:bottom w:val="none" w:sz="0" w:space="0" w:color="auto"/>
        <w:right w:val="none" w:sz="0" w:space="0" w:color="auto"/>
      </w:divBdr>
    </w:div>
    <w:div w:id="510946478">
      <w:bodyDiv w:val="1"/>
      <w:marLeft w:val="0"/>
      <w:marRight w:val="0"/>
      <w:marTop w:val="0"/>
      <w:marBottom w:val="0"/>
      <w:divBdr>
        <w:top w:val="none" w:sz="0" w:space="0" w:color="auto"/>
        <w:left w:val="none" w:sz="0" w:space="0" w:color="auto"/>
        <w:bottom w:val="none" w:sz="0" w:space="0" w:color="auto"/>
        <w:right w:val="none" w:sz="0" w:space="0" w:color="auto"/>
      </w:divBdr>
    </w:div>
    <w:div w:id="512845115">
      <w:bodyDiv w:val="1"/>
      <w:marLeft w:val="0"/>
      <w:marRight w:val="0"/>
      <w:marTop w:val="0"/>
      <w:marBottom w:val="0"/>
      <w:divBdr>
        <w:top w:val="none" w:sz="0" w:space="0" w:color="auto"/>
        <w:left w:val="none" w:sz="0" w:space="0" w:color="auto"/>
        <w:bottom w:val="none" w:sz="0" w:space="0" w:color="auto"/>
        <w:right w:val="none" w:sz="0" w:space="0" w:color="auto"/>
      </w:divBdr>
    </w:div>
    <w:div w:id="513956330">
      <w:bodyDiv w:val="1"/>
      <w:marLeft w:val="0"/>
      <w:marRight w:val="0"/>
      <w:marTop w:val="0"/>
      <w:marBottom w:val="0"/>
      <w:divBdr>
        <w:top w:val="none" w:sz="0" w:space="0" w:color="auto"/>
        <w:left w:val="none" w:sz="0" w:space="0" w:color="auto"/>
        <w:bottom w:val="none" w:sz="0" w:space="0" w:color="auto"/>
        <w:right w:val="none" w:sz="0" w:space="0" w:color="auto"/>
      </w:divBdr>
    </w:div>
    <w:div w:id="517307857">
      <w:bodyDiv w:val="1"/>
      <w:marLeft w:val="0"/>
      <w:marRight w:val="0"/>
      <w:marTop w:val="0"/>
      <w:marBottom w:val="0"/>
      <w:divBdr>
        <w:top w:val="none" w:sz="0" w:space="0" w:color="auto"/>
        <w:left w:val="none" w:sz="0" w:space="0" w:color="auto"/>
        <w:bottom w:val="none" w:sz="0" w:space="0" w:color="auto"/>
        <w:right w:val="none" w:sz="0" w:space="0" w:color="auto"/>
      </w:divBdr>
    </w:div>
    <w:div w:id="518009300">
      <w:bodyDiv w:val="1"/>
      <w:marLeft w:val="0"/>
      <w:marRight w:val="0"/>
      <w:marTop w:val="0"/>
      <w:marBottom w:val="0"/>
      <w:divBdr>
        <w:top w:val="none" w:sz="0" w:space="0" w:color="auto"/>
        <w:left w:val="none" w:sz="0" w:space="0" w:color="auto"/>
        <w:bottom w:val="none" w:sz="0" w:space="0" w:color="auto"/>
        <w:right w:val="none" w:sz="0" w:space="0" w:color="auto"/>
      </w:divBdr>
    </w:div>
    <w:div w:id="520045004">
      <w:bodyDiv w:val="1"/>
      <w:marLeft w:val="0"/>
      <w:marRight w:val="0"/>
      <w:marTop w:val="0"/>
      <w:marBottom w:val="0"/>
      <w:divBdr>
        <w:top w:val="none" w:sz="0" w:space="0" w:color="auto"/>
        <w:left w:val="none" w:sz="0" w:space="0" w:color="auto"/>
        <w:bottom w:val="none" w:sz="0" w:space="0" w:color="auto"/>
        <w:right w:val="none" w:sz="0" w:space="0" w:color="auto"/>
      </w:divBdr>
    </w:div>
    <w:div w:id="521744036">
      <w:bodyDiv w:val="1"/>
      <w:marLeft w:val="0"/>
      <w:marRight w:val="0"/>
      <w:marTop w:val="0"/>
      <w:marBottom w:val="0"/>
      <w:divBdr>
        <w:top w:val="none" w:sz="0" w:space="0" w:color="auto"/>
        <w:left w:val="none" w:sz="0" w:space="0" w:color="auto"/>
        <w:bottom w:val="none" w:sz="0" w:space="0" w:color="auto"/>
        <w:right w:val="none" w:sz="0" w:space="0" w:color="auto"/>
      </w:divBdr>
    </w:div>
    <w:div w:id="527766707">
      <w:bodyDiv w:val="1"/>
      <w:marLeft w:val="0"/>
      <w:marRight w:val="0"/>
      <w:marTop w:val="0"/>
      <w:marBottom w:val="0"/>
      <w:divBdr>
        <w:top w:val="none" w:sz="0" w:space="0" w:color="auto"/>
        <w:left w:val="none" w:sz="0" w:space="0" w:color="auto"/>
        <w:bottom w:val="none" w:sz="0" w:space="0" w:color="auto"/>
        <w:right w:val="none" w:sz="0" w:space="0" w:color="auto"/>
      </w:divBdr>
    </w:div>
    <w:div w:id="531185922">
      <w:bodyDiv w:val="1"/>
      <w:marLeft w:val="0"/>
      <w:marRight w:val="0"/>
      <w:marTop w:val="0"/>
      <w:marBottom w:val="0"/>
      <w:divBdr>
        <w:top w:val="none" w:sz="0" w:space="0" w:color="auto"/>
        <w:left w:val="none" w:sz="0" w:space="0" w:color="auto"/>
        <w:bottom w:val="none" w:sz="0" w:space="0" w:color="auto"/>
        <w:right w:val="none" w:sz="0" w:space="0" w:color="auto"/>
      </w:divBdr>
    </w:div>
    <w:div w:id="536047493">
      <w:bodyDiv w:val="1"/>
      <w:marLeft w:val="0"/>
      <w:marRight w:val="0"/>
      <w:marTop w:val="0"/>
      <w:marBottom w:val="0"/>
      <w:divBdr>
        <w:top w:val="none" w:sz="0" w:space="0" w:color="auto"/>
        <w:left w:val="none" w:sz="0" w:space="0" w:color="auto"/>
        <w:bottom w:val="none" w:sz="0" w:space="0" w:color="auto"/>
        <w:right w:val="none" w:sz="0" w:space="0" w:color="auto"/>
      </w:divBdr>
    </w:div>
    <w:div w:id="537662975">
      <w:bodyDiv w:val="1"/>
      <w:marLeft w:val="0"/>
      <w:marRight w:val="0"/>
      <w:marTop w:val="0"/>
      <w:marBottom w:val="0"/>
      <w:divBdr>
        <w:top w:val="none" w:sz="0" w:space="0" w:color="auto"/>
        <w:left w:val="none" w:sz="0" w:space="0" w:color="auto"/>
        <w:bottom w:val="none" w:sz="0" w:space="0" w:color="auto"/>
        <w:right w:val="none" w:sz="0" w:space="0" w:color="auto"/>
      </w:divBdr>
    </w:div>
    <w:div w:id="545222491">
      <w:bodyDiv w:val="1"/>
      <w:marLeft w:val="0"/>
      <w:marRight w:val="0"/>
      <w:marTop w:val="0"/>
      <w:marBottom w:val="0"/>
      <w:divBdr>
        <w:top w:val="none" w:sz="0" w:space="0" w:color="auto"/>
        <w:left w:val="none" w:sz="0" w:space="0" w:color="auto"/>
        <w:bottom w:val="none" w:sz="0" w:space="0" w:color="auto"/>
        <w:right w:val="none" w:sz="0" w:space="0" w:color="auto"/>
      </w:divBdr>
    </w:div>
    <w:div w:id="550390111">
      <w:bodyDiv w:val="1"/>
      <w:marLeft w:val="0"/>
      <w:marRight w:val="0"/>
      <w:marTop w:val="0"/>
      <w:marBottom w:val="0"/>
      <w:divBdr>
        <w:top w:val="none" w:sz="0" w:space="0" w:color="auto"/>
        <w:left w:val="none" w:sz="0" w:space="0" w:color="auto"/>
        <w:bottom w:val="none" w:sz="0" w:space="0" w:color="auto"/>
        <w:right w:val="none" w:sz="0" w:space="0" w:color="auto"/>
      </w:divBdr>
    </w:div>
    <w:div w:id="551774450">
      <w:bodyDiv w:val="1"/>
      <w:marLeft w:val="0"/>
      <w:marRight w:val="0"/>
      <w:marTop w:val="0"/>
      <w:marBottom w:val="0"/>
      <w:divBdr>
        <w:top w:val="none" w:sz="0" w:space="0" w:color="auto"/>
        <w:left w:val="none" w:sz="0" w:space="0" w:color="auto"/>
        <w:bottom w:val="none" w:sz="0" w:space="0" w:color="auto"/>
        <w:right w:val="none" w:sz="0" w:space="0" w:color="auto"/>
      </w:divBdr>
    </w:div>
    <w:div w:id="552278945">
      <w:bodyDiv w:val="1"/>
      <w:marLeft w:val="0"/>
      <w:marRight w:val="0"/>
      <w:marTop w:val="0"/>
      <w:marBottom w:val="0"/>
      <w:divBdr>
        <w:top w:val="none" w:sz="0" w:space="0" w:color="auto"/>
        <w:left w:val="none" w:sz="0" w:space="0" w:color="auto"/>
        <w:bottom w:val="none" w:sz="0" w:space="0" w:color="auto"/>
        <w:right w:val="none" w:sz="0" w:space="0" w:color="auto"/>
      </w:divBdr>
    </w:div>
    <w:div w:id="553006887">
      <w:bodyDiv w:val="1"/>
      <w:marLeft w:val="0"/>
      <w:marRight w:val="0"/>
      <w:marTop w:val="0"/>
      <w:marBottom w:val="0"/>
      <w:divBdr>
        <w:top w:val="none" w:sz="0" w:space="0" w:color="auto"/>
        <w:left w:val="none" w:sz="0" w:space="0" w:color="auto"/>
        <w:bottom w:val="none" w:sz="0" w:space="0" w:color="auto"/>
        <w:right w:val="none" w:sz="0" w:space="0" w:color="auto"/>
      </w:divBdr>
    </w:div>
    <w:div w:id="553126127">
      <w:bodyDiv w:val="1"/>
      <w:marLeft w:val="0"/>
      <w:marRight w:val="0"/>
      <w:marTop w:val="0"/>
      <w:marBottom w:val="0"/>
      <w:divBdr>
        <w:top w:val="none" w:sz="0" w:space="0" w:color="auto"/>
        <w:left w:val="none" w:sz="0" w:space="0" w:color="auto"/>
        <w:bottom w:val="none" w:sz="0" w:space="0" w:color="auto"/>
        <w:right w:val="none" w:sz="0" w:space="0" w:color="auto"/>
      </w:divBdr>
    </w:div>
    <w:div w:id="554007349">
      <w:bodyDiv w:val="1"/>
      <w:marLeft w:val="0"/>
      <w:marRight w:val="0"/>
      <w:marTop w:val="0"/>
      <w:marBottom w:val="0"/>
      <w:divBdr>
        <w:top w:val="none" w:sz="0" w:space="0" w:color="auto"/>
        <w:left w:val="none" w:sz="0" w:space="0" w:color="auto"/>
        <w:bottom w:val="none" w:sz="0" w:space="0" w:color="auto"/>
        <w:right w:val="none" w:sz="0" w:space="0" w:color="auto"/>
      </w:divBdr>
    </w:div>
    <w:div w:id="555238234">
      <w:bodyDiv w:val="1"/>
      <w:marLeft w:val="0"/>
      <w:marRight w:val="0"/>
      <w:marTop w:val="0"/>
      <w:marBottom w:val="0"/>
      <w:divBdr>
        <w:top w:val="none" w:sz="0" w:space="0" w:color="auto"/>
        <w:left w:val="none" w:sz="0" w:space="0" w:color="auto"/>
        <w:bottom w:val="none" w:sz="0" w:space="0" w:color="auto"/>
        <w:right w:val="none" w:sz="0" w:space="0" w:color="auto"/>
      </w:divBdr>
    </w:div>
    <w:div w:id="558590513">
      <w:bodyDiv w:val="1"/>
      <w:marLeft w:val="0"/>
      <w:marRight w:val="0"/>
      <w:marTop w:val="0"/>
      <w:marBottom w:val="0"/>
      <w:divBdr>
        <w:top w:val="none" w:sz="0" w:space="0" w:color="auto"/>
        <w:left w:val="none" w:sz="0" w:space="0" w:color="auto"/>
        <w:bottom w:val="none" w:sz="0" w:space="0" w:color="auto"/>
        <w:right w:val="none" w:sz="0" w:space="0" w:color="auto"/>
      </w:divBdr>
    </w:div>
    <w:div w:id="564728657">
      <w:bodyDiv w:val="1"/>
      <w:marLeft w:val="0"/>
      <w:marRight w:val="0"/>
      <w:marTop w:val="0"/>
      <w:marBottom w:val="0"/>
      <w:divBdr>
        <w:top w:val="none" w:sz="0" w:space="0" w:color="auto"/>
        <w:left w:val="none" w:sz="0" w:space="0" w:color="auto"/>
        <w:bottom w:val="none" w:sz="0" w:space="0" w:color="auto"/>
        <w:right w:val="none" w:sz="0" w:space="0" w:color="auto"/>
      </w:divBdr>
    </w:div>
    <w:div w:id="568543585">
      <w:bodyDiv w:val="1"/>
      <w:marLeft w:val="0"/>
      <w:marRight w:val="0"/>
      <w:marTop w:val="0"/>
      <w:marBottom w:val="0"/>
      <w:divBdr>
        <w:top w:val="none" w:sz="0" w:space="0" w:color="auto"/>
        <w:left w:val="none" w:sz="0" w:space="0" w:color="auto"/>
        <w:bottom w:val="none" w:sz="0" w:space="0" w:color="auto"/>
        <w:right w:val="none" w:sz="0" w:space="0" w:color="auto"/>
      </w:divBdr>
    </w:div>
    <w:div w:id="569268064">
      <w:bodyDiv w:val="1"/>
      <w:marLeft w:val="0"/>
      <w:marRight w:val="0"/>
      <w:marTop w:val="0"/>
      <w:marBottom w:val="0"/>
      <w:divBdr>
        <w:top w:val="none" w:sz="0" w:space="0" w:color="auto"/>
        <w:left w:val="none" w:sz="0" w:space="0" w:color="auto"/>
        <w:bottom w:val="none" w:sz="0" w:space="0" w:color="auto"/>
        <w:right w:val="none" w:sz="0" w:space="0" w:color="auto"/>
      </w:divBdr>
    </w:div>
    <w:div w:id="569577125">
      <w:bodyDiv w:val="1"/>
      <w:marLeft w:val="0"/>
      <w:marRight w:val="0"/>
      <w:marTop w:val="0"/>
      <w:marBottom w:val="0"/>
      <w:divBdr>
        <w:top w:val="none" w:sz="0" w:space="0" w:color="auto"/>
        <w:left w:val="none" w:sz="0" w:space="0" w:color="auto"/>
        <w:bottom w:val="none" w:sz="0" w:space="0" w:color="auto"/>
        <w:right w:val="none" w:sz="0" w:space="0" w:color="auto"/>
      </w:divBdr>
    </w:div>
    <w:div w:id="569660481">
      <w:bodyDiv w:val="1"/>
      <w:marLeft w:val="0"/>
      <w:marRight w:val="0"/>
      <w:marTop w:val="0"/>
      <w:marBottom w:val="0"/>
      <w:divBdr>
        <w:top w:val="none" w:sz="0" w:space="0" w:color="auto"/>
        <w:left w:val="none" w:sz="0" w:space="0" w:color="auto"/>
        <w:bottom w:val="none" w:sz="0" w:space="0" w:color="auto"/>
        <w:right w:val="none" w:sz="0" w:space="0" w:color="auto"/>
      </w:divBdr>
    </w:div>
    <w:div w:id="569999226">
      <w:bodyDiv w:val="1"/>
      <w:marLeft w:val="0"/>
      <w:marRight w:val="0"/>
      <w:marTop w:val="0"/>
      <w:marBottom w:val="0"/>
      <w:divBdr>
        <w:top w:val="none" w:sz="0" w:space="0" w:color="auto"/>
        <w:left w:val="none" w:sz="0" w:space="0" w:color="auto"/>
        <w:bottom w:val="none" w:sz="0" w:space="0" w:color="auto"/>
        <w:right w:val="none" w:sz="0" w:space="0" w:color="auto"/>
      </w:divBdr>
    </w:div>
    <w:div w:id="571500218">
      <w:bodyDiv w:val="1"/>
      <w:marLeft w:val="0"/>
      <w:marRight w:val="0"/>
      <w:marTop w:val="0"/>
      <w:marBottom w:val="0"/>
      <w:divBdr>
        <w:top w:val="none" w:sz="0" w:space="0" w:color="auto"/>
        <w:left w:val="none" w:sz="0" w:space="0" w:color="auto"/>
        <w:bottom w:val="none" w:sz="0" w:space="0" w:color="auto"/>
        <w:right w:val="none" w:sz="0" w:space="0" w:color="auto"/>
      </w:divBdr>
    </w:div>
    <w:div w:id="573399644">
      <w:bodyDiv w:val="1"/>
      <w:marLeft w:val="0"/>
      <w:marRight w:val="0"/>
      <w:marTop w:val="0"/>
      <w:marBottom w:val="0"/>
      <w:divBdr>
        <w:top w:val="none" w:sz="0" w:space="0" w:color="auto"/>
        <w:left w:val="none" w:sz="0" w:space="0" w:color="auto"/>
        <w:bottom w:val="none" w:sz="0" w:space="0" w:color="auto"/>
        <w:right w:val="none" w:sz="0" w:space="0" w:color="auto"/>
      </w:divBdr>
    </w:div>
    <w:div w:id="574167694">
      <w:bodyDiv w:val="1"/>
      <w:marLeft w:val="0"/>
      <w:marRight w:val="0"/>
      <w:marTop w:val="0"/>
      <w:marBottom w:val="0"/>
      <w:divBdr>
        <w:top w:val="none" w:sz="0" w:space="0" w:color="auto"/>
        <w:left w:val="none" w:sz="0" w:space="0" w:color="auto"/>
        <w:bottom w:val="none" w:sz="0" w:space="0" w:color="auto"/>
        <w:right w:val="none" w:sz="0" w:space="0" w:color="auto"/>
      </w:divBdr>
    </w:div>
    <w:div w:id="574554292">
      <w:bodyDiv w:val="1"/>
      <w:marLeft w:val="0"/>
      <w:marRight w:val="0"/>
      <w:marTop w:val="0"/>
      <w:marBottom w:val="0"/>
      <w:divBdr>
        <w:top w:val="none" w:sz="0" w:space="0" w:color="auto"/>
        <w:left w:val="none" w:sz="0" w:space="0" w:color="auto"/>
        <w:bottom w:val="none" w:sz="0" w:space="0" w:color="auto"/>
        <w:right w:val="none" w:sz="0" w:space="0" w:color="auto"/>
      </w:divBdr>
    </w:div>
    <w:div w:id="579173671">
      <w:bodyDiv w:val="1"/>
      <w:marLeft w:val="0"/>
      <w:marRight w:val="0"/>
      <w:marTop w:val="0"/>
      <w:marBottom w:val="0"/>
      <w:divBdr>
        <w:top w:val="none" w:sz="0" w:space="0" w:color="auto"/>
        <w:left w:val="none" w:sz="0" w:space="0" w:color="auto"/>
        <w:bottom w:val="none" w:sz="0" w:space="0" w:color="auto"/>
        <w:right w:val="none" w:sz="0" w:space="0" w:color="auto"/>
      </w:divBdr>
    </w:div>
    <w:div w:id="580598750">
      <w:bodyDiv w:val="1"/>
      <w:marLeft w:val="0"/>
      <w:marRight w:val="0"/>
      <w:marTop w:val="0"/>
      <w:marBottom w:val="0"/>
      <w:divBdr>
        <w:top w:val="none" w:sz="0" w:space="0" w:color="auto"/>
        <w:left w:val="none" w:sz="0" w:space="0" w:color="auto"/>
        <w:bottom w:val="none" w:sz="0" w:space="0" w:color="auto"/>
        <w:right w:val="none" w:sz="0" w:space="0" w:color="auto"/>
      </w:divBdr>
    </w:div>
    <w:div w:id="581718640">
      <w:bodyDiv w:val="1"/>
      <w:marLeft w:val="0"/>
      <w:marRight w:val="0"/>
      <w:marTop w:val="0"/>
      <w:marBottom w:val="0"/>
      <w:divBdr>
        <w:top w:val="none" w:sz="0" w:space="0" w:color="auto"/>
        <w:left w:val="none" w:sz="0" w:space="0" w:color="auto"/>
        <w:bottom w:val="none" w:sz="0" w:space="0" w:color="auto"/>
        <w:right w:val="none" w:sz="0" w:space="0" w:color="auto"/>
      </w:divBdr>
    </w:div>
    <w:div w:id="583539048">
      <w:bodyDiv w:val="1"/>
      <w:marLeft w:val="0"/>
      <w:marRight w:val="0"/>
      <w:marTop w:val="0"/>
      <w:marBottom w:val="0"/>
      <w:divBdr>
        <w:top w:val="none" w:sz="0" w:space="0" w:color="auto"/>
        <w:left w:val="none" w:sz="0" w:space="0" w:color="auto"/>
        <w:bottom w:val="none" w:sz="0" w:space="0" w:color="auto"/>
        <w:right w:val="none" w:sz="0" w:space="0" w:color="auto"/>
      </w:divBdr>
    </w:div>
    <w:div w:id="584463286">
      <w:bodyDiv w:val="1"/>
      <w:marLeft w:val="0"/>
      <w:marRight w:val="0"/>
      <w:marTop w:val="0"/>
      <w:marBottom w:val="0"/>
      <w:divBdr>
        <w:top w:val="none" w:sz="0" w:space="0" w:color="auto"/>
        <w:left w:val="none" w:sz="0" w:space="0" w:color="auto"/>
        <w:bottom w:val="none" w:sz="0" w:space="0" w:color="auto"/>
        <w:right w:val="none" w:sz="0" w:space="0" w:color="auto"/>
      </w:divBdr>
    </w:div>
    <w:div w:id="587815141">
      <w:bodyDiv w:val="1"/>
      <w:marLeft w:val="0"/>
      <w:marRight w:val="0"/>
      <w:marTop w:val="0"/>
      <w:marBottom w:val="0"/>
      <w:divBdr>
        <w:top w:val="none" w:sz="0" w:space="0" w:color="auto"/>
        <w:left w:val="none" w:sz="0" w:space="0" w:color="auto"/>
        <w:bottom w:val="none" w:sz="0" w:space="0" w:color="auto"/>
        <w:right w:val="none" w:sz="0" w:space="0" w:color="auto"/>
      </w:divBdr>
    </w:div>
    <w:div w:id="588083643">
      <w:bodyDiv w:val="1"/>
      <w:marLeft w:val="0"/>
      <w:marRight w:val="0"/>
      <w:marTop w:val="0"/>
      <w:marBottom w:val="0"/>
      <w:divBdr>
        <w:top w:val="none" w:sz="0" w:space="0" w:color="auto"/>
        <w:left w:val="none" w:sz="0" w:space="0" w:color="auto"/>
        <w:bottom w:val="none" w:sz="0" w:space="0" w:color="auto"/>
        <w:right w:val="none" w:sz="0" w:space="0" w:color="auto"/>
      </w:divBdr>
    </w:div>
    <w:div w:id="588192968">
      <w:bodyDiv w:val="1"/>
      <w:marLeft w:val="0"/>
      <w:marRight w:val="0"/>
      <w:marTop w:val="0"/>
      <w:marBottom w:val="0"/>
      <w:divBdr>
        <w:top w:val="none" w:sz="0" w:space="0" w:color="auto"/>
        <w:left w:val="none" w:sz="0" w:space="0" w:color="auto"/>
        <w:bottom w:val="none" w:sz="0" w:space="0" w:color="auto"/>
        <w:right w:val="none" w:sz="0" w:space="0" w:color="auto"/>
      </w:divBdr>
    </w:div>
    <w:div w:id="589002359">
      <w:bodyDiv w:val="1"/>
      <w:marLeft w:val="0"/>
      <w:marRight w:val="0"/>
      <w:marTop w:val="0"/>
      <w:marBottom w:val="0"/>
      <w:divBdr>
        <w:top w:val="none" w:sz="0" w:space="0" w:color="auto"/>
        <w:left w:val="none" w:sz="0" w:space="0" w:color="auto"/>
        <w:bottom w:val="none" w:sz="0" w:space="0" w:color="auto"/>
        <w:right w:val="none" w:sz="0" w:space="0" w:color="auto"/>
      </w:divBdr>
    </w:div>
    <w:div w:id="590621431">
      <w:bodyDiv w:val="1"/>
      <w:marLeft w:val="0"/>
      <w:marRight w:val="0"/>
      <w:marTop w:val="0"/>
      <w:marBottom w:val="0"/>
      <w:divBdr>
        <w:top w:val="none" w:sz="0" w:space="0" w:color="auto"/>
        <w:left w:val="none" w:sz="0" w:space="0" w:color="auto"/>
        <w:bottom w:val="none" w:sz="0" w:space="0" w:color="auto"/>
        <w:right w:val="none" w:sz="0" w:space="0" w:color="auto"/>
      </w:divBdr>
    </w:div>
    <w:div w:id="591473112">
      <w:bodyDiv w:val="1"/>
      <w:marLeft w:val="0"/>
      <w:marRight w:val="0"/>
      <w:marTop w:val="0"/>
      <w:marBottom w:val="0"/>
      <w:divBdr>
        <w:top w:val="none" w:sz="0" w:space="0" w:color="auto"/>
        <w:left w:val="none" w:sz="0" w:space="0" w:color="auto"/>
        <w:bottom w:val="none" w:sz="0" w:space="0" w:color="auto"/>
        <w:right w:val="none" w:sz="0" w:space="0" w:color="auto"/>
      </w:divBdr>
    </w:div>
    <w:div w:id="597979963">
      <w:bodyDiv w:val="1"/>
      <w:marLeft w:val="0"/>
      <w:marRight w:val="0"/>
      <w:marTop w:val="0"/>
      <w:marBottom w:val="0"/>
      <w:divBdr>
        <w:top w:val="none" w:sz="0" w:space="0" w:color="auto"/>
        <w:left w:val="none" w:sz="0" w:space="0" w:color="auto"/>
        <w:bottom w:val="none" w:sz="0" w:space="0" w:color="auto"/>
        <w:right w:val="none" w:sz="0" w:space="0" w:color="auto"/>
      </w:divBdr>
    </w:div>
    <w:div w:id="599266104">
      <w:bodyDiv w:val="1"/>
      <w:marLeft w:val="0"/>
      <w:marRight w:val="0"/>
      <w:marTop w:val="0"/>
      <w:marBottom w:val="0"/>
      <w:divBdr>
        <w:top w:val="none" w:sz="0" w:space="0" w:color="auto"/>
        <w:left w:val="none" w:sz="0" w:space="0" w:color="auto"/>
        <w:bottom w:val="none" w:sz="0" w:space="0" w:color="auto"/>
        <w:right w:val="none" w:sz="0" w:space="0" w:color="auto"/>
      </w:divBdr>
    </w:div>
    <w:div w:id="604112734">
      <w:bodyDiv w:val="1"/>
      <w:marLeft w:val="0"/>
      <w:marRight w:val="0"/>
      <w:marTop w:val="0"/>
      <w:marBottom w:val="0"/>
      <w:divBdr>
        <w:top w:val="none" w:sz="0" w:space="0" w:color="auto"/>
        <w:left w:val="none" w:sz="0" w:space="0" w:color="auto"/>
        <w:bottom w:val="none" w:sz="0" w:space="0" w:color="auto"/>
        <w:right w:val="none" w:sz="0" w:space="0" w:color="auto"/>
      </w:divBdr>
    </w:div>
    <w:div w:id="609431656">
      <w:bodyDiv w:val="1"/>
      <w:marLeft w:val="0"/>
      <w:marRight w:val="0"/>
      <w:marTop w:val="0"/>
      <w:marBottom w:val="0"/>
      <w:divBdr>
        <w:top w:val="none" w:sz="0" w:space="0" w:color="auto"/>
        <w:left w:val="none" w:sz="0" w:space="0" w:color="auto"/>
        <w:bottom w:val="none" w:sz="0" w:space="0" w:color="auto"/>
        <w:right w:val="none" w:sz="0" w:space="0" w:color="auto"/>
      </w:divBdr>
    </w:div>
    <w:div w:id="610429859">
      <w:bodyDiv w:val="1"/>
      <w:marLeft w:val="0"/>
      <w:marRight w:val="0"/>
      <w:marTop w:val="0"/>
      <w:marBottom w:val="0"/>
      <w:divBdr>
        <w:top w:val="none" w:sz="0" w:space="0" w:color="auto"/>
        <w:left w:val="none" w:sz="0" w:space="0" w:color="auto"/>
        <w:bottom w:val="none" w:sz="0" w:space="0" w:color="auto"/>
        <w:right w:val="none" w:sz="0" w:space="0" w:color="auto"/>
      </w:divBdr>
    </w:div>
    <w:div w:id="611207946">
      <w:bodyDiv w:val="1"/>
      <w:marLeft w:val="0"/>
      <w:marRight w:val="0"/>
      <w:marTop w:val="0"/>
      <w:marBottom w:val="0"/>
      <w:divBdr>
        <w:top w:val="none" w:sz="0" w:space="0" w:color="auto"/>
        <w:left w:val="none" w:sz="0" w:space="0" w:color="auto"/>
        <w:bottom w:val="none" w:sz="0" w:space="0" w:color="auto"/>
        <w:right w:val="none" w:sz="0" w:space="0" w:color="auto"/>
      </w:divBdr>
    </w:div>
    <w:div w:id="612514236">
      <w:bodyDiv w:val="1"/>
      <w:marLeft w:val="0"/>
      <w:marRight w:val="0"/>
      <w:marTop w:val="0"/>
      <w:marBottom w:val="0"/>
      <w:divBdr>
        <w:top w:val="none" w:sz="0" w:space="0" w:color="auto"/>
        <w:left w:val="none" w:sz="0" w:space="0" w:color="auto"/>
        <w:bottom w:val="none" w:sz="0" w:space="0" w:color="auto"/>
        <w:right w:val="none" w:sz="0" w:space="0" w:color="auto"/>
      </w:divBdr>
    </w:div>
    <w:div w:id="615721803">
      <w:bodyDiv w:val="1"/>
      <w:marLeft w:val="0"/>
      <w:marRight w:val="0"/>
      <w:marTop w:val="0"/>
      <w:marBottom w:val="0"/>
      <w:divBdr>
        <w:top w:val="none" w:sz="0" w:space="0" w:color="auto"/>
        <w:left w:val="none" w:sz="0" w:space="0" w:color="auto"/>
        <w:bottom w:val="none" w:sz="0" w:space="0" w:color="auto"/>
        <w:right w:val="none" w:sz="0" w:space="0" w:color="auto"/>
      </w:divBdr>
    </w:div>
    <w:div w:id="618949573">
      <w:bodyDiv w:val="1"/>
      <w:marLeft w:val="0"/>
      <w:marRight w:val="0"/>
      <w:marTop w:val="0"/>
      <w:marBottom w:val="0"/>
      <w:divBdr>
        <w:top w:val="none" w:sz="0" w:space="0" w:color="auto"/>
        <w:left w:val="none" w:sz="0" w:space="0" w:color="auto"/>
        <w:bottom w:val="none" w:sz="0" w:space="0" w:color="auto"/>
        <w:right w:val="none" w:sz="0" w:space="0" w:color="auto"/>
      </w:divBdr>
    </w:div>
    <w:div w:id="626161334">
      <w:bodyDiv w:val="1"/>
      <w:marLeft w:val="0"/>
      <w:marRight w:val="0"/>
      <w:marTop w:val="0"/>
      <w:marBottom w:val="0"/>
      <w:divBdr>
        <w:top w:val="none" w:sz="0" w:space="0" w:color="auto"/>
        <w:left w:val="none" w:sz="0" w:space="0" w:color="auto"/>
        <w:bottom w:val="none" w:sz="0" w:space="0" w:color="auto"/>
        <w:right w:val="none" w:sz="0" w:space="0" w:color="auto"/>
      </w:divBdr>
    </w:div>
    <w:div w:id="627391939">
      <w:bodyDiv w:val="1"/>
      <w:marLeft w:val="0"/>
      <w:marRight w:val="0"/>
      <w:marTop w:val="0"/>
      <w:marBottom w:val="0"/>
      <w:divBdr>
        <w:top w:val="none" w:sz="0" w:space="0" w:color="auto"/>
        <w:left w:val="none" w:sz="0" w:space="0" w:color="auto"/>
        <w:bottom w:val="none" w:sz="0" w:space="0" w:color="auto"/>
        <w:right w:val="none" w:sz="0" w:space="0" w:color="auto"/>
      </w:divBdr>
    </w:div>
    <w:div w:id="630597432">
      <w:bodyDiv w:val="1"/>
      <w:marLeft w:val="0"/>
      <w:marRight w:val="0"/>
      <w:marTop w:val="0"/>
      <w:marBottom w:val="0"/>
      <w:divBdr>
        <w:top w:val="none" w:sz="0" w:space="0" w:color="auto"/>
        <w:left w:val="none" w:sz="0" w:space="0" w:color="auto"/>
        <w:bottom w:val="none" w:sz="0" w:space="0" w:color="auto"/>
        <w:right w:val="none" w:sz="0" w:space="0" w:color="auto"/>
      </w:divBdr>
    </w:div>
    <w:div w:id="633829963">
      <w:bodyDiv w:val="1"/>
      <w:marLeft w:val="0"/>
      <w:marRight w:val="0"/>
      <w:marTop w:val="0"/>
      <w:marBottom w:val="0"/>
      <w:divBdr>
        <w:top w:val="none" w:sz="0" w:space="0" w:color="auto"/>
        <w:left w:val="none" w:sz="0" w:space="0" w:color="auto"/>
        <w:bottom w:val="none" w:sz="0" w:space="0" w:color="auto"/>
        <w:right w:val="none" w:sz="0" w:space="0" w:color="auto"/>
      </w:divBdr>
    </w:div>
    <w:div w:id="634406477">
      <w:bodyDiv w:val="1"/>
      <w:marLeft w:val="0"/>
      <w:marRight w:val="0"/>
      <w:marTop w:val="0"/>
      <w:marBottom w:val="0"/>
      <w:divBdr>
        <w:top w:val="none" w:sz="0" w:space="0" w:color="auto"/>
        <w:left w:val="none" w:sz="0" w:space="0" w:color="auto"/>
        <w:bottom w:val="none" w:sz="0" w:space="0" w:color="auto"/>
        <w:right w:val="none" w:sz="0" w:space="0" w:color="auto"/>
      </w:divBdr>
    </w:div>
    <w:div w:id="637342222">
      <w:bodyDiv w:val="1"/>
      <w:marLeft w:val="0"/>
      <w:marRight w:val="0"/>
      <w:marTop w:val="0"/>
      <w:marBottom w:val="0"/>
      <w:divBdr>
        <w:top w:val="none" w:sz="0" w:space="0" w:color="auto"/>
        <w:left w:val="none" w:sz="0" w:space="0" w:color="auto"/>
        <w:bottom w:val="none" w:sz="0" w:space="0" w:color="auto"/>
        <w:right w:val="none" w:sz="0" w:space="0" w:color="auto"/>
      </w:divBdr>
    </w:div>
    <w:div w:id="644164131">
      <w:bodyDiv w:val="1"/>
      <w:marLeft w:val="0"/>
      <w:marRight w:val="0"/>
      <w:marTop w:val="0"/>
      <w:marBottom w:val="0"/>
      <w:divBdr>
        <w:top w:val="none" w:sz="0" w:space="0" w:color="auto"/>
        <w:left w:val="none" w:sz="0" w:space="0" w:color="auto"/>
        <w:bottom w:val="none" w:sz="0" w:space="0" w:color="auto"/>
        <w:right w:val="none" w:sz="0" w:space="0" w:color="auto"/>
      </w:divBdr>
    </w:div>
    <w:div w:id="646980375">
      <w:bodyDiv w:val="1"/>
      <w:marLeft w:val="0"/>
      <w:marRight w:val="0"/>
      <w:marTop w:val="0"/>
      <w:marBottom w:val="0"/>
      <w:divBdr>
        <w:top w:val="none" w:sz="0" w:space="0" w:color="auto"/>
        <w:left w:val="none" w:sz="0" w:space="0" w:color="auto"/>
        <w:bottom w:val="none" w:sz="0" w:space="0" w:color="auto"/>
        <w:right w:val="none" w:sz="0" w:space="0" w:color="auto"/>
      </w:divBdr>
    </w:div>
    <w:div w:id="647780841">
      <w:bodyDiv w:val="1"/>
      <w:marLeft w:val="0"/>
      <w:marRight w:val="0"/>
      <w:marTop w:val="0"/>
      <w:marBottom w:val="0"/>
      <w:divBdr>
        <w:top w:val="none" w:sz="0" w:space="0" w:color="auto"/>
        <w:left w:val="none" w:sz="0" w:space="0" w:color="auto"/>
        <w:bottom w:val="none" w:sz="0" w:space="0" w:color="auto"/>
        <w:right w:val="none" w:sz="0" w:space="0" w:color="auto"/>
      </w:divBdr>
    </w:div>
    <w:div w:id="648555493">
      <w:bodyDiv w:val="1"/>
      <w:marLeft w:val="0"/>
      <w:marRight w:val="0"/>
      <w:marTop w:val="0"/>
      <w:marBottom w:val="0"/>
      <w:divBdr>
        <w:top w:val="none" w:sz="0" w:space="0" w:color="auto"/>
        <w:left w:val="none" w:sz="0" w:space="0" w:color="auto"/>
        <w:bottom w:val="none" w:sz="0" w:space="0" w:color="auto"/>
        <w:right w:val="none" w:sz="0" w:space="0" w:color="auto"/>
      </w:divBdr>
    </w:div>
    <w:div w:id="649015809">
      <w:bodyDiv w:val="1"/>
      <w:marLeft w:val="0"/>
      <w:marRight w:val="0"/>
      <w:marTop w:val="0"/>
      <w:marBottom w:val="0"/>
      <w:divBdr>
        <w:top w:val="none" w:sz="0" w:space="0" w:color="auto"/>
        <w:left w:val="none" w:sz="0" w:space="0" w:color="auto"/>
        <w:bottom w:val="none" w:sz="0" w:space="0" w:color="auto"/>
        <w:right w:val="none" w:sz="0" w:space="0" w:color="auto"/>
      </w:divBdr>
    </w:div>
    <w:div w:id="650720967">
      <w:bodyDiv w:val="1"/>
      <w:marLeft w:val="0"/>
      <w:marRight w:val="0"/>
      <w:marTop w:val="0"/>
      <w:marBottom w:val="0"/>
      <w:divBdr>
        <w:top w:val="none" w:sz="0" w:space="0" w:color="auto"/>
        <w:left w:val="none" w:sz="0" w:space="0" w:color="auto"/>
        <w:bottom w:val="none" w:sz="0" w:space="0" w:color="auto"/>
        <w:right w:val="none" w:sz="0" w:space="0" w:color="auto"/>
      </w:divBdr>
    </w:div>
    <w:div w:id="651636703">
      <w:bodyDiv w:val="1"/>
      <w:marLeft w:val="0"/>
      <w:marRight w:val="0"/>
      <w:marTop w:val="0"/>
      <w:marBottom w:val="0"/>
      <w:divBdr>
        <w:top w:val="none" w:sz="0" w:space="0" w:color="auto"/>
        <w:left w:val="none" w:sz="0" w:space="0" w:color="auto"/>
        <w:bottom w:val="none" w:sz="0" w:space="0" w:color="auto"/>
        <w:right w:val="none" w:sz="0" w:space="0" w:color="auto"/>
      </w:divBdr>
    </w:div>
    <w:div w:id="653485715">
      <w:bodyDiv w:val="1"/>
      <w:marLeft w:val="0"/>
      <w:marRight w:val="0"/>
      <w:marTop w:val="0"/>
      <w:marBottom w:val="0"/>
      <w:divBdr>
        <w:top w:val="none" w:sz="0" w:space="0" w:color="auto"/>
        <w:left w:val="none" w:sz="0" w:space="0" w:color="auto"/>
        <w:bottom w:val="none" w:sz="0" w:space="0" w:color="auto"/>
        <w:right w:val="none" w:sz="0" w:space="0" w:color="auto"/>
      </w:divBdr>
    </w:div>
    <w:div w:id="654988440">
      <w:bodyDiv w:val="1"/>
      <w:marLeft w:val="0"/>
      <w:marRight w:val="0"/>
      <w:marTop w:val="0"/>
      <w:marBottom w:val="0"/>
      <w:divBdr>
        <w:top w:val="none" w:sz="0" w:space="0" w:color="auto"/>
        <w:left w:val="none" w:sz="0" w:space="0" w:color="auto"/>
        <w:bottom w:val="none" w:sz="0" w:space="0" w:color="auto"/>
        <w:right w:val="none" w:sz="0" w:space="0" w:color="auto"/>
      </w:divBdr>
    </w:div>
    <w:div w:id="655644148">
      <w:bodyDiv w:val="1"/>
      <w:marLeft w:val="0"/>
      <w:marRight w:val="0"/>
      <w:marTop w:val="0"/>
      <w:marBottom w:val="0"/>
      <w:divBdr>
        <w:top w:val="none" w:sz="0" w:space="0" w:color="auto"/>
        <w:left w:val="none" w:sz="0" w:space="0" w:color="auto"/>
        <w:bottom w:val="none" w:sz="0" w:space="0" w:color="auto"/>
        <w:right w:val="none" w:sz="0" w:space="0" w:color="auto"/>
      </w:divBdr>
    </w:div>
    <w:div w:id="657806269">
      <w:bodyDiv w:val="1"/>
      <w:marLeft w:val="0"/>
      <w:marRight w:val="0"/>
      <w:marTop w:val="0"/>
      <w:marBottom w:val="0"/>
      <w:divBdr>
        <w:top w:val="none" w:sz="0" w:space="0" w:color="auto"/>
        <w:left w:val="none" w:sz="0" w:space="0" w:color="auto"/>
        <w:bottom w:val="none" w:sz="0" w:space="0" w:color="auto"/>
        <w:right w:val="none" w:sz="0" w:space="0" w:color="auto"/>
      </w:divBdr>
    </w:div>
    <w:div w:id="658465327">
      <w:bodyDiv w:val="1"/>
      <w:marLeft w:val="0"/>
      <w:marRight w:val="0"/>
      <w:marTop w:val="0"/>
      <w:marBottom w:val="0"/>
      <w:divBdr>
        <w:top w:val="none" w:sz="0" w:space="0" w:color="auto"/>
        <w:left w:val="none" w:sz="0" w:space="0" w:color="auto"/>
        <w:bottom w:val="none" w:sz="0" w:space="0" w:color="auto"/>
        <w:right w:val="none" w:sz="0" w:space="0" w:color="auto"/>
      </w:divBdr>
    </w:div>
    <w:div w:id="660355954">
      <w:bodyDiv w:val="1"/>
      <w:marLeft w:val="0"/>
      <w:marRight w:val="0"/>
      <w:marTop w:val="0"/>
      <w:marBottom w:val="0"/>
      <w:divBdr>
        <w:top w:val="none" w:sz="0" w:space="0" w:color="auto"/>
        <w:left w:val="none" w:sz="0" w:space="0" w:color="auto"/>
        <w:bottom w:val="none" w:sz="0" w:space="0" w:color="auto"/>
        <w:right w:val="none" w:sz="0" w:space="0" w:color="auto"/>
      </w:divBdr>
    </w:div>
    <w:div w:id="661008166">
      <w:bodyDiv w:val="1"/>
      <w:marLeft w:val="0"/>
      <w:marRight w:val="0"/>
      <w:marTop w:val="0"/>
      <w:marBottom w:val="0"/>
      <w:divBdr>
        <w:top w:val="none" w:sz="0" w:space="0" w:color="auto"/>
        <w:left w:val="none" w:sz="0" w:space="0" w:color="auto"/>
        <w:bottom w:val="none" w:sz="0" w:space="0" w:color="auto"/>
        <w:right w:val="none" w:sz="0" w:space="0" w:color="auto"/>
      </w:divBdr>
    </w:div>
    <w:div w:id="662782119">
      <w:bodyDiv w:val="1"/>
      <w:marLeft w:val="0"/>
      <w:marRight w:val="0"/>
      <w:marTop w:val="0"/>
      <w:marBottom w:val="0"/>
      <w:divBdr>
        <w:top w:val="none" w:sz="0" w:space="0" w:color="auto"/>
        <w:left w:val="none" w:sz="0" w:space="0" w:color="auto"/>
        <w:bottom w:val="none" w:sz="0" w:space="0" w:color="auto"/>
        <w:right w:val="none" w:sz="0" w:space="0" w:color="auto"/>
      </w:divBdr>
    </w:div>
    <w:div w:id="670331384">
      <w:bodyDiv w:val="1"/>
      <w:marLeft w:val="0"/>
      <w:marRight w:val="0"/>
      <w:marTop w:val="0"/>
      <w:marBottom w:val="0"/>
      <w:divBdr>
        <w:top w:val="none" w:sz="0" w:space="0" w:color="auto"/>
        <w:left w:val="none" w:sz="0" w:space="0" w:color="auto"/>
        <w:bottom w:val="none" w:sz="0" w:space="0" w:color="auto"/>
        <w:right w:val="none" w:sz="0" w:space="0" w:color="auto"/>
      </w:divBdr>
    </w:div>
    <w:div w:id="671296725">
      <w:bodyDiv w:val="1"/>
      <w:marLeft w:val="0"/>
      <w:marRight w:val="0"/>
      <w:marTop w:val="0"/>
      <w:marBottom w:val="0"/>
      <w:divBdr>
        <w:top w:val="none" w:sz="0" w:space="0" w:color="auto"/>
        <w:left w:val="none" w:sz="0" w:space="0" w:color="auto"/>
        <w:bottom w:val="none" w:sz="0" w:space="0" w:color="auto"/>
        <w:right w:val="none" w:sz="0" w:space="0" w:color="auto"/>
      </w:divBdr>
    </w:div>
    <w:div w:id="674916247">
      <w:bodyDiv w:val="1"/>
      <w:marLeft w:val="0"/>
      <w:marRight w:val="0"/>
      <w:marTop w:val="0"/>
      <w:marBottom w:val="0"/>
      <w:divBdr>
        <w:top w:val="none" w:sz="0" w:space="0" w:color="auto"/>
        <w:left w:val="none" w:sz="0" w:space="0" w:color="auto"/>
        <w:bottom w:val="none" w:sz="0" w:space="0" w:color="auto"/>
        <w:right w:val="none" w:sz="0" w:space="0" w:color="auto"/>
      </w:divBdr>
    </w:div>
    <w:div w:id="677002894">
      <w:bodyDiv w:val="1"/>
      <w:marLeft w:val="0"/>
      <w:marRight w:val="0"/>
      <w:marTop w:val="0"/>
      <w:marBottom w:val="0"/>
      <w:divBdr>
        <w:top w:val="none" w:sz="0" w:space="0" w:color="auto"/>
        <w:left w:val="none" w:sz="0" w:space="0" w:color="auto"/>
        <w:bottom w:val="none" w:sz="0" w:space="0" w:color="auto"/>
        <w:right w:val="none" w:sz="0" w:space="0" w:color="auto"/>
      </w:divBdr>
    </w:div>
    <w:div w:id="678695637">
      <w:bodyDiv w:val="1"/>
      <w:marLeft w:val="0"/>
      <w:marRight w:val="0"/>
      <w:marTop w:val="0"/>
      <w:marBottom w:val="0"/>
      <w:divBdr>
        <w:top w:val="none" w:sz="0" w:space="0" w:color="auto"/>
        <w:left w:val="none" w:sz="0" w:space="0" w:color="auto"/>
        <w:bottom w:val="none" w:sz="0" w:space="0" w:color="auto"/>
        <w:right w:val="none" w:sz="0" w:space="0" w:color="auto"/>
      </w:divBdr>
    </w:div>
    <w:div w:id="680276326">
      <w:bodyDiv w:val="1"/>
      <w:marLeft w:val="0"/>
      <w:marRight w:val="0"/>
      <w:marTop w:val="0"/>
      <w:marBottom w:val="0"/>
      <w:divBdr>
        <w:top w:val="none" w:sz="0" w:space="0" w:color="auto"/>
        <w:left w:val="none" w:sz="0" w:space="0" w:color="auto"/>
        <w:bottom w:val="none" w:sz="0" w:space="0" w:color="auto"/>
        <w:right w:val="none" w:sz="0" w:space="0" w:color="auto"/>
      </w:divBdr>
    </w:div>
    <w:div w:id="680277579">
      <w:bodyDiv w:val="1"/>
      <w:marLeft w:val="0"/>
      <w:marRight w:val="0"/>
      <w:marTop w:val="0"/>
      <w:marBottom w:val="0"/>
      <w:divBdr>
        <w:top w:val="none" w:sz="0" w:space="0" w:color="auto"/>
        <w:left w:val="none" w:sz="0" w:space="0" w:color="auto"/>
        <w:bottom w:val="none" w:sz="0" w:space="0" w:color="auto"/>
        <w:right w:val="none" w:sz="0" w:space="0" w:color="auto"/>
      </w:divBdr>
    </w:div>
    <w:div w:id="681712752">
      <w:bodyDiv w:val="1"/>
      <w:marLeft w:val="0"/>
      <w:marRight w:val="0"/>
      <w:marTop w:val="0"/>
      <w:marBottom w:val="0"/>
      <w:divBdr>
        <w:top w:val="none" w:sz="0" w:space="0" w:color="auto"/>
        <w:left w:val="none" w:sz="0" w:space="0" w:color="auto"/>
        <w:bottom w:val="none" w:sz="0" w:space="0" w:color="auto"/>
        <w:right w:val="none" w:sz="0" w:space="0" w:color="auto"/>
      </w:divBdr>
    </w:div>
    <w:div w:id="681736789">
      <w:bodyDiv w:val="1"/>
      <w:marLeft w:val="0"/>
      <w:marRight w:val="0"/>
      <w:marTop w:val="0"/>
      <w:marBottom w:val="0"/>
      <w:divBdr>
        <w:top w:val="none" w:sz="0" w:space="0" w:color="auto"/>
        <w:left w:val="none" w:sz="0" w:space="0" w:color="auto"/>
        <w:bottom w:val="none" w:sz="0" w:space="0" w:color="auto"/>
        <w:right w:val="none" w:sz="0" w:space="0" w:color="auto"/>
      </w:divBdr>
    </w:div>
    <w:div w:id="682319485">
      <w:bodyDiv w:val="1"/>
      <w:marLeft w:val="0"/>
      <w:marRight w:val="0"/>
      <w:marTop w:val="0"/>
      <w:marBottom w:val="0"/>
      <w:divBdr>
        <w:top w:val="none" w:sz="0" w:space="0" w:color="auto"/>
        <w:left w:val="none" w:sz="0" w:space="0" w:color="auto"/>
        <w:bottom w:val="none" w:sz="0" w:space="0" w:color="auto"/>
        <w:right w:val="none" w:sz="0" w:space="0" w:color="auto"/>
      </w:divBdr>
    </w:div>
    <w:div w:id="683479207">
      <w:bodyDiv w:val="1"/>
      <w:marLeft w:val="0"/>
      <w:marRight w:val="0"/>
      <w:marTop w:val="0"/>
      <w:marBottom w:val="0"/>
      <w:divBdr>
        <w:top w:val="none" w:sz="0" w:space="0" w:color="auto"/>
        <w:left w:val="none" w:sz="0" w:space="0" w:color="auto"/>
        <w:bottom w:val="none" w:sz="0" w:space="0" w:color="auto"/>
        <w:right w:val="none" w:sz="0" w:space="0" w:color="auto"/>
      </w:divBdr>
    </w:div>
    <w:div w:id="685640725">
      <w:bodyDiv w:val="1"/>
      <w:marLeft w:val="0"/>
      <w:marRight w:val="0"/>
      <w:marTop w:val="0"/>
      <w:marBottom w:val="0"/>
      <w:divBdr>
        <w:top w:val="none" w:sz="0" w:space="0" w:color="auto"/>
        <w:left w:val="none" w:sz="0" w:space="0" w:color="auto"/>
        <w:bottom w:val="none" w:sz="0" w:space="0" w:color="auto"/>
        <w:right w:val="none" w:sz="0" w:space="0" w:color="auto"/>
      </w:divBdr>
    </w:div>
    <w:div w:id="686250178">
      <w:bodyDiv w:val="1"/>
      <w:marLeft w:val="0"/>
      <w:marRight w:val="0"/>
      <w:marTop w:val="0"/>
      <w:marBottom w:val="0"/>
      <w:divBdr>
        <w:top w:val="none" w:sz="0" w:space="0" w:color="auto"/>
        <w:left w:val="none" w:sz="0" w:space="0" w:color="auto"/>
        <w:bottom w:val="none" w:sz="0" w:space="0" w:color="auto"/>
        <w:right w:val="none" w:sz="0" w:space="0" w:color="auto"/>
      </w:divBdr>
    </w:div>
    <w:div w:id="689061893">
      <w:bodyDiv w:val="1"/>
      <w:marLeft w:val="0"/>
      <w:marRight w:val="0"/>
      <w:marTop w:val="0"/>
      <w:marBottom w:val="0"/>
      <w:divBdr>
        <w:top w:val="none" w:sz="0" w:space="0" w:color="auto"/>
        <w:left w:val="none" w:sz="0" w:space="0" w:color="auto"/>
        <w:bottom w:val="none" w:sz="0" w:space="0" w:color="auto"/>
        <w:right w:val="none" w:sz="0" w:space="0" w:color="auto"/>
      </w:divBdr>
    </w:div>
    <w:div w:id="691954756">
      <w:bodyDiv w:val="1"/>
      <w:marLeft w:val="0"/>
      <w:marRight w:val="0"/>
      <w:marTop w:val="0"/>
      <w:marBottom w:val="0"/>
      <w:divBdr>
        <w:top w:val="none" w:sz="0" w:space="0" w:color="auto"/>
        <w:left w:val="none" w:sz="0" w:space="0" w:color="auto"/>
        <w:bottom w:val="none" w:sz="0" w:space="0" w:color="auto"/>
        <w:right w:val="none" w:sz="0" w:space="0" w:color="auto"/>
      </w:divBdr>
    </w:div>
    <w:div w:id="692192679">
      <w:bodyDiv w:val="1"/>
      <w:marLeft w:val="0"/>
      <w:marRight w:val="0"/>
      <w:marTop w:val="0"/>
      <w:marBottom w:val="0"/>
      <w:divBdr>
        <w:top w:val="none" w:sz="0" w:space="0" w:color="auto"/>
        <w:left w:val="none" w:sz="0" w:space="0" w:color="auto"/>
        <w:bottom w:val="none" w:sz="0" w:space="0" w:color="auto"/>
        <w:right w:val="none" w:sz="0" w:space="0" w:color="auto"/>
      </w:divBdr>
      <w:divsChild>
        <w:div w:id="447162630">
          <w:marLeft w:val="0"/>
          <w:marRight w:val="0"/>
          <w:marTop w:val="0"/>
          <w:marBottom w:val="0"/>
          <w:divBdr>
            <w:top w:val="dotted" w:sz="6" w:space="0" w:color="AAAAAA"/>
            <w:left w:val="dotted" w:sz="6" w:space="0" w:color="AAAAAA"/>
            <w:bottom w:val="dotted" w:sz="6" w:space="0" w:color="AAAAAA"/>
            <w:right w:val="dotted" w:sz="6" w:space="0" w:color="AAAAAA"/>
          </w:divBdr>
        </w:div>
        <w:div w:id="632097977">
          <w:marLeft w:val="0"/>
          <w:marRight w:val="0"/>
          <w:marTop w:val="0"/>
          <w:marBottom w:val="0"/>
          <w:divBdr>
            <w:top w:val="dotted" w:sz="6" w:space="0" w:color="AAAAAA"/>
            <w:left w:val="dotted" w:sz="6" w:space="0" w:color="AAAAAA"/>
            <w:bottom w:val="dotted" w:sz="6" w:space="0" w:color="AAAAAA"/>
            <w:right w:val="dotted" w:sz="6" w:space="0" w:color="AAAAAA"/>
          </w:divBdr>
        </w:div>
        <w:div w:id="1609849960">
          <w:marLeft w:val="0"/>
          <w:marRight w:val="0"/>
          <w:marTop w:val="0"/>
          <w:marBottom w:val="0"/>
          <w:divBdr>
            <w:top w:val="dotted" w:sz="6" w:space="0" w:color="AAAAAA"/>
            <w:left w:val="dotted" w:sz="6" w:space="0" w:color="AAAAAA"/>
            <w:bottom w:val="dotted" w:sz="6" w:space="0" w:color="AAAAAA"/>
            <w:right w:val="dotted" w:sz="6" w:space="0" w:color="AAAAAA"/>
          </w:divBdr>
        </w:div>
      </w:divsChild>
    </w:div>
    <w:div w:id="692995232">
      <w:bodyDiv w:val="1"/>
      <w:marLeft w:val="0"/>
      <w:marRight w:val="0"/>
      <w:marTop w:val="0"/>
      <w:marBottom w:val="0"/>
      <w:divBdr>
        <w:top w:val="none" w:sz="0" w:space="0" w:color="auto"/>
        <w:left w:val="none" w:sz="0" w:space="0" w:color="auto"/>
        <w:bottom w:val="none" w:sz="0" w:space="0" w:color="auto"/>
        <w:right w:val="none" w:sz="0" w:space="0" w:color="auto"/>
      </w:divBdr>
    </w:div>
    <w:div w:id="695891021">
      <w:bodyDiv w:val="1"/>
      <w:marLeft w:val="0"/>
      <w:marRight w:val="0"/>
      <w:marTop w:val="0"/>
      <w:marBottom w:val="0"/>
      <w:divBdr>
        <w:top w:val="none" w:sz="0" w:space="0" w:color="auto"/>
        <w:left w:val="none" w:sz="0" w:space="0" w:color="auto"/>
        <w:bottom w:val="none" w:sz="0" w:space="0" w:color="auto"/>
        <w:right w:val="none" w:sz="0" w:space="0" w:color="auto"/>
      </w:divBdr>
    </w:div>
    <w:div w:id="697239620">
      <w:bodyDiv w:val="1"/>
      <w:marLeft w:val="0"/>
      <w:marRight w:val="0"/>
      <w:marTop w:val="0"/>
      <w:marBottom w:val="0"/>
      <w:divBdr>
        <w:top w:val="none" w:sz="0" w:space="0" w:color="auto"/>
        <w:left w:val="none" w:sz="0" w:space="0" w:color="auto"/>
        <w:bottom w:val="none" w:sz="0" w:space="0" w:color="auto"/>
        <w:right w:val="none" w:sz="0" w:space="0" w:color="auto"/>
      </w:divBdr>
    </w:div>
    <w:div w:id="697394119">
      <w:bodyDiv w:val="1"/>
      <w:marLeft w:val="0"/>
      <w:marRight w:val="0"/>
      <w:marTop w:val="0"/>
      <w:marBottom w:val="0"/>
      <w:divBdr>
        <w:top w:val="none" w:sz="0" w:space="0" w:color="auto"/>
        <w:left w:val="none" w:sz="0" w:space="0" w:color="auto"/>
        <w:bottom w:val="none" w:sz="0" w:space="0" w:color="auto"/>
        <w:right w:val="none" w:sz="0" w:space="0" w:color="auto"/>
      </w:divBdr>
    </w:div>
    <w:div w:id="699091015">
      <w:bodyDiv w:val="1"/>
      <w:marLeft w:val="0"/>
      <w:marRight w:val="0"/>
      <w:marTop w:val="0"/>
      <w:marBottom w:val="0"/>
      <w:divBdr>
        <w:top w:val="none" w:sz="0" w:space="0" w:color="auto"/>
        <w:left w:val="none" w:sz="0" w:space="0" w:color="auto"/>
        <w:bottom w:val="none" w:sz="0" w:space="0" w:color="auto"/>
        <w:right w:val="none" w:sz="0" w:space="0" w:color="auto"/>
      </w:divBdr>
    </w:div>
    <w:div w:id="700135269">
      <w:bodyDiv w:val="1"/>
      <w:marLeft w:val="0"/>
      <w:marRight w:val="0"/>
      <w:marTop w:val="0"/>
      <w:marBottom w:val="0"/>
      <w:divBdr>
        <w:top w:val="none" w:sz="0" w:space="0" w:color="auto"/>
        <w:left w:val="none" w:sz="0" w:space="0" w:color="auto"/>
        <w:bottom w:val="none" w:sz="0" w:space="0" w:color="auto"/>
        <w:right w:val="none" w:sz="0" w:space="0" w:color="auto"/>
      </w:divBdr>
    </w:div>
    <w:div w:id="701325735">
      <w:bodyDiv w:val="1"/>
      <w:marLeft w:val="0"/>
      <w:marRight w:val="0"/>
      <w:marTop w:val="0"/>
      <w:marBottom w:val="0"/>
      <w:divBdr>
        <w:top w:val="none" w:sz="0" w:space="0" w:color="auto"/>
        <w:left w:val="none" w:sz="0" w:space="0" w:color="auto"/>
        <w:bottom w:val="none" w:sz="0" w:space="0" w:color="auto"/>
        <w:right w:val="none" w:sz="0" w:space="0" w:color="auto"/>
      </w:divBdr>
    </w:div>
    <w:div w:id="701437866">
      <w:bodyDiv w:val="1"/>
      <w:marLeft w:val="0"/>
      <w:marRight w:val="0"/>
      <w:marTop w:val="0"/>
      <w:marBottom w:val="0"/>
      <w:divBdr>
        <w:top w:val="none" w:sz="0" w:space="0" w:color="auto"/>
        <w:left w:val="none" w:sz="0" w:space="0" w:color="auto"/>
        <w:bottom w:val="none" w:sz="0" w:space="0" w:color="auto"/>
        <w:right w:val="none" w:sz="0" w:space="0" w:color="auto"/>
      </w:divBdr>
    </w:div>
    <w:div w:id="705373205">
      <w:bodyDiv w:val="1"/>
      <w:marLeft w:val="0"/>
      <w:marRight w:val="0"/>
      <w:marTop w:val="0"/>
      <w:marBottom w:val="0"/>
      <w:divBdr>
        <w:top w:val="none" w:sz="0" w:space="0" w:color="auto"/>
        <w:left w:val="none" w:sz="0" w:space="0" w:color="auto"/>
        <w:bottom w:val="none" w:sz="0" w:space="0" w:color="auto"/>
        <w:right w:val="none" w:sz="0" w:space="0" w:color="auto"/>
      </w:divBdr>
    </w:div>
    <w:div w:id="708724593">
      <w:bodyDiv w:val="1"/>
      <w:marLeft w:val="0"/>
      <w:marRight w:val="0"/>
      <w:marTop w:val="0"/>
      <w:marBottom w:val="0"/>
      <w:divBdr>
        <w:top w:val="none" w:sz="0" w:space="0" w:color="auto"/>
        <w:left w:val="none" w:sz="0" w:space="0" w:color="auto"/>
        <w:bottom w:val="none" w:sz="0" w:space="0" w:color="auto"/>
        <w:right w:val="none" w:sz="0" w:space="0" w:color="auto"/>
      </w:divBdr>
    </w:div>
    <w:div w:id="708913034">
      <w:bodyDiv w:val="1"/>
      <w:marLeft w:val="0"/>
      <w:marRight w:val="0"/>
      <w:marTop w:val="0"/>
      <w:marBottom w:val="0"/>
      <w:divBdr>
        <w:top w:val="none" w:sz="0" w:space="0" w:color="auto"/>
        <w:left w:val="none" w:sz="0" w:space="0" w:color="auto"/>
        <w:bottom w:val="none" w:sz="0" w:space="0" w:color="auto"/>
        <w:right w:val="none" w:sz="0" w:space="0" w:color="auto"/>
      </w:divBdr>
    </w:div>
    <w:div w:id="710761367">
      <w:bodyDiv w:val="1"/>
      <w:marLeft w:val="0"/>
      <w:marRight w:val="0"/>
      <w:marTop w:val="0"/>
      <w:marBottom w:val="0"/>
      <w:divBdr>
        <w:top w:val="none" w:sz="0" w:space="0" w:color="auto"/>
        <w:left w:val="none" w:sz="0" w:space="0" w:color="auto"/>
        <w:bottom w:val="none" w:sz="0" w:space="0" w:color="auto"/>
        <w:right w:val="none" w:sz="0" w:space="0" w:color="auto"/>
      </w:divBdr>
    </w:div>
    <w:div w:id="715272487">
      <w:bodyDiv w:val="1"/>
      <w:marLeft w:val="0"/>
      <w:marRight w:val="0"/>
      <w:marTop w:val="0"/>
      <w:marBottom w:val="0"/>
      <w:divBdr>
        <w:top w:val="none" w:sz="0" w:space="0" w:color="auto"/>
        <w:left w:val="none" w:sz="0" w:space="0" w:color="auto"/>
        <w:bottom w:val="none" w:sz="0" w:space="0" w:color="auto"/>
        <w:right w:val="none" w:sz="0" w:space="0" w:color="auto"/>
      </w:divBdr>
    </w:div>
    <w:div w:id="717626948">
      <w:bodyDiv w:val="1"/>
      <w:marLeft w:val="0"/>
      <w:marRight w:val="0"/>
      <w:marTop w:val="0"/>
      <w:marBottom w:val="0"/>
      <w:divBdr>
        <w:top w:val="none" w:sz="0" w:space="0" w:color="auto"/>
        <w:left w:val="none" w:sz="0" w:space="0" w:color="auto"/>
        <w:bottom w:val="none" w:sz="0" w:space="0" w:color="auto"/>
        <w:right w:val="none" w:sz="0" w:space="0" w:color="auto"/>
      </w:divBdr>
    </w:div>
    <w:div w:id="718438343">
      <w:bodyDiv w:val="1"/>
      <w:marLeft w:val="0"/>
      <w:marRight w:val="0"/>
      <w:marTop w:val="0"/>
      <w:marBottom w:val="0"/>
      <w:divBdr>
        <w:top w:val="none" w:sz="0" w:space="0" w:color="auto"/>
        <w:left w:val="none" w:sz="0" w:space="0" w:color="auto"/>
        <w:bottom w:val="none" w:sz="0" w:space="0" w:color="auto"/>
        <w:right w:val="none" w:sz="0" w:space="0" w:color="auto"/>
      </w:divBdr>
    </w:div>
    <w:div w:id="726875736">
      <w:bodyDiv w:val="1"/>
      <w:marLeft w:val="0"/>
      <w:marRight w:val="0"/>
      <w:marTop w:val="0"/>
      <w:marBottom w:val="0"/>
      <w:divBdr>
        <w:top w:val="none" w:sz="0" w:space="0" w:color="auto"/>
        <w:left w:val="none" w:sz="0" w:space="0" w:color="auto"/>
        <w:bottom w:val="none" w:sz="0" w:space="0" w:color="auto"/>
        <w:right w:val="none" w:sz="0" w:space="0" w:color="auto"/>
      </w:divBdr>
    </w:div>
    <w:div w:id="730664565">
      <w:bodyDiv w:val="1"/>
      <w:marLeft w:val="0"/>
      <w:marRight w:val="0"/>
      <w:marTop w:val="0"/>
      <w:marBottom w:val="0"/>
      <w:divBdr>
        <w:top w:val="none" w:sz="0" w:space="0" w:color="auto"/>
        <w:left w:val="none" w:sz="0" w:space="0" w:color="auto"/>
        <w:bottom w:val="none" w:sz="0" w:space="0" w:color="auto"/>
        <w:right w:val="none" w:sz="0" w:space="0" w:color="auto"/>
      </w:divBdr>
    </w:div>
    <w:div w:id="731540851">
      <w:bodyDiv w:val="1"/>
      <w:marLeft w:val="0"/>
      <w:marRight w:val="0"/>
      <w:marTop w:val="0"/>
      <w:marBottom w:val="0"/>
      <w:divBdr>
        <w:top w:val="none" w:sz="0" w:space="0" w:color="auto"/>
        <w:left w:val="none" w:sz="0" w:space="0" w:color="auto"/>
        <w:bottom w:val="none" w:sz="0" w:space="0" w:color="auto"/>
        <w:right w:val="none" w:sz="0" w:space="0" w:color="auto"/>
      </w:divBdr>
    </w:div>
    <w:div w:id="732313329">
      <w:bodyDiv w:val="1"/>
      <w:marLeft w:val="0"/>
      <w:marRight w:val="0"/>
      <w:marTop w:val="0"/>
      <w:marBottom w:val="0"/>
      <w:divBdr>
        <w:top w:val="none" w:sz="0" w:space="0" w:color="auto"/>
        <w:left w:val="none" w:sz="0" w:space="0" w:color="auto"/>
        <w:bottom w:val="none" w:sz="0" w:space="0" w:color="auto"/>
        <w:right w:val="none" w:sz="0" w:space="0" w:color="auto"/>
      </w:divBdr>
    </w:div>
    <w:div w:id="732431788">
      <w:bodyDiv w:val="1"/>
      <w:marLeft w:val="0"/>
      <w:marRight w:val="0"/>
      <w:marTop w:val="0"/>
      <w:marBottom w:val="0"/>
      <w:divBdr>
        <w:top w:val="none" w:sz="0" w:space="0" w:color="auto"/>
        <w:left w:val="none" w:sz="0" w:space="0" w:color="auto"/>
        <w:bottom w:val="none" w:sz="0" w:space="0" w:color="auto"/>
        <w:right w:val="none" w:sz="0" w:space="0" w:color="auto"/>
      </w:divBdr>
    </w:div>
    <w:div w:id="734670152">
      <w:bodyDiv w:val="1"/>
      <w:marLeft w:val="0"/>
      <w:marRight w:val="0"/>
      <w:marTop w:val="0"/>
      <w:marBottom w:val="0"/>
      <w:divBdr>
        <w:top w:val="none" w:sz="0" w:space="0" w:color="auto"/>
        <w:left w:val="none" w:sz="0" w:space="0" w:color="auto"/>
        <w:bottom w:val="none" w:sz="0" w:space="0" w:color="auto"/>
        <w:right w:val="none" w:sz="0" w:space="0" w:color="auto"/>
      </w:divBdr>
    </w:div>
    <w:div w:id="737245590">
      <w:bodyDiv w:val="1"/>
      <w:marLeft w:val="0"/>
      <w:marRight w:val="0"/>
      <w:marTop w:val="0"/>
      <w:marBottom w:val="0"/>
      <w:divBdr>
        <w:top w:val="none" w:sz="0" w:space="0" w:color="auto"/>
        <w:left w:val="none" w:sz="0" w:space="0" w:color="auto"/>
        <w:bottom w:val="none" w:sz="0" w:space="0" w:color="auto"/>
        <w:right w:val="none" w:sz="0" w:space="0" w:color="auto"/>
      </w:divBdr>
    </w:div>
    <w:div w:id="739064307">
      <w:bodyDiv w:val="1"/>
      <w:marLeft w:val="0"/>
      <w:marRight w:val="0"/>
      <w:marTop w:val="0"/>
      <w:marBottom w:val="0"/>
      <w:divBdr>
        <w:top w:val="none" w:sz="0" w:space="0" w:color="auto"/>
        <w:left w:val="none" w:sz="0" w:space="0" w:color="auto"/>
        <w:bottom w:val="none" w:sz="0" w:space="0" w:color="auto"/>
        <w:right w:val="none" w:sz="0" w:space="0" w:color="auto"/>
      </w:divBdr>
    </w:div>
    <w:div w:id="739985650">
      <w:bodyDiv w:val="1"/>
      <w:marLeft w:val="0"/>
      <w:marRight w:val="0"/>
      <w:marTop w:val="0"/>
      <w:marBottom w:val="0"/>
      <w:divBdr>
        <w:top w:val="none" w:sz="0" w:space="0" w:color="auto"/>
        <w:left w:val="none" w:sz="0" w:space="0" w:color="auto"/>
        <w:bottom w:val="none" w:sz="0" w:space="0" w:color="auto"/>
        <w:right w:val="none" w:sz="0" w:space="0" w:color="auto"/>
      </w:divBdr>
    </w:div>
    <w:div w:id="740518845">
      <w:bodyDiv w:val="1"/>
      <w:marLeft w:val="0"/>
      <w:marRight w:val="0"/>
      <w:marTop w:val="0"/>
      <w:marBottom w:val="0"/>
      <w:divBdr>
        <w:top w:val="none" w:sz="0" w:space="0" w:color="auto"/>
        <w:left w:val="none" w:sz="0" w:space="0" w:color="auto"/>
        <w:bottom w:val="none" w:sz="0" w:space="0" w:color="auto"/>
        <w:right w:val="none" w:sz="0" w:space="0" w:color="auto"/>
      </w:divBdr>
    </w:div>
    <w:div w:id="741217575">
      <w:bodyDiv w:val="1"/>
      <w:marLeft w:val="0"/>
      <w:marRight w:val="0"/>
      <w:marTop w:val="0"/>
      <w:marBottom w:val="0"/>
      <w:divBdr>
        <w:top w:val="none" w:sz="0" w:space="0" w:color="auto"/>
        <w:left w:val="none" w:sz="0" w:space="0" w:color="auto"/>
        <w:bottom w:val="none" w:sz="0" w:space="0" w:color="auto"/>
        <w:right w:val="none" w:sz="0" w:space="0" w:color="auto"/>
      </w:divBdr>
    </w:div>
    <w:div w:id="742606142">
      <w:bodyDiv w:val="1"/>
      <w:marLeft w:val="0"/>
      <w:marRight w:val="0"/>
      <w:marTop w:val="0"/>
      <w:marBottom w:val="0"/>
      <w:divBdr>
        <w:top w:val="none" w:sz="0" w:space="0" w:color="auto"/>
        <w:left w:val="none" w:sz="0" w:space="0" w:color="auto"/>
        <w:bottom w:val="none" w:sz="0" w:space="0" w:color="auto"/>
        <w:right w:val="none" w:sz="0" w:space="0" w:color="auto"/>
      </w:divBdr>
    </w:div>
    <w:div w:id="746145822">
      <w:bodyDiv w:val="1"/>
      <w:marLeft w:val="0"/>
      <w:marRight w:val="0"/>
      <w:marTop w:val="0"/>
      <w:marBottom w:val="0"/>
      <w:divBdr>
        <w:top w:val="none" w:sz="0" w:space="0" w:color="auto"/>
        <w:left w:val="none" w:sz="0" w:space="0" w:color="auto"/>
        <w:bottom w:val="none" w:sz="0" w:space="0" w:color="auto"/>
        <w:right w:val="none" w:sz="0" w:space="0" w:color="auto"/>
      </w:divBdr>
    </w:div>
    <w:div w:id="750664028">
      <w:bodyDiv w:val="1"/>
      <w:marLeft w:val="0"/>
      <w:marRight w:val="0"/>
      <w:marTop w:val="0"/>
      <w:marBottom w:val="0"/>
      <w:divBdr>
        <w:top w:val="none" w:sz="0" w:space="0" w:color="auto"/>
        <w:left w:val="none" w:sz="0" w:space="0" w:color="auto"/>
        <w:bottom w:val="none" w:sz="0" w:space="0" w:color="auto"/>
        <w:right w:val="none" w:sz="0" w:space="0" w:color="auto"/>
      </w:divBdr>
    </w:div>
    <w:div w:id="752703663">
      <w:bodyDiv w:val="1"/>
      <w:marLeft w:val="0"/>
      <w:marRight w:val="0"/>
      <w:marTop w:val="0"/>
      <w:marBottom w:val="0"/>
      <w:divBdr>
        <w:top w:val="none" w:sz="0" w:space="0" w:color="auto"/>
        <w:left w:val="none" w:sz="0" w:space="0" w:color="auto"/>
        <w:bottom w:val="none" w:sz="0" w:space="0" w:color="auto"/>
        <w:right w:val="none" w:sz="0" w:space="0" w:color="auto"/>
      </w:divBdr>
    </w:div>
    <w:div w:id="753665115">
      <w:bodyDiv w:val="1"/>
      <w:marLeft w:val="0"/>
      <w:marRight w:val="0"/>
      <w:marTop w:val="0"/>
      <w:marBottom w:val="0"/>
      <w:divBdr>
        <w:top w:val="none" w:sz="0" w:space="0" w:color="auto"/>
        <w:left w:val="none" w:sz="0" w:space="0" w:color="auto"/>
        <w:bottom w:val="none" w:sz="0" w:space="0" w:color="auto"/>
        <w:right w:val="none" w:sz="0" w:space="0" w:color="auto"/>
      </w:divBdr>
    </w:div>
    <w:div w:id="754323595">
      <w:bodyDiv w:val="1"/>
      <w:marLeft w:val="0"/>
      <w:marRight w:val="0"/>
      <w:marTop w:val="0"/>
      <w:marBottom w:val="0"/>
      <w:divBdr>
        <w:top w:val="none" w:sz="0" w:space="0" w:color="auto"/>
        <w:left w:val="none" w:sz="0" w:space="0" w:color="auto"/>
        <w:bottom w:val="none" w:sz="0" w:space="0" w:color="auto"/>
        <w:right w:val="none" w:sz="0" w:space="0" w:color="auto"/>
      </w:divBdr>
    </w:div>
    <w:div w:id="754592637">
      <w:bodyDiv w:val="1"/>
      <w:marLeft w:val="0"/>
      <w:marRight w:val="0"/>
      <w:marTop w:val="0"/>
      <w:marBottom w:val="0"/>
      <w:divBdr>
        <w:top w:val="none" w:sz="0" w:space="0" w:color="auto"/>
        <w:left w:val="none" w:sz="0" w:space="0" w:color="auto"/>
        <w:bottom w:val="none" w:sz="0" w:space="0" w:color="auto"/>
        <w:right w:val="none" w:sz="0" w:space="0" w:color="auto"/>
      </w:divBdr>
    </w:div>
    <w:div w:id="762411989">
      <w:bodyDiv w:val="1"/>
      <w:marLeft w:val="0"/>
      <w:marRight w:val="0"/>
      <w:marTop w:val="0"/>
      <w:marBottom w:val="0"/>
      <w:divBdr>
        <w:top w:val="none" w:sz="0" w:space="0" w:color="auto"/>
        <w:left w:val="none" w:sz="0" w:space="0" w:color="auto"/>
        <w:bottom w:val="none" w:sz="0" w:space="0" w:color="auto"/>
        <w:right w:val="none" w:sz="0" w:space="0" w:color="auto"/>
      </w:divBdr>
    </w:div>
    <w:div w:id="763958803">
      <w:bodyDiv w:val="1"/>
      <w:marLeft w:val="0"/>
      <w:marRight w:val="0"/>
      <w:marTop w:val="0"/>
      <w:marBottom w:val="0"/>
      <w:divBdr>
        <w:top w:val="none" w:sz="0" w:space="0" w:color="auto"/>
        <w:left w:val="none" w:sz="0" w:space="0" w:color="auto"/>
        <w:bottom w:val="none" w:sz="0" w:space="0" w:color="auto"/>
        <w:right w:val="none" w:sz="0" w:space="0" w:color="auto"/>
      </w:divBdr>
    </w:div>
    <w:div w:id="766929316">
      <w:bodyDiv w:val="1"/>
      <w:marLeft w:val="0"/>
      <w:marRight w:val="0"/>
      <w:marTop w:val="0"/>
      <w:marBottom w:val="0"/>
      <w:divBdr>
        <w:top w:val="none" w:sz="0" w:space="0" w:color="auto"/>
        <w:left w:val="none" w:sz="0" w:space="0" w:color="auto"/>
        <w:bottom w:val="none" w:sz="0" w:space="0" w:color="auto"/>
        <w:right w:val="none" w:sz="0" w:space="0" w:color="auto"/>
      </w:divBdr>
    </w:div>
    <w:div w:id="774054984">
      <w:bodyDiv w:val="1"/>
      <w:marLeft w:val="0"/>
      <w:marRight w:val="0"/>
      <w:marTop w:val="0"/>
      <w:marBottom w:val="0"/>
      <w:divBdr>
        <w:top w:val="none" w:sz="0" w:space="0" w:color="auto"/>
        <w:left w:val="none" w:sz="0" w:space="0" w:color="auto"/>
        <w:bottom w:val="none" w:sz="0" w:space="0" w:color="auto"/>
        <w:right w:val="none" w:sz="0" w:space="0" w:color="auto"/>
      </w:divBdr>
    </w:div>
    <w:div w:id="777604503">
      <w:bodyDiv w:val="1"/>
      <w:marLeft w:val="0"/>
      <w:marRight w:val="0"/>
      <w:marTop w:val="0"/>
      <w:marBottom w:val="0"/>
      <w:divBdr>
        <w:top w:val="none" w:sz="0" w:space="0" w:color="auto"/>
        <w:left w:val="none" w:sz="0" w:space="0" w:color="auto"/>
        <w:bottom w:val="none" w:sz="0" w:space="0" w:color="auto"/>
        <w:right w:val="none" w:sz="0" w:space="0" w:color="auto"/>
      </w:divBdr>
    </w:div>
    <w:div w:id="783695427">
      <w:bodyDiv w:val="1"/>
      <w:marLeft w:val="0"/>
      <w:marRight w:val="0"/>
      <w:marTop w:val="0"/>
      <w:marBottom w:val="0"/>
      <w:divBdr>
        <w:top w:val="none" w:sz="0" w:space="0" w:color="auto"/>
        <w:left w:val="none" w:sz="0" w:space="0" w:color="auto"/>
        <w:bottom w:val="none" w:sz="0" w:space="0" w:color="auto"/>
        <w:right w:val="none" w:sz="0" w:space="0" w:color="auto"/>
      </w:divBdr>
    </w:div>
    <w:div w:id="786852818">
      <w:bodyDiv w:val="1"/>
      <w:marLeft w:val="0"/>
      <w:marRight w:val="0"/>
      <w:marTop w:val="0"/>
      <w:marBottom w:val="0"/>
      <w:divBdr>
        <w:top w:val="none" w:sz="0" w:space="0" w:color="auto"/>
        <w:left w:val="none" w:sz="0" w:space="0" w:color="auto"/>
        <w:bottom w:val="none" w:sz="0" w:space="0" w:color="auto"/>
        <w:right w:val="none" w:sz="0" w:space="0" w:color="auto"/>
      </w:divBdr>
    </w:div>
    <w:div w:id="787164871">
      <w:bodyDiv w:val="1"/>
      <w:marLeft w:val="0"/>
      <w:marRight w:val="0"/>
      <w:marTop w:val="0"/>
      <w:marBottom w:val="0"/>
      <w:divBdr>
        <w:top w:val="none" w:sz="0" w:space="0" w:color="auto"/>
        <w:left w:val="none" w:sz="0" w:space="0" w:color="auto"/>
        <w:bottom w:val="none" w:sz="0" w:space="0" w:color="auto"/>
        <w:right w:val="none" w:sz="0" w:space="0" w:color="auto"/>
      </w:divBdr>
    </w:div>
    <w:div w:id="788472640">
      <w:bodyDiv w:val="1"/>
      <w:marLeft w:val="0"/>
      <w:marRight w:val="0"/>
      <w:marTop w:val="0"/>
      <w:marBottom w:val="0"/>
      <w:divBdr>
        <w:top w:val="none" w:sz="0" w:space="0" w:color="auto"/>
        <w:left w:val="none" w:sz="0" w:space="0" w:color="auto"/>
        <w:bottom w:val="none" w:sz="0" w:space="0" w:color="auto"/>
        <w:right w:val="none" w:sz="0" w:space="0" w:color="auto"/>
      </w:divBdr>
    </w:div>
    <w:div w:id="793407443">
      <w:bodyDiv w:val="1"/>
      <w:marLeft w:val="0"/>
      <w:marRight w:val="0"/>
      <w:marTop w:val="0"/>
      <w:marBottom w:val="0"/>
      <w:divBdr>
        <w:top w:val="none" w:sz="0" w:space="0" w:color="auto"/>
        <w:left w:val="none" w:sz="0" w:space="0" w:color="auto"/>
        <w:bottom w:val="none" w:sz="0" w:space="0" w:color="auto"/>
        <w:right w:val="none" w:sz="0" w:space="0" w:color="auto"/>
      </w:divBdr>
    </w:div>
    <w:div w:id="796292214">
      <w:bodyDiv w:val="1"/>
      <w:marLeft w:val="0"/>
      <w:marRight w:val="0"/>
      <w:marTop w:val="0"/>
      <w:marBottom w:val="0"/>
      <w:divBdr>
        <w:top w:val="none" w:sz="0" w:space="0" w:color="auto"/>
        <w:left w:val="none" w:sz="0" w:space="0" w:color="auto"/>
        <w:bottom w:val="none" w:sz="0" w:space="0" w:color="auto"/>
        <w:right w:val="none" w:sz="0" w:space="0" w:color="auto"/>
      </w:divBdr>
    </w:div>
    <w:div w:id="797991335">
      <w:bodyDiv w:val="1"/>
      <w:marLeft w:val="0"/>
      <w:marRight w:val="0"/>
      <w:marTop w:val="0"/>
      <w:marBottom w:val="0"/>
      <w:divBdr>
        <w:top w:val="none" w:sz="0" w:space="0" w:color="auto"/>
        <w:left w:val="none" w:sz="0" w:space="0" w:color="auto"/>
        <w:bottom w:val="none" w:sz="0" w:space="0" w:color="auto"/>
        <w:right w:val="none" w:sz="0" w:space="0" w:color="auto"/>
      </w:divBdr>
    </w:div>
    <w:div w:id="799106274">
      <w:bodyDiv w:val="1"/>
      <w:marLeft w:val="0"/>
      <w:marRight w:val="0"/>
      <w:marTop w:val="0"/>
      <w:marBottom w:val="0"/>
      <w:divBdr>
        <w:top w:val="none" w:sz="0" w:space="0" w:color="auto"/>
        <w:left w:val="none" w:sz="0" w:space="0" w:color="auto"/>
        <w:bottom w:val="none" w:sz="0" w:space="0" w:color="auto"/>
        <w:right w:val="none" w:sz="0" w:space="0" w:color="auto"/>
      </w:divBdr>
    </w:div>
    <w:div w:id="800877147">
      <w:bodyDiv w:val="1"/>
      <w:marLeft w:val="0"/>
      <w:marRight w:val="0"/>
      <w:marTop w:val="0"/>
      <w:marBottom w:val="0"/>
      <w:divBdr>
        <w:top w:val="none" w:sz="0" w:space="0" w:color="auto"/>
        <w:left w:val="none" w:sz="0" w:space="0" w:color="auto"/>
        <w:bottom w:val="none" w:sz="0" w:space="0" w:color="auto"/>
        <w:right w:val="none" w:sz="0" w:space="0" w:color="auto"/>
      </w:divBdr>
    </w:div>
    <w:div w:id="802045402">
      <w:bodyDiv w:val="1"/>
      <w:marLeft w:val="0"/>
      <w:marRight w:val="0"/>
      <w:marTop w:val="0"/>
      <w:marBottom w:val="0"/>
      <w:divBdr>
        <w:top w:val="none" w:sz="0" w:space="0" w:color="auto"/>
        <w:left w:val="none" w:sz="0" w:space="0" w:color="auto"/>
        <w:bottom w:val="none" w:sz="0" w:space="0" w:color="auto"/>
        <w:right w:val="none" w:sz="0" w:space="0" w:color="auto"/>
      </w:divBdr>
    </w:div>
    <w:div w:id="802774517">
      <w:bodyDiv w:val="1"/>
      <w:marLeft w:val="0"/>
      <w:marRight w:val="0"/>
      <w:marTop w:val="0"/>
      <w:marBottom w:val="0"/>
      <w:divBdr>
        <w:top w:val="none" w:sz="0" w:space="0" w:color="auto"/>
        <w:left w:val="none" w:sz="0" w:space="0" w:color="auto"/>
        <w:bottom w:val="none" w:sz="0" w:space="0" w:color="auto"/>
        <w:right w:val="none" w:sz="0" w:space="0" w:color="auto"/>
      </w:divBdr>
    </w:div>
    <w:div w:id="805008864">
      <w:bodyDiv w:val="1"/>
      <w:marLeft w:val="0"/>
      <w:marRight w:val="0"/>
      <w:marTop w:val="0"/>
      <w:marBottom w:val="0"/>
      <w:divBdr>
        <w:top w:val="none" w:sz="0" w:space="0" w:color="auto"/>
        <w:left w:val="none" w:sz="0" w:space="0" w:color="auto"/>
        <w:bottom w:val="none" w:sz="0" w:space="0" w:color="auto"/>
        <w:right w:val="none" w:sz="0" w:space="0" w:color="auto"/>
      </w:divBdr>
    </w:div>
    <w:div w:id="806624658">
      <w:bodyDiv w:val="1"/>
      <w:marLeft w:val="0"/>
      <w:marRight w:val="0"/>
      <w:marTop w:val="0"/>
      <w:marBottom w:val="0"/>
      <w:divBdr>
        <w:top w:val="none" w:sz="0" w:space="0" w:color="auto"/>
        <w:left w:val="none" w:sz="0" w:space="0" w:color="auto"/>
        <w:bottom w:val="none" w:sz="0" w:space="0" w:color="auto"/>
        <w:right w:val="none" w:sz="0" w:space="0" w:color="auto"/>
      </w:divBdr>
    </w:div>
    <w:div w:id="806974469">
      <w:bodyDiv w:val="1"/>
      <w:marLeft w:val="0"/>
      <w:marRight w:val="0"/>
      <w:marTop w:val="0"/>
      <w:marBottom w:val="0"/>
      <w:divBdr>
        <w:top w:val="none" w:sz="0" w:space="0" w:color="auto"/>
        <w:left w:val="none" w:sz="0" w:space="0" w:color="auto"/>
        <w:bottom w:val="none" w:sz="0" w:space="0" w:color="auto"/>
        <w:right w:val="none" w:sz="0" w:space="0" w:color="auto"/>
      </w:divBdr>
    </w:div>
    <w:div w:id="811603817">
      <w:bodyDiv w:val="1"/>
      <w:marLeft w:val="0"/>
      <w:marRight w:val="0"/>
      <w:marTop w:val="0"/>
      <w:marBottom w:val="0"/>
      <w:divBdr>
        <w:top w:val="none" w:sz="0" w:space="0" w:color="auto"/>
        <w:left w:val="none" w:sz="0" w:space="0" w:color="auto"/>
        <w:bottom w:val="none" w:sz="0" w:space="0" w:color="auto"/>
        <w:right w:val="none" w:sz="0" w:space="0" w:color="auto"/>
      </w:divBdr>
    </w:div>
    <w:div w:id="811869494">
      <w:bodyDiv w:val="1"/>
      <w:marLeft w:val="0"/>
      <w:marRight w:val="0"/>
      <w:marTop w:val="0"/>
      <w:marBottom w:val="0"/>
      <w:divBdr>
        <w:top w:val="none" w:sz="0" w:space="0" w:color="auto"/>
        <w:left w:val="none" w:sz="0" w:space="0" w:color="auto"/>
        <w:bottom w:val="none" w:sz="0" w:space="0" w:color="auto"/>
        <w:right w:val="none" w:sz="0" w:space="0" w:color="auto"/>
      </w:divBdr>
    </w:div>
    <w:div w:id="813986354">
      <w:bodyDiv w:val="1"/>
      <w:marLeft w:val="0"/>
      <w:marRight w:val="0"/>
      <w:marTop w:val="0"/>
      <w:marBottom w:val="0"/>
      <w:divBdr>
        <w:top w:val="none" w:sz="0" w:space="0" w:color="auto"/>
        <w:left w:val="none" w:sz="0" w:space="0" w:color="auto"/>
        <w:bottom w:val="none" w:sz="0" w:space="0" w:color="auto"/>
        <w:right w:val="none" w:sz="0" w:space="0" w:color="auto"/>
      </w:divBdr>
    </w:div>
    <w:div w:id="814689520">
      <w:bodyDiv w:val="1"/>
      <w:marLeft w:val="0"/>
      <w:marRight w:val="0"/>
      <w:marTop w:val="0"/>
      <w:marBottom w:val="0"/>
      <w:divBdr>
        <w:top w:val="none" w:sz="0" w:space="0" w:color="auto"/>
        <w:left w:val="none" w:sz="0" w:space="0" w:color="auto"/>
        <w:bottom w:val="none" w:sz="0" w:space="0" w:color="auto"/>
        <w:right w:val="none" w:sz="0" w:space="0" w:color="auto"/>
      </w:divBdr>
    </w:div>
    <w:div w:id="815611599">
      <w:bodyDiv w:val="1"/>
      <w:marLeft w:val="0"/>
      <w:marRight w:val="0"/>
      <w:marTop w:val="0"/>
      <w:marBottom w:val="0"/>
      <w:divBdr>
        <w:top w:val="none" w:sz="0" w:space="0" w:color="auto"/>
        <w:left w:val="none" w:sz="0" w:space="0" w:color="auto"/>
        <w:bottom w:val="none" w:sz="0" w:space="0" w:color="auto"/>
        <w:right w:val="none" w:sz="0" w:space="0" w:color="auto"/>
      </w:divBdr>
    </w:div>
    <w:div w:id="824778052">
      <w:bodyDiv w:val="1"/>
      <w:marLeft w:val="0"/>
      <w:marRight w:val="0"/>
      <w:marTop w:val="0"/>
      <w:marBottom w:val="0"/>
      <w:divBdr>
        <w:top w:val="none" w:sz="0" w:space="0" w:color="auto"/>
        <w:left w:val="none" w:sz="0" w:space="0" w:color="auto"/>
        <w:bottom w:val="none" w:sz="0" w:space="0" w:color="auto"/>
        <w:right w:val="none" w:sz="0" w:space="0" w:color="auto"/>
      </w:divBdr>
    </w:div>
    <w:div w:id="838009520">
      <w:bodyDiv w:val="1"/>
      <w:marLeft w:val="0"/>
      <w:marRight w:val="0"/>
      <w:marTop w:val="0"/>
      <w:marBottom w:val="0"/>
      <w:divBdr>
        <w:top w:val="none" w:sz="0" w:space="0" w:color="auto"/>
        <w:left w:val="none" w:sz="0" w:space="0" w:color="auto"/>
        <w:bottom w:val="none" w:sz="0" w:space="0" w:color="auto"/>
        <w:right w:val="none" w:sz="0" w:space="0" w:color="auto"/>
      </w:divBdr>
    </w:div>
    <w:div w:id="838160192">
      <w:bodyDiv w:val="1"/>
      <w:marLeft w:val="0"/>
      <w:marRight w:val="0"/>
      <w:marTop w:val="0"/>
      <w:marBottom w:val="0"/>
      <w:divBdr>
        <w:top w:val="none" w:sz="0" w:space="0" w:color="auto"/>
        <w:left w:val="none" w:sz="0" w:space="0" w:color="auto"/>
        <w:bottom w:val="none" w:sz="0" w:space="0" w:color="auto"/>
        <w:right w:val="none" w:sz="0" w:space="0" w:color="auto"/>
      </w:divBdr>
    </w:div>
    <w:div w:id="840390925">
      <w:bodyDiv w:val="1"/>
      <w:marLeft w:val="0"/>
      <w:marRight w:val="0"/>
      <w:marTop w:val="0"/>
      <w:marBottom w:val="0"/>
      <w:divBdr>
        <w:top w:val="none" w:sz="0" w:space="0" w:color="auto"/>
        <w:left w:val="none" w:sz="0" w:space="0" w:color="auto"/>
        <w:bottom w:val="none" w:sz="0" w:space="0" w:color="auto"/>
        <w:right w:val="none" w:sz="0" w:space="0" w:color="auto"/>
      </w:divBdr>
    </w:div>
    <w:div w:id="841625739">
      <w:bodyDiv w:val="1"/>
      <w:marLeft w:val="0"/>
      <w:marRight w:val="0"/>
      <w:marTop w:val="0"/>
      <w:marBottom w:val="0"/>
      <w:divBdr>
        <w:top w:val="none" w:sz="0" w:space="0" w:color="auto"/>
        <w:left w:val="none" w:sz="0" w:space="0" w:color="auto"/>
        <w:bottom w:val="none" w:sz="0" w:space="0" w:color="auto"/>
        <w:right w:val="none" w:sz="0" w:space="0" w:color="auto"/>
      </w:divBdr>
    </w:div>
    <w:div w:id="841704324">
      <w:bodyDiv w:val="1"/>
      <w:marLeft w:val="0"/>
      <w:marRight w:val="0"/>
      <w:marTop w:val="0"/>
      <w:marBottom w:val="0"/>
      <w:divBdr>
        <w:top w:val="none" w:sz="0" w:space="0" w:color="auto"/>
        <w:left w:val="none" w:sz="0" w:space="0" w:color="auto"/>
        <w:bottom w:val="none" w:sz="0" w:space="0" w:color="auto"/>
        <w:right w:val="none" w:sz="0" w:space="0" w:color="auto"/>
      </w:divBdr>
    </w:div>
    <w:div w:id="842166578">
      <w:bodyDiv w:val="1"/>
      <w:marLeft w:val="0"/>
      <w:marRight w:val="0"/>
      <w:marTop w:val="0"/>
      <w:marBottom w:val="0"/>
      <w:divBdr>
        <w:top w:val="none" w:sz="0" w:space="0" w:color="auto"/>
        <w:left w:val="none" w:sz="0" w:space="0" w:color="auto"/>
        <w:bottom w:val="none" w:sz="0" w:space="0" w:color="auto"/>
        <w:right w:val="none" w:sz="0" w:space="0" w:color="auto"/>
      </w:divBdr>
    </w:div>
    <w:div w:id="842744746">
      <w:bodyDiv w:val="1"/>
      <w:marLeft w:val="0"/>
      <w:marRight w:val="0"/>
      <w:marTop w:val="0"/>
      <w:marBottom w:val="0"/>
      <w:divBdr>
        <w:top w:val="none" w:sz="0" w:space="0" w:color="auto"/>
        <w:left w:val="none" w:sz="0" w:space="0" w:color="auto"/>
        <w:bottom w:val="none" w:sz="0" w:space="0" w:color="auto"/>
        <w:right w:val="none" w:sz="0" w:space="0" w:color="auto"/>
      </w:divBdr>
    </w:div>
    <w:div w:id="846871770">
      <w:bodyDiv w:val="1"/>
      <w:marLeft w:val="0"/>
      <w:marRight w:val="0"/>
      <w:marTop w:val="0"/>
      <w:marBottom w:val="0"/>
      <w:divBdr>
        <w:top w:val="none" w:sz="0" w:space="0" w:color="auto"/>
        <w:left w:val="none" w:sz="0" w:space="0" w:color="auto"/>
        <w:bottom w:val="none" w:sz="0" w:space="0" w:color="auto"/>
        <w:right w:val="none" w:sz="0" w:space="0" w:color="auto"/>
      </w:divBdr>
    </w:div>
    <w:div w:id="849951851">
      <w:bodyDiv w:val="1"/>
      <w:marLeft w:val="0"/>
      <w:marRight w:val="0"/>
      <w:marTop w:val="0"/>
      <w:marBottom w:val="0"/>
      <w:divBdr>
        <w:top w:val="none" w:sz="0" w:space="0" w:color="auto"/>
        <w:left w:val="none" w:sz="0" w:space="0" w:color="auto"/>
        <w:bottom w:val="none" w:sz="0" w:space="0" w:color="auto"/>
        <w:right w:val="none" w:sz="0" w:space="0" w:color="auto"/>
      </w:divBdr>
    </w:div>
    <w:div w:id="859706286">
      <w:bodyDiv w:val="1"/>
      <w:marLeft w:val="0"/>
      <w:marRight w:val="0"/>
      <w:marTop w:val="0"/>
      <w:marBottom w:val="0"/>
      <w:divBdr>
        <w:top w:val="none" w:sz="0" w:space="0" w:color="auto"/>
        <w:left w:val="none" w:sz="0" w:space="0" w:color="auto"/>
        <w:bottom w:val="none" w:sz="0" w:space="0" w:color="auto"/>
        <w:right w:val="none" w:sz="0" w:space="0" w:color="auto"/>
      </w:divBdr>
    </w:div>
    <w:div w:id="860632635">
      <w:bodyDiv w:val="1"/>
      <w:marLeft w:val="0"/>
      <w:marRight w:val="0"/>
      <w:marTop w:val="0"/>
      <w:marBottom w:val="0"/>
      <w:divBdr>
        <w:top w:val="none" w:sz="0" w:space="0" w:color="auto"/>
        <w:left w:val="none" w:sz="0" w:space="0" w:color="auto"/>
        <w:bottom w:val="none" w:sz="0" w:space="0" w:color="auto"/>
        <w:right w:val="none" w:sz="0" w:space="0" w:color="auto"/>
      </w:divBdr>
    </w:div>
    <w:div w:id="861675817">
      <w:bodyDiv w:val="1"/>
      <w:marLeft w:val="0"/>
      <w:marRight w:val="0"/>
      <w:marTop w:val="0"/>
      <w:marBottom w:val="0"/>
      <w:divBdr>
        <w:top w:val="none" w:sz="0" w:space="0" w:color="auto"/>
        <w:left w:val="none" w:sz="0" w:space="0" w:color="auto"/>
        <w:bottom w:val="none" w:sz="0" w:space="0" w:color="auto"/>
        <w:right w:val="none" w:sz="0" w:space="0" w:color="auto"/>
      </w:divBdr>
    </w:div>
    <w:div w:id="862549759">
      <w:bodyDiv w:val="1"/>
      <w:marLeft w:val="0"/>
      <w:marRight w:val="0"/>
      <w:marTop w:val="0"/>
      <w:marBottom w:val="0"/>
      <w:divBdr>
        <w:top w:val="none" w:sz="0" w:space="0" w:color="auto"/>
        <w:left w:val="none" w:sz="0" w:space="0" w:color="auto"/>
        <w:bottom w:val="none" w:sz="0" w:space="0" w:color="auto"/>
        <w:right w:val="none" w:sz="0" w:space="0" w:color="auto"/>
      </w:divBdr>
    </w:div>
    <w:div w:id="862670024">
      <w:bodyDiv w:val="1"/>
      <w:marLeft w:val="0"/>
      <w:marRight w:val="0"/>
      <w:marTop w:val="0"/>
      <w:marBottom w:val="0"/>
      <w:divBdr>
        <w:top w:val="none" w:sz="0" w:space="0" w:color="auto"/>
        <w:left w:val="none" w:sz="0" w:space="0" w:color="auto"/>
        <w:bottom w:val="none" w:sz="0" w:space="0" w:color="auto"/>
        <w:right w:val="none" w:sz="0" w:space="0" w:color="auto"/>
      </w:divBdr>
    </w:div>
    <w:div w:id="863716400">
      <w:bodyDiv w:val="1"/>
      <w:marLeft w:val="0"/>
      <w:marRight w:val="0"/>
      <w:marTop w:val="0"/>
      <w:marBottom w:val="0"/>
      <w:divBdr>
        <w:top w:val="none" w:sz="0" w:space="0" w:color="auto"/>
        <w:left w:val="none" w:sz="0" w:space="0" w:color="auto"/>
        <w:bottom w:val="none" w:sz="0" w:space="0" w:color="auto"/>
        <w:right w:val="none" w:sz="0" w:space="0" w:color="auto"/>
      </w:divBdr>
    </w:div>
    <w:div w:id="864948032">
      <w:bodyDiv w:val="1"/>
      <w:marLeft w:val="0"/>
      <w:marRight w:val="0"/>
      <w:marTop w:val="0"/>
      <w:marBottom w:val="0"/>
      <w:divBdr>
        <w:top w:val="none" w:sz="0" w:space="0" w:color="auto"/>
        <w:left w:val="none" w:sz="0" w:space="0" w:color="auto"/>
        <w:bottom w:val="none" w:sz="0" w:space="0" w:color="auto"/>
        <w:right w:val="none" w:sz="0" w:space="0" w:color="auto"/>
      </w:divBdr>
    </w:div>
    <w:div w:id="865213331">
      <w:bodyDiv w:val="1"/>
      <w:marLeft w:val="0"/>
      <w:marRight w:val="0"/>
      <w:marTop w:val="0"/>
      <w:marBottom w:val="0"/>
      <w:divBdr>
        <w:top w:val="none" w:sz="0" w:space="0" w:color="auto"/>
        <w:left w:val="none" w:sz="0" w:space="0" w:color="auto"/>
        <w:bottom w:val="none" w:sz="0" w:space="0" w:color="auto"/>
        <w:right w:val="none" w:sz="0" w:space="0" w:color="auto"/>
      </w:divBdr>
    </w:div>
    <w:div w:id="868371644">
      <w:bodyDiv w:val="1"/>
      <w:marLeft w:val="0"/>
      <w:marRight w:val="0"/>
      <w:marTop w:val="0"/>
      <w:marBottom w:val="0"/>
      <w:divBdr>
        <w:top w:val="none" w:sz="0" w:space="0" w:color="auto"/>
        <w:left w:val="none" w:sz="0" w:space="0" w:color="auto"/>
        <w:bottom w:val="none" w:sz="0" w:space="0" w:color="auto"/>
        <w:right w:val="none" w:sz="0" w:space="0" w:color="auto"/>
      </w:divBdr>
    </w:div>
    <w:div w:id="870844471">
      <w:bodyDiv w:val="1"/>
      <w:marLeft w:val="0"/>
      <w:marRight w:val="0"/>
      <w:marTop w:val="0"/>
      <w:marBottom w:val="0"/>
      <w:divBdr>
        <w:top w:val="none" w:sz="0" w:space="0" w:color="auto"/>
        <w:left w:val="none" w:sz="0" w:space="0" w:color="auto"/>
        <w:bottom w:val="none" w:sz="0" w:space="0" w:color="auto"/>
        <w:right w:val="none" w:sz="0" w:space="0" w:color="auto"/>
      </w:divBdr>
    </w:div>
    <w:div w:id="872958491">
      <w:bodyDiv w:val="1"/>
      <w:marLeft w:val="0"/>
      <w:marRight w:val="0"/>
      <w:marTop w:val="0"/>
      <w:marBottom w:val="0"/>
      <w:divBdr>
        <w:top w:val="none" w:sz="0" w:space="0" w:color="auto"/>
        <w:left w:val="none" w:sz="0" w:space="0" w:color="auto"/>
        <w:bottom w:val="none" w:sz="0" w:space="0" w:color="auto"/>
        <w:right w:val="none" w:sz="0" w:space="0" w:color="auto"/>
      </w:divBdr>
    </w:div>
    <w:div w:id="873081703">
      <w:bodyDiv w:val="1"/>
      <w:marLeft w:val="0"/>
      <w:marRight w:val="0"/>
      <w:marTop w:val="0"/>
      <w:marBottom w:val="0"/>
      <w:divBdr>
        <w:top w:val="none" w:sz="0" w:space="0" w:color="auto"/>
        <w:left w:val="none" w:sz="0" w:space="0" w:color="auto"/>
        <w:bottom w:val="none" w:sz="0" w:space="0" w:color="auto"/>
        <w:right w:val="none" w:sz="0" w:space="0" w:color="auto"/>
      </w:divBdr>
    </w:div>
    <w:div w:id="876895575">
      <w:bodyDiv w:val="1"/>
      <w:marLeft w:val="0"/>
      <w:marRight w:val="0"/>
      <w:marTop w:val="0"/>
      <w:marBottom w:val="0"/>
      <w:divBdr>
        <w:top w:val="none" w:sz="0" w:space="0" w:color="auto"/>
        <w:left w:val="none" w:sz="0" w:space="0" w:color="auto"/>
        <w:bottom w:val="none" w:sz="0" w:space="0" w:color="auto"/>
        <w:right w:val="none" w:sz="0" w:space="0" w:color="auto"/>
      </w:divBdr>
    </w:div>
    <w:div w:id="886381242">
      <w:bodyDiv w:val="1"/>
      <w:marLeft w:val="0"/>
      <w:marRight w:val="0"/>
      <w:marTop w:val="0"/>
      <w:marBottom w:val="0"/>
      <w:divBdr>
        <w:top w:val="none" w:sz="0" w:space="0" w:color="auto"/>
        <w:left w:val="none" w:sz="0" w:space="0" w:color="auto"/>
        <w:bottom w:val="none" w:sz="0" w:space="0" w:color="auto"/>
        <w:right w:val="none" w:sz="0" w:space="0" w:color="auto"/>
      </w:divBdr>
    </w:div>
    <w:div w:id="887952626">
      <w:bodyDiv w:val="1"/>
      <w:marLeft w:val="0"/>
      <w:marRight w:val="0"/>
      <w:marTop w:val="0"/>
      <w:marBottom w:val="0"/>
      <w:divBdr>
        <w:top w:val="none" w:sz="0" w:space="0" w:color="auto"/>
        <w:left w:val="none" w:sz="0" w:space="0" w:color="auto"/>
        <w:bottom w:val="none" w:sz="0" w:space="0" w:color="auto"/>
        <w:right w:val="none" w:sz="0" w:space="0" w:color="auto"/>
      </w:divBdr>
    </w:div>
    <w:div w:id="890455888">
      <w:bodyDiv w:val="1"/>
      <w:marLeft w:val="0"/>
      <w:marRight w:val="0"/>
      <w:marTop w:val="0"/>
      <w:marBottom w:val="0"/>
      <w:divBdr>
        <w:top w:val="none" w:sz="0" w:space="0" w:color="auto"/>
        <w:left w:val="none" w:sz="0" w:space="0" w:color="auto"/>
        <w:bottom w:val="none" w:sz="0" w:space="0" w:color="auto"/>
        <w:right w:val="none" w:sz="0" w:space="0" w:color="auto"/>
      </w:divBdr>
    </w:div>
    <w:div w:id="890726078">
      <w:bodyDiv w:val="1"/>
      <w:marLeft w:val="0"/>
      <w:marRight w:val="0"/>
      <w:marTop w:val="0"/>
      <w:marBottom w:val="0"/>
      <w:divBdr>
        <w:top w:val="none" w:sz="0" w:space="0" w:color="auto"/>
        <w:left w:val="none" w:sz="0" w:space="0" w:color="auto"/>
        <w:bottom w:val="none" w:sz="0" w:space="0" w:color="auto"/>
        <w:right w:val="none" w:sz="0" w:space="0" w:color="auto"/>
      </w:divBdr>
    </w:div>
    <w:div w:id="891772392">
      <w:bodyDiv w:val="1"/>
      <w:marLeft w:val="0"/>
      <w:marRight w:val="0"/>
      <w:marTop w:val="0"/>
      <w:marBottom w:val="0"/>
      <w:divBdr>
        <w:top w:val="none" w:sz="0" w:space="0" w:color="auto"/>
        <w:left w:val="none" w:sz="0" w:space="0" w:color="auto"/>
        <w:bottom w:val="none" w:sz="0" w:space="0" w:color="auto"/>
        <w:right w:val="none" w:sz="0" w:space="0" w:color="auto"/>
      </w:divBdr>
    </w:div>
    <w:div w:id="893852557">
      <w:bodyDiv w:val="1"/>
      <w:marLeft w:val="0"/>
      <w:marRight w:val="0"/>
      <w:marTop w:val="0"/>
      <w:marBottom w:val="0"/>
      <w:divBdr>
        <w:top w:val="none" w:sz="0" w:space="0" w:color="auto"/>
        <w:left w:val="none" w:sz="0" w:space="0" w:color="auto"/>
        <w:bottom w:val="none" w:sz="0" w:space="0" w:color="auto"/>
        <w:right w:val="none" w:sz="0" w:space="0" w:color="auto"/>
      </w:divBdr>
    </w:div>
    <w:div w:id="897981375">
      <w:bodyDiv w:val="1"/>
      <w:marLeft w:val="0"/>
      <w:marRight w:val="0"/>
      <w:marTop w:val="0"/>
      <w:marBottom w:val="0"/>
      <w:divBdr>
        <w:top w:val="none" w:sz="0" w:space="0" w:color="auto"/>
        <w:left w:val="none" w:sz="0" w:space="0" w:color="auto"/>
        <w:bottom w:val="none" w:sz="0" w:space="0" w:color="auto"/>
        <w:right w:val="none" w:sz="0" w:space="0" w:color="auto"/>
      </w:divBdr>
    </w:div>
    <w:div w:id="898904094">
      <w:bodyDiv w:val="1"/>
      <w:marLeft w:val="0"/>
      <w:marRight w:val="0"/>
      <w:marTop w:val="0"/>
      <w:marBottom w:val="0"/>
      <w:divBdr>
        <w:top w:val="none" w:sz="0" w:space="0" w:color="auto"/>
        <w:left w:val="none" w:sz="0" w:space="0" w:color="auto"/>
        <w:bottom w:val="none" w:sz="0" w:space="0" w:color="auto"/>
        <w:right w:val="none" w:sz="0" w:space="0" w:color="auto"/>
      </w:divBdr>
      <w:divsChild>
        <w:div w:id="314337652">
          <w:marLeft w:val="0"/>
          <w:marRight w:val="0"/>
          <w:marTop w:val="0"/>
          <w:marBottom w:val="0"/>
          <w:divBdr>
            <w:top w:val="none" w:sz="0" w:space="0" w:color="auto"/>
            <w:left w:val="none" w:sz="0" w:space="0" w:color="auto"/>
            <w:bottom w:val="none" w:sz="0" w:space="0" w:color="auto"/>
            <w:right w:val="none" w:sz="0" w:space="0" w:color="auto"/>
          </w:divBdr>
          <w:divsChild>
            <w:div w:id="225844827">
              <w:marLeft w:val="0"/>
              <w:marRight w:val="0"/>
              <w:marTop w:val="0"/>
              <w:marBottom w:val="0"/>
              <w:divBdr>
                <w:top w:val="none" w:sz="0" w:space="0" w:color="auto"/>
                <w:left w:val="none" w:sz="0" w:space="0" w:color="auto"/>
                <w:bottom w:val="none" w:sz="0" w:space="0" w:color="auto"/>
                <w:right w:val="none" w:sz="0" w:space="0" w:color="auto"/>
              </w:divBdr>
            </w:div>
          </w:divsChild>
        </w:div>
        <w:div w:id="1855533353">
          <w:marLeft w:val="0"/>
          <w:marRight w:val="0"/>
          <w:marTop w:val="0"/>
          <w:marBottom w:val="0"/>
          <w:divBdr>
            <w:top w:val="none" w:sz="0" w:space="0" w:color="auto"/>
            <w:left w:val="none" w:sz="0" w:space="0" w:color="auto"/>
            <w:bottom w:val="none" w:sz="0" w:space="0" w:color="auto"/>
            <w:right w:val="none" w:sz="0" w:space="0" w:color="auto"/>
          </w:divBdr>
        </w:div>
      </w:divsChild>
    </w:div>
    <w:div w:id="899706265">
      <w:bodyDiv w:val="1"/>
      <w:marLeft w:val="0"/>
      <w:marRight w:val="0"/>
      <w:marTop w:val="0"/>
      <w:marBottom w:val="0"/>
      <w:divBdr>
        <w:top w:val="none" w:sz="0" w:space="0" w:color="auto"/>
        <w:left w:val="none" w:sz="0" w:space="0" w:color="auto"/>
        <w:bottom w:val="none" w:sz="0" w:space="0" w:color="auto"/>
        <w:right w:val="none" w:sz="0" w:space="0" w:color="auto"/>
      </w:divBdr>
    </w:div>
    <w:div w:id="902835706">
      <w:bodyDiv w:val="1"/>
      <w:marLeft w:val="0"/>
      <w:marRight w:val="0"/>
      <w:marTop w:val="0"/>
      <w:marBottom w:val="0"/>
      <w:divBdr>
        <w:top w:val="none" w:sz="0" w:space="0" w:color="auto"/>
        <w:left w:val="none" w:sz="0" w:space="0" w:color="auto"/>
        <w:bottom w:val="none" w:sz="0" w:space="0" w:color="auto"/>
        <w:right w:val="none" w:sz="0" w:space="0" w:color="auto"/>
      </w:divBdr>
    </w:div>
    <w:div w:id="904147113">
      <w:bodyDiv w:val="1"/>
      <w:marLeft w:val="0"/>
      <w:marRight w:val="0"/>
      <w:marTop w:val="0"/>
      <w:marBottom w:val="0"/>
      <w:divBdr>
        <w:top w:val="none" w:sz="0" w:space="0" w:color="auto"/>
        <w:left w:val="none" w:sz="0" w:space="0" w:color="auto"/>
        <w:bottom w:val="none" w:sz="0" w:space="0" w:color="auto"/>
        <w:right w:val="none" w:sz="0" w:space="0" w:color="auto"/>
      </w:divBdr>
    </w:div>
    <w:div w:id="907299645">
      <w:bodyDiv w:val="1"/>
      <w:marLeft w:val="0"/>
      <w:marRight w:val="0"/>
      <w:marTop w:val="0"/>
      <w:marBottom w:val="0"/>
      <w:divBdr>
        <w:top w:val="none" w:sz="0" w:space="0" w:color="auto"/>
        <w:left w:val="none" w:sz="0" w:space="0" w:color="auto"/>
        <w:bottom w:val="none" w:sz="0" w:space="0" w:color="auto"/>
        <w:right w:val="none" w:sz="0" w:space="0" w:color="auto"/>
      </w:divBdr>
    </w:div>
    <w:div w:id="910971282">
      <w:bodyDiv w:val="1"/>
      <w:marLeft w:val="0"/>
      <w:marRight w:val="0"/>
      <w:marTop w:val="0"/>
      <w:marBottom w:val="0"/>
      <w:divBdr>
        <w:top w:val="none" w:sz="0" w:space="0" w:color="auto"/>
        <w:left w:val="none" w:sz="0" w:space="0" w:color="auto"/>
        <w:bottom w:val="none" w:sz="0" w:space="0" w:color="auto"/>
        <w:right w:val="none" w:sz="0" w:space="0" w:color="auto"/>
      </w:divBdr>
    </w:div>
    <w:div w:id="912278414">
      <w:bodyDiv w:val="1"/>
      <w:marLeft w:val="0"/>
      <w:marRight w:val="0"/>
      <w:marTop w:val="0"/>
      <w:marBottom w:val="0"/>
      <w:divBdr>
        <w:top w:val="none" w:sz="0" w:space="0" w:color="auto"/>
        <w:left w:val="none" w:sz="0" w:space="0" w:color="auto"/>
        <w:bottom w:val="none" w:sz="0" w:space="0" w:color="auto"/>
        <w:right w:val="none" w:sz="0" w:space="0" w:color="auto"/>
      </w:divBdr>
    </w:div>
    <w:div w:id="913584932">
      <w:bodyDiv w:val="1"/>
      <w:marLeft w:val="0"/>
      <w:marRight w:val="0"/>
      <w:marTop w:val="0"/>
      <w:marBottom w:val="0"/>
      <w:divBdr>
        <w:top w:val="none" w:sz="0" w:space="0" w:color="auto"/>
        <w:left w:val="none" w:sz="0" w:space="0" w:color="auto"/>
        <w:bottom w:val="none" w:sz="0" w:space="0" w:color="auto"/>
        <w:right w:val="none" w:sz="0" w:space="0" w:color="auto"/>
      </w:divBdr>
    </w:div>
    <w:div w:id="915479171">
      <w:bodyDiv w:val="1"/>
      <w:marLeft w:val="0"/>
      <w:marRight w:val="0"/>
      <w:marTop w:val="0"/>
      <w:marBottom w:val="0"/>
      <w:divBdr>
        <w:top w:val="none" w:sz="0" w:space="0" w:color="auto"/>
        <w:left w:val="none" w:sz="0" w:space="0" w:color="auto"/>
        <w:bottom w:val="none" w:sz="0" w:space="0" w:color="auto"/>
        <w:right w:val="none" w:sz="0" w:space="0" w:color="auto"/>
      </w:divBdr>
    </w:div>
    <w:div w:id="918564605">
      <w:bodyDiv w:val="1"/>
      <w:marLeft w:val="0"/>
      <w:marRight w:val="0"/>
      <w:marTop w:val="0"/>
      <w:marBottom w:val="0"/>
      <w:divBdr>
        <w:top w:val="none" w:sz="0" w:space="0" w:color="auto"/>
        <w:left w:val="none" w:sz="0" w:space="0" w:color="auto"/>
        <w:bottom w:val="none" w:sz="0" w:space="0" w:color="auto"/>
        <w:right w:val="none" w:sz="0" w:space="0" w:color="auto"/>
      </w:divBdr>
    </w:div>
    <w:div w:id="918905043">
      <w:bodyDiv w:val="1"/>
      <w:marLeft w:val="0"/>
      <w:marRight w:val="0"/>
      <w:marTop w:val="0"/>
      <w:marBottom w:val="0"/>
      <w:divBdr>
        <w:top w:val="none" w:sz="0" w:space="0" w:color="auto"/>
        <w:left w:val="none" w:sz="0" w:space="0" w:color="auto"/>
        <w:bottom w:val="none" w:sz="0" w:space="0" w:color="auto"/>
        <w:right w:val="none" w:sz="0" w:space="0" w:color="auto"/>
      </w:divBdr>
    </w:div>
    <w:div w:id="919750850">
      <w:bodyDiv w:val="1"/>
      <w:marLeft w:val="0"/>
      <w:marRight w:val="0"/>
      <w:marTop w:val="0"/>
      <w:marBottom w:val="0"/>
      <w:divBdr>
        <w:top w:val="none" w:sz="0" w:space="0" w:color="auto"/>
        <w:left w:val="none" w:sz="0" w:space="0" w:color="auto"/>
        <w:bottom w:val="none" w:sz="0" w:space="0" w:color="auto"/>
        <w:right w:val="none" w:sz="0" w:space="0" w:color="auto"/>
      </w:divBdr>
    </w:div>
    <w:div w:id="923101600">
      <w:bodyDiv w:val="1"/>
      <w:marLeft w:val="0"/>
      <w:marRight w:val="0"/>
      <w:marTop w:val="0"/>
      <w:marBottom w:val="0"/>
      <w:divBdr>
        <w:top w:val="none" w:sz="0" w:space="0" w:color="auto"/>
        <w:left w:val="none" w:sz="0" w:space="0" w:color="auto"/>
        <w:bottom w:val="none" w:sz="0" w:space="0" w:color="auto"/>
        <w:right w:val="none" w:sz="0" w:space="0" w:color="auto"/>
      </w:divBdr>
    </w:div>
    <w:div w:id="931206624">
      <w:bodyDiv w:val="1"/>
      <w:marLeft w:val="0"/>
      <w:marRight w:val="0"/>
      <w:marTop w:val="0"/>
      <w:marBottom w:val="0"/>
      <w:divBdr>
        <w:top w:val="none" w:sz="0" w:space="0" w:color="auto"/>
        <w:left w:val="none" w:sz="0" w:space="0" w:color="auto"/>
        <w:bottom w:val="none" w:sz="0" w:space="0" w:color="auto"/>
        <w:right w:val="none" w:sz="0" w:space="0" w:color="auto"/>
      </w:divBdr>
    </w:div>
    <w:div w:id="932325119">
      <w:bodyDiv w:val="1"/>
      <w:marLeft w:val="0"/>
      <w:marRight w:val="0"/>
      <w:marTop w:val="0"/>
      <w:marBottom w:val="0"/>
      <w:divBdr>
        <w:top w:val="none" w:sz="0" w:space="0" w:color="auto"/>
        <w:left w:val="none" w:sz="0" w:space="0" w:color="auto"/>
        <w:bottom w:val="none" w:sz="0" w:space="0" w:color="auto"/>
        <w:right w:val="none" w:sz="0" w:space="0" w:color="auto"/>
      </w:divBdr>
    </w:div>
    <w:div w:id="934283248">
      <w:bodyDiv w:val="1"/>
      <w:marLeft w:val="0"/>
      <w:marRight w:val="0"/>
      <w:marTop w:val="0"/>
      <w:marBottom w:val="0"/>
      <w:divBdr>
        <w:top w:val="none" w:sz="0" w:space="0" w:color="auto"/>
        <w:left w:val="none" w:sz="0" w:space="0" w:color="auto"/>
        <w:bottom w:val="none" w:sz="0" w:space="0" w:color="auto"/>
        <w:right w:val="none" w:sz="0" w:space="0" w:color="auto"/>
      </w:divBdr>
    </w:div>
    <w:div w:id="937449132">
      <w:bodyDiv w:val="1"/>
      <w:marLeft w:val="0"/>
      <w:marRight w:val="0"/>
      <w:marTop w:val="0"/>
      <w:marBottom w:val="0"/>
      <w:divBdr>
        <w:top w:val="none" w:sz="0" w:space="0" w:color="auto"/>
        <w:left w:val="none" w:sz="0" w:space="0" w:color="auto"/>
        <w:bottom w:val="none" w:sz="0" w:space="0" w:color="auto"/>
        <w:right w:val="none" w:sz="0" w:space="0" w:color="auto"/>
      </w:divBdr>
    </w:div>
    <w:div w:id="937710722">
      <w:bodyDiv w:val="1"/>
      <w:marLeft w:val="0"/>
      <w:marRight w:val="0"/>
      <w:marTop w:val="0"/>
      <w:marBottom w:val="0"/>
      <w:divBdr>
        <w:top w:val="none" w:sz="0" w:space="0" w:color="auto"/>
        <w:left w:val="none" w:sz="0" w:space="0" w:color="auto"/>
        <w:bottom w:val="none" w:sz="0" w:space="0" w:color="auto"/>
        <w:right w:val="none" w:sz="0" w:space="0" w:color="auto"/>
      </w:divBdr>
    </w:div>
    <w:div w:id="944657925">
      <w:bodyDiv w:val="1"/>
      <w:marLeft w:val="0"/>
      <w:marRight w:val="0"/>
      <w:marTop w:val="0"/>
      <w:marBottom w:val="0"/>
      <w:divBdr>
        <w:top w:val="none" w:sz="0" w:space="0" w:color="auto"/>
        <w:left w:val="none" w:sz="0" w:space="0" w:color="auto"/>
        <w:bottom w:val="none" w:sz="0" w:space="0" w:color="auto"/>
        <w:right w:val="none" w:sz="0" w:space="0" w:color="auto"/>
      </w:divBdr>
    </w:div>
    <w:div w:id="947082700">
      <w:bodyDiv w:val="1"/>
      <w:marLeft w:val="0"/>
      <w:marRight w:val="0"/>
      <w:marTop w:val="0"/>
      <w:marBottom w:val="0"/>
      <w:divBdr>
        <w:top w:val="none" w:sz="0" w:space="0" w:color="auto"/>
        <w:left w:val="none" w:sz="0" w:space="0" w:color="auto"/>
        <w:bottom w:val="none" w:sz="0" w:space="0" w:color="auto"/>
        <w:right w:val="none" w:sz="0" w:space="0" w:color="auto"/>
      </w:divBdr>
    </w:div>
    <w:div w:id="947665851">
      <w:bodyDiv w:val="1"/>
      <w:marLeft w:val="0"/>
      <w:marRight w:val="0"/>
      <w:marTop w:val="0"/>
      <w:marBottom w:val="0"/>
      <w:divBdr>
        <w:top w:val="none" w:sz="0" w:space="0" w:color="auto"/>
        <w:left w:val="none" w:sz="0" w:space="0" w:color="auto"/>
        <w:bottom w:val="none" w:sz="0" w:space="0" w:color="auto"/>
        <w:right w:val="none" w:sz="0" w:space="0" w:color="auto"/>
      </w:divBdr>
    </w:div>
    <w:div w:id="949632378">
      <w:bodyDiv w:val="1"/>
      <w:marLeft w:val="0"/>
      <w:marRight w:val="0"/>
      <w:marTop w:val="0"/>
      <w:marBottom w:val="0"/>
      <w:divBdr>
        <w:top w:val="none" w:sz="0" w:space="0" w:color="auto"/>
        <w:left w:val="none" w:sz="0" w:space="0" w:color="auto"/>
        <w:bottom w:val="none" w:sz="0" w:space="0" w:color="auto"/>
        <w:right w:val="none" w:sz="0" w:space="0" w:color="auto"/>
      </w:divBdr>
    </w:div>
    <w:div w:id="951086559">
      <w:bodyDiv w:val="1"/>
      <w:marLeft w:val="0"/>
      <w:marRight w:val="0"/>
      <w:marTop w:val="0"/>
      <w:marBottom w:val="0"/>
      <w:divBdr>
        <w:top w:val="none" w:sz="0" w:space="0" w:color="auto"/>
        <w:left w:val="none" w:sz="0" w:space="0" w:color="auto"/>
        <w:bottom w:val="none" w:sz="0" w:space="0" w:color="auto"/>
        <w:right w:val="none" w:sz="0" w:space="0" w:color="auto"/>
      </w:divBdr>
    </w:div>
    <w:div w:id="951282745">
      <w:bodyDiv w:val="1"/>
      <w:marLeft w:val="0"/>
      <w:marRight w:val="0"/>
      <w:marTop w:val="0"/>
      <w:marBottom w:val="0"/>
      <w:divBdr>
        <w:top w:val="none" w:sz="0" w:space="0" w:color="auto"/>
        <w:left w:val="none" w:sz="0" w:space="0" w:color="auto"/>
        <w:bottom w:val="none" w:sz="0" w:space="0" w:color="auto"/>
        <w:right w:val="none" w:sz="0" w:space="0" w:color="auto"/>
      </w:divBdr>
    </w:div>
    <w:div w:id="951597842">
      <w:bodyDiv w:val="1"/>
      <w:marLeft w:val="0"/>
      <w:marRight w:val="0"/>
      <w:marTop w:val="0"/>
      <w:marBottom w:val="0"/>
      <w:divBdr>
        <w:top w:val="none" w:sz="0" w:space="0" w:color="auto"/>
        <w:left w:val="none" w:sz="0" w:space="0" w:color="auto"/>
        <w:bottom w:val="none" w:sz="0" w:space="0" w:color="auto"/>
        <w:right w:val="none" w:sz="0" w:space="0" w:color="auto"/>
      </w:divBdr>
    </w:div>
    <w:div w:id="953708113">
      <w:bodyDiv w:val="1"/>
      <w:marLeft w:val="0"/>
      <w:marRight w:val="0"/>
      <w:marTop w:val="0"/>
      <w:marBottom w:val="0"/>
      <w:divBdr>
        <w:top w:val="none" w:sz="0" w:space="0" w:color="auto"/>
        <w:left w:val="none" w:sz="0" w:space="0" w:color="auto"/>
        <w:bottom w:val="none" w:sz="0" w:space="0" w:color="auto"/>
        <w:right w:val="none" w:sz="0" w:space="0" w:color="auto"/>
      </w:divBdr>
    </w:div>
    <w:div w:id="953748656">
      <w:bodyDiv w:val="1"/>
      <w:marLeft w:val="0"/>
      <w:marRight w:val="0"/>
      <w:marTop w:val="0"/>
      <w:marBottom w:val="0"/>
      <w:divBdr>
        <w:top w:val="none" w:sz="0" w:space="0" w:color="auto"/>
        <w:left w:val="none" w:sz="0" w:space="0" w:color="auto"/>
        <w:bottom w:val="none" w:sz="0" w:space="0" w:color="auto"/>
        <w:right w:val="none" w:sz="0" w:space="0" w:color="auto"/>
      </w:divBdr>
    </w:div>
    <w:div w:id="957296405">
      <w:bodyDiv w:val="1"/>
      <w:marLeft w:val="0"/>
      <w:marRight w:val="0"/>
      <w:marTop w:val="0"/>
      <w:marBottom w:val="0"/>
      <w:divBdr>
        <w:top w:val="none" w:sz="0" w:space="0" w:color="auto"/>
        <w:left w:val="none" w:sz="0" w:space="0" w:color="auto"/>
        <w:bottom w:val="none" w:sz="0" w:space="0" w:color="auto"/>
        <w:right w:val="none" w:sz="0" w:space="0" w:color="auto"/>
      </w:divBdr>
    </w:div>
    <w:div w:id="958680605">
      <w:bodyDiv w:val="1"/>
      <w:marLeft w:val="0"/>
      <w:marRight w:val="0"/>
      <w:marTop w:val="0"/>
      <w:marBottom w:val="0"/>
      <w:divBdr>
        <w:top w:val="none" w:sz="0" w:space="0" w:color="auto"/>
        <w:left w:val="none" w:sz="0" w:space="0" w:color="auto"/>
        <w:bottom w:val="none" w:sz="0" w:space="0" w:color="auto"/>
        <w:right w:val="none" w:sz="0" w:space="0" w:color="auto"/>
      </w:divBdr>
    </w:div>
    <w:div w:id="961618479">
      <w:bodyDiv w:val="1"/>
      <w:marLeft w:val="0"/>
      <w:marRight w:val="0"/>
      <w:marTop w:val="0"/>
      <w:marBottom w:val="0"/>
      <w:divBdr>
        <w:top w:val="none" w:sz="0" w:space="0" w:color="auto"/>
        <w:left w:val="none" w:sz="0" w:space="0" w:color="auto"/>
        <w:bottom w:val="none" w:sz="0" w:space="0" w:color="auto"/>
        <w:right w:val="none" w:sz="0" w:space="0" w:color="auto"/>
      </w:divBdr>
    </w:div>
    <w:div w:id="965043667">
      <w:bodyDiv w:val="1"/>
      <w:marLeft w:val="0"/>
      <w:marRight w:val="0"/>
      <w:marTop w:val="0"/>
      <w:marBottom w:val="0"/>
      <w:divBdr>
        <w:top w:val="none" w:sz="0" w:space="0" w:color="auto"/>
        <w:left w:val="none" w:sz="0" w:space="0" w:color="auto"/>
        <w:bottom w:val="none" w:sz="0" w:space="0" w:color="auto"/>
        <w:right w:val="none" w:sz="0" w:space="0" w:color="auto"/>
      </w:divBdr>
    </w:div>
    <w:div w:id="965354103">
      <w:bodyDiv w:val="1"/>
      <w:marLeft w:val="0"/>
      <w:marRight w:val="0"/>
      <w:marTop w:val="0"/>
      <w:marBottom w:val="0"/>
      <w:divBdr>
        <w:top w:val="none" w:sz="0" w:space="0" w:color="auto"/>
        <w:left w:val="none" w:sz="0" w:space="0" w:color="auto"/>
        <w:bottom w:val="none" w:sz="0" w:space="0" w:color="auto"/>
        <w:right w:val="none" w:sz="0" w:space="0" w:color="auto"/>
      </w:divBdr>
    </w:div>
    <w:div w:id="970213162">
      <w:bodyDiv w:val="1"/>
      <w:marLeft w:val="0"/>
      <w:marRight w:val="0"/>
      <w:marTop w:val="0"/>
      <w:marBottom w:val="0"/>
      <w:divBdr>
        <w:top w:val="none" w:sz="0" w:space="0" w:color="auto"/>
        <w:left w:val="none" w:sz="0" w:space="0" w:color="auto"/>
        <w:bottom w:val="none" w:sz="0" w:space="0" w:color="auto"/>
        <w:right w:val="none" w:sz="0" w:space="0" w:color="auto"/>
      </w:divBdr>
    </w:div>
    <w:div w:id="972101902">
      <w:bodyDiv w:val="1"/>
      <w:marLeft w:val="0"/>
      <w:marRight w:val="0"/>
      <w:marTop w:val="0"/>
      <w:marBottom w:val="0"/>
      <w:divBdr>
        <w:top w:val="none" w:sz="0" w:space="0" w:color="auto"/>
        <w:left w:val="none" w:sz="0" w:space="0" w:color="auto"/>
        <w:bottom w:val="none" w:sz="0" w:space="0" w:color="auto"/>
        <w:right w:val="none" w:sz="0" w:space="0" w:color="auto"/>
      </w:divBdr>
    </w:div>
    <w:div w:id="972247856">
      <w:bodyDiv w:val="1"/>
      <w:marLeft w:val="0"/>
      <w:marRight w:val="0"/>
      <w:marTop w:val="0"/>
      <w:marBottom w:val="0"/>
      <w:divBdr>
        <w:top w:val="none" w:sz="0" w:space="0" w:color="auto"/>
        <w:left w:val="none" w:sz="0" w:space="0" w:color="auto"/>
        <w:bottom w:val="none" w:sz="0" w:space="0" w:color="auto"/>
        <w:right w:val="none" w:sz="0" w:space="0" w:color="auto"/>
      </w:divBdr>
    </w:div>
    <w:div w:id="974215074">
      <w:bodyDiv w:val="1"/>
      <w:marLeft w:val="0"/>
      <w:marRight w:val="0"/>
      <w:marTop w:val="0"/>
      <w:marBottom w:val="0"/>
      <w:divBdr>
        <w:top w:val="none" w:sz="0" w:space="0" w:color="auto"/>
        <w:left w:val="none" w:sz="0" w:space="0" w:color="auto"/>
        <w:bottom w:val="none" w:sz="0" w:space="0" w:color="auto"/>
        <w:right w:val="none" w:sz="0" w:space="0" w:color="auto"/>
      </w:divBdr>
    </w:div>
    <w:div w:id="974335752">
      <w:bodyDiv w:val="1"/>
      <w:marLeft w:val="0"/>
      <w:marRight w:val="0"/>
      <w:marTop w:val="0"/>
      <w:marBottom w:val="0"/>
      <w:divBdr>
        <w:top w:val="none" w:sz="0" w:space="0" w:color="auto"/>
        <w:left w:val="none" w:sz="0" w:space="0" w:color="auto"/>
        <w:bottom w:val="none" w:sz="0" w:space="0" w:color="auto"/>
        <w:right w:val="none" w:sz="0" w:space="0" w:color="auto"/>
      </w:divBdr>
    </w:div>
    <w:div w:id="983586506">
      <w:bodyDiv w:val="1"/>
      <w:marLeft w:val="0"/>
      <w:marRight w:val="0"/>
      <w:marTop w:val="0"/>
      <w:marBottom w:val="0"/>
      <w:divBdr>
        <w:top w:val="none" w:sz="0" w:space="0" w:color="auto"/>
        <w:left w:val="none" w:sz="0" w:space="0" w:color="auto"/>
        <w:bottom w:val="none" w:sz="0" w:space="0" w:color="auto"/>
        <w:right w:val="none" w:sz="0" w:space="0" w:color="auto"/>
      </w:divBdr>
    </w:div>
    <w:div w:id="984237961">
      <w:bodyDiv w:val="1"/>
      <w:marLeft w:val="0"/>
      <w:marRight w:val="0"/>
      <w:marTop w:val="0"/>
      <w:marBottom w:val="0"/>
      <w:divBdr>
        <w:top w:val="none" w:sz="0" w:space="0" w:color="auto"/>
        <w:left w:val="none" w:sz="0" w:space="0" w:color="auto"/>
        <w:bottom w:val="none" w:sz="0" w:space="0" w:color="auto"/>
        <w:right w:val="none" w:sz="0" w:space="0" w:color="auto"/>
      </w:divBdr>
    </w:div>
    <w:div w:id="987174370">
      <w:bodyDiv w:val="1"/>
      <w:marLeft w:val="0"/>
      <w:marRight w:val="0"/>
      <w:marTop w:val="0"/>
      <w:marBottom w:val="0"/>
      <w:divBdr>
        <w:top w:val="none" w:sz="0" w:space="0" w:color="auto"/>
        <w:left w:val="none" w:sz="0" w:space="0" w:color="auto"/>
        <w:bottom w:val="none" w:sz="0" w:space="0" w:color="auto"/>
        <w:right w:val="none" w:sz="0" w:space="0" w:color="auto"/>
      </w:divBdr>
    </w:div>
    <w:div w:id="988560804">
      <w:bodyDiv w:val="1"/>
      <w:marLeft w:val="0"/>
      <w:marRight w:val="0"/>
      <w:marTop w:val="0"/>
      <w:marBottom w:val="0"/>
      <w:divBdr>
        <w:top w:val="none" w:sz="0" w:space="0" w:color="auto"/>
        <w:left w:val="none" w:sz="0" w:space="0" w:color="auto"/>
        <w:bottom w:val="none" w:sz="0" w:space="0" w:color="auto"/>
        <w:right w:val="none" w:sz="0" w:space="0" w:color="auto"/>
      </w:divBdr>
    </w:div>
    <w:div w:id="991102592">
      <w:bodyDiv w:val="1"/>
      <w:marLeft w:val="0"/>
      <w:marRight w:val="0"/>
      <w:marTop w:val="0"/>
      <w:marBottom w:val="0"/>
      <w:divBdr>
        <w:top w:val="none" w:sz="0" w:space="0" w:color="auto"/>
        <w:left w:val="none" w:sz="0" w:space="0" w:color="auto"/>
        <w:bottom w:val="none" w:sz="0" w:space="0" w:color="auto"/>
        <w:right w:val="none" w:sz="0" w:space="0" w:color="auto"/>
      </w:divBdr>
    </w:div>
    <w:div w:id="991907909">
      <w:bodyDiv w:val="1"/>
      <w:marLeft w:val="0"/>
      <w:marRight w:val="0"/>
      <w:marTop w:val="0"/>
      <w:marBottom w:val="0"/>
      <w:divBdr>
        <w:top w:val="none" w:sz="0" w:space="0" w:color="auto"/>
        <w:left w:val="none" w:sz="0" w:space="0" w:color="auto"/>
        <w:bottom w:val="none" w:sz="0" w:space="0" w:color="auto"/>
        <w:right w:val="none" w:sz="0" w:space="0" w:color="auto"/>
      </w:divBdr>
    </w:div>
    <w:div w:id="996154105">
      <w:bodyDiv w:val="1"/>
      <w:marLeft w:val="0"/>
      <w:marRight w:val="0"/>
      <w:marTop w:val="0"/>
      <w:marBottom w:val="0"/>
      <w:divBdr>
        <w:top w:val="none" w:sz="0" w:space="0" w:color="auto"/>
        <w:left w:val="none" w:sz="0" w:space="0" w:color="auto"/>
        <w:bottom w:val="none" w:sz="0" w:space="0" w:color="auto"/>
        <w:right w:val="none" w:sz="0" w:space="0" w:color="auto"/>
      </w:divBdr>
    </w:div>
    <w:div w:id="1001934216">
      <w:bodyDiv w:val="1"/>
      <w:marLeft w:val="0"/>
      <w:marRight w:val="0"/>
      <w:marTop w:val="0"/>
      <w:marBottom w:val="0"/>
      <w:divBdr>
        <w:top w:val="none" w:sz="0" w:space="0" w:color="auto"/>
        <w:left w:val="none" w:sz="0" w:space="0" w:color="auto"/>
        <w:bottom w:val="none" w:sz="0" w:space="0" w:color="auto"/>
        <w:right w:val="none" w:sz="0" w:space="0" w:color="auto"/>
      </w:divBdr>
    </w:div>
    <w:div w:id="1003162450">
      <w:bodyDiv w:val="1"/>
      <w:marLeft w:val="0"/>
      <w:marRight w:val="0"/>
      <w:marTop w:val="0"/>
      <w:marBottom w:val="0"/>
      <w:divBdr>
        <w:top w:val="none" w:sz="0" w:space="0" w:color="auto"/>
        <w:left w:val="none" w:sz="0" w:space="0" w:color="auto"/>
        <w:bottom w:val="none" w:sz="0" w:space="0" w:color="auto"/>
        <w:right w:val="none" w:sz="0" w:space="0" w:color="auto"/>
      </w:divBdr>
    </w:div>
    <w:div w:id="1008140648">
      <w:bodyDiv w:val="1"/>
      <w:marLeft w:val="0"/>
      <w:marRight w:val="0"/>
      <w:marTop w:val="0"/>
      <w:marBottom w:val="0"/>
      <w:divBdr>
        <w:top w:val="none" w:sz="0" w:space="0" w:color="auto"/>
        <w:left w:val="none" w:sz="0" w:space="0" w:color="auto"/>
        <w:bottom w:val="none" w:sz="0" w:space="0" w:color="auto"/>
        <w:right w:val="none" w:sz="0" w:space="0" w:color="auto"/>
      </w:divBdr>
    </w:div>
    <w:div w:id="1009984398">
      <w:bodyDiv w:val="1"/>
      <w:marLeft w:val="0"/>
      <w:marRight w:val="0"/>
      <w:marTop w:val="0"/>
      <w:marBottom w:val="0"/>
      <w:divBdr>
        <w:top w:val="none" w:sz="0" w:space="0" w:color="auto"/>
        <w:left w:val="none" w:sz="0" w:space="0" w:color="auto"/>
        <w:bottom w:val="none" w:sz="0" w:space="0" w:color="auto"/>
        <w:right w:val="none" w:sz="0" w:space="0" w:color="auto"/>
      </w:divBdr>
    </w:div>
    <w:div w:id="1012798056">
      <w:bodyDiv w:val="1"/>
      <w:marLeft w:val="0"/>
      <w:marRight w:val="0"/>
      <w:marTop w:val="0"/>
      <w:marBottom w:val="0"/>
      <w:divBdr>
        <w:top w:val="none" w:sz="0" w:space="0" w:color="auto"/>
        <w:left w:val="none" w:sz="0" w:space="0" w:color="auto"/>
        <w:bottom w:val="none" w:sz="0" w:space="0" w:color="auto"/>
        <w:right w:val="none" w:sz="0" w:space="0" w:color="auto"/>
      </w:divBdr>
    </w:div>
    <w:div w:id="1014066193">
      <w:bodyDiv w:val="1"/>
      <w:marLeft w:val="0"/>
      <w:marRight w:val="0"/>
      <w:marTop w:val="0"/>
      <w:marBottom w:val="0"/>
      <w:divBdr>
        <w:top w:val="none" w:sz="0" w:space="0" w:color="auto"/>
        <w:left w:val="none" w:sz="0" w:space="0" w:color="auto"/>
        <w:bottom w:val="none" w:sz="0" w:space="0" w:color="auto"/>
        <w:right w:val="none" w:sz="0" w:space="0" w:color="auto"/>
      </w:divBdr>
    </w:div>
    <w:div w:id="1014305875">
      <w:bodyDiv w:val="1"/>
      <w:marLeft w:val="0"/>
      <w:marRight w:val="0"/>
      <w:marTop w:val="0"/>
      <w:marBottom w:val="0"/>
      <w:divBdr>
        <w:top w:val="none" w:sz="0" w:space="0" w:color="auto"/>
        <w:left w:val="none" w:sz="0" w:space="0" w:color="auto"/>
        <w:bottom w:val="none" w:sz="0" w:space="0" w:color="auto"/>
        <w:right w:val="none" w:sz="0" w:space="0" w:color="auto"/>
      </w:divBdr>
    </w:div>
    <w:div w:id="1015961861">
      <w:bodyDiv w:val="1"/>
      <w:marLeft w:val="0"/>
      <w:marRight w:val="0"/>
      <w:marTop w:val="0"/>
      <w:marBottom w:val="0"/>
      <w:divBdr>
        <w:top w:val="none" w:sz="0" w:space="0" w:color="auto"/>
        <w:left w:val="none" w:sz="0" w:space="0" w:color="auto"/>
        <w:bottom w:val="none" w:sz="0" w:space="0" w:color="auto"/>
        <w:right w:val="none" w:sz="0" w:space="0" w:color="auto"/>
      </w:divBdr>
    </w:div>
    <w:div w:id="1017315973">
      <w:bodyDiv w:val="1"/>
      <w:marLeft w:val="0"/>
      <w:marRight w:val="0"/>
      <w:marTop w:val="0"/>
      <w:marBottom w:val="0"/>
      <w:divBdr>
        <w:top w:val="none" w:sz="0" w:space="0" w:color="auto"/>
        <w:left w:val="none" w:sz="0" w:space="0" w:color="auto"/>
        <w:bottom w:val="none" w:sz="0" w:space="0" w:color="auto"/>
        <w:right w:val="none" w:sz="0" w:space="0" w:color="auto"/>
      </w:divBdr>
    </w:div>
    <w:div w:id="1019282271">
      <w:bodyDiv w:val="1"/>
      <w:marLeft w:val="0"/>
      <w:marRight w:val="0"/>
      <w:marTop w:val="0"/>
      <w:marBottom w:val="0"/>
      <w:divBdr>
        <w:top w:val="none" w:sz="0" w:space="0" w:color="auto"/>
        <w:left w:val="none" w:sz="0" w:space="0" w:color="auto"/>
        <w:bottom w:val="none" w:sz="0" w:space="0" w:color="auto"/>
        <w:right w:val="none" w:sz="0" w:space="0" w:color="auto"/>
      </w:divBdr>
    </w:div>
    <w:div w:id="1019772576">
      <w:bodyDiv w:val="1"/>
      <w:marLeft w:val="0"/>
      <w:marRight w:val="0"/>
      <w:marTop w:val="0"/>
      <w:marBottom w:val="0"/>
      <w:divBdr>
        <w:top w:val="none" w:sz="0" w:space="0" w:color="auto"/>
        <w:left w:val="none" w:sz="0" w:space="0" w:color="auto"/>
        <w:bottom w:val="none" w:sz="0" w:space="0" w:color="auto"/>
        <w:right w:val="none" w:sz="0" w:space="0" w:color="auto"/>
      </w:divBdr>
    </w:div>
    <w:div w:id="1020932254">
      <w:bodyDiv w:val="1"/>
      <w:marLeft w:val="0"/>
      <w:marRight w:val="0"/>
      <w:marTop w:val="0"/>
      <w:marBottom w:val="0"/>
      <w:divBdr>
        <w:top w:val="none" w:sz="0" w:space="0" w:color="auto"/>
        <w:left w:val="none" w:sz="0" w:space="0" w:color="auto"/>
        <w:bottom w:val="none" w:sz="0" w:space="0" w:color="auto"/>
        <w:right w:val="none" w:sz="0" w:space="0" w:color="auto"/>
      </w:divBdr>
    </w:div>
    <w:div w:id="1020935596">
      <w:bodyDiv w:val="1"/>
      <w:marLeft w:val="0"/>
      <w:marRight w:val="0"/>
      <w:marTop w:val="0"/>
      <w:marBottom w:val="0"/>
      <w:divBdr>
        <w:top w:val="none" w:sz="0" w:space="0" w:color="auto"/>
        <w:left w:val="none" w:sz="0" w:space="0" w:color="auto"/>
        <w:bottom w:val="none" w:sz="0" w:space="0" w:color="auto"/>
        <w:right w:val="none" w:sz="0" w:space="0" w:color="auto"/>
      </w:divBdr>
    </w:div>
    <w:div w:id="1025130804">
      <w:bodyDiv w:val="1"/>
      <w:marLeft w:val="0"/>
      <w:marRight w:val="0"/>
      <w:marTop w:val="0"/>
      <w:marBottom w:val="0"/>
      <w:divBdr>
        <w:top w:val="none" w:sz="0" w:space="0" w:color="auto"/>
        <w:left w:val="none" w:sz="0" w:space="0" w:color="auto"/>
        <w:bottom w:val="none" w:sz="0" w:space="0" w:color="auto"/>
        <w:right w:val="none" w:sz="0" w:space="0" w:color="auto"/>
      </w:divBdr>
    </w:div>
    <w:div w:id="1025982091">
      <w:bodyDiv w:val="1"/>
      <w:marLeft w:val="0"/>
      <w:marRight w:val="0"/>
      <w:marTop w:val="0"/>
      <w:marBottom w:val="0"/>
      <w:divBdr>
        <w:top w:val="none" w:sz="0" w:space="0" w:color="auto"/>
        <w:left w:val="none" w:sz="0" w:space="0" w:color="auto"/>
        <w:bottom w:val="none" w:sz="0" w:space="0" w:color="auto"/>
        <w:right w:val="none" w:sz="0" w:space="0" w:color="auto"/>
      </w:divBdr>
    </w:div>
    <w:div w:id="1026176296">
      <w:bodyDiv w:val="1"/>
      <w:marLeft w:val="0"/>
      <w:marRight w:val="0"/>
      <w:marTop w:val="0"/>
      <w:marBottom w:val="0"/>
      <w:divBdr>
        <w:top w:val="none" w:sz="0" w:space="0" w:color="auto"/>
        <w:left w:val="none" w:sz="0" w:space="0" w:color="auto"/>
        <w:bottom w:val="none" w:sz="0" w:space="0" w:color="auto"/>
        <w:right w:val="none" w:sz="0" w:space="0" w:color="auto"/>
      </w:divBdr>
    </w:div>
    <w:div w:id="1027829619">
      <w:bodyDiv w:val="1"/>
      <w:marLeft w:val="0"/>
      <w:marRight w:val="0"/>
      <w:marTop w:val="0"/>
      <w:marBottom w:val="0"/>
      <w:divBdr>
        <w:top w:val="none" w:sz="0" w:space="0" w:color="auto"/>
        <w:left w:val="none" w:sz="0" w:space="0" w:color="auto"/>
        <w:bottom w:val="none" w:sz="0" w:space="0" w:color="auto"/>
        <w:right w:val="none" w:sz="0" w:space="0" w:color="auto"/>
      </w:divBdr>
    </w:div>
    <w:div w:id="1028411413">
      <w:bodyDiv w:val="1"/>
      <w:marLeft w:val="0"/>
      <w:marRight w:val="0"/>
      <w:marTop w:val="0"/>
      <w:marBottom w:val="0"/>
      <w:divBdr>
        <w:top w:val="none" w:sz="0" w:space="0" w:color="auto"/>
        <w:left w:val="none" w:sz="0" w:space="0" w:color="auto"/>
        <w:bottom w:val="none" w:sz="0" w:space="0" w:color="auto"/>
        <w:right w:val="none" w:sz="0" w:space="0" w:color="auto"/>
      </w:divBdr>
    </w:div>
    <w:div w:id="1029838001">
      <w:bodyDiv w:val="1"/>
      <w:marLeft w:val="0"/>
      <w:marRight w:val="0"/>
      <w:marTop w:val="0"/>
      <w:marBottom w:val="0"/>
      <w:divBdr>
        <w:top w:val="none" w:sz="0" w:space="0" w:color="auto"/>
        <w:left w:val="none" w:sz="0" w:space="0" w:color="auto"/>
        <w:bottom w:val="none" w:sz="0" w:space="0" w:color="auto"/>
        <w:right w:val="none" w:sz="0" w:space="0" w:color="auto"/>
      </w:divBdr>
    </w:div>
    <w:div w:id="1031879235">
      <w:bodyDiv w:val="1"/>
      <w:marLeft w:val="0"/>
      <w:marRight w:val="0"/>
      <w:marTop w:val="0"/>
      <w:marBottom w:val="0"/>
      <w:divBdr>
        <w:top w:val="none" w:sz="0" w:space="0" w:color="auto"/>
        <w:left w:val="none" w:sz="0" w:space="0" w:color="auto"/>
        <w:bottom w:val="none" w:sz="0" w:space="0" w:color="auto"/>
        <w:right w:val="none" w:sz="0" w:space="0" w:color="auto"/>
      </w:divBdr>
    </w:div>
    <w:div w:id="1032655827">
      <w:bodyDiv w:val="1"/>
      <w:marLeft w:val="0"/>
      <w:marRight w:val="0"/>
      <w:marTop w:val="0"/>
      <w:marBottom w:val="0"/>
      <w:divBdr>
        <w:top w:val="none" w:sz="0" w:space="0" w:color="auto"/>
        <w:left w:val="none" w:sz="0" w:space="0" w:color="auto"/>
        <w:bottom w:val="none" w:sz="0" w:space="0" w:color="auto"/>
        <w:right w:val="none" w:sz="0" w:space="0" w:color="auto"/>
      </w:divBdr>
    </w:div>
    <w:div w:id="1033917775">
      <w:bodyDiv w:val="1"/>
      <w:marLeft w:val="0"/>
      <w:marRight w:val="0"/>
      <w:marTop w:val="0"/>
      <w:marBottom w:val="0"/>
      <w:divBdr>
        <w:top w:val="none" w:sz="0" w:space="0" w:color="auto"/>
        <w:left w:val="none" w:sz="0" w:space="0" w:color="auto"/>
        <w:bottom w:val="none" w:sz="0" w:space="0" w:color="auto"/>
        <w:right w:val="none" w:sz="0" w:space="0" w:color="auto"/>
      </w:divBdr>
    </w:div>
    <w:div w:id="1037504594">
      <w:bodyDiv w:val="1"/>
      <w:marLeft w:val="0"/>
      <w:marRight w:val="0"/>
      <w:marTop w:val="0"/>
      <w:marBottom w:val="0"/>
      <w:divBdr>
        <w:top w:val="none" w:sz="0" w:space="0" w:color="auto"/>
        <w:left w:val="none" w:sz="0" w:space="0" w:color="auto"/>
        <w:bottom w:val="none" w:sz="0" w:space="0" w:color="auto"/>
        <w:right w:val="none" w:sz="0" w:space="0" w:color="auto"/>
      </w:divBdr>
    </w:div>
    <w:div w:id="1038819110">
      <w:bodyDiv w:val="1"/>
      <w:marLeft w:val="0"/>
      <w:marRight w:val="0"/>
      <w:marTop w:val="0"/>
      <w:marBottom w:val="0"/>
      <w:divBdr>
        <w:top w:val="none" w:sz="0" w:space="0" w:color="auto"/>
        <w:left w:val="none" w:sz="0" w:space="0" w:color="auto"/>
        <w:bottom w:val="none" w:sz="0" w:space="0" w:color="auto"/>
        <w:right w:val="none" w:sz="0" w:space="0" w:color="auto"/>
      </w:divBdr>
    </w:div>
    <w:div w:id="1040474901">
      <w:bodyDiv w:val="1"/>
      <w:marLeft w:val="0"/>
      <w:marRight w:val="0"/>
      <w:marTop w:val="0"/>
      <w:marBottom w:val="0"/>
      <w:divBdr>
        <w:top w:val="none" w:sz="0" w:space="0" w:color="auto"/>
        <w:left w:val="none" w:sz="0" w:space="0" w:color="auto"/>
        <w:bottom w:val="none" w:sz="0" w:space="0" w:color="auto"/>
        <w:right w:val="none" w:sz="0" w:space="0" w:color="auto"/>
      </w:divBdr>
    </w:div>
    <w:div w:id="1040663283">
      <w:bodyDiv w:val="1"/>
      <w:marLeft w:val="0"/>
      <w:marRight w:val="0"/>
      <w:marTop w:val="0"/>
      <w:marBottom w:val="0"/>
      <w:divBdr>
        <w:top w:val="none" w:sz="0" w:space="0" w:color="auto"/>
        <w:left w:val="none" w:sz="0" w:space="0" w:color="auto"/>
        <w:bottom w:val="none" w:sz="0" w:space="0" w:color="auto"/>
        <w:right w:val="none" w:sz="0" w:space="0" w:color="auto"/>
      </w:divBdr>
    </w:div>
    <w:div w:id="1043600476">
      <w:bodyDiv w:val="1"/>
      <w:marLeft w:val="0"/>
      <w:marRight w:val="0"/>
      <w:marTop w:val="0"/>
      <w:marBottom w:val="0"/>
      <w:divBdr>
        <w:top w:val="none" w:sz="0" w:space="0" w:color="auto"/>
        <w:left w:val="none" w:sz="0" w:space="0" w:color="auto"/>
        <w:bottom w:val="none" w:sz="0" w:space="0" w:color="auto"/>
        <w:right w:val="none" w:sz="0" w:space="0" w:color="auto"/>
      </w:divBdr>
    </w:div>
    <w:div w:id="1047149215">
      <w:bodyDiv w:val="1"/>
      <w:marLeft w:val="0"/>
      <w:marRight w:val="0"/>
      <w:marTop w:val="0"/>
      <w:marBottom w:val="0"/>
      <w:divBdr>
        <w:top w:val="none" w:sz="0" w:space="0" w:color="auto"/>
        <w:left w:val="none" w:sz="0" w:space="0" w:color="auto"/>
        <w:bottom w:val="none" w:sz="0" w:space="0" w:color="auto"/>
        <w:right w:val="none" w:sz="0" w:space="0" w:color="auto"/>
      </w:divBdr>
    </w:div>
    <w:div w:id="1047216759">
      <w:bodyDiv w:val="1"/>
      <w:marLeft w:val="0"/>
      <w:marRight w:val="0"/>
      <w:marTop w:val="0"/>
      <w:marBottom w:val="0"/>
      <w:divBdr>
        <w:top w:val="none" w:sz="0" w:space="0" w:color="auto"/>
        <w:left w:val="none" w:sz="0" w:space="0" w:color="auto"/>
        <w:bottom w:val="none" w:sz="0" w:space="0" w:color="auto"/>
        <w:right w:val="none" w:sz="0" w:space="0" w:color="auto"/>
      </w:divBdr>
    </w:div>
    <w:div w:id="1051225804">
      <w:bodyDiv w:val="1"/>
      <w:marLeft w:val="0"/>
      <w:marRight w:val="0"/>
      <w:marTop w:val="0"/>
      <w:marBottom w:val="0"/>
      <w:divBdr>
        <w:top w:val="none" w:sz="0" w:space="0" w:color="auto"/>
        <w:left w:val="none" w:sz="0" w:space="0" w:color="auto"/>
        <w:bottom w:val="none" w:sz="0" w:space="0" w:color="auto"/>
        <w:right w:val="none" w:sz="0" w:space="0" w:color="auto"/>
      </w:divBdr>
    </w:div>
    <w:div w:id="1054691895">
      <w:bodyDiv w:val="1"/>
      <w:marLeft w:val="0"/>
      <w:marRight w:val="0"/>
      <w:marTop w:val="0"/>
      <w:marBottom w:val="0"/>
      <w:divBdr>
        <w:top w:val="none" w:sz="0" w:space="0" w:color="auto"/>
        <w:left w:val="none" w:sz="0" w:space="0" w:color="auto"/>
        <w:bottom w:val="none" w:sz="0" w:space="0" w:color="auto"/>
        <w:right w:val="none" w:sz="0" w:space="0" w:color="auto"/>
      </w:divBdr>
    </w:div>
    <w:div w:id="1063682047">
      <w:bodyDiv w:val="1"/>
      <w:marLeft w:val="0"/>
      <w:marRight w:val="0"/>
      <w:marTop w:val="0"/>
      <w:marBottom w:val="0"/>
      <w:divBdr>
        <w:top w:val="none" w:sz="0" w:space="0" w:color="auto"/>
        <w:left w:val="none" w:sz="0" w:space="0" w:color="auto"/>
        <w:bottom w:val="none" w:sz="0" w:space="0" w:color="auto"/>
        <w:right w:val="none" w:sz="0" w:space="0" w:color="auto"/>
      </w:divBdr>
    </w:div>
    <w:div w:id="1065568220">
      <w:bodyDiv w:val="1"/>
      <w:marLeft w:val="0"/>
      <w:marRight w:val="0"/>
      <w:marTop w:val="0"/>
      <w:marBottom w:val="0"/>
      <w:divBdr>
        <w:top w:val="none" w:sz="0" w:space="0" w:color="auto"/>
        <w:left w:val="none" w:sz="0" w:space="0" w:color="auto"/>
        <w:bottom w:val="none" w:sz="0" w:space="0" w:color="auto"/>
        <w:right w:val="none" w:sz="0" w:space="0" w:color="auto"/>
      </w:divBdr>
    </w:div>
    <w:div w:id="1066991786">
      <w:bodyDiv w:val="1"/>
      <w:marLeft w:val="0"/>
      <w:marRight w:val="0"/>
      <w:marTop w:val="0"/>
      <w:marBottom w:val="0"/>
      <w:divBdr>
        <w:top w:val="none" w:sz="0" w:space="0" w:color="auto"/>
        <w:left w:val="none" w:sz="0" w:space="0" w:color="auto"/>
        <w:bottom w:val="none" w:sz="0" w:space="0" w:color="auto"/>
        <w:right w:val="none" w:sz="0" w:space="0" w:color="auto"/>
      </w:divBdr>
    </w:div>
    <w:div w:id="1070343372">
      <w:bodyDiv w:val="1"/>
      <w:marLeft w:val="0"/>
      <w:marRight w:val="0"/>
      <w:marTop w:val="0"/>
      <w:marBottom w:val="0"/>
      <w:divBdr>
        <w:top w:val="none" w:sz="0" w:space="0" w:color="auto"/>
        <w:left w:val="none" w:sz="0" w:space="0" w:color="auto"/>
        <w:bottom w:val="none" w:sz="0" w:space="0" w:color="auto"/>
        <w:right w:val="none" w:sz="0" w:space="0" w:color="auto"/>
      </w:divBdr>
    </w:div>
    <w:div w:id="1075738916">
      <w:bodyDiv w:val="1"/>
      <w:marLeft w:val="0"/>
      <w:marRight w:val="0"/>
      <w:marTop w:val="0"/>
      <w:marBottom w:val="0"/>
      <w:divBdr>
        <w:top w:val="none" w:sz="0" w:space="0" w:color="auto"/>
        <w:left w:val="none" w:sz="0" w:space="0" w:color="auto"/>
        <w:bottom w:val="none" w:sz="0" w:space="0" w:color="auto"/>
        <w:right w:val="none" w:sz="0" w:space="0" w:color="auto"/>
      </w:divBdr>
    </w:div>
    <w:div w:id="1076131301">
      <w:bodyDiv w:val="1"/>
      <w:marLeft w:val="0"/>
      <w:marRight w:val="0"/>
      <w:marTop w:val="0"/>
      <w:marBottom w:val="0"/>
      <w:divBdr>
        <w:top w:val="none" w:sz="0" w:space="0" w:color="auto"/>
        <w:left w:val="none" w:sz="0" w:space="0" w:color="auto"/>
        <w:bottom w:val="none" w:sz="0" w:space="0" w:color="auto"/>
        <w:right w:val="none" w:sz="0" w:space="0" w:color="auto"/>
      </w:divBdr>
    </w:div>
    <w:div w:id="1076901915">
      <w:bodyDiv w:val="1"/>
      <w:marLeft w:val="0"/>
      <w:marRight w:val="0"/>
      <w:marTop w:val="0"/>
      <w:marBottom w:val="0"/>
      <w:divBdr>
        <w:top w:val="none" w:sz="0" w:space="0" w:color="auto"/>
        <w:left w:val="none" w:sz="0" w:space="0" w:color="auto"/>
        <w:bottom w:val="none" w:sz="0" w:space="0" w:color="auto"/>
        <w:right w:val="none" w:sz="0" w:space="0" w:color="auto"/>
      </w:divBdr>
    </w:div>
    <w:div w:id="1077477422">
      <w:bodyDiv w:val="1"/>
      <w:marLeft w:val="0"/>
      <w:marRight w:val="0"/>
      <w:marTop w:val="0"/>
      <w:marBottom w:val="0"/>
      <w:divBdr>
        <w:top w:val="none" w:sz="0" w:space="0" w:color="auto"/>
        <w:left w:val="none" w:sz="0" w:space="0" w:color="auto"/>
        <w:bottom w:val="none" w:sz="0" w:space="0" w:color="auto"/>
        <w:right w:val="none" w:sz="0" w:space="0" w:color="auto"/>
      </w:divBdr>
    </w:div>
    <w:div w:id="1082406669">
      <w:bodyDiv w:val="1"/>
      <w:marLeft w:val="0"/>
      <w:marRight w:val="0"/>
      <w:marTop w:val="0"/>
      <w:marBottom w:val="0"/>
      <w:divBdr>
        <w:top w:val="none" w:sz="0" w:space="0" w:color="auto"/>
        <w:left w:val="none" w:sz="0" w:space="0" w:color="auto"/>
        <w:bottom w:val="none" w:sz="0" w:space="0" w:color="auto"/>
        <w:right w:val="none" w:sz="0" w:space="0" w:color="auto"/>
      </w:divBdr>
    </w:div>
    <w:div w:id="1085801500">
      <w:bodyDiv w:val="1"/>
      <w:marLeft w:val="0"/>
      <w:marRight w:val="0"/>
      <w:marTop w:val="0"/>
      <w:marBottom w:val="0"/>
      <w:divBdr>
        <w:top w:val="none" w:sz="0" w:space="0" w:color="auto"/>
        <w:left w:val="none" w:sz="0" w:space="0" w:color="auto"/>
        <w:bottom w:val="none" w:sz="0" w:space="0" w:color="auto"/>
        <w:right w:val="none" w:sz="0" w:space="0" w:color="auto"/>
      </w:divBdr>
    </w:div>
    <w:div w:id="1087925267">
      <w:bodyDiv w:val="1"/>
      <w:marLeft w:val="0"/>
      <w:marRight w:val="0"/>
      <w:marTop w:val="0"/>
      <w:marBottom w:val="0"/>
      <w:divBdr>
        <w:top w:val="none" w:sz="0" w:space="0" w:color="auto"/>
        <w:left w:val="none" w:sz="0" w:space="0" w:color="auto"/>
        <w:bottom w:val="none" w:sz="0" w:space="0" w:color="auto"/>
        <w:right w:val="none" w:sz="0" w:space="0" w:color="auto"/>
      </w:divBdr>
    </w:div>
    <w:div w:id="1088893150">
      <w:bodyDiv w:val="1"/>
      <w:marLeft w:val="0"/>
      <w:marRight w:val="0"/>
      <w:marTop w:val="0"/>
      <w:marBottom w:val="0"/>
      <w:divBdr>
        <w:top w:val="none" w:sz="0" w:space="0" w:color="auto"/>
        <w:left w:val="none" w:sz="0" w:space="0" w:color="auto"/>
        <w:bottom w:val="none" w:sz="0" w:space="0" w:color="auto"/>
        <w:right w:val="none" w:sz="0" w:space="0" w:color="auto"/>
      </w:divBdr>
    </w:div>
    <w:div w:id="1089277778">
      <w:bodyDiv w:val="1"/>
      <w:marLeft w:val="0"/>
      <w:marRight w:val="0"/>
      <w:marTop w:val="0"/>
      <w:marBottom w:val="0"/>
      <w:divBdr>
        <w:top w:val="none" w:sz="0" w:space="0" w:color="auto"/>
        <w:left w:val="none" w:sz="0" w:space="0" w:color="auto"/>
        <w:bottom w:val="none" w:sz="0" w:space="0" w:color="auto"/>
        <w:right w:val="none" w:sz="0" w:space="0" w:color="auto"/>
      </w:divBdr>
    </w:div>
    <w:div w:id="1089889240">
      <w:bodyDiv w:val="1"/>
      <w:marLeft w:val="0"/>
      <w:marRight w:val="0"/>
      <w:marTop w:val="0"/>
      <w:marBottom w:val="0"/>
      <w:divBdr>
        <w:top w:val="none" w:sz="0" w:space="0" w:color="auto"/>
        <w:left w:val="none" w:sz="0" w:space="0" w:color="auto"/>
        <w:bottom w:val="none" w:sz="0" w:space="0" w:color="auto"/>
        <w:right w:val="none" w:sz="0" w:space="0" w:color="auto"/>
      </w:divBdr>
    </w:div>
    <w:div w:id="1091580902">
      <w:bodyDiv w:val="1"/>
      <w:marLeft w:val="0"/>
      <w:marRight w:val="0"/>
      <w:marTop w:val="0"/>
      <w:marBottom w:val="0"/>
      <w:divBdr>
        <w:top w:val="none" w:sz="0" w:space="0" w:color="auto"/>
        <w:left w:val="none" w:sz="0" w:space="0" w:color="auto"/>
        <w:bottom w:val="none" w:sz="0" w:space="0" w:color="auto"/>
        <w:right w:val="none" w:sz="0" w:space="0" w:color="auto"/>
      </w:divBdr>
    </w:div>
    <w:div w:id="1092626475">
      <w:bodyDiv w:val="1"/>
      <w:marLeft w:val="0"/>
      <w:marRight w:val="0"/>
      <w:marTop w:val="0"/>
      <w:marBottom w:val="0"/>
      <w:divBdr>
        <w:top w:val="none" w:sz="0" w:space="0" w:color="auto"/>
        <w:left w:val="none" w:sz="0" w:space="0" w:color="auto"/>
        <w:bottom w:val="none" w:sz="0" w:space="0" w:color="auto"/>
        <w:right w:val="none" w:sz="0" w:space="0" w:color="auto"/>
      </w:divBdr>
    </w:div>
    <w:div w:id="1093821697">
      <w:bodyDiv w:val="1"/>
      <w:marLeft w:val="0"/>
      <w:marRight w:val="0"/>
      <w:marTop w:val="0"/>
      <w:marBottom w:val="0"/>
      <w:divBdr>
        <w:top w:val="none" w:sz="0" w:space="0" w:color="auto"/>
        <w:left w:val="none" w:sz="0" w:space="0" w:color="auto"/>
        <w:bottom w:val="none" w:sz="0" w:space="0" w:color="auto"/>
        <w:right w:val="none" w:sz="0" w:space="0" w:color="auto"/>
      </w:divBdr>
    </w:div>
    <w:div w:id="1094395190">
      <w:bodyDiv w:val="1"/>
      <w:marLeft w:val="0"/>
      <w:marRight w:val="0"/>
      <w:marTop w:val="0"/>
      <w:marBottom w:val="0"/>
      <w:divBdr>
        <w:top w:val="none" w:sz="0" w:space="0" w:color="auto"/>
        <w:left w:val="none" w:sz="0" w:space="0" w:color="auto"/>
        <w:bottom w:val="none" w:sz="0" w:space="0" w:color="auto"/>
        <w:right w:val="none" w:sz="0" w:space="0" w:color="auto"/>
      </w:divBdr>
    </w:div>
    <w:div w:id="1099333058">
      <w:bodyDiv w:val="1"/>
      <w:marLeft w:val="0"/>
      <w:marRight w:val="0"/>
      <w:marTop w:val="0"/>
      <w:marBottom w:val="0"/>
      <w:divBdr>
        <w:top w:val="none" w:sz="0" w:space="0" w:color="auto"/>
        <w:left w:val="none" w:sz="0" w:space="0" w:color="auto"/>
        <w:bottom w:val="none" w:sz="0" w:space="0" w:color="auto"/>
        <w:right w:val="none" w:sz="0" w:space="0" w:color="auto"/>
      </w:divBdr>
    </w:div>
    <w:div w:id="1101871826">
      <w:bodyDiv w:val="1"/>
      <w:marLeft w:val="0"/>
      <w:marRight w:val="0"/>
      <w:marTop w:val="0"/>
      <w:marBottom w:val="0"/>
      <w:divBdr>
        <w:top w:val="none" w:sz="0" w:space="0" w:color="auto"/>
        <w:left w:val="none" w:sz="0" w:space="0" w:color="auto"/>
        <w:bottom w:val="none" w:sz="0" w:space="0" w:color="auto"/>
        <w:right w:val="none" w:sz="0" w:space="0" w:color="auto"/>
      </w:divBdr>
    </w:div>
    <w:div w:id="1104567739">
      <w:bodyDiv w:val="1"/>
      <w:marLeft w:val="0"/>
      <w:marRight w:val="0"/>
      <w:marTop w:val="0"/>
      <w:marBottom w:val="0"/>
      <w:divBdr>
        <w:top w:val="none" w:sz="0" w:space="0" w:color="auto"/>
        <w:left w:val="none" w:sz="0" w:space="0" w:color="auto"/>
        <w:bottom w:val="none" w:sz="0" w:space="0" w:color="auto"/>
        <w:right w:val="none" w:sz="0" w:space="0" w:color="auto"/>
      </w:divBdr>
    </w:div>
    <w:div w:id="1105690584">
      <w:bodyDiv w:val="1"/>
      <w:marLeft w:val="0"/>
      <w:marRight w:val="0"/>
      <w:marTop w:val="0"/>
      <w:marBottom w:val="0"/>
      <w:divBdr>
        <w:top w:val="none" w:sz="0" w:space="0" w:color="auto"/>
        <w:left w:val="none" w:sz="0" w:space="0" w:color="auto"/>
        <w:bottom w:val="none" w:sz="0" w:space="0" w:color="auto"/>
        <w:right w:val="none" w:sz="0" w:space="0" w:color="auto"/>
      </w:divBdr>
    </w:div>
    <w:div w:id="1107382752">
      <w:bodyDiv w:val="1"/>
      <w:marLeft w:val="0"/>
      <w:marRight w:val="0"/>
      <w:marTop w:val="0"/>
      <w:marBottom w:val="0"/>
      <w:divBdr>
        <w:top w:val="none" w:sz="0" w:space="0" w:color="auto"/>
        <w:left w:val="none" w:sz="0" w:space="0" w:color="auto"/>
        <w:bottom w:val="none" w:sz="0" w:space="0" w:color="auto"/>
        <w:right w:val="none" w:sz="0" w:space="0" w:color="auto"/>
      </w:divBdr>
    </w:div>
    <w:div w:id="1107429181">
      <w:bodyDiv w:val="1"/>
      <w:marLeft w:val="0"/>
      <w:marRight w:val="0"/>
      <w:marTop w:val="0"/>
      <w:marBottom w:val="0"/>
      <w:divBdr>
        <w:top w:val="none" w:sz="0" w:space="0" w:color="auto"/>
        <w:left w:val="none" w:sz="0" w:space="0" w:color="auto"/>
        <w:bottom w:val="none" w:sz="0" w:space="0" w:color="auto"/>
        <w:right w:val="none" w:sz="0" w:space="0" w:color="auto"/>
      </w:divBdr>
    </w:div>
    <w:div w:id="1108234123">
      <w:bodyDiv w:val="1"/>
      <w:marLeft w:val="0"/>
      <w:marRight w:val="0"/>
      <w:marTop w:val="0"/>
      <w:marBottom w:val="0"/>
      <w:divBdr>
        <w:top w:val="none" w:sz="0" w:space="0" w:color="auto"/>
        <w:left w:val="none" w:sz="0" w:space="0" w:color="auto"/>
        <w:bottom w:val="none" w:sz="0" w:space="0" w:color="auto"/>
        <w:right w:val="none" w:sz="0" w:space="0" w:color="auto"/>
      </w:divBdr>
    </w:div>
    <w:div w:id="1110392571">
      <w:bodyDiv w:val="1"/>
      <w:marLeft w:val="0"/>
      <w:marRight w:val="0"/>
      <w:marTop w:val="0"/>
      <w:marBottom w:val="0"/>
      <w:divBdr>
        <w:top w:val="none" w:sz="0" w:space="0" w:color="auto"/>
        <w:left w:val="none" w:sz="0" w:space="0" w:color="auto"/>
        <w:bottom w:val="none" w:sz="0" w:space="0" w:color="auto"/>
        <w:right w:val="none" w:sz="0" w:space="0" w:color="auto"/>
      </w:divBdr>
    </w:div>
    <w:div w:id="1111048294">
      <w:bodyDiv w:val="1"/>
      <w:marLeft w:val="0"/>
      <w:marRight w:val="0"/>
      <w:marTop w:val="0"/>
      <w:marBottom w:val="0"/>
      <w:divBdr>
        <w:top w:val="none" w:sz="0" w:space="0" w:color="auto"/>
        <w:left w:val="none" w:sz="0" w:space="0" w:color="auto"/>
        <w:bottom w:val="none" w:sz="0" w:space="0" w:color="auto"/>
        <w:right w:val="none" w:sz="0" w:space="0" w:color="auto"/>
      </w:divBdr>
    </w:div>
    <w:div w:id="1111361239">
      <w:bodyDiv w:val="1"/>
      <w:marLeft w:val="0"/>
      <w:marRight w:val="0"/>
      <w:marTop w:val="0"/>
      <w:marBottom w:val="0"/>
      <w:divBdr>
        <w:top w:val="none" w:sz="0" w:space="0" w:color="auto"/>
        <w:left w:val="none" w:sz="0" w:space="0" w:color="auto"/>
        <w:bottom w:val="none" w:sz="0" w:space="0" w:color="auto"/>
        <w:right w:val="none" w:sz="0" w:space="0" w:color="auto"/>
      </w:divBdr>
    </w:div>
    <w:div w:id="1114709828">
      <w:bodyDiv w:val="1"/>
      <w:marLeft w:val="0"/>
      <w:marRight w:val="0"/>
      <w:marTop w:val="0"/>
      <w:marBottom w:val="0"/>
      <w:divBdr>
        <w:top w:val="none" w:sz="0" w:space="0" w:color="auto"/>
        <w:left w:val="none" w:sz="0" w:space="0" w:color="auto"/>
        <w:bottom w:val="none" w:sz="0" w:space="0" w:color="auto"/>
        <w:right w:val="none" w:sz="0" w:space="0" w:color="auto"/>
      </w:divBdr>
    </w:div>
    <w:div w:id="1117143697">
      <w:bodyDiv w:val="1"/>
      <w:marLeft w:val="0"/>
      <w:marRight w:val="0"/>
      <w:marTop w:val="0"/>
      <w:marBottom w:val="0"/>
      <w:divBdr>
        <w:top w:val="none" w:sz="0" w:space="0" w:color="auto"/>
        <w:left w:val="none" w:sz="0" w:space="0" w:color="auto"/>
        <w:bottom w:val="none" w:sz="0" w:space="0" w:color="auto"/>
        <w:right w:val="none" w:sz="0" w:space="0" w:color="auto"/>
      </w:divBdr>
    </w:div>
    <w:div w:id="1117336805">
      <w:bodyDiv w:val="1"/>
      <w:marLeft w:val="0"/>
      <w:marRight w:val="0"/>
      <w:marTop w:val="0"/>
      <w:marBottom w:val="0"/>
      <w:divBdr>
        <w:top w:val="none" w:sz="0" w:space="0" w:color="auto"/>
        <w:left w:val="none" w:sz="0" w:space="0" w:color="auto"/>
        <w:bottom w:val="none" w:sz="0" w:space="0" w:color="auto"/>
        <w:right w:val="none" w:sz="0" w:space="0" w:color="auto"/>
      </w:divBdr>
    </w:div>
    <w:div w:id="1117991454">
      <w:bodyDiv w:val="1"/>
      <w:marLeft w:val="0"/>
      <w:marRight w:val="0"/>
      <w:marTop w:val="0"/>
      <w:marBottom w:val="0"/>
      <w:divBdr>
        <w:top w:val="none" w:sz="0" w:space="0" w:color="auto"/>
        <w:left w:val="none" w:sz="0" w:space="0" w:color="auto"/>
        <w:bottom w:val="none" w:sz="0" w:space="0" w:color="auto"/>
        <w:right w:val="none" w:sz="0" w:space="0" w:color="auto"/>
      </w:divBdr>
    </w:div>
    <w:div w:id="1120222125">
      <w:bodyDiv w:val="1"/>
      <w:marLeft w:val="0"/>
      <w:marRight w:val="0"/>
      <w:marTop w:val="0"/>
      <w:marBottom w:val="0"/>
      <w:divBdr>
        <w:top w:val="none" w:sz="0" w:space="0" w:color="auto"/>
        <w:left w:val="none" w:sz="0" w:space="0" w:color="auto"/>
        <w:bottom w:val="none" w:sz="0" w:space="0" w:color="auto"/>
        <w:right w:val="none" w:sz="0" w:space="0" w:color="auto"/>
      </w:divBdr>
    </w:div>
    <w:div w:id="1122069777">
      <w:bodyDiv w:val="1"/>
      <w:marLeft w:val="0"/>
      <w:marRight w:val="0"/>
      <w:marTop w:val="0"/>
      <w:marBottom w:val="0"/>
      <w:divBdr>
        <w:top w:val="none" w:sz="0" w:space="0" w:color="auto"/>
        <w:left w:val="none" w:sz="0" w:space="0" w:color="auto"/>
        <w:bottom w:val="none" w:sz="0" w:space="0" w:color="auto"/>
        <w:right w:val="none" w:sz="0" w:space="0" w:color="auto"/>
      </w:divBdr>
    </w:div>
    <w:div w:id="1122578586">
      <w:bodyDiv w:val="1"/>
      <w:marLeft w:val="0"/>
      <w:marRight w:val="0"/>
      <w:marTop w:val="0"/>
      <w:marBottom w:val="0"/>
      <w:divBdr>
        <w:top w:val="none" w:sz="0" w:space="0" w:color="auto"/>
        <w:left w:val="none" w:sz="0" w:space="0" w:color="auto"/>
        <w:bottom w:val="none" w:sz="0" w:space="0" w:color="auto"/>
        <w:right w:val="none" w:sz="0" w:space="0" w:color="auto"/>
      </w:divBdr>
    </w:div>
    <w:div w:id="1124075139">
      <w:bodyDiv w:val="1"/>
      <w:marLeft w:val="0"/>
      <w:marRight w:val="0"/>
      <w:marTop w:val="0"/>
      <w:marBottom w:val="0"/>
      <w:divBdr>
        <w:top w:val="none" w:sz="0" w:space="0" w:color="auto"/>
        <w:left w:val="none" w:sz="0" w:space="0" w:color="auto"/>
        <w:bottom w:val="none" w:sz="0" w:space="0" w:color="auto"/>
        <w:right w:val="none" w:sz="0" w:space="0" w:color="auto"/>
      </w:divBdr>
    </w:div>
    <w:div w:id="1127815672">
      <w:bodyDiv w:val="1"/>
      <w:marLeft w:val="0"/>
      <w:marRight w:val="0"/>
      <w:marTop w:val="0"/>
      <w:marBottom w:val="0"/>
      <w:divBdr>
        <w:top w:val="none" w:sz="0" w:space="0" w:color="auto"/>
        <w:left w:val="none" w:sz="0" w:space="0" w:color="auto"/>
        <w:bottom w:val="none" w:sz="0" w:space="0" w:color="auto"/>
        <w:right w:val="none" w:sz="0" w:space="0" w:color="auto"/>
      </w:divBdr>
    </w:div>
    <w:div w:id="1129130467">
      <w:bodyDiv w:val="1"/>
      <w:marLeft w:val="0"/>
      <w:marRight w:val="0"/>
      <w:marTop w:val="0"/>
      <w:marBottom w:val="0"/>
      <w:divBdr>
        <w:top w:val="none" w:sz="0" w:space="0" w:color="auto"/>
        <w:left w:val="none" w:sz="0" w:space="0" w:color="auto"/>
        <w:bottom w:val="none" w:sz="0" w:space="0" w:color="auto"/>
        <w:right w:val="none" w:sz="0" w:space="0" w:color="auto"/>
      </w:divBdr>
    </w:div>
    <w:div w:id="1130131087">
      <w:bodyDiv w:val="1"/>
      <w:marLeft w:val="0"/>
      <w:marRight w:val="0"/>
      <w:marTop w:val="0"/>
      <w:marBottom w:val="0"/>
      <w:divBdr>
        <w:top w:val="none" w:sz="0" w:space="0" w:color="auto"/>
        <w:left w:val="none" w:sz="0" w:space="0" w:color="auto"/>
        <w:bottom w:val="none" w:sz="0" w:space="0" w:color="auto"/>
        <w:right w:val="none" w:sz="0" w:space="0" w:color="auto"/>
      </w:divBdr>
    </w:div>
    <w:div w:id="1131633023">
      <w:bodyDiv w:val="1"/>
      <w:marLeft w:val="0"/>
      <w:marRight w:val="0"/>
      <w:marTop w:val="0"/>
      <w:marBottom w:val="0"/>
      <w:divBdr>
        <w:top w:val="none" w:sz="0" w:space="0" w:color="auto"/>
        <w:left w:val="none" w:sz="0" w:space="0" w:color="auto"/>
        <w:bottom w:val="none" w:sz="0" w:space="0" w:color="auto"/>
        <w:right w:val="none" w:sz="0" w:space="0" w:color="auto"/>
      </w:divBdr>
    </w:div>
    <w:div w:id="1133324179">
      <w:bodyDiv w:val="1"/>
      <w:marLeft w:val="0"/>
      <w:marRight w:val="0"/>
      <w:marTop w:val="0"/>
      <w:marBottom w:val="0"/>
      <w:divBdr>
        <w:top w:val="none" w:sz="0" w:space="0" w:color="auto"/>
        <w:left w:val="none" w:sz="0" w:space="0" w:color="auto"/>
        <w:bottom w:val="none" w:sz="0" w:space="0" w:color="auto"/>
        <w:right w:val="none" w:sz="0" w:space="0" w:color="auto"/>
      </w:divBdr>
    </w:div>
    <w:div w:id="1135873929">
      <w:bodyDiv w:val="1"/>
      <w:marLeft w:val="0"/>
      <w:marRight w:val="0"/>
      <w:marTop w:val="0"/>
      <w:marBottom w:val="0"/>
      <w:divBdr>
        <w:top w:val="none" w:sz="0" w:space="0" w:color="auto"/>
        <w:left w:val="none" w:sz="0" w:space="0" w:color="auto"/>
        <w:bottom w:val="none" w:sz="0" w:space="0" w:color="auto"/>
        <w:right w:val="none" w:sz="0" w:space="0" w:color="auto"/>
      </w:divBdr>
    </w:div>
    <w:div w:id="1135879194">
      <w:bodyDiv w:val="1"/>
      <w:marLeft w:val="0"/>
      <w:marRight w:val="0"/>
      <w:marTop w:val="0"/>
      <w:marBottom w:val="0"/>
      <w:divBdr>
        <w:top w:val="none" w:sz="0" w:space="0" w:color="auto"/>
        <w:left w:val="none" w:sz="0" w:space="0" w:color="auto"/>
        <w:bottom w:val="none" w:sz="0" w:space="0" w:color="auto"/>
        <w:right w:val="none" w:sz="0" w:space="0" w:color="auto"/>
      </w:divBdr>
    </w:div>
    <w:div w:id="1136681213">
      <w:bodyDiv w:val="1"/>
      <w:marLeft w:val="0"/>
      <w:marRight w:val="0"/>
      <w:marTop w:val="0"/>
      <w:marBottom w:val="0"/>
      <w:divBdr>
        <w:top w:val="none" w:sz="0" w:space="0" w:color="auto"/>
        <w:left w:val="none" w:sz="0" w:space="0" w:color="auto"/>
        <w:bottom w:val="none" w:sz="0" w:space="0" w:color="auto"/>
        <w:right w:val="none" w:sz="0" w:space="0" w:color="auto"/>
      </w:divBdr>
    </w:div>
    <w:div w:id="1141193477">
      <w:bodyDiv w:val="1"/>
      <w:marLeft w:val="0"/>
      <w:marRight w:val="0"/>
      <w:marTop w:val="0"/>
      <w:marBottom w:val="0"/>
      <w:divBdr>
        <w:top w:val="none" w:sz="0" w:space="0" w:color="auto"/>
        <w:left w:val="none" w:sz="0" w:space="0" w:color="auto"/>
        <w:bottom w:val="none" w:sz="0" w:space="0" w:color="auto"/>
        <w:right w:val="none" w:sz="0" w:space="0" w:color="auto"/>
      </w:divBdr>
    </w:div>
    <w:div w:id="1143349874">
      <w:bodyDiv w:val="1"/>
      <w:marLeft w:val="0"/>
      <w:marRight w:val="0"/>
      <w:marTop w:val="0"/>
      <w:marBottom w:val="0"/>
      <w:divBdr>
        <w:top w:val="none" w:sz="0" w:space="0" w:color="auto"/>
        <w:left w:val="none" w:sz="0" w:space="0" w:color="auto"/>
        <w:bottom w:val="none" w:sz="0" w:space="0" w:color="auto"/>
        <w:right w:val="none" w:sz="0" w:space="0" w:color="auto"/>
      </w:divBdr>
    </w:div>
    <w:div w:id="1143737835">
      <w:bodyDiv w:val="1"/>
      <w:marLeft w:val="0"/>
      <w:marRight w:val="0"/>
      <w:marTop w:val="0"/>
      <w:marBottom w:val="0"/>
      <w:divBdr>
        <w:top w:val="none" w:sz="0" w:space="0" w:color="auto"/>
        <w:left w:val="none" w:sz="0" w:space="0" w:color="auto"/>
        <w:bottom w:val="none" w:sz="0" w:space="0" w:color="auto"/>
        <w:right w:val="none" w:sz="0" w:space="0" w:color="auto"/>
      </w:divBdr>
    </w:div>
    <w:div w:id="1144007713">
      <w:bodyDiv w:val="1"/>
      <w:marLeft w:val="0"/>
      <w:marRight w:val="0"/>
      <w:marTop w:val="0"/>
      <w:marBottom w:val="0"/>
      <w:divBdr>
        <w:top w:val="none" w:sz="0" w:space="0" w:color="auto"/>
        <w:left w:val="none" w:sz="0" w:space="0" w:color="auto"/>
        <w:bottom w:val="none" w:sz="0" w:space="0" w:color="auto"/>
        <w:right w:val="none" w:sz="0" w:space="0" w:color="auto"/>
      </w:divBdr>
    </w:div>
    <w:div w:id="1146161036">
      <w:bodyDiv w:val="1"/>
      <w:marLeft w:val="0"/>
      <w:marRight w:val="0"/>
      <w:marTop w:val="0"/>
      <w:marBottom w:val="0"/>
      <w:divBdr>
        <w:top w:val="none" w:sz="0" w:space="0" w:color="auto"/>
        <w:left w:val="none" w:sz="0" w:space="0" w:color="auto"/>
        <w:bottom w:val="none" w:sz="0" w:space="0" w:color="auto"/>
        <w:right w:val="none" w:sz="0" w:space="0" w:color="auto"/>
      </w:divBdr>
    </w:div>
    <w:div w:id="1148937680">
      <w:bodyDiv w:val="1"/>
      <w:marLeft w:val="0"/>
      <w:marRight w:val="0"/>
      <w:marTop w:val="0"/>
      <w:marBottom w:val="0"/>
      <w:divBdr>
        <w:top w:val="none" w:sz="0" w:space="0" w:color="auto"/>
        <w:left w:val="none" w:sz="0" w:space="0" w:color="auto"/>
        <w:bottom w:val="none" w:sz="0" w:space="0" w:color="auto"/>
        <w:right w:val="none" w:sz="0" w:space="0" w:color="auto"/>
      </w:divBdr>
    </w:div>
    <w:div w:id="1149638423">
      <w:bodyDiv w:val="1"/>
      <w:marLeft w:val="0"/>
      <w:marRight w:val="0"/>
      <w:marTop w:val="0"/>
      <w:marBottom w:val="0"/>
      <w:divBdr>
        <w:top w:val="none" w:sz="0" w:space="0" w:color="auto"/>
        <w:left w:val="none" w:sz="0" w:space="0" w:color="auto"/>
        <w:bottom w:val="none" w:sz="0" w:space="0" w:color="auto"/>
        <w:right w:val="none" w:sz="0" w:space="0" w:color="auto"/>
      </w:divBdr>
    </w:div>
    <w:div w:id="1151285481">
      <w:bodyDiv w:val="1"/>
      <w:marLeft w:val="0"/>
      <w:marRight w:val="0"/>
      <w:marTop w:val="0"/>
      <w:marBottom w:val="0"/>
      <w:divBdr>
        <w:top w:val="none" w:sz="0" w:space="0" w:color="auto"/>
        <w:left w:val="none" w:sz="0" w:space="0" w:color="auto"/>
        <w:bottom w:val="none" w:sz="0" w:space="0" w:color="auto"/>
        <w:right w:val="none" w:sz="0" w:space="0" w:color="auto"/>
      </w:divBdr>
    </w:div>
    <w:div w:id="1151554330">
      <w:bodyDiv w:val="1"/>
      <w:marLeft w:val="0"/>
      <w:marRight w:val="0"/>
      <w:marTop w:val="0"/>
      <w:marBottom w:val="0"/>
      <w:divBdr>
        <w:top w:val="none" w:sz="0" w:space="0" w:color="auto"/>
        <w:left w:val="none" w:sz="0" w:space="0" w:color="auto"/>
        <w:bottom w:val="none" w:sz="0" w:space="0" w:color="auto"/>
        <w:right w:val="none" w:sz="0" w:space="0" w:color="auto"/>
      </w:divBdr>
    </w:div>
    <w:div w:id="1153570240">
      <w:bodyDiv w:val="1"/>
      <w:marLeft w:val="0"/>
      <w:marRight w:val="0"/>
      <w:marTop w:val="0"/>
      <w:marBottom w:val="0"/>
      <w:divBdr>
        <w:top w:val="none" w:sz="0" w:space="0" w:color="auto"/>
        <w:left w:val="none" w:sz="0" w:space="0" w:color="auto"/>
        <w:bottom w:val="none" w:sz="0" w:space="0" w:color="auto"/>
        <w:right w:val="none" w:sz="0" w:space="0" w:color="auto"/>
      </w:divBdr>
    </w:div>
    <w:div w:id="1154486139">
      <w:bodyDiv w:val="1"/>
      <w:marLeft w:val="0"/>
      <w:marRight w:val="0"/>
      <w:marTop w:val="0"/>
      <w:marBottom w:val="0"/>
      <w:divBdr>
        <w:top w:val="none" w:sz="0" w:space="0" w:color="auto"/>
        <w:left w:val="none" w:sz="0" w:space="0" w:color="auto"/>
        <w:bottom w:val="none" w:sz="0" w:space="0" w:color="auto"/>
        <w:right w:val="none" w:sz="0" w:space="0" w:color="auto"/>
      </w:divBdr>
    </w:div>
    <w:div w:id="1155416845">
      <w:bodyDiv w:val="1"/>
      <w:marLeft w:val="0"/>
      <w:marRight w:val="0"/>
      <w:marTop w:val="0"/>
      <w:marBottom w:val="0"/>
      <w:divBdr>
        <w:top w:val="none" w:sz="0" w:space="0" w:color="auto"/>
        <w:left w:val="none" w:sz="0" w:space="0" w:color="auto"/>
        <w:bottom w:val="none" w:sz="0" w:space="0" w:color="auto"/>
        <w:right w:val="none" w:sz="0" w:space="0" w:color="auto"/>
      </w:divBdr>
    </w:div>
    <w:div w:id="1156144172">
      <w:bodyDiv w:val="1"/>
      <w:marLeft w:val="0"/>
      <w:marRight w:val="0"/>
      <w:marTop w:val="0"/>
      <w:marBottom w:val="0"/>
      <w:divBdr>
        <w:top w:val="none" w:sz="0" w:space="0" w:color="auto"/>
        <w:left w:val="none" w:sz="0" w:space="0" w:color="auto"/>
        <w:bottom w:val="none" w:sz="0" w:space="0" w:color="auto"/>
        <w:right w:val="none" w:sz="0" w:space="0" w:color="auto"/>
      </w:divBdr>
    </w:div>
    <w:div w:id="1156260066">
      <w:bodyDiv w:val="1"/>
      <w:marLeft w:val="0"/>
      <w:marRight w:val="0"/>
      <w:marTop w:val="0"/>
      <w:marBottom w:val="0"/>
      <w:divBdr>
        <w:top w:val="none" w:sz="0" w:space="0" w:color="auto"/>
        <w:left w:val="none" w:sz="0" w:space="0" w:color="auto"/>
        <w:bottom w:val="none" w:sz="0" w:space="0" w:color="auto"/>
        <w:right w:val="none" w:sz="0" w:space="0" w:color="auto"/>
      </w:divBdr>
    </w:div>
    <w:div w:id="1158577670">
      <w:bodyDiv w:val="1"/>
      <w:marLeft w:val="0"/>
      <w:marRight w:val="0"/>
      <w:marTop w:val="0"/>
      <w:marBottom w:val="0"/>
      <w:divBdr>
        <w:top w:val="none" w:sz="0" w:space="0" w:color="auto"/>
        <w:left w:val="none" w:sz="0" w:space="0" w:color="auto"/>
        <w:bottom w:val="none" w:sz="0" w:space="0" w:color="auto"/>
        <w:right w:val="none" w:sz="0" w:space="0" w:color="auto"/>
      </w:divBdr>
    </w:div>
    <w:div w:id="1160578439">
      <w:bodyDiv w:val="1"/>
      <w:marLeft w:val="0"/>
      <w:marRight w:val="0"/>
      <w:marTop w:val="0"/>
      <w:marBottom w:val="0"/>
      <w:divBdr>
        <w:top w:val="none" w:sz="0" w:space="0" w:color="auto"/>
        <w:left w:val="none" w:sz="0" w:space="0" w:color="auto"/>
        <w:bottom w:val="none" w:sz="0" w:space="0" w:color="auto"/>
        <w:right w:val="none" w:sz="0" w:space="0" w:color="auto"/>
      </w:divBdr>
    </w:div>
    <w:div w:id="1164396373">
      <w:bodyDiv w:val="1"/>
      <w:marLeft w:val="0"/>
      <w:marRight w:val="0"/>
      <w:marTop w:val="0"/>
      <w:marBottom w:val="0"/>
      <w:divBdr>
        <w:top w:val="none" w:sz="0" w:space="0" w:color="auto"/>
        <w:left w:val="none" w:sz="0" w:space="0" w:color="auto"/>
        <w:bottom w:val="none" w:sz="0" w:space="0" w:color="auto"/>
        <w:right w:val="none" w:sz="0" w:space="0" w:color="auto"/>
      </w:divBdr>
    </w:div>
    <w:div w:id="1166479773">
      <w:bodyDiv w:val="1"/>
      <w:marLeft w:val="0"/>
      <w:marRight w:val="0"/>
      <w:marTop w:val="0"/>
      <w:marBottom w:val="0"/>
      <w:divBdr>
        <w:top w:val="none" w:sz="0" w:space="0" w:color="auto"/>
        <w:left w:val="none" w:sz="0" w:space="0" w:color="auto"/>
        <w:bottom w:val="none" w:sz="0" w:space="0" w:color="auto"/>
        <w:right w:val="none" w:sz="0" w:space="0" w:color="auto"/>
      </w:divBdr>
    </w:div>
    <w:div w:id="1167206995">
      <w:bodyDiv w:val="1"/>
      <w:marLeft w:val="0"/>
      <w:marRight w:val="0"/>
      <w:marTop w:val="0"/>
      <w:marBottom w:val="0"/>
      <w:divBdr>
        <w:top w:val="none" w:sz="0" w:space="0" w:color="auto"/>
        <w:left w:val="none" w:sz="0" w:space="0" w:color="auto"/>
        <w:bottom w:val="none" w:sz="0" w:space="0" w:color="auto"/>
        <w:right w:val="none" w:sz="0" w:space="0" w:color="auto"/>
      </w:divBdr>
    </w:div>
    <w:div w:id="1168447106">
      <w:bodyDiv w:val="1"/>
      <w:marLeft w:val="0"/>
      <w:marRight w:val="0"/>
      <w:marTop w:val="0"/>
      <w:marBottom w:val="0"/>
      <w:divBdr>
        <w:top w:val="none" w:sz="0" w:space="0" w:color="auto"/>
        <w:left w:val="none" w:sz="0" w:space="0" w:color="auto"/>
        <w:bottom w:val="none" w:sz="0" w:space="0" w:color="auto"/>
        <w:right w:val="none" w:sz="0" w:space="0" w:color="auto"/>
      </w:divBdr>
    </w:div>
    <w:div w:id="1169708579">
      <w:bodyDiv w:val="1"/>
      <w:marLeft w:val="0"/>
      <w:marRight w:val="0"/>
      <w:marTop w:val="0"/>
      <w:marBottom w:val="0"/>
      <w:divBdr>
        <w:top w:val="none" w:sz="0" w:space="0" w:color="auto"/>
        <w:left w:val="none" w:sz="0" w:space="0" w:color="auto"/>
        <w:bottom w:val="none" w:sz="0" w:space="0" w:color="auto"/>
        <w:right w:val="none" w:sz="0" w:space="0" w:color="auto"/>
      </w:divBdr>
    </w:div>
    <w:div w:id="1170365915">
      <w:bodyDiv w:val="1"/>
      <w:marLeft w:val="0"/>
      <w:marRight w:val="0"/>
      <w:marTop w:val="0"/>
      <w:marBottom w:val="0"/>
      <w:divBdr>
        <w:top w:val="none" w:sz="0" w:space="0" w:color="auto"/>
        <w:left w:val="none" w:sz="0" w:space="0" w:color="auto"/>
        <w:bottom w:val="none" w:sz="0" w:space="0" w:color="auto"/>
        <w:right w:val="none" w:sz="0" w:space="0" w:color="auto"/>
      </w:divBdr>
    </w:div>
    <w:div w:id="1171331045">
      <w:bodyDiv w:val="1"/>
      <w:marLeft w:val="0"/>
      <w:marRight w:val="0"/>
      <w:marTop w:val="0"/>
      <w:marBottom w:val="0"/>
      <w:divBdr>
        <w:top w:val="none" w:sz="0" w:space="0" w:color="auto"/>
        <w:left w:val="none" w:sz="0" w:space="0" w:color="auto"/>
        <w:bottom w:val="none" w:sz="0" w:space="0" w:color="auto"/>
        <w:right w:val="none" w:sz="0" w:space="0" w:color="auto"/>
      </w:divBdr>
    </w:div>
    <w:div w:id="1173297990">
      <w:bodyDiv w:val="1"/>
      <w:marLeft w:val="0"/>
      <w:marRight w:val="0"/>
      <w:marTop w:val="0"/>
      <w:marBottom w:val="0"/>
      <w:divBdr>
        <w:top w:val="none" w:sz="0" w:space="0" w:color="auto"/>
        <w:left w:val="none" w:sz="0" w:space="0" w:color="auto"/>
        <w:bottom w:val="none" w:sz="0" w:space="0" w:color="auto"/>
        <w:right w:val="none" w:sz="0" w:space="0" w:color="auto"/>
      </w:divBdr>
    </w:div>
    <w:div w:id="1173691687">
      <w:bodyDiv w:val="1"/>
      <w:marLeft w:val="0"/>
      <w:marRight w:val="0"/>
      <w:marTop w:val="0"/>
      <w:marBottom w:val="0"/>
      <w:divBdr>
        <w:top w:val="none" w:sz="0" w:space="0" w:color="auto"/>
        <w:left w:val="none" w:sz="0" w:space="0" w:color="auto"/>
        <w:bottom w:val="none" w:sz="0" w:space="0" w:color="auto"/>
        <w:right w:val="none" w:sz="0" w:space="0" w:color="auto"/>
      </w:divBdr>
    </w:div>
    <w:div w:id="1176074415">
      <w:bodyDiv w:val="1"/>
      <w:marLeft w:val="0"/>
      <w:marRight w:val="0"/>
      <w:marTop w:val="0"/>
      <w:marBottom w:val="0"/>
      <w:divBdr>
        <w:top w:val="none" w:sz="0" w:space="0" w:color="auto"/>
        <w:left w:val="none" w:sz="0" w:space="0" w:color="auto"/>
        <w:bottom w:val="none" w:sz="0" w:space="0" w:color="auto"/>
        <w:right w:val="none" w:sz="0" w:space="0" w:color="auto"/>
      </w:divBdr>
    </w:div>
    <w:div w:id="1177159279">
      <w:bodyDiv w:val="1"/>
      <w:marLeft w:val="0"/>
      <w:marRight w:val="0"/>
      <w:marTop w:val="0"/>
      <w:marBottom w:val="0"/>
      <w:divBdr>
        <w:top w:val="none" w:sz="0" w:space="0" w:color="auto"/>
        <w:left w:val="none" w:sz="0" w:space="0" w:color="auto"/>
        <w:bottom w:val="none" w:sz="0" w:space="0" w:color="auto"/>
        <w:right w:val="none" w:sz="0" w:space="0" w:color="auto"/>
      </w:divBdr>
    </w:div>
    <w:div w:id="1178542263">
      <w:bodyDiv w:val="1"/>
      <w:marLeft w:val="0"/>
      <w:marRight w:val="0"/>
      <w:marTop w:val="0"/>
      <w:marBottom w:val="0"/>
      <w:divBdr>
        <w:top w:val="none" w:sz="0" w:space="0" w:color="auto"/>
        <w:left w:val="none" w:sz="0" w:space="0" w:color="auto"/>
        <w:bottom w:val="none" w:sz="0" w:space="0" w:color="auto"/>
        <w:right w:val="none" w:sz="0" w:space="0" w:color="auto"/>
      </w:divBdr>
    </w:div>
    <w:div w:id="1184592746">
      <w:bodyDiv w:val="1"/>
      <w:marLeft w:val="0"/>
      <w:marRight w:val="0"/>
      <w:marTop w:val="0"/>
      <w:marBottom w:val="0"/>
      <w:divBdr>
        <w:top w:val="none" w:sz="0" w:space="0" w:color="auto"/>
        <w:left w:val="none" w:sz="0" w:space="0" w:color="auto"/>
        <w:bottom w:val="none" w:sz="0" w:space="0" w:color="auto"/>
        <w:right w:val="none" w:sz="0" w:space="0" w:color="auto"/>
      </w:divBdr>
    </w:div>
    <w:div w:id="1189026424">
      <w:bodyDiv w:val="1"/>
      <w:marLeft w:val="0"/>
      <w:marRight w:val="0"/>
      <w:marTop w:val="0"/>
      <w:marBottom w:val="0"/>
      <w:divBdr>
        <w:top w:val="none" w:sz="0" w:space="0" w:color="auto"/>
        <w:left w:val="none" w:sz="0" w:space="0" w:color="auto"/>
        <w:bottom w:val="none" w:sz="0" w:space="0" w:color="auto"/>
        <w:right w:val="none" w:sz="0" w:space="0" w:color="auto"/>
      </w:divBdr>
    </w:div>
    <w:div w:id="1190609626">
      <w:bodyDiv w:val="1"/>
      <w:marLeft w:val="0"/>
      <w:marRight w:val="0"/>
      <w:marTop w:val="0"/>
      <w:marBottom w:val="0"/>
      <w:divBdr>
        <w:top w:val="none" w:sz="0" w:space="0" w:color="auto"/>
        <w:left w:val="none" w:sz="0" w:space="0" w:color="auto"/>
        <w:bottom w:val="none" w:sz="0" w:space="0" w:color="auto"/>
        <w:right w:val="none" w:sz="0" w:space="0" w:color="auto"/>
      </w:divBdr>
    </w:div>
    <w:div w:id="1191185431">
      <w:bodyDiv w:val="1"/>
      <w:marLeft w:val="0"/>
      <w:marRight w:val="0"/>
      <w:marTop w:val="0"/>
      <w:marBottom w:val="0"/>
      <w:divBdr>
        <w:top w:val="none" w:sz="0" w:space="0" w:color="auto"/>
        <w:left w:val="none" w:sz="0" w:space="0" w:color="auto"/>
        <w:bottom w:val="none" w:sz="0" w:space="0" w:color="auto"/>
        <w:right w:val="none" w:sz="0" w:space="0" w:color="auto"/>
      </w:divBdr>
    </w:div>
    <w:div w:id="1192835746">
      <w:bodyDiv w:val="1"/>
      <w:marLeft w:val="0"/>
      <w:marRight w:val="0"/>
      <w:marTop w:val="0"/>
      <w:marBottom w:val="0"/>
      <w:divBdr>
        <w:top w:val="none" w:sz="0" w:space="0" w:color="auto"/>
        <w:left w:val="none" w:sz="0" w:space="0" w:color="auto"/>
        <w:bottom w:val="none" w:sz="0" w:space="0" w:color="auto"/>
        <w:right w:val="none" w:sz="0" w:space="0" w:color="auto"/>
      </w:divBdr>
    </w:div>
    <w:div w:id="1197280675">
      <w:bodyDiv w:val="1"/>
      <w:marLeft w:val="0"/>
      <w:marRight w:val="0"/>
      <w:marTop w:val="0"/>
      <w:marBottom w:val="0"/>
      <w:divBdr>
        <w:top w:val="none" w:sz="0" w:space="0" w:color="auto"/>
        <w:left w:val="none" w:sz="0" w:space="0" w:color="auto"/>
        <w:bottom w:val="none" w:sz="0" w:space="0" w:color="auto"/>
        <w:right w:val="none" w:sz="0" w:space="0" w:color="auto"/>
      </w:divBdr>
    </w:div>
    <w:div w:id="1200700216">
      <w:bodyDiv w:val="1"/>
      <w:marLeft w:val="0"/>
      <w:marRight w:val="0"/>
      <w:marTop w:val="0"/>
      <w:marBottom w:val="0"/>
      <w:divBdr>
        <w:top w:val="none" w:sz="0" w:space="0" w:color="auto"/>
        <w:left w:val="none" w:sz="0" w:space="0" w:color="auto"/>
        <w:bottom w:val="none" w:sz="0" w:space="0" w:color="auto"/>
        <w:right w:val="none" w:sz="0" w:space="0" w:color="auto"/>
      </w:divBdr>
    </w:div>
    <w:div w:id="1201553673">
      <w:bodyDiv w:val="1"/>
      <w:marLeft w:val="0"/>
      <w:marRight w:val="0"/>
      <w:marTop w:val="0"/>
      <w:marBottom w:val="0"/>
      <w:divBdr>
        <w:top w:val="none" w:sz="0" w:space="0" w:color="auto"/>
        <w:left w:val="none" w:sz="0" w:space="0" w:color="auto"/>
        <w:bottom w:val="none" w:sz="0" w:space="0" w:color="auto"/>
        <w:right w:val="none" w:sz="0" w:space="0" w:color="auto"/>
      </w:divBdr>
    </w:div>
    <w:div w:id="1201817997">
      <w:bodyDiv w:val="1"/>
      <w:marLeft w:val="0"/>
      <w:marRight w:val="0"/>
      <w:marTop w:val="0"/>
      <w:marBottom w:val="0"/>
      <w:divBdr>
        <w:top w:val="none" w:sz="0" w:space="0" w:color="auto"/>
        <w:left w:val="none" w:sz="0" w:space="0" w:color="auto"/>
        <w:bottom w:val="none" w:sz="0" w:space="0" w:color="auto"/>
        <w:right w:val="none" w:sz="0" w:space="0" w:color="auto"/>
      </w:divBdr>
    </w:div>
    <w:div w:id="1204058768">
      <w:bodyDiv w:val="1"/>
      <w:marLeft w:val="0"/>
      <w:marRight w:val="0"/>
      <w:marTop w:val="0"/>
      <w:marBottom w:val="0"/>
      <w:divBdr>
        <w:top w:val="none" w:sz="0" w:space="0" w:color="auto"/>
        <w:left w:val="none" w:sz="0" w:space="0" w:color="auto"/>
        <w:bottom w:val="none" w:sz="0" w:space="0" w:color="auto"/>
        <w:right w:val="none" w:sz="0" w:space="0" w:color="auto"/>
      </w:divBdr>
    </w:div>
    <w:div w:id="1204295225">
      <w:bodyDiv w:val="1"/>
      <w:marLeft w:val="0"/>
      <w:marRight w:val="0"/>
      <w:marTop w:val="0"/>
      <w:marBottom w:val="0"/>
      <w:divBdr>
        <w:top w:val="none" w:sz="0" w:space="0" w:color="auto"/>
        <w:left w:val="none" w:sz="0" w:space="0" w:color="auto"/>
        <w:bottom w:val="none" w:sz="0" w:space="0" w:color="auto"/>
        <w:right w:val="none" w:sz="0" w:space="0" w:color="auto"/>
      </w:divBdr>
    </w:div>
    <w:div w:id="1208031603">
      <w:bodyDiv w:val="1"/>
      <w:marLeft w:val="0"/>
      <w:marRight w:val="0"/>
      <w:marTop w:val="0"/>
      <w:marBottom w:val="0"/>
      <w:divBdr>
        <w:top w:val="none" w:sz="0" w:space="0" w:color="auto"/>
        <w:left w:val="none" w:sz="0" w:space="0" w:color="auto"/>
        <w:bottom w:val="none" w:sz="0" w:space="0" w:color="auto"/>
        <w:right w:val="none" w:sz="0" w:space="0" w:color="auto"/>
      </w:divBdr>
    </w:div>
    <w:div w:id="1211578837">
      <w:bodyDiv w:val="1"/>
      <w:marLeft w:val="0"/>
      <w:marRight w:val="0"/>
      <w:marTop w:val="0"/>
      <w:marBottom w:val="0"/>
      <w:divBdr>
        <w:top w:val="none" w:sz="0" w:space="0" w:color="auto"/>
        <w:left w:val="none" w:sz="0" w:space="0" w:color="auto"/>
        <w:bottom w:val="none" w:sz="0" w:space="0" w:color="auto"/>
        <w:right w:val="none" w:sz="0" w:space="0" w:color="auto"/>
      </w:divBdr>
    </w:div>
    <w:div w:id="1212183285">
      <w:bodyDiv w:val="1"/>
      <w:marLeft w:val="0"/>
      <w:marRight w:val="0"/>
      <w:marTop w:val="0"/>
      <w:marBottom w:val="0"/>
      <w:divBdr>
        <w:top w:val="none" w:sz="0" w:space="0" w:color="auto"/>
        <w:left w:val="none" w:sz="0" w:space="0" w:color="auto"/>
        <w:bottom w:val="none" w:sz="0" w:space="0" w:color="auto"/>
        <w:right w:val="none" w:sz="0" w:space="0" w:color="auto"/>
      </w:divBdr>
    </w:div>
    <w:div w:id="1214191705">
      <w:bodyDiv w:val="1"/>
      <w:marLeft w:val="0"/>
      <w:marRight w:val="0"/>
      <w:marTop w:val="0"/>
      <w:marBottom w:val="0"/>
      <w:divBdr>
        <w:top w:val="none" w:sz="0" w:space="0" w:color="auto"/>
        <w:left w:val="none" w:sz="0" w:space="0" w:color="auto"/>
        <w:bottom w:val="none" w:sz="0" w:space="0" w:color="auto"/>
        <w:right w:val="none" w:sz="0" w:space="0" w:color="auto"/>
      </w:divBdr>
    </w:div>
    <w:div w:id="1214194187">
      <w:bodyDiv w:val="1"/>
      <w:marLeft w:val="0"/>
      <w:marRight w:val="0"/>
      <w:marTop w:val="0"/>
      <w:marBottom w:val="0"/>
      <w:divBdr>
        <w:top w:val="none" w:sz="0" w:space="0" w:color="auto"/>
        <w:left w:val="none" w:sz="0" w:space="0" w:color="auto"/>
        <w:bottom w:val="none" w:sz="0" w:space="0" w:color="auto"/>
        <w:right w:val="none" w:sz="0" w:space="0" w:color="auto"/>
      </w:divBdr>
    </w:div>
    <w:div w:id="1215115940">
      <w:bodyDiv w:val="1"/>
      <w:marLeft w:val="0"/>
      <w:marRight w:val="0"/>
      <w:marTop w:val="0"/>
      <w:marBottom w:val="0"/>
      <w:divBdr>
        <w:top w:val="none" w:sz="0" w:space="0" w:color="auto"/>
        <w:left w:val="none" w:sz="0" w:space="0" w:color="auto"/>
        <w:bottom w:val="none" w:sz="0" w:space="0" w:color="auto"/>
        <w:right w:val="none" w:sz="0" w:space="0" w:color="auto"/>
      </w:divBdr>
    </w:div>
    <w:div w:id="1218973719">
      <w:bodyDiv w:val="1"/>
      <w:marLeft w:val="0"/>
      <w:marRight w:val="0"/>
      <w:marTop w:val="0"/>
      <w:marBottom w:val="0"/>
      <w:divBdr>
        <w:top w:val="none" w:sz="0" w:space="0" w:color="auto"/>
        <w:left w:val="none" w:sz="0" w:space="0" w:color="auto"/>
        <w:bottom w:val="none" w:sz="0" w:space="0" w:color="auto"/>
        <w:right w:val="none" w:sz="0" w:space="0" w:color="auto"/>
      </w:divBdr>
    </w:div>
    <w:div w:id="1219828748">
      <w:bodyDiv w:val="1"/>
      <w:marLeft w:val="0"/>
      <w:marRight w:val="0"/>
      <w:marTop w:val="0"/>
      <w:marBottom w:val="0"/>
      <w:divBdr>
        <w:top w:val="none" w:sz="0" w:space="0" w:color="auto"/>
        <w:left w:val="none" w:sz="0" w:space="0" w:color="auto"/>
        <w:bottom w:val="none" w:sz="0" w:space="0" w:color="auto"/>
        <w:right w:val="none" w:sz="0" w:space="0" w:color="auto"/>
      </w:divBdr>
    </w:div>
    <w:div w:id="1224828792">
      <w:bodyDiv w:val="1"/>
      <w:marLeft w:val="0"/>
      <w:marRight w:val="0"/>
      <w:marTop w:val="0"/>
      <w:marBottom w:val="0"/>
      <w:divBdr>
        <w:top w:val="none" w:sz="0" w:space="0" w:color="auto"/>
        <w:left w:val="none" w:sz="0" w:space="0" w:color="auto"/>
        <w:bottom w:val="none" w:sz="0" w:space="0" w:color="auto"/>
        <w:right w:val="none" w:sz="0" w:space="0" w:color="auto"/>
      </w:divBdr>
    </w:div>
    <w:div w:id="1226067755">
      <w:bodyDiv w:val="1"/>
      <w:marLeft w:val="0"/>
      <w:marRight w:val="0"/>
      <w:marTop w:val="0"/>
      <w:marBottom w:val="0"/>
      <w:divBdr>
        <w:top w:val="none" w:sz="0" w:space="0" w:color="auto"/>
        <w:left w:val="none" w:sz="0" w:space="0" w:color="auto"/>
        <w:bottom w:val="none" w:sz="0" w:space="0" w:color="auto"/>
        <w:right w:val="none" w:sz="0" w:space="0" w:color="auto"/>
      </w:divBdr>
    </w:div>
    <w:div w:id="1227299280">
      <w:bodyDiv w:val="1"/>
      <w:marLeft w:val="0"/>
      <w:marRight w:val="0"/>
      <w:marTop w:val="0"/>
      <w:marBottom w:val="0"/>
      <w:divBdr>
        <w:top w:val="none" w:sz="0" w:space="0" w:color="auto"/>
        <w:left w:val="none" w:sz="0" w:space="0" w:color="auto"/>
        <w:bottom w:val="none" w:sz="0" w:space="0" w:color="auto"/>
        <w:right w:val="none" w:sz="0" w:space="0" w:color="auto"/>
      </w:divBdr>
    </w:div>
    <w:div w:id="1231770314">
      <w:bodyDiv w:val="1"/>
      <w:marLeft w:val="0"/>
      <w:marRight w:val="0"/>
      <w:marTop w:val="0"/>
      <w:marBottom w:val="0"/>
      <w:divBdr>
        <w:top w:val="none" w:sz="0" w:space="0" w:color="auto"/>
        <w:left w:val="none" w:sz="0" w:space="0" w:color="auto"/>
        <w:bottom w:val="none" w:sz="0" w:space="0" w:color="auto"/>
        <w:right w:val="none" w:sz="0" w:space="0" w:color="auto"/>
      </w:divBdr>
    </w:div>
    <w:div w:id="1232353300">
      <w:bodyDiv w:val="1"/>
      <w:marLeft w:val="0"/>
      <w:marRight w:val="0"/>
      <w:marTop w:val="0"/>
      <w:marBottom w:val="0"/>
      <w:divBdr>
        <w:top w:val="none" w:sz="0" w:space="0" w:color="auto"/>
        <w:left w:val="none" w:sz="0" w:space="0" w:color="auto"/>
        <w:bottom w:val="none" w:sz="0" w:space="0" w:color="auto"/>
        <w:right w:val="none" w:sz="0" w:space="0" w:color="auto"/>
      </w:divBdr>
    </w:div>
    <w:div w:id="1239486127">
      <w:bodyDiv w:val="1"/>
      <w:marLeft w:val="0"/>
      <w:marRight w:val="0"/>
      <w:marTop w:val="0"/>
      <w:marBottom w:val="0"/>
      <w:divBdr>
        <w:top w:val="none" w:sz="0" w:space="0" w:color="auto"/>
        <w:left w:val="none" w:sz="0" w:space="0" w:color="auto"/>
        <w:bottom w:val="none" w:sz="0" w:space="0" w:color="auto"/>
        <w:right w:val="none" w:sz="0" w:space="0" w:color="auto"/>
      </w:divBdr>
    </w:div>
    <w:div w:id="1240604343">
      <w:bodyDiv w:val="1"/>
      <w:marLeft w:val="0"/>
      <w:marRight w:val="0"/>
      <w:marTop w:val="0"/>
      <w:marBottom w:val="0"/>
      <w:divBdr>
        <w:top w:val="none" w:sz="0" w:space="0" w:color="auto"/>
        <w:left w:val="none" w:sz="0" w:space="0" w:color="auto"/>
        <w:bottom w:val="none" w:sz="0" w:space="0" w:color="auto"/>
        <w:right w:val="none" w:sz="0" w:space="0" w:color="auto"/>
      </w:divBdr>
    </w:div>
    <w:div w:id="1243686460">
      <w:bodyDiv w:val="1"/>
      <w:marLeft w:val="0"/>
      <w:marRight w:val="0"/>
      <w:marTop w:val="0"/>
      <w:marBottom w:val="0"/>
      <w:divBdr>
        <w:top w:val="none" w:sz="0" w:space="0" w:color="auto"/>
        <w:left w:val="none" w:sz="0" w:space="0" w:color="auto"/>
        <w:bottom w:val="none" w:sz="0" w:space="0" w:color="auto"/>
        <w:right w:val="none" w:sz="0" w:space="0" w:color="auto"/>
      </w:divBdr>
    </w:div>
    <w:div w:id="1243873601">
      <w:bodyDiv w:val="1"/>
      <w:marLeft w:val="0"/>
      <w:marRight w:val="0"/>
      <w:marTop w:val="0"/>
      <w:marBottom w:val="0"/>
      <w:divBdr>
        <w:top w:val="none" w:sz="0" w:space="0" w:color="auto"/>
        <w:left w:val="none" w:sz="0" w:space="0" w:color="auto"/>
        <w:bottom w:val="none" w:sz="0" w:space="0" w:color="auto"/>
        <w:right w:val="none" w:sz="0" w:space="0" w:color="auto"/>
      </w:divBdr>
    </w:div>
    <w:div w:id="1249383555">
      <w:bodyDiv w:val="1"/>
      <w:marLeft w:val="0"/>
      <w:marRight w:val="0"/>
      <w:marTop w:val="0"/>
      <w:marBottom w:val="0"/>
      <w:divBdr>
        <w:top w:val="none" w:sz="0" w:space="0" w:color="auto"/>
        <w:left w:val="none" w:sz="0" w:space="0" w:color="auto"/>
        <w:bottom w:val="none" w:sz="0" w:space="0" w:color="auto"/>
        <w:right w:val="none" w:sz="0" w:space="0" w:color="auto"/>
      </w:divBdr>
    </w:div>
    <w:div w:id="1251045177">
      <w:bodyDiv w:val="1"/>
      <w:marLeft w:val="0"/>
      <w:marRight w:val="0"/>
      <w:marTop w:val="0"/>
      <w:marBottom w:val="0"/>
      <w:divBdr>
        <w:top w:val="none" w:sz="0" w:space="0" w:color="auto"/>
        <w:left w:val="none" w:sz="0" w:space="0" w:color="auto"/>
        <w:bottom w:val="none" w:sz="0" w:space="0" w:color="auto"/>
        <w:right w:val="none" w:sz="0" w:space="0" w:color="auto"/>
      </w:divBdr>
    </w:div>
    <w:div w:id="1253316213">
      <w:bodyDiv w:val="1"/>
      <w:marLeft w:val="0"/>
      <w:marRight w:val="0"/>
      <w:marTop w:val="0"/>
      <w:marBottom w:val="0"/>
      <w:divBdr>
        <w:top w:val="none" w:sz="0" w:space="0" w:color="auto"/>
        <w:left w:val="none" w:sz="0" w:space="0" w:color="auto"/>
        <w:bottom w:val="none" w:sz="0" w:space="0" w:color="auto"/>
        <w:right w:val="none" w:sz="0" w:space="0" w:color="auto"/>
      </w:divBdr>
    </w:div>
    <w:div w:id="1253975811">
      <w:bodyDiv w:val="1"/>
      <w:marLeft w:val="0"/>
      <w:marRight w:val="0"/>
      <w:marTop w:val="0"/>
      <w:marBottom w:val="0"/>
      <w:divBdr>
        <w:top w:val="none" w:sz="0" w:space="0" w:color="auto"/>
        <w:left w:val="none" w:sz="0" w:space="0" w:color="auto"/>
        <w:bottom w:val="none" w:sz="0" w:space="0" w:color="auto"/>
        <w:right w:val="none" w:sz="0" w:space="0" w:color="auto"/>
      </w:divBdr>
    </w:div>
    <w:div w:id="1255237566">
      <w:bodyDiv w:val="1"/>
      <w:marLeft w:val="0"/>
      <w:marRight w:val="0"/>
      <w:marTop w:val="0"/>
      <w:marBottom w:val="0"/>
      <w:divBdr>
        <w:top w:val="none" w:sz="0" w:space="0" w:color="auto"/>
        <w:left w:val="none" w:sz="0" w:space="0" w:color="auto"/>
        <w:bottom w:val="none" w:sz="0" w:space="0" w:color="auto"/>
        <w:right w:val="none" w:sz="0" w:space="0" w:color="auto"/>
      </w:divBdr>
    </w:div>
    <w:div w:id="1255287904">
      <w:bodyDiv w:val="1"/>
      <w:marLeft w:val="0"/>
      <w:marRight w:val="0"/>
      <w:marTop w:val="0"/>
      <w:marBottom w:val="0"/>
      <w:divBdr>
        <w:top w:val="none" w:sz="0" w:space="0" w:color="auto"/>
        <w:left w:val="none" w:sz="0" w:space="0" w:color="auto"/>
        <w:bottom w:val="none" w:sz="0" w:space="0" w:color="auto"/>
        <w:right w:val="none" w:sz="0" w:space="0" w:color="auto"/>
      </w:divBdr>
    </w:div>
    <w:div w:id="1255751050">
      <w:bodyDiv w:val="1"/>
      <w:marLeft w:val="0"/>
      <w:marRight w:val="0"/>
      <w:marTop w:val="0"/>
      <w:marBottom w:val="0"/>
      <w:divBdr>
        <w:top w:val="none" w:sz="0" w:space="0" w:color="auto"/>
        <w:left w:val="none" w:sz="0" w:space="0" w:color="auto"/>
        <w:bottom w:val="none" w:sz="0" w:space="0" w:color="auto"/>
        <w:right w:val="none" w:sz="0" w:space="0" w:color="auto"/>
      </w:divBdr>
    </w:div>
    <w:div w:id="1256013323">
      <w:bodyDiv w:val="1"/>
      <w:marLeft w:val="0"/>
      <w:marRight w:val="0"/>
      <w:marTop w:val="0"/>
      <w:marBottom w:val="0"/>
      <w:divBdr>
        <w:top w:val="none" w:sz="0" w:space="0" w:color="auto"/>
        <w:left w:val="none" w:sz="0" w:space="0" w:color="auto"/>
        <w:bottom w:val="none" w:sz="0" w:space="0" w:color="auto"/>
        <w:right w:val="none" w:sz="0" w:space="0" w:color="auto"/>
      </w:divBdr>
    </w:div>
    <w:div w:id="1258640311">
      <w:bodyDiv w:val="1"/>
      <w:marLeft w:val="0"/>
      <w:marRight w:val="0"/>
      <w:marTop w:val="0"/>
      <w:marBottom w:val="0"/>
      <w:divBdr>
        <w:top w:val="none" w:sz="0" w:space="0" w:color="auto"/>
        <w:left w:val="none" w:sz="0" w:space="0" w:color="auto"/>
        <w:bottom w:val="none" w:sz="0" w:space="0" w:color="auto"/>
        <w:right w:val="none" w:sz="0" w:space="0" w:color="auto"/>
      </w:divBdr>
    </w:div>
    <w:div w:id="1259758013">
      <w:bodyDiv w:val="1"/>
      <w:marLeft w:val="0"/>
      <w:marRight w:val="0"/>
      <w:marTop w:val="0"/>
      <w:marBottom w:val="0"/>
      <w:divBdr>
        <w:top w:val="none" w:sz="0" w:space="0" w:color="auto"/>
        <w:left w:val="none" w:sz="0" w:space="0" w:color="auto"/>
        <w:bottom w:val="none" w:sz="0" w:space="0" w:color="auto"/>
        <w:right w:val="none" w:sz="0" w:space="0" w:color="auto"/>
      </w:divBdr>
    </w:div>
    <w:div w:id="1265385629">
      <w:bodyDiv w:val="1"/>
      <w:marLeft w:val="0"/>
      <w:marRight w:val="0"/>
      <w:marTop w:val="0"/>
      <w:marBottom w:val="0"/>
      <w:divBdr>
        <w:top w:val="none" w:sz="0" w:space="0" w:color="auto"/>
        <w:left w:val="none" w:sz="0" w:space="0" w:color="auto"/>
        <w:bottom w:val="none" w:sz="0" w:space="0" w:color="auto"/>
        <w:right w:val="none" w:sz="0" w:space="0" w:color="auto"/>
      </w:divBdr>
    </w:div>
    <w:div w:id="1267538099">
      <w:bodyDiv w:val="1"/>
      <w:marLeft w:val="0"/>
      <w:marRight w:val="0"/>
      <w:marTop w:val="0"/>
      <w:marBottom w:val="0"/>
      <w:divBdr>
        <w:top w:val="none" w:sz="0" w:space="0" w:color="auto"/>
        <w:left w:val="none" w:sz="0" w:space="0" w:color="auto"/>
        <w:bottom w:val="none" w:sz="0" w:space="0" w:color="auto"/>
        <w:right w:val="none" w:sz="0" w:space="0" w:color="auto"/>
      </w:divBdr>
    </w:div>
    <w:div w:id="1267617263">
      <w:bodyDiv w:val="1"/>
      <w:marLeft w:val="0"/>
      <w:marRight w:val="0"/>
      <w:marTop w:val="0"/>
      <w:marBottom w:val="0"/>
      <w:divBdr>
        <w:top w:val="none" w:sz="0" w:space="0" w:color="auto"/>
        <w:left w:val="none" w:sz="0" w:space="0" w:color="auto"/>
        <w:bottom w:val="none" w:sz="0" w:space="0" w:color="auto"/>
        <w:right w:val="none" w:sz="0" w:space="0" w:color="auto"/>
      </w:divBdr>
    </w:div>
    <w:div w:id="1267929127">
      <w:bodyDiv w:val="1"/>
      <w:marLeft w:val="0"/>
      <w:marRight w:val="0"/>
      <w:marTop w:val="0"/>
      <w:marBottom w:val="0"/>
      <w:divBdr>
        <w:top w:val="none" w:sz="0" w:space="0" w:color="auto"/>
        <w:left w:val="none" w:sz="0" w:space="0" w:color="auto"/>
        <w:bottom w:val="none" w:sz="0" w:space="0" w:color="auto"/>
        <w:right w:val="none" w:sz="0" w:space="0" w:color="auto"/>
      </w:divBdr>
    </w:div>
    <w:div w:id="1273126474">
      <w:bodyDiv w:val="1"/>
      <w:marLeft w:val="0"/>
      <w:marRight w:val="0"/>
      <w:marTop w:val="0"/>
      <w:marBottom w:val="0"/>
      <w:divBdr>
        <w:top w:val="none" w:sz="0" w:space="0" w:color="auto"/>
        <w:left w:val="none" w:sz="0" w:space="0" w:color="auto"/>
        <w:bottom w:val="none" w:sz="0" w:space="0" w:color="auto"/>
        <w:right w:val="none" w:sz="0" w:space="0" w:color="auto"/>
      </w:divBdr>
    </w:div>
    <w:div w:id="1273854504">
      <w:bodyDiv w:val="1"/>
      <w:marLeft w:val="0"/>
      <w:marRight w:val="0"/>
      <w:marTop w:val="0"/>
      <w:marBottom w:val="0"/>
      <w:divBdr>
        <w:top w:val="none" w:sz="0" w:space="0" w:color="auto"/>
        <w:left w:val="none" w:sz="0" w:space="0" w:color="auto"/>
        <w:bottom w:val="none" w:sz="0" w:space="0" w:color="auto"/>
        <w:right w:val="none" w:sz="0" w:space="0" w:color="auto"/>
      </w:divBdr>
    </w:div>
    <w:div w:id="1274898427">
      <w:bodyDiv w:val="1"/>
      <w:marLeft w:val="0"/>
      <w:marRight w:val="0"/>
      <w:marTop w:val="0"/>
      <w:marBottom w:val="0"/>
      <w:divBdr>
        <w:top w:val="none" w:sz="0" w:space="0" w:color="auto"/>
        <w:left w:val="none" w:sz="0" w:space="0" w:color="auto"/>
        <w:bottom w:val="none" w:sz="0" w:space="0" w:color="auto"/>
        <w:right w:val="none" w:sz="0" w:space="0" w:color="auto"/>
      </w:divBdr>
    </w:div>
    <w:div w:id="1275357561">
      <w:bodyDiv w:val="1"/>
      <w:marLeft w:val="0"/>
      <w:marRight w:val="0"/>
      <w:marTop w:val="0"/>
      <w:marBottom w:val="0"/>
      <w:divBdr>
        <w:top w:val="none" w:sz="0" w:space="0" w:color="auto"/>
        <w:left w:val="none" w:sz="0" w:space="0" w:color="auto"/>
        <w:bottom w:val="none" w:sz="0" w:space="0" w:color="auto"/>
        <w:right w:val="none" w:sz="0" w:space="0" w:color="auto"/>
      </w:divBdr>
    </w:div>
    <w:div w:id="1277833124">
      <w:bodyDiv w:val="1"/>
      <w:marLeft w:val="0"/>
      <w:marRight w:val="0"/>
      <w:marTop w:val="0"/>
      <w:marBottom w:val="0"/>
      <w:divBdr>
        <w:top w:val="none" w:sz="0" w:space="0" w:color="auto"/>
        <w:left w:val="none" w:sz="0" w:space="0" w:color="auto"/>
        <w:bottom w:val="none" w:sz="0" w:space="0" w:color="auto"/>
        <w:right w:val="none" w:sz="0" w:space="0" w:color="auto"/>
      </w:divBdr>
    </w:div>
    <w:div w:id="1279331536">
      <w:bodyDiv w:val="1"/>
      <w:marLeft w:val="0"/>
      <w:marRight w:val="0"/>
      <w:marTop w:val="0"/>
      <w:marBottom w:val="0"/>
      <w:divBdr>
        <w:top w:val="none" w:sz="0" w:space="0" w:color="auto"/>
        <w:left w:val="none" w:sz="0" w:space="0" w:color="auto"/>
        <w:bottom w:val="none" w:sz="0" w:space="0" w:color="auto"/>
        <w:right w:val="none" w:sz="0" w:space="0" w:color="auto"/>
      </w:divBdr>
    </w:div>
    <w:div w:id="1281104043">
      <w:bodyDiv w:val="1"/>
      <w:marLeft w:val="0"/>
      <w:marRight w:val="0"/>
      <w:marTop w:val="0"/>
      <w:marBottom w:val="0"/>
      <w:divBdr>
        <w:top w:val="none" w:sz="0" w:space="0" w:color="auto"/>
        <w:left w:val="none" w:sz="0" w:space="0" w:color="auto"/>
        <w:bottom w:val="none" w:sz="0" w:space="0" w:color="auto"/>
        <w:right w:val="none" w:sz="0" w:space="0" w:color="auto"/>
      </w:divBdr>
    </w:div>
    <w:div w:id="1281379312">
      <w:bodyDiv w:val="1"/>
      <w:marLeft w:val="0"/>
      <w:marRight w:val="0"/>
      <w:marTop w:val="0"/>
      <w:marBottom w:val="0"/>
      <w:divBdr>
        <w:top w:val="none" w:sz="0" w:space="0" w:color="auto"/>
        <w:left w:val="none" w:sz="0" w:space="0" w:color="auto"/>
        <w:bottom w:val="none" w:sz="0" w:space="0" w:color="auto"/>
        <w:right w:val="none" w:sz="0" w:space="0" w:color="auto"/>
      </w:divBdr>
    </w:div>
    <w:div w:id="1281574346">
      <w:bodyDiv w:val="1"/>
      <w:marLeft w:val="0"/>
      <w:marRight w:val="0"/>
      <w:marTop w:val="0"/>
      <w:marBottom w:val="0"/>
      <w:divBdr>
        <w:top w:val="none" w:sz="0" w:space="0" w:color="auto"/>
        <w:left w:val="none" w:sz="0" w:space="0" w:color="auto"/>
        <w:bottom w:val="none" w:sz="0" w:space="0" w:color="auto"/>
        <w:right w:val="none" w:sz="0" w:space="0" w:color="auto"/>
      </w:divBdr>
    </w:div>
    <w:div w:id="1283263852">
      <w:bodyDiv w:val="1"/>
      <w:marLeft w:val="0"/>
      <w:marRight w:val="0"/>
      <w:marTop w:val="0"/>
      <w:marBottom w:val="0"/>
      <w:divBdr>
        <w:top w:val="none" w:sz="0" w:space="0" w:color="auto"/>
        <w:left w:val="none" w:sz="0" w:space="0" w:color="auto"/>
        <w:bottom w:val="none" w:sz="0" w:space="0" w:color="auto"/>
        <w:right w:val="none" w:sz="0" w:space="0" w:color="auto"/>
      </w:divBdr>
    </w:div>
    <w:div w:id="1285114602">
      <w:bodyDiv w:val="1"/>
      <w:marLeft w:val="0"/>
      <w:marRight w:val="0"/>
      <w:marTop w:val="0"/>
      <w:marBottom w:val="0"/>
      <w:divBdr>
        <w:top w:val="none" w:sz="0" w:space="0" w:color="auto"/>
        <w:left w:val="none" w:sz="0" w:space="0" w:color="auto"/>
        <w:bottom w:val="none" w:sz="0" w:space="0" w:color="auto"/>
        <w:right w:val="none" w:sz="0" w:space="0" w:color="auto"/>
      </w:divBdr>
    </w:div>
    <w:div w:id="1287153282">
      <w:bodyDiv w:val="1"/>
      <w:marLeft w:val="0"/>
      <w:marRight w:val="0"/>
      <w:marTop w:val="0"/>
      <w:marBottom w:val="0"/>
      <w:divBdr>
        <w:top w:val="none" w:sz="0" w:space="0" w:color="auto"/>
        <w:left w:val="none" w:sz="0" w:space="0" w:color="auto"/>
        <w:bottom w:val="none" w:sz="0" w:space="0" w:color="auto"/>
        <w:right w:val="none" w:sz="0" w:space="0" w:color="auto"/>
      </w:divBdr>
    </w:div>
    <w:div w:id="1287931459">
      <w:bodyDiv w:val="1"/>
      <w:marLeft w:val="0"/>
      <w:marRight w:val="0"/>
      <w:marTop w:val="0"/>
      <w:marBottom w:val="0"/>
      <w:divBdr>
        <w:top w:val="none" w:sz="0" w:space="0" w:color="auto"/>
        <w:left w:val="none" w:sz="0" w:space="0" w:color="auto"/>
        <w:bottom w:val="none" w:sz="0" w:space="0" w:color="auto"/>
        <w:right w:val="none" w:sz="0" w:space="0" w:color="auto"/>
      </w:divBdr>
    </w:div>
    <w:div w:id="1288008514">
      <w:bodyDiv w:val="1"/>
      <w:marLeft w:val="0"/>
      <w:marRight w:val="0"/>
      <w:marTop w:val="0"/>
      <w:marBottom w:val="0"/>
      <w:divBdr>
        <w:top w:val="none" w:sz="0" w:space="0" w:color="auto"/>
        <w:left w:val="none" w:sz="0" w:space="0" w:color="auto"/>
        <w:bottom w:val="none" w:sz="0" w:space="0" w:color="auto"/>
        <w:right w:val="none" w:sz="0" w:space="0" w:color="auto"/>
      </w:divBdr>
    </w:div>
    <w:div w:id="1288391359">
      <w:bodyDiv w:val="1"/>
      <w:marLeft w:val="0"/>
      <w:marRight w:val="0"/>
      <w:marTop w:val="0"/>
      <w:marBottom w:val="0"/>
      <w:divBdr>
        <w:top w:val="none" w:sz="0" w:space="0" w:color="auto"/>
        <w:left w:val="none" w:sz="0" w:space="0" w:color="auto"/>
        <w:bottom w:val="none" w:sz="0" w:space="0" w:color="auto"/>
        <w:right w:val="none" w:sz="0" w:space="0" w:color="auto"/>
      </w:divBdr>
    </w:div>
    <w:div w:id="1290865865">
      <w:bodyDiv w:val="1"/>
      <w:marLeft w:val="0"/>
      <w:marRight w:val="0"/>
      <w:marTop w:val="0"/>
      <w:marBottom w:val="0"/>
      <w:divBdr>
        <w:top w:val="none" w:sz="0" w:space="0" w:color="auto"/>
        <w:left w:val="none" w:sz="0" w:space="0" w:color="auto"/>
        <w:bottom w:val="none" w:sz="0" w:space="0" w:color="auto"/>
        <w:right w:val="none" w:sz="0" w:space="0" w:color="auto"/>
      </w:divBdr>
    </w:div>
    <w:div w:id="1291715140">
      <w:bodyDiv w:val="1"/>
      <w:marLeft w:val="0"/>
      <w:marRight w:val="0"/>
      <w:marTop w:val="0"/>
      <w:marBottom w:val="0"/>
      <w:divBdr>
        <w:top w:val="none" w:sz="0" w:space="0" w:color="auto"/>
        <w:left w:val="none" w:sz="0" w:space="0" w:color="auto"/>
        <w:bottom w:val="none" w:sz="0" w:space="0" w:color="auto"/>
        <w:right w:val="none" w:sz="0" w:space="0" w:color="auto"/>
      </w:divBdr>
    </w:div>
    <w:div w:id="1291981011">
      <w:bodyDiv w:val="1"/>
      <w:marLeft w:val="0"/>
      <w:marRight w:val="0"/>
      <w:marTop w:val="0"/>
      <w:marBottom w:val="0"/>
      <w:divBdr>
        <w:top w:val="none" w:sz="0" w:space="0" w:color="auto"/>
        <w:left w:val="none" w:sz="0" w:space="0" w:color="auto"/>
        <w:bottom w:val="none" w:sz="0" w:space="0" w:color="auto"/>
        <w:right w:val="none" w:sz="0" w:space="0" w:color="auto"/>
      </w:divBdr>
    </w:div>
    <w:div w:id="1294823355">
      <w:bodyDiv w:val="1"/>
      <w:marLeft w:val="0"/>
      <w:marRight w:val="0"/>
      <w:marTop w:val="0"/>
      <w:marBottom w:val="0"/>
      <w:divBdr>
        <w:top w:val="none" w:sz="0" w:space="0" w:color="auto"/>
        <w:left w:val="none" w:sz="0" w:space="0" w:color="auto"/>
        <w:bottom w:val="none" w:sz="0" w:space="0" w:color="auto"/>
        <w:right w:val="none" w:sz="0" w:space="0" w:color="auto"/>
      </w:divBdr>
    </w:div>
    <w:div w:id="1297565787">
      <w:bodyDiv w:val="1"/>
      <w:marLeft w:val="0"/>
      <w:marRight w:val="0"/>
      <w:marTop w:val="0"/>
      <w:marBottom w:val="0"/>
      <w:divBdr>
        <w:top w:val="none" w:sz="0" w:space="0" w:color="auto"/>
        <w:left w:val="none" w:sz="0" w:space="0" w:color="auto"/>
        <w:bottom w:val="none" w:sz="0" w:space="0" w:color="auto"/>
        <w:right w:val="none" w:sz="0" w:space="0" w:color="auto"/>
      </w:divBdr>
    </w:div>
    <w:div w:id="1297682438">
      <w:bodyDiv w:val="1"/>
      <w:marLeft w:val="0"/>
      <w:marRight w:val="0"/>
      <w:marTop w:val="0"/>
      <w:marBottom w:val="0"/>
      <w:divBdr>
        <w:top w:val="none" w:sz="0" w:space="0" w:color="auto"/>
        <w:left w:val="none" w:sz="0" w:space="0" w:color="auto"/>
        <w:bottom w:val="none" w:sz="0" w:space="0" w:color="auto"/>
        <w:right w:val="none" w:sz="0" w:space="0" w:color="auto"/>
      </w:divBdr>
    </w:div>
    <w:div w:id="1298871380">
      <w:bodyDiv w:val="1"/>
      <w:marLeft w:val="0"/>
      <w:marRight w:val="0"/>
      <w:marTop w:val="0"/>
      <w:marBottom w:val="0"/>
      <w:divBdr>
        <w:top w:val="none" w:sz="0" w:space="0" w:color="auto"/>
        <w:left w:val="none" w:sz="0" w:space="0" w:color="auto"/>
        <w:bottom w:val="none" w:sz="0" w:space="0" w:color="auto"/>
        <w:right w:val="none" w:sz="0" w:space="0" w:color="auto"/>
      </w:divBdr>
    </w:div>
    <w:div w:id="1300040714">
      <w:bodyDiv w:val="1"/>
      <w:marLeft w:val="0"/>
      <w:marRight w:val="0"/>
      <w:marTop w:val="0"/>
      <w:marBottom w:val="0"/>
      <w:divBdr>
        <w:top w:val="none" w:sz="0" w:space="0" w:color="auto"/>
        <w:left w:val="none" w:sz="0" w:space="0" w:color="auto"/>
        <w:bottom w:val="none" w:sz="0" w:space="0" w:color="auto"/>
        <w:right w:val="none" w:sz="0" w:space="0" w:color="auto"/>
      </w:divBdr>
    </w:div>
    <w:div w:id="1301303093">
      <w:bodyDiv w:val="1"/>
      <w:marLeft w:val="0"/>
      <w:marRight w:val="0"/>
      <w:marTop w:val="0"/>
      <w:marBottom w:val="0"/>
      <w:divBdr>
        <w:top w:val="none" w:sz="0" w:space="0" w:color="auto"/>
        <w:left w:val="none" w:sz="0" w:space="0" w:color="auto"/>
        <w:bottom w:val="none" w:sz="0" w:space="0" w:color="auto"/>
        <w:right w:val="none" w:sz="0" w:space="0" w:color="auto"/>
      </w:divBdr>
    </w:div>
    <w:div w:id="1303388701">
      <w:bodyDiv w:val="1"/>
      <w:marLeft w:val="0"/>
      <w:marRight w:val="0"/>
      <w:marTop w:val="0"/>
      <w:marBottom w:val="0"/>
      <w:divBdr>
        <w:top w:val="none" w:sz="0" w:space="0" w:color="auto"/>
        <w:left w:val="none" w:sz="0" w:space="0" w:color="auto"/>
        <w:bottom w:val="none" w:sz="0" w:space="0" w:color="auto"/>
        <w:right w:val="none" w:sz="0" w:space="0" w:color="auto"/>
      </w:divBdr>
    </w:div>
    <w:div w:id="1305114840">
      <w:bodyDiv w:val="1"/>
      <w:marLeft w:val="0"/>
      <w:marRight w:val="0"/>
      <w:marTop w:val="0"/>
      <w:marBottom w:val="0"/>
      <w:divBdr>
        <w:top w:val="none" w:sz="0" w:space="0" w:color="auto"/>
        <w:left w:val="none" w:sz="0" w:space="0" w:color="auto"/>
        <w:bottom w:val="none" w:sz="0" w:space="0" w:color="auto"/>
        <w:right w:val="none" w:sz="0" w:space="0" w:color="auto"/>
      </w:divBdr>
    </w:div>
    <w:div w:id="1305546369">
      <w:bodyDiv w:val="1"/>
      <w:marLeft w:val="0"/>
      <w:marRight w:val="0"/>
      <w:marTop w:val="0"/>
      <w:marBottom w:val="0"/>
      <w:divBdr>
        <w:top w:val="none" w:sz="0" w:space="0" w:color="auto"/>
        <w:left w:val="none" w:sz="0" w:space="0" w:color="auto"/>
        <w:bottom w:val="none" w:sz="0" w:space="0" w:color="auto"/>
        <w:right w:val="none" w:sz="0" w:space="0" w:color="auto"/>
      </w:divBdr>
    </w:div>
    <w:div w:id="1309475296">
      <w:bodyDiv w:val="1"/>
      <w:marLeft w:val="0"/>
      <w:marRight w:val="0"/>
      <w:marTop w:val="0"/>
      <w:marBottom w:val="0"/>
      <w:divBdr>
        <w:top w:val="none" w:sz="0" w:space="0" w:color="auto"/>
        <w:left w:val="none" w:sz="0" w:space="0" w:color="auto"/>
        <w:bottom w:val="none" w:sz="0" w:space="0" w:color="auto"/>
        <w:right w:val="none" w:sz="0" w:space="0" w:color="auto"/>
      </w:divBdr>
    </w:div>
    <w:div w:id="1310596182">
      <w:bodyDiv w:val="1"/>
      <w:marLeft w:val="0"/>
      <w:marRight w:val="0"/>
      <w:marTop w:val="0"/>
      <w:marBottom w:val="0"/>
      <w:divBdr>
        <w:top w:val="none" w:sz="0" w:space="0" w:color="auto"/>
        <w:left w:val="none" w:sz="0" w:space="0" w:color="auto"/>
        <w:bottom w:val="none" w:sz="0" w:space="0" w:color="auto"/>
        <w:right w:val="none" w:sz="0" w:space="0" w:color="auto"/>
      </w:divBdr>
    </w:div>
    <w:div w:id="1312170499">
      <w:bodyDiv w:val="1"/>
      <w:marLeft w:val="0"/>
      <w:marRight w:val="0"/>
      <w:marTop w:val="0"/>
      <w:marBottom w:val="0"/>
      <w:divBdr>
        <w:top w:val="none" w:sz="0" w:space="0" w:color="auto"/>
        <w:left w:val="none" w:sz="0" w:space="0" w:color="auto"/>
        <w:bottom w:val="none" w:sz="0" w:space="0" w:color="auto"/>
        <w:right w:val="none" w:sz="0" w:space="0" w:color="auto"/>
      </w:divBdr>
    </w:div>
    <w:div w:id="1313952092">
      <w:bodyDiv w:val="1"/>
      <w:marLeft w:val="0"/>
      <w:marRight w:val="0"/>
      <w:marTop w:val="0"/>
      <w:marBottom w:val="0"/>
      <w:divBdr>
        <w:top w:val="none" w:sz="0" w:space="0" w:color="auto"/>
        <w:left w:val="none" w:sz="0" w:space="0" w:color="auto"/>
        <w:bottom w:val="none" w:sz="0" w:space="0" w:color="auto"/>
        <w:right w:val="none" w:sz="0" w:space="0" w:color="auto"/>
      </w:divBdr>
    </w:div>
    <w:div w:id="1317803834">
      <w:bodyDiv w:val="1"/>
      <w:marLeft w:val="0"/>
      <w:marRight w:val="0"/>
      <w:marTop w:val="0"/>
      <w:marBottom w:val="0"/>
      <w:divBdr>
        <w:top w:val="none" w:sz="0" w:space="0" w:color="auto"/>
        <w:left w:val="none" w:sz="0" w:space="0" w:color="auto"/>
        <w:bottom w:val="none" w:sz="0" w:space="0" w:color="auto"/>
        <w:right w:val="none" w:sz="0" w:space="0" w:color="auto"/>
      </w:divBdr>
    </w:div>
    <w:div w:id="1319459677">
      <w:bodyDiv w:val="1"/>
      <w:marLeft w:val="0"/>
      <w:marRight w:val="0"/>
      <w:marTop w:val="0"/>
      <w:marBottom w:val="0"/>
      <w:divBdr>
        <w:top w:val="none" w:sz="0" w:space="0" w:color="auto"/>
        <w:left w:val="none" w:sz="0" w:space="0" w:color="auto"/>
        <w:bottom w:val="none" w:sz="0" w:space="0" w:color="auto"/>
        <w:right w:val="none" w:sz="0" w:space="0" w:color="auto"/>
      </w:divBdr>
    </w:div>
    <w:div w:id="1326468462">
      <w:bodyDiv w:val="1"/>
      <w:marLeft w:val="0"/>
      <w:marRight w:val="0"/>
      <w:marTop w:val="0"/>
      <w:marBottom w:val="0"/>
      <w:divBdr>
        <w:top w:val="none" w:sz="0" w:space="0" w:color="auto"/>
        <w:left w:val="none" w:sz="0" w:space="0" w:color="auto"/>
        <w:bottom w:val="none" w:sz="0" w:space="0" w:color="auto"/>
        <w:right w:val="none" w:sz="0" w:space="0" w:color="auto"/>
      </w:divBdr>
    </w:div>
    <w:div w:id="1328292699">
      <w:bodyDiv w:val="1"/>
      <w:marLeft w:val="0"/>
      <w:marRight w:val="0"/>
      <w:marTop w:val="0"/>
      <w:marBottom w:val="0"/>
      <w:divBdr>
        <w:top w:val="none" w:sz="0" w:space="0" w:color="auto"/>
        <w:left w:val="none" w:sz="0" w:space="0" w:color="auto"/>
        <w:bottom w:val="none" w:sz="0" w:space="0" w:color="auto"/>
        <w:right w:val="none" w:sz="0" w:space="0" w:color="auto"/>
      </w:divBdr>
    </w:div>
    <w:div w:id="1329014398">
      <w:bodyDiv w:val="1"/>
      <w:marLeft w:val="0"/>
      <w:marRight w:val="0"/>
      <w:marTop w:val="0"/>
      <w:marBottom w:val="0"/>
      <w:divBdr>
        <w:top w:val="none" w:sz="0" w:space="0" w:color="auto"/>
        <w:left w:val="none" w:sz="0" w:space="0" w:color="auto"/>
        <w:bottom w:val="none" w:sz="0" w:space="0" w:color="auto"/>
        <w:right w:val="none" w:sz="0" w:space="0" w:color="auto"/>
      </w:divBdr>
    </w:div>
    <w:div w:id="1335256919">
      <w:bodyDiv w:val="1"/>
      <w:marLeft w:val="0"/>
      <w:marRight w:val="0"/>
      <w:marTop w:val="0"/>
      <w:marBottom w:val="0"/>
      <w:divBdr>
        <w:top w:val="none" w:sz="0" w:space="0" w:color="auto"/>
        <w:left w:val="none" w:sz="0" w:space="0" w:color="auto"/>
        <w:bottom w:val="none" w:sz="0" w:space="0" w:color="auto"/>
        <w:right w:val="none" w:sz="0" w:space="0" w:color="auto"/>
      </w:divBdr>
    </w:div>
    <w:div w:id="1336155391">
      <w:bodyDiv w:val="1"/>
      <w:marLeft w:val="0"/>
      <w:marRight w:val="0"/>
      <w:marTop w:val="0"/>
      <w:marBottom w:val="0"/>
      <w:divBdr>
        <w:top w:val="none" w:sz="0" w:space="0" w:color="auto"/>
        <w:left w:val="none" w:sz="0" w:space="0" w:color="auto"/>
        <w:bottom w:val="none" w:sz="0" w:space="0" w:color="auto"/>
        <w:right w:val="none" w:sz="0" w:space="0" w:color="auto"/>
      </w:divBdr>
    </w:div>
    <w:div w:id="1336227113">
      <w:bodyDiv w:val="1"/>
      <w:marLeft w:val="0"/>
      <w:marRight w:val="0"/>
      <w:marTop w:val="0"/>
      <w:marBottom w:val="0"/>
      <w:divBdr>
        <w:top w:val="none" w:sz="0" w:space="0" w:color="auto"/>
        <w:left w:val="none" w:sz="0" w:space="0" w:color="auto"/>
        <w:bottom w:val="none" w:sz="0" w:space="0" w:color="auto"/>
        <w:right w:val="none" w:sz="0" w:space="0" w:color="auto"/>
      </w:divBdr>
    </w:div>
    <w:div w:id="1339237936">
      <w:bodyDiv w:val="1"/>
      <w:marLeft w:val="0"/>
      <w:marRight w:val="0"/>
      <w:marTop w:val="0"/>
      <w:marBottom w:val="0"/>
      <w:divBdr>
        <w:top w:val="none" w:sz="0" w:space="0" w:color="auto"/>
        <w:left w:val="none" w:sz="0" w:space="0" w:color="auto"/>
        <w:bottom w:val="none" w:sz="0" w:space="0" w:color="auto"/>
        <w:right w:val="none" w:sz="0" w:space="0" w:color="auto"/>
      </w:divBdr>
    </w:div>
    <w:div w:id="1341391132">
      <w:bodyDiv w:val="1"/>
      <w:marLeft w:val="0"/>
      <w:marRight w:val="0"/>
      <w:marTop w:val="0"/>
      <w:marBottom w:val="0"/>
      <w:divBdr>
        <w:top w:val="none" w:sz="0" w:space="0" w:color="auto"/>
        <w:left w:val="none" w:sz="0" w:space="0" w:color="auto"/>
        <w:bottom w:val="none" w:sz="0" w:space="0" w:color="auto"/>
        <w:right w:val="none" w:sz="0" w:space="0" w:color="auto"/>
      </w:divBdr>
    </w:div>
    <w:div w:id="1344668571">
      <w:bodyDiv w:val="1"/>
      <w:marLeft w:val="0"/>
      <w:marRight w:val="0"/>
      <w:marTop w:val="0"/>
      <w:marBottom w:val="0"/>
      <w:divBdr>
        <w:top w:val="none" w:sz="0" w:space="0" w:color="auto"/>
        <w:left w:val="none" w:sz="0" w:space="0" w:color="auto"/>
        <w:bottom w:val="none" w:sz="0" w:space="0" w:color="auto"/>
        <w:right w:val="none" w:sz="0" w:space="0" w:color="auto"/>
      </w:divBdr>
    </w:div>
    <w:div w:id="1347950534">
      <w:bodyDiv w:val="1"/>
      <w:marLeft w:val="0"/>
      <w:marRight w:val="0"/>
      <w:marTop w:val="0"/>
      <w:marBottom w:val="0"/>
      <w:divBdr>
        <w:top w:val="none" w:sz="0" w:space="0" w:color="auto"/>
        <w:left w:val="none" w:sz="0" w:space="0" w:color="auto"/>
        <w:bottom w:val="none" w:sz="0" w:space="0" w:color="auto"/>
        <w:right w:val="none" w:sz="0" w:space="0" w:color="auto"/>
      </w:divBdr>
    </w:div>
    <w:div w:id="1349601313">
      <w:bodyDiv w:val="1"/>
      <w:marLeft w:val="0"/>
      <w:marRight w:val="0"/>
      <w:marTop w:val="0"/>
      <w:marBottom w:val="0"/>
      <w:divBdr>
        <w:top w:val="none" w:sz="0" w:space="0" w:color="auto"/>
        <w:left w:val="none" w:sz="0" w:space="0" w:color="auto"/>
        <w:bottom w:val="none" w:sz="0" w:space="0" w:color="auto"/>
        <w:right w:val="none" w:sz="0" w:space="0" w:color="auto"/>
      </w:divBdr>
    </w:div>
    <w:div w:id="1350334505">
      <w:bodyDiv w:val="1"/>
      <w:marLeft w:val="0"/>
      <w:marRight w:val="0"/>
      <w:marTop w:val="0"/>
      <w:marBottom w:val="0"/>
      <w:divBdr>
        <w:top w:val="none" w:sz="0" w:space="0" w:color="auto"/>
        <w:left w:val="none" w:sz="0" w:space="0" w:color="auto"/>
        <w:bottom w:val="none" w:sz="0" w:space="0" w:color="auto"/>
        <w:right w:val="none" w:sz="0" w:space="0" w:color="auto"/>
      </w:divBdr>
    </w:div>
    <w:div w:id="1352217044">
      <w:bodyDiv w:val="1"/>
      <w:marLeft w:val="0"/>
      <w:marRight w:val="0"/>
      <w:marTop w:val="0"/>
      <w:marBottom w:val="0"/>
      <w:divBdr>
        <w:top w:val="none" w:sz="0" w:space="0" w:color="auto"/>
        <w:left w:val="none" w:sz="0" w:space="0" w:color="auto"/>
        <w:bottom w:val="none" w:sz="0" w:space="0" w:color="auto"/>
        <w:right w:val="none" w:sz="0" w:space="0" w:color="auto"/>
      </w:divBdr>
    </w:div>
    <w:div w:id="1352687069">
      <w:bodyDiv w:val="1"/>
      <w:marLeft w:val="0"/>
      <w:marRight w:val="0"/>
      <w:marTop w:val="0"/>
      <w:marBottom w:val="0"/>
      <w:divBdr>
        <w:top w:val="none" w:sz="0" w:space="0" w:color="auto"/>
        <w:left w:val="none" w:sz="0" w:space="0" w:color="auto"/>
        <w:bottom w:val="none" w:sz="0" w:space="0" w:color="auto"/>
        <w:right w:val="none" w:sz="0" w:space="0" w:color="auto"/>
      </w:divBdr>
    </w:div>
    <w:div w:id="1355613796">
      <w:bodyDiv w:val="1"/>
      <w:marLeft w:val="0"/>
      <w:marRight w:val="0"/>
      <w:marTop w:val="0"/>
      <w:marBottom w:val="0"/>
      <w:divBdr>
        <w:top w:val="none" w:sz="0" w:space="0" w:color="auto"/>
        <w:left w:val="none" w:sz="0" w:space="0" w:color="auto"/>
        <w:bottom w:val="none" w:sz="0" w:space="0" w:color="auto"/>
        <w:right w:val="none" w:sz="0" w:space="0" w:color="auto"/>
      </w:divBdr>
    </w:div>
    <w:div w:id="1357341748">
      <w:bodyDiv w:val="1"/>
      <w:marLeft w:val="0"/>
      <w:marRight w:val="0"/>
      <w:marTop w:val="0"/>
      <w:marBottom w:val="0"/>
      <w:divBdr>
        <w:top w:val="none" w:sz="0" w:space="0" w:color="auto"/>
        <w:left w:val="none" w:sz="0" w:space="0" w:color="auto"/>
        <w:bottom w:val="none" w:sz="0" w:space="0" w:color="auto"/>
        <w:right w:val="none" w:sz="0" w:space="0" w:color="auto"/>
      </w:divBdr>
    </w:div>
    <w:div w:id="1357540958">
      <w:bodyDiv w:val="1"/>
      <w:marLeft w:val="0"/>
      <w:marRight w:val="0"/>
      <w:marTop w:val="0"/>
      <w:marBottom w:val="0"/>
      <w:divBdr>
        <w:top w:val="none" w:sz="0" w:space="0" w:color="auto"/>
        <w:left w:val="none" w:sz="0" w:space="0" w:color="auto"/>
        <w:bottom w:val="none" w:sz="0" w:space="0" w:color="auto"/>
        <w:right w:val="none" w:sz="0" w:space="0" w:color="auto"/>
      </w:divBdr>
    </w:div>
    <w:div w:id="1359047377">
      <w:bodyDiv w:val="1"/>
      <w:marLeft w:val="0"/>
      <w:marRight w:val="0"/>
      <w:marTop w:val="0"/>
      <w:marBottom w:val="0"/>
      <w:divBdr>
        <w:top w:val="none" w:sz="0" w:space="0" w:color="auto"/>
        <w:left w:val="none" w:sz="0" w:space="0" w:color="auto"/>
        <w:bottom w:val="none" w:sz="0" w:space="0" w:color="auto"/>
        <w:right w:val="none" w:sz="0" w:space="0" w:color="auto"/>
      </w:divBdr>
    </w:div>
    <w:div w:id="1359626802">
      <w:bodyDiv w:val="1"/>
      <w:marLeft w:val="0"/>
      <w:marRight w:val="0"/>
      <w:marTop w:val="0"/>
      <w:marBottom w:val="0"/>
      <w:divBdr>
        <w:top w:val="none" w:sz="0" w:space="0" w:color="auto"/>
        <w:left w:val="none" w:sz="0" w:space="0" w:color="auto"/>
        <w:bottom w:val="none" w:sz="0" w:space="0" w:color="auto"/>
        <w:right w:val="none" w:sz="0" w:space="0" w:color="auto"/>
      </w:divBdr>
    </w:div>
    <w:div w:id="1359888865">
      <w:bodyDiv w:val="1"/>
      <w:marLeft w:val="0"/>
      <w:marRight w:val="0"/>
      <w:marTop w:val="0"/>
      <w:marBottom w:val="0"/>
      <w:divBdr>
        <w:top w:val="none" w:sz="0" w:space="0" w:color="auto"/>
        <w:left w:val="none" w:sz="0" w:space="0" w:color="auto"/>
        <w:bottom w:val="none" w:sz="0" w:space="0" w:color="auto"/>
        <w:right w:val="none" w:sz="0" w:space="0" w:color="auto"/>
      </w:divBdr>
    </w:div>
    <w:div w:id="1360938214">
      <w:bodyDiv w:val="1"/>
      <w:marLeft w:val="0"/>
      <w:marRight w:val="0"/>
      <w:marTop w:val="0"/>
      <w:marBottom w:val="0"/>
      <w:divBdr>
        <w:top w:val="none" w:sz="0" w:space="0" w:color="auto"/>
        <w:left w:val="none" w:sz="0" w:space="0" w:color="auto"/>
        <w:bottom w:val="none" w:sz="0" w:space="0" w:color="auto"/>
        <w:right w:val="none" w:sz="0" w:space="0" w:color="auto"/>
      </w:divBdr>
    </w:div>
    <w:div w:id="1364676397">
      <w:bodyDiv w:val="1"/>
      <w:marLeft w:val="0"/>
      <w:marRight w:val="0"/>
      <w:marTop w:val="0"/>
      <w:marBottom w:val="0"/>
      <w:divBdr>
        <w:top w:val="none" w:sz="0" w:space="0" w:color="auto"/>
        <w:left w:val="none" w:sz="0" w:space="0" w:color="auto"/>
        <w:bottom w:val="none" w:sz="0" w:space="0" w:color="auto"/>
        <w:right w:val="none" w:sz="0" w:space="0" w:color="auto"/>
      </w:divBdr>
    </w:div>
    <w:div w:id="1367565564">
      <w:bodyDiv w:val="1"/>
      <w:marLeft w:val="0"/>
      <w:marRight w:val="0"/>
      <w:marTop w:val="0"/>
      <w:marBottom w:val="0"/>
      <w:divBdr>
        <w:top w:val="none" w:sz="0" w:space="0" w:color="auto"/>
        <w:left w:val="none" w:sz="0" w:space="0" w:color="auto"/>
        <w:bottom w:val="none" w:sz="0" w:space="0" w:color="auto"/>
        <w:right w:val="none" w:sz="0" w:space="0" w:color="auto"/>
      </w:divBdr>
    </w:div>
    <w:div w:id="1367681300">
      <w:bodyDiv w:val="1"/>
      <w:marLeft w:val="0"/>
      <w:marRight w:val="0"/>
      <w:marTop w:val="0"/>
      <w:marBottom w:val="0"/>
      <w:divBdr>
        <w:top w:val="none" w:sz="0" w:space="0" w:color="auto"/>
        <w:left w:val="none" w:sz="0" w:space="0" w:color="auto"/>
        <w:bottom w:val="none" w:sz="0" w:space="0" w:color="auto"/>
        <w:right w:val="none" w:sz="0" w:space="0" w:color="auto"/>
      </w:divBdr>
    </w:div>
    <w:div w:id="1368525108">
      <w:bodyDiv w:val="1"/>
      <w:marLeft w:val="0"/>
      <w:marRight w:val="0"/>
      <w:marTop w:val="0"/>
      <w:marBottom w:val="0"/>
      <w:divBdr>
        <w:top w:val="none" w:sz="0" w:space="0" w:color="auto"/>
        <w:left w:val="none" w:sz="0" w:space="0" w:color="auto"/>
        <w:bottom w:val="none" w:sz="0" w:space="0" w:color="auto"/>
        <w:right w:val="none" w:sz="0" w:space="0" w:color="auto"/>
      </w:divBdr>
    </w:div>
    <w:div w:id="1370107214">
      <w:bodyDiv w:val="1"/>
      <w:marLeft w:val="0"/>
      <w:marRight w:val="0"/>
      <w:marTop w:val="0"/>
      <w:marBottom w:val="0"/>
      <w:divBdr>
        <w:top w:val="none" w:sz="0" w:space="0" w:color="auto"/>
        <w:left w:val="none" w:sz="0" w:space="0" w:color="auto"/>
        <w:bottom w:val="none" w:sz="0" w:space="0" w:color="auto"/>
        <w:right w:val="none" w:sz="0" w:space="0" w:color="auto"/>
      </w:divBdr>
    </w:div>
    <w:div w:id="1371497023">
      <w:bodyDiv w:val="1"/>
      <w:marLeft w:val="0"/>
      <w:marRight w:val="0"/>
      <w:marTop w:val="0"/>
      <w:marBottom w:val="0"/>
      <w:divBdr>
        <w:top w:val="none" w:sz="0" w:space="0" w:color="auto"/>
        <w:left w:val="none" w:sz="0" w:space="0" w:color="auto"/>
        <w:bottom w:val="none" w:sz="0" w:space="0" w:color="auto"/>
        <w:right w:val="none" w:sz="0" w:space="0" w:color="auto"/>
      </w:divBdr>
    </w:div>
    <w:div w:id="1371612107">
      <w:bodyDiv w:val="1"/>
      <w:marLeft w:val="0"/>
      <w:marRight w:val="0"/>
      <w:marTop w:val="0"/>
      <w:marBottom w:val="0"/>
      <w:divBdr>
        <w:top w:val="none" w:sz="0" w:space="0" w:color="auto"/>
        <w:left w:val="none" w:sz="0" w:space="0" w:color="auto"/>
        <w:bottom w:val="none" w:sz="0" w:space="0" w:color="auto"/>
        <w:right w:val="none" w:sz="0" w:space="0" w:color="auto"/>
      </w:divBdr>
    </w:div>
    <w:div w:id="1373992584">
      <w:bodyDiv w:val="1"/>
      <w:marLeft w:val="0"/>
      <w:marRight w:val="0"/>
      <w:marTop w:val="0"/>
      <w:marBottom w:val="0"/>
      <w:divBdr>
        <w:top w:val="none" w:sz="0" w:space="0" w:color="auto"/>
        <w:left w:val="none" w:sz="0" w:space="0" w:color="auto"/>
        <w:bottom w:val="none" w:sz="0" w:space="0" w:color="auto"/>
        <w:right w:val="none" w:sz="0" w:space="0" w:color="auto"/>
      </w:divBdr>
    </w:div>
    <w:div w:id="1374578864">
      <w:bodyDiv w:val="1"/>
      <w:marLeft w:val="0"/>
      <w:marRight w:val="0"/>
      <w:marTop w:val="0"/>
      <w:marBottom w:val="0"/>
      <w:divBdr>
        <w:top w:val="none" w:sz="0" w:space="0" w:color="auto"/>
        <w:left w:val="none" w:sz="0" w:space="0" w:color="auto"/>
        <w:bottom w:val="none" w:sz="0" w:space="0" w:color="auto"/>
        <w:right w:val="none" w:sz="0" w:space="0" w:color="auto"/>
      </w:divBdr>
    </w:div>
    <w:div w:id="1375618236">
      <w:bodyDiv w:val="1"/>
      <w:marLeft w:val="0"/>
      <w:marRight w:val="0"/>
      <w:marTop w:val="0"/>
      <w:marBottom w:val="0"/>
      <w:divBdr>
        <w:top w:val="none" w:sz="0" w:space="0" w:color="auto"/>
        <w:left w:val="none" w:sz="0" w:space="0" w:color="auto"/>
        <w:bottom w:val="none" w:sz="0" w:space="0" w:color="auto"/>
        <w:right w:val="none" w:sz="0" w:space="0" w:color="auto"/>
      </w:divBdr>
    </w:div>
    <w:div w:id="1377316738">
      <w:bodyDiv w:val="1"/>
      <w:marLeft w:val="0"/>
      <w:marRight w:val="0"/>
      <w:marTop w:val="0"/>
      <w:marBottom w:val="0"/>
      <w:divBdr>
        <w:top w:val="none" w:sz="0" w:space="0" w:color="auto"/>
        <w:left w:val="none" w:sz="0" w:space="0" w:color="auto"/>
        <w:bottom w:val="none" w:sz="0" w:space="0" w:color="auto"/>
        <w:right w:val="none" w:sz="0" w:space="0" w:color="auto"/>
      </w:divBdr>
    </w:div>
    <w:div w:id="1381707354">
      <w:bodyDiv w:val="1"/>
      <w:marLeft w:val="0"/>
      <w:marRight w:val="0"/>
      <w:marTop w:val="0"/>
      <w:marBottom w:val="0"/>
      <w:divBdr>
        <w:top w:val="none" w:sz="0" w:space="0" w:color="auto"/>
        <w:left w:val="none" w:sz="0" w:space="0" w:color="auto"/>
        <w:bottom w:val="none" w:sz="0" w:space="0" w:color="auto"/>
        <w:right w:val="none" w:sz="0" w:space="0" w:color="auto"/>
      </w:divBdr>
    </w:div>
    <w:div w:id="1382287580">
      <w:bodyDiv w:val="1"/>
      <w:marLeft w:val="0"/>
      <w:marRight w:val="0"/>
      <w:marTop w:val="0"/>
      <w:marBottom w:val="0"/>
      <w:divBdr>
        <w:top w:val="none" w:sz="0" w:space="0" w:color="auto"/>
        <w:left w:val="none" w:sz="0" w:space="0" w:color="auto"/>
        <w:bottom w:val="none" w:sz="0" w:space="0" w:color="auto"/>
        <w:right w:val="none" w:sz="0" w:space="0" w:color="auto"/>
      </w:divBdr>
    </w:div>
    <w:div w:id="1383213597">
      <w:bodyDiv w:val="1"/>
      <w:marLeft w:val="0"/>
      <w:marRight w:val="0"/>
      <w:marTop w:val="0"/>
      <w:marBottom w:val="0"/>
      <w:divBdr>
        <w:top w:val="none" w:sz="0" w:space="0" w:color="auto"/>
        <w:left w:val="none" w:sz="0" w:space="0" w:color="auto"/>
        <w:bottom w:val="none" w:sz="0" w:space="0" w:color="auto"/>
        <w:right w:val="none" w:sz="0" w:space="0" w:color="auto"/>
      </w:divBdr>
    </w:div>
    <w:div w:id="1383217067">
      <w:bodyDiv w:val="1"/>
      <w:marLeft w:val="0"/>
      <w:marRight w:val="0"/>
      <w:marTop w:val="0"/>
      <w:marBottom w:val="0"/>
      <w:divBdr>
        <w:top w:val="none" w:sz="0" w:space="0" w:color="auto"/>
        <w:left w:val="none" w:sz="0" w:space="0" w:color="auto"/>
        <w:bottom w:val="none" w:sz="0" w:space="0" w:color="auto"/>
        <w:right w:val="none" w:sz="0" w:space="0" w:color="auto"/>
      </w:divBdr>
    </w:div>
    <w:div w:id="1384138711">
      <w:bodyDiv w:val="1"/>
      <w:marLeft w:val="0"/>
      <w:marRight w:val="0"/>
      <w:marTop w:val="0"/>
      <w:marBottom w:val="0"/>
      <w:divBdr>
        <w:top w:val="none" w:sz="0" w:space="0" w:color="auto"/>
        <w:left w:val="none" w:sz="0" w:space="0" w:color="auto"/>
        <w:bottom w:val="none" w:sz="0" w:space="0" w:color="auto"/>
        <w:right w:val="none" w:sz="0" w:space="0" w:color="auto"/>
      </w:divBdr>
    </w:div>
    <w:div w:id="1386026533">
      <w:bodyDiv w:val="1"/>
      <w:marLeft w:val="0"/>
      <w:marRight w:val="0"/>
      <w:marTop w:val="0"/>
      <w:marBottom w:val="0"/>
      <w:divBdr>
        <w:top w:val="none" w:sz="0" w:space="0" w:color="auto"/>
        <w:left w:val="none" w:sz="0" w:space="0" w:color="auto"/>
        <w:bottom w:val="none" w:sz="0" w:space="0" w:color="auto"/>
        <w:right w:val="none" w:sz="0" w:space="0" w:color="auto"/>
      </w:divBdr>
    </w:div>
    <w:div w:id="1386294508">
      <w:bodyDiv w:val="1"/>
      <w:marLeft w:val="0"/>
      <w:marRight w:val="0"/>
      <w:marTop w:val="0"/>
      <w:marBottom w:val="0"/>
      <w:divBdr>
        <w:top w:val="none" w:sz="0" w:space="0" w:color="auto"/>
        <w:left w:val="none" w:sz="0" w:space="0" w:color="auto"/>
        <w:bottom w:val="none" w:sz="0" w:space="0" w:color="auto"/>
        <w:right w:val="none" w:sz="0" w:space="0" w:color="auto"/>
      </w:divBdr>
    </w:div>
    <w:div w:id="1388065990">
      <w:bodyDiv w:val="1"/>
      <w:marLeft w:val="0"/>
      <w:marRight w:val="0"/>
      <w:marTop w:val="0"/>
      <w:marBottom w:val="0"/>
      <w:divBdr>
        <w:top w:val="none" w:sz="0" w:space="0" w:color="auto"/>
        <w:left w:val="none" w:sz="0" w:space="0" w:color="auto"/>
        <w:bottom w:val="none" w:sz="0" w:space="0" w:color="auto"/>
        <w:right w:val="none" w:sz="0" w:space="0" w:color="auto"/>
      </w:divBdr>
    </w:div>
    <w:div w:id="1388340028">
      <w:bodyDiv w:val="1"/>
      <w:marLeft w:val="0"/>
      <w:marRight w:val="0"/>
      <w:marTop w:val="0"/>
      <w:marBottom w:val="0"/>
      <w:divBdr>
        <w:top w:val="none" w:sz="0" w:space="0" w:color="auto"/>
        <w:left w:val="none" w:sz="0" w:space="0" w:color="auto"/>
        <w:bottom w:val="none" w:sz="0" w:space="0" w:color="auto"/>
        <w:right w:val="none" w:sz="0" w:space="0" w:color="auto"/>
      </w:divBdr>
    </w:div>
    <w:div w:id="1393306789">
      <w:bodyDiv w:val="1"/>
      <w:marLeft w:val="0"/>
      <w:marRight w:val="0"/>
      <w:marTop w:val="0"/>
      <w:marBottom w:val="0"/>
      <w:divBdr>
        <w:top w:val="none" w:sz="0" w:space="0" w:color="auto"/>
        <w:left w:val="none" w:sz="0" w:space="0" w:color="auto"/>
        <w:bottom w:val="none" w:sz="0" w:space="0" w:color="auto"/>
        <w:right w:val="none" w:sz="0" w:space="0" w:color="auto"/>
      </w:divBdr>
    </w:div>
    <w:div w:id="1393852059">
      <w:bodyDiv w:val="1"/>
      <w:marLeft w:val="0"/>
      <w:marRight w:val="0"/>
      <w:marTop w:val="0"/>
      <w:marBottom w:val="0"/>
      <w:divBdr>
        <w:top w:val="none" w:sz="0" w:space="0" w:color="auto"/>
        <w:left w:val="none" w:sz="0" w:space="0" w:color="auto"/>
        <w:bottom w:val="none" w:sz="0" w:space="0" w:color="auto"/>
        <w:right w:val="none" w:sz="0" w:space="0" w:color="auto"/>
      </w:divBdr>
    </w:div>
    <w:div w:id="1400902664">
      <w:bodyDiv w:val="1"/>
      <w:marLeft w:val="0"/>
      <w:marRight w:val="0"/>
      <w:marTop w:val="0"/>
      <w:marBottom w:val="0"/>
      <w:divBdr>
        <w:top w:val="none" w:sz="0" w:space="0" w:color="auto"/>
        <w:left w:val="none" w:sz="0" w:space="0" w:color="auto"/>
        <w:bottom w:val="none" w:sz="0" w:space="0" w:color="auto"/>
        <w:right w:val="none" w:sz="0" w:space="0" w:color="auto"/>
      </w:divBdr>
    </w:div>
    <w:div w:id="1402556227">
      <w:bodyDiv w:val="1"/>
      <w:marLeft w:val="0"/>
      <w:marRight w:val="0"/>
      <w:marTop w:val="0"/>
      <w:marBottom w:val="0"/>
      <w:divBdr>
        <w:top w:val="none" w:sz="0" w:space="0" w:color="auto"/>
        <w:left w:val="none" w:sz="0" w:space="0" w:color="auto"/>
        <w:bottom w:val="none" w:sz="0" w:space="0" w:color="auto"/>
        <w:right w:val="none" w:sz="0" w:space="0" w:color="auto"/>
      </w:divBdr>
    </w:div>
    <w:div w:id="1403681055">
      <w:bodyDiv w:val="1"/>
      <w:marLeft w:val="0"/>
      <w:marRight w:val="0"/>
      <w:marTop w:val="0"/>
      <w:marBottom w:val="0"/>
      <w:divBdr>
        <w:top w:val="none" w:sz="0" w:space="0" w:color="auto"/>
        <w:left w:val="none" w:sz="0" w:space="0" w:color="auto"/>
        <w:bottom w:val="none" w:sz="0" w:space="0" w:color="auto"/>
        <w:right w:val="none" w:sz="0" w:space="0" w:color="auto"/>
      </w:divBdr>
    </w:div>
    <w:div w:id="1407338285">
      <w:bodyDiv w:val="1"/>
      <w:marLeft w:val="0"/>
      <w:marRight w:val="0"/>
      <w:marTop w:val="0"/>
      <w:marBottom w:val="0"/>
      <w:divBdr>
        <w:top w:val="none" w:sz="0" w:space="0" w:color="auto"/>
        <w:left w:val="none" w:sz="0" w:space="0" w:color="auto"/>
        <w:bottom w:val="none" w:sz="0" w:space="0" w:color="auto"/>
        <w:right w:val="none" w:sz="0" w:space="0" w:color="auto"/>
      </w:divBdr>
    </w:div>
    <w:div w:id="1408115179">
      <w:bodyDiv w:val="1"/>
      <w:marLeft w:val="0"/>
      <w:marRight w:val="0"/>
      <w:marTop w:val="0"/>
      <w:marBottom w:val="0"/>
      <w:divBdr>
        <w:top w:val="none" w:sz="0" w:space="0" w:color="auto"/>
        <w:left w:val="none" w:sz="0" w:space="0" w:color="auto"/>
        <w:bottom w:val="none" w:sz="0" w:space="0" w:color="auto"/>
        <w:right w:val="none" w:sz="0" w:space="0" w:color="auto"/>
      </w:divBdr>
    </w:div>
    <w:div w:id="1408192050">
      <w:bodyDiv w:val="1"/>
      <w:marLeft w:val="0"/>
      <w:marRight w:val="0"/>
      <w:marTop w:val="0"/>
      <w:marBottom w:val="0"/>
      <w:divBdr>
        <w:top w:val="none" w:sz="0" w:space="0" w:color="auto"/>
        <w:left w:val="none" w:sz="0" w:space="0" w:color="auto"/>
        <w:bottom w:val="none" w:sz="0" w:space="0" w:color="auto"/>
        <w:right w:val="none" w:sz="0" w:space="0" w:color="auto"/>
      </w:divBdr>
    </w:div>
    <w:div w:id="1408579536">
      <w:bodyDiv w:val="1"/>
      <w:marLeft w:val="0"/>
      <w:marRight w:val="0"/>
      <w:marTop w:val="0"/>
      <w:marBottom w:val="0"/>
      <w:divBdr>
        <w:top w:val="none" w:sz="0" w:space="0" w:color="auto"/>
        <w:left w:val="none" w:sz="0" w:space="0" w:color="auto"/>
        <w:bottom w:val="none" w:sz="0" w:space="0" w:color="auto"/>
        <w:right w:val="none" w:sz="0" w:space="0" w:color="auto"/>
      </w:divBdr>
    </w:div>
    <w:div w:id="1411610505">
      <w:bodyDiv w:val="1"/>
      <w:marLeft w:val="0"/>
      <w:marRight w:val="0"/>
      <w:marTop w:val="0"/>
      <w:marBottom w:val="0"/>
      <w:divBdr>
        <w:top w:val="none" w:sz="0" w:space="0" w:color="auto"/>
        <w:left w:val="none" w:sz="0" w:space="0" w:color="auto"/>
        <w:bottom w:val="none" w:sz="0" w:space="0" w:color="auto"/>
        <w:right w:val="none" w:sz="0" w:space="0" w:color="auto"/>
      </w:divBdr>
    </w:div>
    <w:div w:id="1415930974">
      <w:bodyDiv w:val="1"/>
      <w:marLeft w:val="0"/>
      <w:marRight w:val="0"/>
      <w:marTop w:val="0"/>
      <w:marBottom w:val="0"/>
      <w:divBdr>
        <w:top w:val="none" w:sz="0" w:space="0" w:color="auto"/>
        <w:left w:val="none" w:sz="0" w:space="0" w:color="auto"/>
        <w:bottom w:val="none" w:sz="0" w:space="0" w:color="auto"/>
        <w:right w:val="none" w:sz="0" w:space="0" w:color="auto"/>
      </w:divBdr>
    </w:div>
    <w:div w:id="1421638601">
      <w:bodyDiv w:val="1"/>
      <w:marLeft w:val="0"/>
      <w:marRight w:val="0"/>
      <w:marTop w:val="0"/>
      <w:marBottom w:val="0"/>
      <w:divBdr>
        <w:top w:val="none" w:sz="0" w:space="0" w:color="auto"/>
        <w:left w:val="none" w:sz="0" w:space="0" w:color="auto"/>
        <w:bottom w:val="none" w:sz="0" w:space="0" w:color="auto"/>
        <w:right w:val="none" w:sz="0" w:space="0" w:color="auto"/>
      </w:divBdr>
    </w:div>
    <w:div w:id="1424371945">
      <w:bodyDiv w:val="1"/>
      <w:marLeft w:val="0"/>
      <w:marRight w:val="0"/>
      <w:marTop w:val="0"/>
      <w:marBottom w:val="0"/>
      <w:divBdr>
        <w:top w:val="none" w:sz="0" w:space="0" w:color="auto"/>
        <w:left w:val="none" w:sz="0" w:space="0" w:color="auto"/>
        <w:bottom w:val="none" w:sz="0" w:space="0" w:color="auto"/>
        <w:right w:val="none" w:sz="0" w:space="0" w:color="auto"/>
      </w:divBdr>
    </w:div>
    <w:div w:id="1424884132">
      <w:bodyDiv w:val="1"/>
      <w:marLeft w:val="0"/>
      <w:marRight w:val="0"/>
      <w:marTop w:val="0"/>
      <w:marBottom w:val="0"/>
      <w:divBdr>
        <w:top w:val="none" w:sz="0" w:space="0" w:color="auto"/>
        <w:left w:val="none" w:sz="0" w:space="0" w:color="auto"/>
        <w:bottom w:val="none" w:sz="0" w:space="0" w:color="auto"/>
        <w:right w:val="none" w:sz="0" w:space="0" w:color="auto"/>
      </w:divBdr>
    </w:div>
    <w:div w:id="1426342689">
      <w:bodyDiv w:val="1"/>
      <w:marLeft w:val="0"/>
      <w:marRight w:val="0"/>
      <w:marTop w:val="0"/>
      <w:marBottom w:val="0"/>
      <w:divBdr>
        <w:top w:val="none" w:sz="0" w:space="0" w:color="auto"/>
        <w:left w:val="none" w:sz="0" w:space="0" w:color="auto"/>
        <w:bottom w:val="none" w:sz="0" w:space="0" w:color="auto"/>
        <w:right w:val="none" w:sz="0" w:space="0" w:color="auto"/>
      </w:divBdr>
    </w:div>
    <w:div w:id="1430155671">
      <w:bodyDiv w:val="1"/>
      <w:marLeft w:val="0"/>
      <w:marRight w:val="0"/>
      <w:marTop w:val="0"/>
      <w:marBottom w:val="0"/>
      <w:divBdr>
        <w:top w:val="none" w:sz="0" w:space="0" w:color="auto"/>
        <w:left w:val="none" w:sz="0" w:space="0" w:color="auto"/>
        <w:bottom w:val="none" w:sz="0" w:space="0" w:color="auto"/>
        <w:right w:val="none" w:sz="0" w:space="0" w:color="auto"/>
      </w:divBdr>
    </w:div>
    <w:div w:id="1430616754">
      <w:bodyDiv w:val="1"/>
      <w:marLeft w:val="0"/>
      <w:marRight w:val="0"/>
      <w:marTop w:val="0"/>
      <w:marBottom w:val="0"/>
      <w:divBdr>
        <w:top w:val="none" w:sz="0" w:space="0" w:color="auto"/>
        <w:left w:val="none" w:sz="0" w:space="0" w:color="auto"/>
        <w:bottom w:val="none" w:sz="0" w:space="0" w:color="auto"/>
        <w:right w:val="none" w:sz="0" w:space="0" w:color="auto"/>
      </w:divBdr>
    </w:div>
    <w:div w:id="1434132702">
      <w:bodyDiv w:val="1"/>
      <w:marLeft w:val="0"/>
      <w:marRight w:val="0"/>
      <w:marTop w:val="0"/>
      <w:marBottom w:val="0"/>
      <w:divBdr>
        <w:top w:val="none" w:sz="0" w:space="0" w:color="auto"/>
        <w:left w:val="none" w:sz="0" w:space="0" w:color="auto"/>
        <w:bottom w:val="none" w:sz="0" w:space="0" w:color="auto"/>
        <w:right w:val="none" w:sz="0" w:space="0" w:color="auto"/>
      </w:divBdr>
    </w:div>
    <w:div w:id="1439524737">
      <w:bodyDiv w:val="1"/>
      <w:marLeft w:val="0"/>
      <w:marRight w:val="0"/>
      <w:marTop w:val="0"/>
      <w:marBottom w:val="0"/>
      <w:divBdr>
        <w:top w:val="none" w:sz="0" w:space="0" w:color="auto"/>
        <w:left w:val="none" w:sz="0" w:space="0" w:color="auto"/>
        <w:bottom w:val="none" w:sz="0" w:space="0" w:color="auto"/>
        <w:right w:val="none" w:sz="0" w:space="0" w:color="auto"/>
      </w:divBdr>
    </w:div>
    <w:div w:id="1440100112">
      <w:bodyDiv w:val="1"/>
      <w:marLeft w:val="0"/>
      <w:marRight w:val="0"/>
      <w:marTop w:val="0"/>
      <w:marBottom w:val="0"/>
      <w:divBdr>
        <w:top w:val="none" w:sz="0" w:space="0" w:color="auto"/>
        <w:left w:val="none" w:sz="0" w:space="0" w:color="auto"/>
        <w:bottom w:val="none" w:sz="0" w:space="0" w:color="auto"/>
        <w:right w:val="none" w:sz="0" w:space="0" w:color="auto"/>
      </w:divBdr>
    </w:div>
    <w:div w:id="1444181258">
      <w:bodyDiv w:val="1"/>
      <w:marLeft w:val="0"/>
      <w:marRight w:val="0"/>
      <w:marTop w:val="0"/>
      <w:marBottom w:val="0"/>
      <w:divBdr>
        <w:top w:val="none" w:sz="0" w:space="0" w:color="auto"/>
        <w:left w:val="none" w:sz="0" w:space="0" w:color="auto"/>
        <w:bottom w:val="none" w:sz="0" w:space="0" w:color="auto"/>
        <w:right w:val="none" w:sz="0" w:space="0" w:color="auto"/>
      </w:divBdr>
    </w:div>
    <w:div w:id="1446535413">
      <w:bodyDiv w:val="1"/>
      <w:marLeft w:val="0"/>
      <w:marRight w:val="0"/>
      <w:marTop w:val="0"/>
      <w:marBottom w:val="0"/>
      <w:divBdr>
        <w:top w:val="none" w:sz="0" w:space="0" w:color="auto"/>
        <w:left w:val="none" w:sz="0" w:space="0" w:color="auto"/>
        <w:bottom w:val="none" w:sz="0" w:space="0" w:color="auto"/>
        <w:right w:val="none" w:sz="0" w:space="0" w:color="auto"/>
      </w:divBdr>
    </w:div>
    <w:div w:id="1449465617">
      <w:bodyDiv w:val="1"/>
      <w:marLeft w:val="0"/>
      <w:marRight w:val="0"/>
      <w:marTop w:val="0"/>
      <w:marBottom w:val="0"/>
      <w:divBdr>
        <w:top w:val="none" w:sz="0" w:space="0" w:color="auto"/>
        <w:left w:val="none" w:sz="0" w:space="0" w:color="auto"/>
        <w:bottom w:val="none" w:sz="0" w:space="0" w:color="auto"/>
        <w:right w:val="none" w:sz="0" w:space="0" w:color="auto"/>
      </w:divBdr>
    </w:div>
    <w:div w:id="1450053588">
      <w:bodyDiv w:val="1"/>
      <w:marLeft w:val="0"/>
      <w:marRight w:val="0"/>
      <w:marTop w:val="0"/>
      <w:marBottom w:val="0"/>
      <w:divBdr>
        <w:top w:val="none" w:sz="0" w:space="0" w:color="auto"/>
        <w:left w:val="none" w:sz="0" w:space="0" w:color="auto"/>
        <w:bottom w:val="none" w:sz="0" w:space="0" w:color="auto"/>
        <w:right w:val="none" w:sz="0" w:space="0" w:color="auto"/>
      </w:divBdr>
    </w:div>
    <w:div w:id="1450734065">
      <w:bodyDiv w:val="1"/>
      <w:marLeft w:val="0"/>
      <w:marRight w:val="0"/>
      <w:marTop w:val="0"/>
      <w:marBottom w:val="0"/>
      <w:divBdr>
        <w:top w:val="none" w:sz="0" w:space="0" w:color="auto"/>
        <w:left w:val="none" w:sz="0" w:space="0" w:color="auto"/>
        <w:bottom w:val="none" w:sz="0" w:space="0" w:color="auto"/>
        <w:right w:val="none" w:sz="0" w:space="0" w:color="auto"/>
      </w:divBdr>
    </w:div>
    <w:div w:id="1451581884">
      <w:bodyDiv w:val="1"/>
      <w:marLeft w:val="0"/>
      <w:marRight w:val="0"/>
      <w:marTop w:val="0"/>
      <w:marBottom w:val="0"/>
      <w:divBdr>
        <w:top w:val="none" w:sz="0" w:space="0" w:color="auto"/>
        <w:left w:val="none" w:sz="0" w:space="0" w:color="auto"/>
        <w:bottom w:val="none" w:sz="0" w:space="0" w:color="auto"/>
        <w:right w:val="none" w:sz="0" w:space="0" w:color="auto"/>
      </w:divBdr>
    </w:div>
    <w:div w:id="1453791818">
      <w:bodyDiv w:val="1"/>
      <w:marLeft w:val="0"/>
      <w:marRight w:val="0"/>
      <w:marTop w:val="0"/>
      <w:marBottom w:val="0"/>
      <w:divBdr>
        <w:top w:val="none" w:sz="0" w:space="0" w:color="auto"/>
        <w:left w:val="none" w:sz="0" w:space="0" w:color="auto"/>
        <w:bottom w:val="none" w:sz="0" w:space="0" w:color="auto"/>
        <w:right w:val="none" w:sz="0" w:space="0" w:color="auto"/>
      </w:divBdr>
    </w:div>
    <w:div w:id="1456634851">
      <w:bodyDiv w:val="1"/>
      <w:marLeft w:val="0"/>
      <w:marRight w:val="0"/>
      <w:marTop w:val="0"/>
      <w:marBottom w:val="0"/>
      <w:divBdr>
        <w:top w:val="none" w:sz="0" w:space="0" w:color="auto"/>
        <w:left w:val="none" w:sz="0" w:space="0" w:color="auto"/>
        <w:bottom w:val="none" w:sz="0" w:space="0" w:color="auto"/>
        <w:right w:val="none" w:sz="0" w:space="0" w:color="auto"/>
      </w:divBdr>
    </w:div>
    <w:div w:id="1456674710">
      <w:bodyDiv w:val="1"/>
      <w:marLeft w:val="0"/>
      <w:marRight w:val="0"/>
      <w:marTop w:val="0"/>
      <w:marBottom w:val="0"/>
      <w:divBdr>
        <w:top w:val="none" w:sz="0" w:space="0" w:color="auto"/>
        <w:left w:val="none" w:sz="0" w:space="0" w:color="auto"/>
        <w:bottom w:val="none" w:sz="0" w:space="0" w:color="auto"/>
        <w:right w:val="none" w:sz="0" w:space="0" w:color="auto"/>
      </w:divBdr>
    </w:div>
    <w:div w:id="1466001635">
      <w:bodyDiv w:val="1"/>
      <w:marLeft w:val="0"/>
      <w:marRight w:val="0"/>
      <w:marTop w:val="0"/>
      <w:marBottom w:val="0"/>
      <w:divBdr>
        <w:top w:val="none" w:sz="0" w:space="0" w:color="auto"/>
        <w:left w:val="none" w:sz="0" w:space="0" w:color="auto"/>
        <w:bottom w:val="none" w:sz="0" w:space="0" w:color="auto"/>
        <w:right w:val="none" w:sz="0" w:space="0" w:color="auto"/>
      </w:divBdr>
    </w:div>
    <w:div w:id="1467549635">
      <w:bodyDiv w:val="1"/>
      <w:marLeft w:val="0"/>
      <w:marRight w:val="0"/>
      <w:marTop w:val="0"/>
      <w:marBottom w:val="0"/>
      <w:divBdr>
        <w:top w:val="none" w:sz="0" w:space="0" w:color="auto"/>
        <w:left w:val="none" w:sz="0" w:space="0" w:color="auto"/>
        <w:bottom w:val="none" w:sz="0" w:space="0" w:color="auto"/>
        <w:right w:val="none" w:sz="0" w:space="0" w:color="auto"/>
      </w:divBdr>
    </w:div>
    <w:div w:id="1468624836">
      <w:bodyDiv w:val="1"/>
      <w:marLeft w:val="0"/>
      <w:marRight w:val="0"/>
      <w:marTop w:val="0"/>
      <w:marBottom w:val="0"/>
      <w:divBdr>
        <w:top w:val="none" w:sz="0" w:space="0" w:color="auto"/>
        <w:left w:val="none" w:sz="0" w:space="0" w:color="auto"/>
        <w:bottom w:val="none" w:sz="0" w:space="0" w:color="auto"/>
        <w:right w:val="none" w:sz="0" w:space="0" w:color="auto"/>
      </w:divBdr>
    </w:div>
    <w:div w:id="1473597292">
      <w:bodyDiv w:val="1"/>
      <w:marLeft w:val="0"/>
      <w:marRight w:val="0"/>
      <w:marTop w:val="0"/>
      <w:marBottom w:val="0"/>
      <w:divBdr>
        <w:top w:val="none" w:sz="0" w:space="0" w:color="auto"/>
        <w:left w:val="none" w:sz="0" w:space="0" w:color="auto"/>
        <w:bottom w:val="none" w:sz="0" w:space="0" w:color="auto"/>
        <w:right w:val="none" w:sz="0" w:space="0" w:color="auto"/>
      </w:divBdr>
    </w:div>
    <w:div w:id="1478036555">
      <w:bodyDiv w:val="1"/>
      <w:marLeft w:val="0"/>
      <w:marRight w:val="0"/>
      <w:marTop w:val="0"/>
      <w:marBottom w:val="0"/>
      <w:divBdr>
        <w:top w:val="none" w:sz="0" w:space="0" w:color="auto"/>
        <w:left w:val="none" w:sz="0" w:space="0" w:color="auto"/>
        <w:bottom w:val="none" w:sz="0" w:space="0" w:color="auto"/>
        <w:right w:val="none" w:sz="0" w:space="0" w:color="auto"/>
      </w:divBdr>
    </w:div>
    <w:div w:id="1480003920">
      <w:bodyDiv w:val="1"/>
      <w:marLeft w:val="0"/>
      <w:marRight w:val="0"/>
      <w:marTop w:val="0"/>
      <w:marBottom w:val="0"/>
      <w:divBdr>
        <w:top w:val="none" w:sz="0" w:space="0" w:color="auto"/>
        <w:left w:val="none" w:sz="0" w:space="0" w:color="auto"/>
        <w:bottom w:val="none" w:sz="0" w:space="0" w:color="auto"/>
        <w:right w:val="none" w:sz="0" w:space="0" w:color="auto"/>
      </w:divBdr>
    </w:div>
    <w:div w:id="1482692930">
      <w:bodyDiv w:val="1"/>
      <w:marLeft w:val="0"/>
      <w:marRight w:val="0"/>
      <w:marTop w:val="0"/>
      <w:marBottom w:val="0"/>
      <w:divBdr>
        <w:top w:val="none" w:sz="0" w:space="0" w:color="auto"/>
        <w:left w:val="none" w:sz="0" w:space="0" w:color="auto"/>
        <w:bottom w:val="none" w:sz="0" w:space="0" w:color="auto"/>
        <w:right w:val="none" w:sz="0" w:space="0" w:color="auto"/>
      </w:divBdr>
    </w:div>
    <w:div w:id="1483500316">
      <w:bodyDiv w:val="1"/>
      <w:marLeft w:val="0"/>
      <w:marRight w:val="0"/>
      <w:marTop w:val="0"/>
      <w:marBottom w:val="0"/>
      <w:divBdr>
        <w:top w:val="none" w:sz="0" w:space="0" w:color="auto"/>
        <w:left w:val="none" w:sz="0" w:space="0" w:color="auto"/>
        <w:bottom w:val="none" w:sz="0" w:space="0" w:color="auto"/>
        <w:right w:val="none" w:sz="0" w:space="0" w:color="auto"/>
      </w:divBdr>
    </w:div>
    <w:div w:id="1483890066">
      <w:bodyDiv w:val="1"/>
      <w:marLeft w:val="0"/>
      <w:marRight w:val="0"/>
      <w:marTop w:val="0"/>
      <w:marBottom w:val="0"/>
      <w:divBdr>
        <w:top w:val="none" w:sz="0" w:space="0" w:color="auto"/>
        <w:left w:val="none" w:sz="0" w:space="0" w:color="auto"/>
        <w:bottom w:val="none" w:sz="0" w:space="0" w:color="auto"/>
        <w:right w:val="none" w:sz="0" w:space="0" w:color="auto"/>
      </w:divBdr>
    </w:div>
    <w:div w:id="1486702941">
      <w:bodyDiv w:val="1"/>
      <w:marLeft w:val="0"/>
      <w:marRight w:val="0"/>
      <w:marTop w:val="0"/>
      <w:marBottom w:val="0"/>
      <w:divBdr>
        <w:top w:val="none" w:sz="0" w:space="0" w:color="auto"/>
        <w:left w:val="none" w:sz="0" w:space="0" w:color="auto"/>
        <w:bottom w:val="none" w:sz="0" w:space="0" w:color="auto"/>
        <w:right w:val="none" w:sz="0" w:space="0" w:color="auto"/>
      </w:divBdr>
    </w:div>
    <w:div w:id="1492134194">
      <w:bodyDiv w:val="1"/>
      <w:marLeft w:val="0"/>
      <w:marRight w:val="0"/>
      <w:marTop w:val="0"/>
      <w:marBottom w:val="0"/>
      <w:divBdr>
        <w:top w:val="none" w:sz="0" w:space="0" w:color="auto"/>
        <w:left w:val="none" w:sz="0" w:space="0" w:color="auto"/>
        <w:bottom w:val="none" w:sz="0" w:space="0" w:color="auto"/>
        <w:right w:val="none" w:sz="0" w:space="0" w:color="auto"/>
      </w:divBdr>
    </w:div>
    <w:div w:id="1492604264">
      <w:bodyDiv w:val="1"/>
      <w:marLeft w:val="0"/>
      <w:marRight w:val="0"/>
      <w:marTop w:val="0"/>
      <w:marBottom w:val="0"/>
      <w:divBdr>
        <w:top w:val="none" w:sz="0" w:space="0" w:color="auto"/>
        <w:left w:val="none" w:sz="0" w:space="0" w:color="auto"/>
        <w:bottom w:val="none" w:sz="0" w:space="0" w:color="auto"/>
        <w:right w:val="none" w:sz="0" w:space="0" w:color="auto"/>
      </w:divBdr>
    </w:div>
    <w:div w:id="1493374774">
      <w:bodyDiv w:val="1"/>
      <w:marLeft w:val="0"/>
      <w:marRight w:val="0"/>
      <w:marTop w:val="0"/>
      <w:marBottom w:val="0"/>
      <w:divBdr>
        <w:top w:val="none" w:sz="0" w:space="0" w:color="auto"/>
        <w:left w:val="none" w:sz="0" w:space="0" w:color="auto"/>
        <w:bottom w:val="none" w:sz="0" w:space="0" w:color="auto"/>
        <w:right w:val="none" w:sz="0" w:space="0" w:color="auto"/>
      </w:divBdr>
    </w:div>
    <w:div w:id="1494026678">
      <w:bodyDiv w:val="1"/>
      <w:marLeft w:val="0"/>
      <w:marRight w:val="0"/>
      <w:marTop w:val="0"/>
      <w:marBottom w:val="0"/>
      <w:divBdr>
        <w:top w:val="none" w:sz="0" w:space="0" w:color="auto"/>
        <w:left w:val="none" w:sz="0" w:space="0" w:color="auto"/>
        <w:bottom w:val="none" w:sz="0" w:space="0" w:color="auto"/>
        <w:right w:val="none" w:sz="0" w:space="0" w:color="auto"/>
      </w:divBdr>
    </w:div>
    <w:div w:id="1494908400">
      <w:bodyDiv w:val="1"/>
      <w:marLeft w:val="0"/>
      <w:marRight w:val="0"/>
      <w:marTop w:val="0"/>
      <w:marBottom w:val="0"/>
      <w:divBdr>
        <w:top w:val="none" w:sz="0" w:space="0" w:color="auto"/>
        <w:left w:val="none" w:sz="0" w:space="0" w:color="auto"/>
        <w:bottom w:val="none" w:sz="0" w:space="0" w:color="auto"/>
        <w:right w:val="none" w:sz="0" w:space="0" w:color="auto"/>
      </w:divBdr>
    </w:div>
    <w:div w:id="1496192199">
      <w:bodyDiv w:val="1"/>
      <w:marLeft w:val="0"/>
      <w:marRight w:val="0"/>
      <w:marTop w:val="0"/>
      <w:marBottom w:val="0"/>
      <w:divBdr>
        <w:top w:val="none" w:sz="0" w:space="0" w:color="auto"/>
        <w:left w:val="none" w:sz="0" w:space="0" w:color="auto"/>
        <w:bottom w:val="none" w:sz="0" w:space="0" w:color="auto"/>
        <w:right w:val="none" w:sz="0" w:space="0" w:color="auto"/>
      </w:divBdr>
    </w:div>
    <w:div w:id="1501774004">
      <w:bodyDiv w:val="1"/>
      <w:marLeft w:val="0"/>
      <w:marRight w:val="0"/>
      <w:marTop w:val="0"/>
      <w:marBottom w:val="0"/>
      <w:divBdr>
        <w:top w:val="none" w:sz="0" w:space="0" w:color="auto"/>
        <w:left w:val="none" w:sz="0" w:space="0" w:color="auto"/>
        <w:bottom w:val="none" w:sz="0" w:space="0" w:color="auto"/>
        <w:right w:val="none" w:sz="0" w:space="0" w:color="auto"/>
      </w:divBdr>
    </w:div>
    <w:div w:id="1503163457">
      <w:bodyDiv w:val="1"/>
      <w:marLeft w:val="0"/>
      <w:marRight w:val="0"/>
      <w:marTop w:val="0"/>
      <w:marBottom w:val="0"/>
      <w:divBdr>
        <w:top w:val="none" w:sz="0" w:space="0" w:color="auto"/>
        <w:left w:val="none" w:sz="0" w:space="0" w:color="auto"/>
        <w:bottom w:val="none" w:sz="0" w:space="0" w:color="auto"/>
        <w:right w:val="none" w:sz="0" w:space="0" w:color="auto"/>
      </w:divBdr>
    </w:div>
    <w:div w:id="1503593034">
      <w:bodyDiv w:val="1"/>
      <w:marLeft w:val="0"/>
      <w:marRight w:val="0"/>
      <w:marTop w:val="0"/>
      <w:marBottom w:val="0"/>
      <w:divBdr>
        <w:top w:val="none" w:sz="0" w:space="0" w:color="auto"/>
        <w:left w:val="none" w:sz="0" w:space="0" w:color="auto"/>
        <w:bottom w:val="none" w:sz="0" w:space="0" w:color="auto"/>
        <w:right w:val="none" w:sz="0" w:space="0" w:color="auto"/>
      </w:divBdr>
    </w:div>
    <w:div w:id="1503742606">
      <w:bodyDiv w:val="1"/>
      <w:marLeft w:val="0"/>
      <w:marRight w:val="0"/>
      <w:marTop w:val="0"/>
      <w:marBottom w:val="0"/>
      <w:divBdr>
        <w:top w:val="none" w:sz="0" w:space="0" w:color="auto"/>
        <w:left w:val="none" w:sz="0" w:space="0" w:color="auto"/>
        <w:bottom w:val="none" w:sz="0" w:space="0" w:color="auto"/>
        <w:right w:val="none" w:sz="0" w:space="0" w:color="auto"/>
      </w:divBdr>
    </w:div>
    <w:div w:id="1504006341">
      <w:bodyDiv w:val="1"/>
      <w:marLeft w:val="0"/>
      <w:marRight w:val="0"/>
      <w:marTop w:val="0"/>
      <w:marBottom w:val="0"/>
      <w:divBdr>
        <w:top w:val="none" w:sz="0" w:space="0" w:color="auto"/>
        <w:left w:val="none" w:sz="0" w:space="0" w:color="auto"/>
        <w:bottom w:val="none" w:sz="0" w:space="0" w:color="auto"/>
        <w:right w:val="none" w:sz="0" w:space="0" w:color="auto"/>
      </w:divBdr>
    </w:div>
    <w:div w:id="1504777559">
      <w:bodyDiv w:val="1"/>
      <w:marLeft w:val="0"/>
      <w:marRight w:val="0"/>
      <w:marTop w:val="0"/>
      <w:marBottom w:val="0"/>
      <w:divBdr>
        <w:top w:val="none" w:sz="0" w:space="0" w:color="auto"/>
        <w:left w:val="none" w:sz="0" w:space="0" w:color="auto"/>
        <w:bottom w:val="none" w:sz="0" w:space="0" w:color="auto"/>
        <w:right w:val="none" w:sz="0" w:space="0" w:color="auto"/>
      </w:divBdr>
    </w:div>
    <w:div w:id="1505513052">
      <w:bodyDiv w:val="1"/>
      <w:marLeft w:val="0"/>
      <w:marRight w:val="0"/>
      <w:marTop w:val="0"/>
      <w:marBottom w:val="0"/>
      <w:divBdr>
        <w:top w:val="none" w:sz="0" w:space="0" w:color="auto"/>
        <w:left w:val="none" w:sz="0" w:space="0" w:color="auto"/>
        <w:bottom w:val="none" w:sz="0" w:space="0" w:color="auto"/>
        <w:right w:val="none" w:sz="0" w:space="0" w:color="auto"/>
      </w:divBdr>
    </w:div>
    <w:div w:id="1507089757">
      <w:bodyDiv w:val="1"/>
      <w:marLeft w:val="0"/>
      <w:marRight w:val="0"/>
      <w:marTop w:val="0"/>
      <w:marBottom w:val="0"/>
      <w:divBdr>
        <w:top w:val="none" w:sz="0" w:space="0" w:color="auto"/>
        <w:left w:val="none" w:sz="0" w:space="0" w:color="auto"/>
        <w:bottom w:val="none" w:sz="0" w:space="0" w:color="auto"/>
        <w:right w:val="none" w:sz="0" w:space="0" w:color="auto"/>
      </w:divBdr>
    </w:div>
    <w:div w:id="1508136595">
      <w:bodyDiv w:val="1"/>
      <w:marLeft w:val="0"/>
      <w:marRight w:val="0"/>
      <w:marTop w:val="0"/>
      <w:marBottom w:val="0"/>
      <w:divBdr>
        <w:top w:val="none" w:sz="0" w:space="0" w:color="auto"/>
        <w:left w:val="none" w:sz="0" w:space="0" w:color="auto"/>
        <w:bottom w:val="none" w:sz="0" w:space="0" w:color="auto"/>
        <w:right w:val="none" w:sz="0" w:space="0" w:color="auto"/>
      </w:divBdr>
    </w:div>
    <w:div w:id="1509247876">
      <w:bodyDiv w:val="1"/>
      <w:marLeft w:val="0"/>
      <w:marRight w:val="0"/>
      <w:marTop w:val="0"/>
      <w:marBottom w:val="0"/>
      <w:divBdr>
        <w:top w:val="none" w:sz="0" w:space="0" w:color="auto"/>
        <w:left w:val="none" w:sz="0" w:space="0" w:color="auto"/>
        <w:bottom w:val="none" w:sz="0" w:space="0" w:color="auto"/>
        <w:right w:val="none" w:sz="0" w:space="0" w:color="auto"/>
      </w:divBdr>
    </w:div>
    <w:div w:id="1515916916">
      <w:bodyDiv w:val="1"/>
      <w:marLeft w:val="0"/>
      <w:marRight w:val="0"/>
      <w:marTop w:val="0"/>
      <w:marBottom w:val="0"/>
      <w:divBdr>
        <w:top w:val="none" w:sz="0" w:space="0" w:color="auto"/>
        <w:left w:val="none" w:sz="0" w:space="0" w:color="auto"/>
        <w:bottom w:val="none" w:sz="0" w:space="0" w:color="auto"/>
        <w:right w:val="none" w:sz="0" w:space="0" w:color="auto"/>
      </w:divBdr>
    </w:div>
    <w:div w:id="1517378407">
      <w:bodyDiv w:val="1"/>
      <w:marLeft w:val="0"/>
      <w:marRight w:val="0"/>
      <w:marTop w:val="0"/>
      <w:marBottom w:val="0"/>
      <w:divBdr>
        <w:top w:val="none" w:sz="0" w:space="0" w:color="auto"/>
        <w:left w:val="none" w:sz="0" w:space="0" w:color="auto"/>
        <w:bottom w:val="none" w:sz="0" w:space="0" w:color="auto"/>
        <w:right w:val="none" w:sz="0" w:space="0" w:color="auto"/>
      </w:divBdr>
    </w:div>
    <w:div w:id="1519343513">
      <w:bodyDiv w:val="1"/>
      <w:marLeft w:val="0"/>
      <w:marRight w:val="0"/>
      <w:marTop w:val="0"/>
      <w:marBottom w:val="0"/>
      <w:divBdr>
        <w:top w:val="none" w:sz="0" w:space="0" w:color="auto"/>
        <w:left w:val="none" w:sz="0" w:space="0" w:color="auto"/>
        <w:bottom w:val="none" w:sz="0" w:space="0" w:color="auto"/>
        <w:right w:val="none" w:sz="0" w:space="0" w:color="auto"/>
      </w:divBdr>
    </w:div>
    <w:div w:id="1519390049">
      <w:bodyDiv w:val="1"/>
      <w:marLeft w:val="0"/>
      <w:marRight w:val="0"/>
      <w:marTop w:val="0"/>
      <w:marBottom w:val="0"/>
      <w:divBdr>
        <w:top w:val="none" w:sz="0" w:space="0" w:color="auto"/>
        <w:left w:val="none" w:sz="0" w:space="0" w:color="auto"/>
        <w:bottom w:val="none" w:sz="0" w:space="0" w:color="auto"/>
        <w:right w:val="none" w:sz="0" w:space="0" w:color="auto"/>
      </w:divBdr>
    </w:div>
    <w:div w:id="1523398441">
      <w:bodyDiv w:val="1"/>
      <w:marLeft w:val="0"/>
      <w:marRight w:val="0"/>
      <w:marTop w:val="0"/>
      <w:marBottom w:val="0"/>
      <w:divBdr>
        <w:top w:val="none" w:sz="0" w:space="0" w:color="auto"/>
        <w:left w:val="none" w:sz="0" w:space="0" w:color="auto"/>
        <w:bottom w:val="none" w:sz="0" w:space="0" w:color="auto"/>
        <w:right w:val="none" w:sz="0" w:space="0" w:color="auto"/>
      </w:divBdr>
    </w:div>
    <w:div w:id="1525632099">
      <w:bodyDiv w:val="1"/>
      <w:marLeft w:val="0"/>
      <w:marRight w:val="0"/>
      <w:marTop w:val="0"/>
      <w:marBottom w:val="0"/>
      <w:divBdr>
        <w:top w:val="none" w:sz="0" w:space="0" w:color="auto"/>
        <w:left w:val="none" w:sz="0" w:space="0" w:color="auto"/>
        <w:bottom w:val="none" w:sz="0" w:space="0" w:color="auto"/>
        <w:right w:val="none" w:sz="0" w:space="0" w:color="auto"/>
      </w:divBdr>
    </w:div>
    <w:div w:id="1525705910">
      <w:bodyDiv w:val="1"/>
      <w:marLeft w:val="0"/>
      <w:marRight w:val="0"/>
      <w:marTop w:val="0"/>
      <w:marBottom w:val="0"/>
      <w:divBdr>
        <w:top w:val="none" w:sz="0" w:space="0" w:color="auto"/>
        <w:left w:val="none" w:sz="0" w:space="0" w:color="auto"/>
        <w:bottom w:val="none" w:sz="0" w:space="0" w:color="auto"/>
        <w:right w:val="none" w:sz="0" w:space="0" w:color="auto"/>
      </w:divBdr>
    </w:div>
    <w:div w:id="1529761833">
      <w:bodyDiv w:val="1"/>
      <w:marLeft w:val="0"/>
      <w:marRight w:val="0"/>
      <w:marTop w:val="0"/>
      <w:marBottom w:val="0"/>
      <w:divBdr>
        <w:top w:val="none" w:sz="0" w:space="0" w:color="auto"/>
        <w:left w:val="none" w:sz="0" w:space="0" w:color="auto"/>
        <w:bottom w:val="none" w:sz="0" w:space="0" w:color="auto"/>
        <w:right w:val="none" w:sz="0" w:space="0" w:color="auto"/>
      </w:divBdr>
    </w:div>
    <w:div w:id="1532256051">
      <w:bodyDiv w:val="1"/>
      <w:marLeft w:val="0"/>
      <w:marRight w:val="0"/>
      <w:marTop w:val="0"/>
      <w:marBottom w:val="0"/>
      <w:divBdr>
        <w:top w:val="none" w:sz="0" w:space="0" w:color="auto"/>
        <w:left w:val="none" w:sz="0" w:space="0" w:color="auto"/>
        <w:bottom w:val="none" w:sz="0" w:space="0" w:color="auto"/>
        <w:right w:val="none" w:sz="0" w:space="0" w:color="auto"/>
      </w:divBdr>
    </w:div>
    <w:div w:id="1534266092">
      <w:bodyDiv w:val="1"/>
      <w:marLeft w:val="0"/>
      <w:marRight w:val="0"/>
      <w:marTop w:val="0"/>
      <w:marBottom w:val="0"/>
      <w:divBdr>
        <w:top w:val="none" w:sz="0" w:space="0" w:color="auto"/>
        <w:left w:val="none" w:sz="0" w:space="0" w:color="auto"/>
        <w:bottom w:val="none" w:sz="0" w:space="0" w:color="auto"/>
        <w:right w:val="none" w:sz="0" w:space="0" w:color="auto"/>
      </w:divBdr>
    </w:div>
    <w:div w:id="1534421324">
      <w:bodyDiv w:val="1"/>
      <w:marLeft w:val="0"/>
      <w:marRight w:val="0"/>
      <w:marTop w:val="0"/>
      <w:marBottom w:val="0"/>
      <w:divBdr>
        <w:top w:val="none" w:sz="0" w:space="0" w:color="auto"/>
        <w:left w:val="none" w:sz="0" w:space="0" w:color="auto"/>
        <w:bottom w:val="none" w:sz="0" w:space="0" w:color="auto"/>
        <w:right w:val="none" w:sz="0" w:space="0" w:color="auto"/>
      </w:divBdr>
    </w:div>
    <w:div w:id="1537692654">
      <w:bodyDiv w:val="1"/>
      <w:marLeft w:val="0"/>
      <w:marRight w:val="0"/>
      <w:marTop w:val="0"/>
      <w:marBottom w:val="0"/>
      <w:divBdr>
        <w:top w:val="none" w:sz="0" w:space="0" w:color="auto"/>
        <w:left w:val="none" w:sz="0" w:space="0" w:color="auto"/>
        <w:bottom w:val="none" w:sz="0" w:space="0" w:color="auto"/>
        <w:right w:val="none" w:sz="0" w:space="0" w:color="auto"/>
      </w:divBdr>
    </w:div>
    <w:div w:id="1538275612">
      <w:bodyDiv w:val="1"/>
      <w:marLeft w:val="0"/>
      <w:marRight w:val="0"/>
      <w:marTop w:val="0"/>
      <w:marBottom w:val="0"/>
      <w:divBdr>
        <w:top w:val="none" w:sz="0" w:space="0" w:color="auto"/>
        <w:left w:val="none" w:sz="0" w:space="0" w:color="auto"/>
        <w:bottom w:val="none" w:sz="0" w:space="0" w:color="auto"/>
        <w:right w:val="none" w:sz="0" w:space="0" w:color="auto"/>
      </w:divBdr>
    </w:div>
    <w:div w:id="1538664758">
      <w:bodyDiv w:val="1"/>
      <w:marLeft w:val="0"/>
      <w:marRight w:val="0"/>
      <w:marTop w:val="0"/>
      <w:marBottom w:val="0"/>
      <w:divBdr>
        <w:top w:val="none" w:sz="0" w:space="0" w:color="auto"/>
        <w:left w:val="none" w:sz="0" w:space="0" w:color="auto"/>
        <w:bottom w:val="none" w:sz="0" w:space="0" w:color="auto"/>
        <w:right w:val="none" w:sz="0" w:space="0" w:color="auto"/>
      </w:divBdr>
    </w:div>
    <w:div w:id="1538927563">
      <w:bodyDiv w:val="1"/>
      <w:marLeft w:val="0"/>
      <w:marRight w:val="0"/>
      <w:marTop w:val="0"/>
      <w:marBottom w:val="0"/>
      <w:divBdr>
        <w:top w:val="none" w:sz="0" w:space="0" w:color="auto"/>
        <w:left w:val="none" w:sz="0" w:space="0" w:color="auto"/>
        <w:bottom w:val="none" w:sz="0" w:space="0" w:color="auto"/>
        <w:right w:val="none" w:sz="0" w:space="0" w:color="auto"/>
      </w:divBdr>
    </w:div>
    <w:div w:id="1539588769">
      <w:bodyDiv w:val="1"/>
      <w:marLeft w:val="0"/>
      <w:marRight w:val="0"/>
      <w:marTop w:val="0"/>
      <w:marBottom w:val="0"/>
      <w:divBdr>
        <w:top w:val="none" w:sz="0" w:space="0" w:color="auto"/>
        <w:left w:val="none" w:sz="0" w:space="0" w:color="auto"/>
        <w:bottom w:val="none" w:sz="0" w:space="0" w:color="auto"/>
        <w:right w:val="none" w:sz="0" w:space="0" w:color="auto"/>
      </w:divBdr>
    </w:div>
    <w:div w:id="1542084740">
      <w:bodyDiv w:val="1"/>
      <w:marLeft w:val="0"/>
      <w:marRight w:val="0"/>
      <w:marTop w:val="0"/>
      <w:marBottom w:val="0"/>
      <w:divBdr>
        <w:top w:val="none" w:sz="0" w:space="0" w:color="auto"/>
        <w:left w:val="none" w:sz="0" w:space="0" w:color="auto"/>
        <w:bottom w:val="none" w:sz="0" w:space="0" w:color="auto"/>
        <w:right w:val="none" w:sz="0" w:space="0" w:color="auto"/>
      </w:divBdr>
    </w:div>
    <w:div w:id="1542287229">
      <w:bodyDiv w:val="1"/>
      <w:marLeft w:val="0"/>
      <w:marRight w:val="0"/>
      <w:marTop w:val="0"/>
      <w:marBottom w:val="0"/>
      <w:divBdr>
        <w:top w:val="none" w:sz="0" w:space="0" w:color="auto"/>
        <w:left w:val="none" w:sz="0" w:space="0" w:color="auto"/>
        <w:bottom w:val="none" w:sz="0" w:space="0" w:color="auto"/>
        <w:right w:val="none" w:sz="0" w:space="0" w:color="auto"/>
      </w:divBdr>
    </w:div>
    <w:div w:id="1548567106">
      <w:bodyDiv w:val="1"/>
      <w:marLeft w:val="0"/>
      <w:marRight w:val="0"/>
      <w:marTop w:val="0"/>
      <w:marBottom w:val="0"/>
      <w:divBdr>
        <w:top w:val="none" w:sz="0" w:space="0" w:color="auto"/>
        <w:left w:val="none" w:sz="0" w:space="0" w:color="auto"/>
        <w:bottom w:val="none" w:sz="0" w:space="0" w:color="auto"/>
        <w:right w:val="none" w:sz="0" w:space="0" w:color="auto"/>
      </w:divBdr>
    </w:div>
    <w:div w:id="1551917064">
      <w:bodyDiv w:val="1"/>
      <w:marLeft w:val="0"/>
      <w:marRight w:val="0"/>
      <w:marTop w:val="0"/>
      <w:marBottom w:val="0"/>
      <w:divBdr>
        <w:top w:val="none" w:sz="0" w:space="0" w:color="auto"/>
        <w:left w:val="none" w:sz="0" w:space="0" w:color="auto"/>
        <w:bottom w:val="none" w:sz="0" w:space="0" w:color="auto"/>
        <w:right w:val="none" w:sz="0" w:space="0" w:color="auto"/>
      </w:divBdr>
    </w:div>
    <w:div w:id="1557355583">
      <w:bodyDiv w:val="1"/>
      <w:marLeft w:val="0"/>
      <w:marRight w:val="0"/>
      <w:marTop w:val="0"/>
      <w:marBottom w:val="0"/>
      <w:divBdr>
        <w:top w:val="none" w:sz="0" w:space="0" w:color="auto"/>
        <w:left w:val="none" w:sz="0" w:space="0" w:color="auto"/>
        <w:bottom w:val="none" w:sz="0" w:space="0" w:color="auto"/>
        <w:right w:val="none" w:sz="0" w:space="0" w:color="auto"/>
      </w:divBdr>
    </w:div>
    <w:div w:id="1558933554">
      <w:bodyDiv w:val="1"/>
      <w:marLeft w:val="0"/>
      <w:marRight w:val="0"/>
      <w:marTop w:val="0"/>
      <w:marBottom w:val="0"/>
      <w:divBdr>
        <w:top w:val="none" w:sz="0" w:space="0" w:color="auto"/>
        <w:left w:val="none" w:sz="0" w:space="0" w:color="auto"/>
        <w:bottom w:val="none" w:sz="0" w:space="0" w:color="auto"/>
        <w:right w:val="none" w:sz="0" w:space="0" w:color="auto"/>
      </w:divBdr>
    </w:div>
    <w:div w:id="1560631327">
      <w:bodyDiv w:val="1"/>
      <w:marLeft w:val="0"/>
      <w:marRight w:val="0"/>
      <w:marTop w:val="0"/>
      <w:marBottom w:val="0"/>
      <w:divBdr>
        <w:top w:val="none" w:sz="0" w:space="0" w:color="auto"/>
        <w:left w:val="none" w:sz="0" w:space="0" w:color="auto"/>
        <w:bottom w:val="none" w:sz="0" w:space="0" w:color="auto"/>
        <w:right w:val="none" w:sz="0" w:space="0" w:color="auto"/>
      </w:divBdr>
    </w:div>
    <w:div w:id="1563323282">
      <w:bodyDiv w:val="1"/>
      <w:marLeft w:val="0"/>
      <w:marRight w:val="0"/>
      <w:marTop w:val="0"/>
      <w:marBottom w:val="0"/>
      <w:divBdr>
        <w:top w:val="none" w:sz="0" w:space="0" w:color="auto"/>
        <w:left w:val="none" w:sz="0" w:space="0" w:color="auto"/>
        <w:bottom w:val="none" w:sz="0" w:space="0" w:color="auto"/>
        <w:right w:val="none" w:sz="0" w:space="0" w:color="auto"/>
      </w:divBdr>
    </w:div>
    <w:div w:id="1565217826">
      <w:bodyDiv w:val="1"/>
      <w:marLeft w:val="0"/>
      <w:marRight w:val="0"/>
      <w:marTop w:val="0"/>
      <w:marBottom w:val="0"/>
      <w:divBdr>
        <w:top w:val="none" w:sz="0" w:space="0" w:color="auto"/>
        <w:left w:val="none" w:sz="0" w:space="0" w:color="auto"/>
        <w:bottom w:val="none" w:sz="0" w:space="0" w:color="auto"/>
        <w:right w:val="none" w:sz="0" w:space="0" w:color="auto"/>
      </w:divBdr>
    </w:div>
    <w:div w:id="1565800795">
      <w:bodyDiv w:val="1"/>
      <w:marLeft w:val="0"/>
      <w:marRight w:val="0"/>
      <w:marTop w:val="0"/>
      <w:marBottom w:val="0"/>
      <w:divBdr>
        <w:top w:val="none" w:sz="0" w:space="0" w:color="auto"/>
        <w:left w:val="none" w:sz="0" w:space="0" w:color="auto"/>
        <w:bottom w:val="none" w:sz="0" w:space="0" w:color="auto"/>
        <w:right w:val="none" w:sz="0" w:space="0" w:color="auto"/>
      </w:divBdr>
    </w:div>
    <w:div w:id="1572276459">
      <w:bodyDiv w:val="1"/>
      <w:marLeft w:val="0"/>
      <w:marRight w:val="0"/>
      <w:marTop w:val="0"/>
      <w:marBottom w:val="0"/>
      <w:divBdr>
        <w:top w:val="none" w:sz="0" w:space="0" w:color="auto"/>
        <w:left w:val="none" w:sz="0" w:space="0" w:color="auto"/>
        <w:bottom w:val="none" w:sz="0" w:space="0" w:color="auto"/>
        <w:right w:val="none" w:sz="0" w:space="0" w:color="auto"/>
      </w:divBdr>
    </w:div>
    <w:div w:id="1578127793">
      <w:bodyDiv w:val="1"/>
      <w:marLeft w:val="0"/>
      <w:marRight w:val="0"/>
      <w:marTop w:val="0"/>
      <w:marBottom w:val="0"/>
      <w:divBdr>
        <w:top w:val="none" w:sz="0" w:space="0" w:color="auto"/>
        <w:left w:val="none" w:sz="0" w:space="0" w:color="auto"/>
        <w:bottom w:val="none" w:sz="0" w:space="0" w:color="auto"/>
        <w:right w:val="none" w:sz="0" w:space="0" w:color="auto"/>
      </w:divBdr>
    </w:div>
    <w:div w:id="1579437206">
      <w:bodyDiv w:val="1"/>
      <w:marLeft w:val="0"/>
      <w:marRight w:val="0"/>
      <w:marTop w:val="0"/>
      <w:marBottom w:val="0"/>
      <w:divBdr>
        <w:top w:val="none" w:sz="0" w:space="0" w:color="auto"/>
        <w:left w:val="none" w:sz="0" w:space="0" w:color="auto"/>
        <w:bottom w:val="none" w:sz="0" w:space="0" w:color="auto"/>
        <w:right w:val="none" w:sz="0" w:space="0" w:color="auto"/>
      </w:divBdr>
    </w:div>
    <w:div w:id="1579823344">
      <w:bodyDiv w:val="1"/>
      <w:marLeft w:val="0"/>
      <w:marRight w:val="0"/>
      <w:marTop w:val="0"/>
      <w:marBottom w:val="0"/>
      <w:divBdr>
        <w:top w:val="none" w:sz="0" w:space="0" w:color="auto"/>
        <w:left w:val="none" w:sz="0" w:space="0" w:color="auto"/>
        <w:bottom w:val="none" w:sz="0" w:space="0" w:color="auto"/>
        <w:right w:val="none" w:sz="0" w:space="0" w:color="auto"/>
      </w:divBdr>
    </w:div>
    <w:div w:id="1583955116">
      <w:bodyDiv w:val="1"/>
      <w:marLeft w:val="0"/>
      <w:marRight w:val="0"/>
      <w:marTop w:val="0"/>
      <w:marBottom w:val="0"/>
      <w:divBdr>
        <w:top w:val="none" w:sz="0" w:space="0" w:color="auto"/>
        <w:left w:val="none" w:sz="0" w:space="0" w:color="auto"/>
        <w:bottom w:val="none" w:sz="0" w:space="0" w:color="auto"/>
        <w:right w:val="none" w:sz="0" w:space="0" w:color="auto"/>
      </w:divBdr>
    </w:div>
    <w:div w:id="1586763567">
      <w:bodyDiv w:val="1"/>
      <w:marLeft w:val="0"/>
      <w:marRight w:val="0"/>
      <w:marTop w:val="0"/>
      <w:marBottom w:val="0"/>
      <w:divBdr>
        <w:top w:val="none" w:sz="0" w:space="0" w:color="auto"/>
        <w:left w:val="none" w:sz="0" w:space="0" w:color="auto"/>
        <w:bottom w:val="none" w:sz="0" w:space="0" w:color="auto"/>
        <w:right w:val="none" w:sz="0" w:space="0" w:color="auto"/>
      </w:divBdr>
    </w:div>
    <w:div w:id="1589266920">
      <w:bodyDiv w:val="1"/>
      <w:marLeft w:val="0"/>
      <w:marRight w:val="0"/>
      <w:marTop w:val="0"/>
      <w:marBottom w:val="0"/>
      <w:divBdr>
        <w:top w:val="none" w:sz="0" w:space="0" w:color="auto"/>
        <w:left w:val="none" w:sz="0" w:space="0" w:color="auto"/>
        <w:bottom w:val="none" w:sz="0" w:space="0" w:color="auto"/>
        <w:right w:val="none" w:sz="0" w:space="0" w:color="auto"/>
      </w:divBdr>
    </w:div>
    <w:div w:id="1591818967">
      <w:bodyDiv w:val="1"/>
      <w:marLeft w:val="0"/>
      <w:marRight w:val="0"/>
      <w:marTop w:val="0"/>
      <w:marBottom w:val="0"/>
      <w:divBdr>
        <w:top w:val="none" w:sz="0" w:space="0" w:color="auto"/>
        <w:left w:val="none" w:sz="0" w:space="0" w:color="auto"/>
        <w:bottom w:val="none" w:sz="0" w:space="0" w:color="auto"/>
        <w:right w:val="none" w:sz="0" w:space="0" w:color="auto"/>
      </w:divBdr>
    </w:div>
    <w:div w:id="1593276106">
      <w:bodyDiv w:val="1"/>
      <w:marLeft w:val="0"/>
      <w:marRight w:val="0"/>
      <w:marTop w:val="0"/>
      <w:marBottom w:val="0"/>
      <w:divBdr>
        <w:top w:val="none" w:sz="0" w:space="0" w:color="auto"/>
        <w:left w:val="none" w:sz="0" w:space="0" w:color="auto"/>
        <w:bottom w:val="none" w:sz="0" w:space="0" w:color="auto"/>
        <w:right w:val="none" w:sz="0" w:space="0" w:color="auto"/>
      </w:divBdr>
    </w:div>
    <w:div w:id="1595360609">
      <w:bodyDiv w:val="1"/>
      <w:marLeft w:val="0"/>
      <w:marRight w:val="0"/>
      <w:marTop w:val="0"/>
      <w:marBottom w:val="0"/>
      <w:divBdr>
        <w:top w:val="none" w:sz="0" w:space="0" w:color="auto"/>
        <w:left w:val="none" w:sz="0" w:space="0" w:color="auto"/>
        <w:bottom w:val="none" w:sz="0" w:space="0" w:color="auto"/>
        <w:right w:val="none" w:sz="0" w:space="0" w:color="auto"/>
      </w:divBdr>
    </w:div>
    <w:div w:id="1598949751">
      <w:bodyDiv w:val="1"/>
      <w:marLeft w:val="0"/>
      <w:marRight w:val="0"/>
      <w:marTop w:val="0"/>
      <w:marBottom w:val="0"/>
      <w:divBdr>
        <w:top w:val="none" w:sz="0" w:space="0" w:color="auto"/>
        <w:left w:val="none" w:sz="0" w:space="0" w:color="auto"/>
        <w:bottom w:val="none" w:sz="0" w:space="0" w:color="auto"/>
        <w:right w:val="none" w:sz="0" w:space="0" w:color="auto"/>
      </w:divBdr>
    </w:div>
    <w:div w:id="1608734246">
      <w:bodyDiv w:val="1"/>
      <w:marLeft w:val="0"/>
      <w:marRight w:val="0"/>
      <w:marTop w:val="0"/>
      <w:marBottom w:val="0"/>
      <w:divBdr>
        <w:top w:val="none" w:sz="0" w:space="0" w:color="auto"/>
        <w:left w:val="none" w:sz="0" w:space="0" w:color="auto"/>
        <w:bottom w:val="none" w:sz="0" w:space="0" w:color="auto"/>
        <w:right w:val="none" w:sz="0" w:space="0" w:color="auto"/>
      </w:divBdr>
    </w:div>
    <w:div w:id="1609386196">
      <w:bodyDiv w:val="1"/>
      <w:marLeft w:val="0"/>
      <w:marRight w:val="0"/>
      <w:marTop w:val="0"/>
      <w:marBottom w:val="0"/>
      <w:divBdr>
        <w:top w:val="none" w:sz="0" w:space="0" w:color="auto"/>
        <w:left w:val="none" w:sz="0" w:space="0" w:color="auto"/>
        <w:bottom w:val="none" w:sz="0" w:space="0" w:color="auto"/>
        <w:right w:val="none" w:sz="0" w:space="0" w:color="auto"/>
      </w:divBdr>
    </w:div>
    <w:div w:id="1609463402">
      <w:bodyDiv w:val="1"/>
      <w:marLeft w:val="0"/>
      <w:marRight w:val="0"/>
      <w:marTop w:val="0"/>
      <w:marBottom w:val="0"/>
      <w:divBdr>
        <w:top w:val="none" w:sz="0" w:space="0" w:color="auto"/>
        <w:left w:val="none" w:sz="0" w:space="0" w:color="auto"/>
        <w:bottom w:val="none" w:sz="0" w:space="0" w:color="auto"/>
        <w:right w:val="none" w:sz="0" w:space="0" w:color="auto"/>
      </w:divBdr>
    </w:div>
    <w:div w:id="1610162213">
      <w:bodyDiv w:val="1"/>
      <w:marLeft w:val="0"/>
      <w:marRight w:val="0"/>
      <w:marTop w:val="0"/>
      <w:marBottom w:val="0"/>
      <w:divBdr>
        <w:top w:val="none" w:sz="0" w:space="0" w:color="auto"/>
        <w:left w:val="none" w:sz="0" w:space="0" w:color="auto"/>
        <w:bottom w:val="none" w:sz="0" w:space="0" w:color="auto"/>
        <w:right w:val="none" w:sz="0" w:space="0" w:color="auto"/>
      </w:divBdr>
    </w:div>
    <w:div w:id="1610233341">
      <w:bodyDiv w:val="1"/>
      <w:marLeft w:val="0"/>
      <w:marRight w:val="0"/>
      <w:marTop w:val="0"/>
      <w:marBottom w:val="0"/>
      <w:divBdr>
        <w:top w:val="none" w:sz="0" w:space="0" w:color="auto"/>
        <w:left w:val="none" w:sz="0" w:space="0" w:color="auto"/>
        <w:bottom w:val="none" w:sz="0" w:space="0" w:color="auto"/>
        <w:right w:val="none" w:sz="0" w:space="0" w:color="auto"/>
      </w:divBdr>
    </w:div>
    <w:div w:id="1612937539">
      <w:bodyDiv w:val="1"/>
      <w:marLeft w:val="0"/>
      <w:marRight w:val="0"/>
      <w:marTop w:val="0"/>
      <w:marBottom w:val="0"/>
      <w:divBdr>
        <w:top w:val="none" w:sz="0" w:space="0" w:color="auto"/>
        <w:left w:val="none" w:sz="0" w:space="0" w:color="auto"/>
        <w:bottom w:val="none" w:sz="0" w:space="0" w:color="auto"/>
        <w:right w:val="none" w:sz="0" w:space="0" w:color="auto"/>
      </w:divBdr>
    </w:div>
    <w:div w:id="1614287202">
      <w:bodyDiv w:val="1"/>
      <w:marLeft w:val="0"/>
      <w:marRight w:val="0"/>
      <w:marTop w:val="0"/>
      <w:marBottom w:val="0"/>
      <w:divBdr>
        <w:top w:val="none" w:sz="0" w:space="0" w:color="auto"/>
        <w:left w:val="none" w:sz="0" w:space="0" w:color="auto"/>
        <w:bottom w:val="none" w:sz="0" w:space="0" w:color="auto"/>
        <w:right w:val="none" w:sz="0" w:space="0" w:color="auto"/>
      </w:divBdr>
    </w:div>
    <w:div w:id="1615015303">
      <w:bodyDiv w:val="1"/>
      <w:marLeft w:val="0"/>
      <w:marRight w:val="0"/>
      <w:marTop w:val="0"/>
      <w:marBottom w:val="0"/>
      <w:divBdr>
        <w:top w:val="none" w:sz="0" w:space="0" w:color="auto"/>
        <w:left w:val="none" w:sz="0" w:space="0" w:color="auto"/>
        <w:bottom w:val="none" w:sz="0" w:space="0" w:color="auto"/>
        <w:right w:val="none" w:sz="0" w:space="0" w:color="auto"/>
      </w:divBdr>
    </w:div>
    <w:div w:id="1615820018">
      <w:bodyDiv w:val="1"/>
      <w:marLeft w:val="0"/>
      <w:marRight w:val="0"/>
      <w:marTop w:val="0"/>
      <w:marBottom w:val="0"/>
      <w:divBdr>
        <w:top w:val="none" w:sz="0" w:space="0" w:color="auto"/>
        <w:left w:val="none" w:sz="0" w:space="0" w:color="auto"/>
        <w:bottom w:val="none" w:sz="0" w:space="0" w:color="auto"/>
        <w:right w:val="none" w:sz="0" w:space="0" w:color="auto"/>
      </w:divBdr>
    </w:div>
    <w:div w:id="1616861226">
      <w:bodyDiv w:val="1"/>
      <w:marLeft w:val="0"/>
      <w:marRight w:val="0"/>
      <w:marTop w:val="0"/>
      <w:marBottom w:val="0"/>
      <w:divBdr>
        <w:top w:val="none" w:sz="0" w:space="0" w:color="auto"/>
        <w:left w:val="none" w:sz="0" w:space="0" w:color="auto"/>
        <w:bottom w:val="none" w:sz="0" w:space="0" w:color="auto"/>
        <w:right w:val="none" w:sz="0" w:space="0" w:color="auto"/>
      </w:divBdr>
    </w:div>
    <w:div w:id="1618291068">
      <w:bodyDiv w:val="1"/>
      <w:marLeft w:val="0"/>
      <w:marRight w:val="0"/>
      <w:marTop w:val="0"/>
      <w:marBottom w:val="0"/>
      <w:divBdr>
        <w:top w:val="none" w:sz="0" w:space="0" w:color="auto"/>
        <w:left w:val="none" w:sz="0" w:space="0" w:color="auto"/>
        <w:bottom w:val="none" w:sz="0" w:space="0" w:color="auto"/>
        <w:right w:val="none" w:sz="0" w:space="0" w:color="auto"/>
      </w:divBdr>
    </w:div>
    <w:div w:id="1619602039">
      <w:bodyDiv w:val="1"/>
      <w:marLeft w:val="0"/>
      <w:marRight w:val="0"/>
      <w:marTop w:val="0"/>
      <w:marBottom w:val="0"/>
      <w:divBdr>
        <w:top w:val="none" w:sz="0" w:space="0" w:color="auto"/>
        <w:left w:val="none" w:sz="0" w:space="0" w:color="auto"/>
        <w:bottom w:val="none" w:sz="0" w:space="0" w:color="auto"/>
        <w:right w:val="none" w:sz="0" w:space="0" w:color="auto"/>
      </w:divBdr>
    </w:div>
    <w:div w:id="1620986595">
      <w:bodyDiv w:val="1"/>
      <w:marLeft w:val="0"/>
      <w:marRight w:val="0"/>
      <w:marTop w:val="0"/>
      <w:marBottom w:val="0"/>
      <w:divBdr>
        <w:top w:val="none" w:sz="0" w:space="0" w:color="auto"/>
        <w:left w:val="none" w:sz="0" w:space="0" w:color="auto"/>
        <w:bottom w:val="none" w:sz="0" w:space="0" w:color="auto"/>
        <w:right w:val="none" w:sz="0" w:space="0" w:color="auto"/>
      </w:divBdr>
    </w:div>
    <w:div w:id="1622571857">
      <w:bodyDiv w:val="1"/>
      <w:marLeft w:val="0"/>
      <w:marRight w:val="0"/>
      <w:marTop w:val="0"/>
      <w:marBottom w:val="0"/>
      <w:divBdr>
        <w:top w:val="none" w:sz="0" w:space="0" w:color="auto"/>
        <w:left w:val="none" w:sz="0" w:space="0" w:color="auto"/>
        <w:bottom w:val="none" w:sz="0" w:space="0" w:color="auto"/>
        <w:right w:val="none" w:sz="0" w:space="0" w:color="auto"/>
      </w:divBdr>
    </w:div>
    <w:div w:id="1623075607">
      <w:bodyDiv w:val="1"/>
      <w:marLeft w:val="0"/>
      <w:marRight w:val="0"/>
      <w:marTop w:val="0"/>
      <w:marBottom w:val="0"/>
      <w:divBdr>
        <w:top w:val="none" w:sz="0" w:space="0" w:color="auto"/>
        <w:left w:val="none" w:sz="0" w:space="0" w:color="auto"/>
        <w:bottom w:val="none" w:sz="0" w:space="0" w:color="auto"/>
        <w:right w:val="none" w:sz="0" w:space="0" w:color="auto"/>
      </w:divBdr>
    </w:div>
    <w:div w:id="1624071008">
      <w:bodyDiv w:val="1"/>
      <w:marLeft w:val="0"/>
      <w:marRight w:val="0"/>
      <w:marTop w:val="0"/>
      <w:marBottom w:val="0"/>
      <w:divBdr>
        <w:top w:val="none" w:sz="0" w:space="0" w:color="auto"/>
        <w:left w:val="none" w:sz="0" w:space="0" w:color="auto"/>
        <w:bottom w:val="none" w:sz="0" w:space="0" w:color="auto"/>
        <w:right w:val="none" w:sz="0" w:space="0" w:color="auto"/>
      </w:divBdr>
    </w:div>
    <w:div w:id="1625232108">
      <w:bodyDiv w:val="1"/>
      <w:marLeft w:val="0"/>
      <w:marRight w:val="0"/>
      <w:marTop w:val="0"/>
      <w:marBottom w:val="0"/>
      <w:divBdr>
        <w:top w:val="none" w:sz="0" w:space="0" w:color="auto"/>
        <w:left w:val="none" w:sz="0" w:space="0" w:color="auto"/>
        <w:bottom w:val="none" w:sz="0" w:space="0" w:color="auto"/>
        <w:right w:val="none" w:sz="0" w:space="0" w:color="auto"/>
      </w:divBdr>
    </w:div>
    <w:div w:id="1628852477">
      <w:bodyDiv w:val="1"/>
      <w:marLeft w:val="0"/>
      <w:marRight w:val="0"/>
      <w:marTop w:val="0"/>
      <w:marBottom w:val="0"/>
      <w:divBdr>
        <w:top w:val="none" w:sz="0" w:space="0" w:color="auto"/>
        <w:left w:val="none" w:sz="0" w:space="0" w:color="auto"/>
        <w:bottom w:val="none" w:sz="0" w:space="0" w:color="auto"/>
        <w:right w:val="none" w:sz="0" w:space="0" w:color="auto"/>
      </w:divBdr>
    </w:div>
    <w:div w:id="1629046743">
      <w:bodyDiv w:val="1"/>
      <w:marLeft w:val="0"/>
      <w:marRight w:val="0"/>
      <w:marTop w:val="0"/>
      <w:marBottom w:val="0"/>
      <w:divBdr>
        <w:top w:val="none" w:sz="0" w:space="0" w:color="auto"/>
        <w:left w:val="none" w:sz="0" w:space="0" w:color="auto"/>
        <w:bottom w:val="none" w:sz="0" w:space="0" w:color="auto"/>
        <w:right w:val="none" w:sz="0" w:space="0" w:color="auto"/>
      </w:divBdr>
    </w:div>
    <w:div w:id="1630159687">
      <w:bodyDiv w:val="1"/>
      <w:marLeft w:val="0"/>
      <w:marRight w:val="0"/>
      <w:marTop w:val="0"/>
      <w:marBottom w:val="0"/>
      <w:divBdr>
        <w:top w:val="none" w:sz="0" w:space="0" w:color="auto"/>
        <w:left w:val="none" w:sz="0" w:space="0" w:color="auto"/>
        <w:bottom w:val="none" w:sz="0" w:space="0" w:color="auto"/>
        <w:right w:val="none" w:sz="0" w:space="0" w:color="auto"/>
      </w:divBdr>
    </w:div>
    <w:div w:id="1631549795">
      <w:bodyDiv w:val="1"/>
      <w:marLeft w:val="0"/>
      <w:marRight w:val="0"/>
      <w:marTop w:val="0"/>
      <w:marBottom w:val="0"/>
      <w:divBdr>
        <w:top w:val="none" w:sz="0" w:space="0" w:color="auto"/>
        <w:left w:val="none" w:sz="0" w:space="0" w:color="auto"/>
        <w:bottom w:val="none" w:sz="0" w:space="0" w:color="auto"/>
        <w:right w:val="none" w:sz="0" w:space="0" w:color="auto"/>
      </w:divBdr>
    </w:div>
    <w:div w:id="1631666256">
      <w:bodyDiv w:val="1"/>
      <w:marLeft w:val="0"/>
      <w:marRight w:val="0"/>
      <w:marTop w:val="0"/>
      <w:marBottom w:val="0"/>
      <w:divBdr>
        <w:top w:val="none" w:sz="0" w:space="0" w:color="auto"/>
        <w:left w:val="none" w:sz="0" w:space="0" w:color="auto"/>
        <w:bottom w:val="none" w:sz="0" w:space="0" w:color="auto"/>
        <w:right w:val="none" w:sz="0" w:space="0" w:color="auto"/>
      </w:divBdr>
    </w:div>
    <w:div w:id="1631746764">
      <w:bodyDiv w:val="1"/>
      <w:marLeft w:val="0"/>
      <w:marRight w:val="0"/>
      <w:marTop w:val="0"/>
      <w:marBottom w:val="0"/>
      <w:divBdr>
        <w:top w:val="none" w:sz="0" w:space="0" w:color="auto"/>
        <w:left w:val="none" w:sz="0" w:space="0" w:color="auto"/>
        <w:bottom w:val="none" w:sz="0" w:space="0" w:color="auto"/>
        <w:right w:val="none" w:sz="0" w:space="0" w:color="auto"/>
      </w:divBdr>
    </w:div>
    <w:div w:id="1632515536">
      <w:bodyDiv w:val="1"/>
      <w:marLeft w:val="0"/>
      <w:marRight w:val="0"/>
      <w:marTop w:val="0"/>
      <w:marBottom w:val="0"/>
      <w:divBdr>
        <w:top w:val="none" w:sz="0" w:space="0" w:color="auto"/>
        <w:left w:val="none" w:sz="0" w:space="0" w:color="auto"/>
        <w:bottom w:val="none" w:sz="0" w:space="0" w:color="auto"/>
        <w:right w:val="none" w:sz="0" w:space="0" w:color="auto"/>
      </w:divBdr>
    </w:div>
    <w:div w:id="1634091905">
      <w:bodyDiv w:val="1"/>
      <w:marLeft w:val="0"/>
      <w:marRight w:val="0"/>
      <w:marTop w:val="0"/>
      <w:marBottom w:val="0"/>
      <w:divBdr>
        <w:top w:val="none" w:sz="0" w:space="0" w:color="auto"/>
        <w:left w:val="none" w:sz="0" w:space="0" w:color="auto"/>
        <w:bottom w:val="none" w:sz="0" w:space="0" w:color="auto"/>
        <w:right w:val="none" w:sz="0" w:space="0" w:color="auto"/>
      </w:divBdr>
    </w:div>
    <w:div w:id="1635014885">
      <w:bodyDiv w:val="1"/>
      <w:marLeft w:val="0"/>
      <w:marRight w:val="0"/>
      <w:marTop w:val="0"/>
      <w:marBottom w:val="0"/>
      <w:divBdr>
        <w:top w:val="none" w:sz="0" w:space="0" w:color="auto"/>
        <w:left w:val="none" w:sz="0" w:space="0" w:color="auto"/>
        <w:bottom w:val="none" w:sz="0" w:space="0" w:color="auto"/>
        <w:right w:val="none" w:sz="0" w:space="0" w:color="auto"/>
      </w:divBdr>
    </w:div>
    <w:div w:id="1635718112">
      <w:bodyDiv w:val="1"/>
      <w:marLeft w:val="0"/>
      <w:marRight w:val="0"/>
      <w:marTop w:val="0"/>
      <w:marBottom w:val="0"/>
      <w:divBdr>
        <w:top w:val="none" w:sz="0" w:space="0" w:color="auto"/>
        <w:left w:val="none" w:sz="0" w:space="0" w:color="auto"/>
        <w:bottom w:val="none" w:sz="0" w:space="0" w:color="auto"/>
        <w:right w:val="none" w:sz="0" w:space="0" w:color="auto"/>
      </w:divBdr>
    </w:div>
    <w:div w:id="1636718076">
      <w:bodyDiv w:val="1"/>
      <w:marLeft w:val="0"/>
      <w:marRight w:val="0"/>
      <w:marTop w:val="0"/>
      <w:marBottom w:val="0"/>
      <w:divBdr>
        <w:top w:val="none" w:sz="0" w:space="0" w:color="auto"/>
        <w:left w:val="none" w:sz="0" w:space="0" w:color="auto"/>
        <w:bottom w:val="none" w:sz="0" w:space="0" w:color="auto"/>
        <w:right w:val="none" w:sz="0" w:space="0" w:color="auto"/>
      </w:divBdr>
    </w:div>
    <w:div w:id="1638798717">
      <w:bodyDiv w:val="1"/>
      <w:marLeft w:val="0"/>
      <w:marRight w:val="0"/>
      <w:marTop w:val="0"/>
      <w:marBottom w:val="0"/>
      <w:divBdr>
        <w:top w:val="none" w:sz="0" w:space="0" w:color="auto"/>
        <w:left w:val="none" w:sz="0" w:space="0" w:color="auto"/>
        <w:bottom w:val="none" w:sz="0" w:space="0" w:color="auto"/>
        <w:right w:val="none" w:sz="0" w:space="0" w:color="auto"/>
      </w:divBdr>
    </w:div>
    <w:div w:id="1639609419">
      <w:bodyDiv w:val="1"/>
      <w:marLeft w:val="0"/>
      <w:marRight w:val="0"/>
      <w:marTop w:val="0"/>
      <w:marBottom w:val="0"/>
      <w:divBdr>
        <w:top w:val="none" w:sz="0" w:space="0" w:color="auto"/>
        <w:left w:val="none" w:sz="0" w:space="0" w:color="auto"/>
        <w:bottom w:val="none" w:sz="0" w:space="0" w:color="auto"/>
        <w:right w:val="none" w:sz="0" w:space="0" w:color="auto"/>
      </w:divBdr>
    </w:div>
    <w:div w:id="1643119997">
      <w:bodyDiv w:val="1"/>
      <w:marLeft w:val="0"/>
      <w:marRight w:val="0"/>
      <w:marTop w:val="0"/>
      <w:marBottom w:val="0"/>
      <w:divBdr>
        <w:top w:val="none" w:sz="0" w:space="0" w:color="auto"/>
        <w:left w:val="none" w:sz="0" w:space="0" w:color="auto"/>
        <w:bottom w:val="none" w:sz="0" w:space="0" w:color="auto"/>
        <w:right w:val="none" w:sz="0" w:space="0" w:color="auto"/>
      </w:divBdr>
    </w:div>
    <w:div w:id="1649631512">
      <w:bodyDiv w:val="1"/>
      <w:marLeft w:val="0"/>
      <w:marRight w:val="0"/>
      <w:marTop w:val="0"/>
      <w:marBottom w:val="0"/>
      <w:divBdr>
        <w:top w:val="none" w:sz="0" w:space="0" w:color="auto"/>
        <w:left w:val="none" w:sz="0" w:space="0" w:color="auto"/>
        <w:bottom w:val="none" w:sz="0" w:space="0" w:color="auto"/>
        <w:right w:val="none" w:sz="0" w:space="0" w:color="auto"/>
      </w:divBdr>
    </w:div>
    <w:div w:id="1650936051">
      <w:bodyDiv w:val="1"/>
      <w:marLeft w:val="0"/>
      <w:marRight w:val="0"/>
      <w:marTop w:val="0"/>
      <w:marBottom w:val="0"/>
      <w:divBdr>
        <w:top w:val="none" w:sz="0" w:space="0" w:color="auto"/>
        <w:left w:val="none" w:sz="0" w:space="0" w:color="auto"/>
        <w:bottom w:val="none" w:sz="0" w:space="0" w:color="auto"/>
        <w:right w:val="none" w:sz="0" w:space="0" w:color="auto"/>
      </w:divBdr>
    </w:div>
    <w:div w:id="1651448115">
      <w:bodyDiv w:val="1"/>
      <w:marLeft w:val="0"/>
      <w:marRight w:val="0"/>
      <w:marTop w:val="0"/>
      <w:marBottom w:val="0"/>
      <w:divBdr>
        <w:top w:val="none" w:sz="0" w:space="0" w:color="auto"/>
        <w:left w:val="none" w:sz="0" w:space="0" w:color="auto"/>
        <w:bottom w:val="none" w:sz="0" w:space="0" w:color="auto"/>
        <w:right w:val="none" w:sz="0" w:space="0" w:color="auto"/>
      </w:divBdr>
    </w:div>
    <w:div w:id="1653559326">
      <w:bodyDiv w:val="1"/>
      <w:marLeft w:val="0"/>
      <w:marRight w:val="0"/>
      <w:marTop w:val="0"/>
      <w:marBottom w:val="0"/>
      <w:divBdr>
        <w:top w:val="none" w:sz="0" w:space="0" w:color="auto"/>
        <w:left w:val="none" w:sz="0" w:space="0" w:color="auto"/>
        <w:bottom w:val="none" w:sz="0" w:space="0" w:color="auto"/>
        <w:right w:val="none" w:sz="0" w:space="0" w:color="auto"/>
      </w:divBdr>
    </w:div>
    <w:div w:id="1655260153">
      <w:bodyDiv w:val="1"/>
      <w:marLeft w:val="0"/>
      <w:marRight w:val="0"/>
      <w:marTop w:val="0"/>
      <w:marBottom w:val="0"/>
      <w:divBdr>
        <w:top w:val="none" w:sz="0" w:space="0" w:color="auto"/>
        <w:left w:val="none" w:sz="0" w:space="0" w:color="auto"/>
        <w:bottom w:val="none" w:sz="0" w:space="0" w:color="auto"/>
        <w:right w:val="none" w:sz="0" w:space="0" w:color="auto"/>
      </w:divBdr>
    </w:div>
    <w:div w:id="1658223206">
      <w:bodyDiv w:val="1"/>
      <w:marLeft w:val="0"/>
      <w:marRight w:val="0"/>
      <w:marTop w:val="0"/>
      <w:marBottom w:val="0"/>
      <w:divBdr>
        <w:top w:val="none" w:sz="0" w:space="0" w:color="auto"/>
        <w:left w:val="none" w:sz="0" w:space="0" w:color="auto"/>
        <w:bottom w:val="none" w:sz="0" w:space="0" w:color="auto"/>
        <w:right w:val="none" w:sz="0" w:space="0" w:color="auto"/>
      </w:divBdr>
    </w:div>
    <w:div w:id="1660839370">
      <w:bodyDiv w:val="1"/>
      <w:marLeft w:val="0"/>
      <w:marRight w:val="0"/>
      <w:marTop w:val="0"/>
      <w:marBottom w:val="0"/>
      <w:divBdr>
        <w:top w:val="none" w:sz="0" w:space="0" w:color="auto"/>
        <w:left w:val="none" w:sz="0" w:space="0" w:color="auto"/>
        <w:bottom w:val="none" w:sz="0" w:space="0" w:color="auto"/>
        <w:right w:val="none" w:sz="0" w:space="0" w:color="auto"/>
      </w:divBdr>
    </w:div>
    <w:div w:id="1664115638">
      <w:bodyDiv w:val="1"/>
      <w:marLeft w:val="0"/>
      <w:marRight w:val="0"/>
      <w:marTop w:val="0"/>
      <w:marBottom w:val="0"/>
      <w:divBdr>
        <w:top w:val="none" w:sz="0" w:space="0" w:color="auto"/>
        <w:left w:val="none" w:sz="0" w:space="0" w:color="auto"/>
        <w:bottom w:val="none" w:sz="0" w:space="0" w:color="auto"/>
        <w:right w:val="none" w:sz="0" w:space="0" w:color="auto"/>
      </w:divBdr>
    </w:div>
    <w:div w:id="1666395139">
      <w:bodyDiv w:val="1"/>
      <w:marLeft w:val="0"/>
      <w:marRight w:val="0"/>
      <w:marTop w:val="0"/>
      <w:marBottom w:val="0"/>
      <w:divBdr>
        <w:top w:val="none" w:sz="0" w:space="0" w:color="auto"/>
        <w:left w:val="none" w:sz="0" w:space="0" w:color="auto"/>
        <w:bottom w:val="none" w:sz="0" w:space="0" w:color="auto"/>
        <w:right w:val="none" w:sz="0" w:space="0" w:color="auto"/>
      </w:divBdr>
    </w:div>
    <w:div w:id="1669945701">
      <w:bodyDiv w:val="1"/>
      <w:marLeft w:val="0"/>
      <w:marRight w:val="0"/>
      <w:marTop w:val="0"/>
      <w:marBottom w:val="0"/>
      <w:divBdr>
        <w:top w:val="none" w:sz="0" w:space="0" w:color="auto"/>
        <w:left w:val="none" w:sz="0" w:space="0" w:color="auto"/>
        <w:bottom w:val="none" w:sz="0" w:space="0" w:color="auto"/>
        <w:right w:val="none" w:sz="0" w:space="0" w:color="auto"/>
      </w:divBdr>
    </w:div>
    <w:div w:id="1670330182">
      <w:bodyDiv w:val="1"/>
      <w:marLeft w:val="0"/>
      <w:marRight w:val="0"/>
      <w:marTop w:val="0"/>
      <w:marBottom w:val="0"/>
      <w:divBdr>
        <w:top w:val="none" w:sz="0" w:space="0" w:color="auto"/>
        <w:left w:val="none" w:sz="0" w:space="0" w:color="auto"/>
        <w:bottom w:val="none" w:sz="0" w:space="0" w:color="auto"/>
        <w:right w:val="none" w:sz="0" w:space="0" w:color="auto"/>
      </w:divBdr>
    </w:div>
    <w:div w:id="1670598700">
      <w:bodyDiv w:val="1"/>
      <w:marLeft w:val="0"/>
      <w:marRight w:val="0"/>
      <w:marTop w:val="0"/>
      <w:marBottom w:val="0"/>
      <w:divBdr>
        <w:top w:val="none" w:sz="0" w:space="0" w:color="auto"/>
        <w:left w:val="none" w:sz="0" w:space="0" w:color="auto"/>
        <w:bottom w:val="none" w:sz="0" w:space="0" w:color="auto"/>
        <w:right w:val="none" w:sz="0" w:space="0" w:color="auto"/>
      </w:divBdr>
    </w:div>
    <w:div w:id="1671564395">
      <w:bodyDiv w:val="1"/>
      <w:marLeft w:val="0"/>
      <w:marRight w:val="0"/>
      <w:marTop w:val="0"/>
      <w:marBottom w:val="0"/>
      <w:divBdr>
        <w:top w:val="none" w:sz="0" w:space="0" w:color="auto"/>
        <w:left w:val="none" w:sz="0" w:space="0" w:color="auto"/>
        <w:bottom w:val="none" w:sz="0" w:space="0" w:color="auto"/>
        <w:right w:val="none" w:sz="0" w:space="0" w:color="auto"/>
      </w:divBdr>
    </w:div>
    <w:div w:id="1673290929">
      <w:bodyDiv w:val="1"/>
      <w:marLeft w:val="0"/>
      <w:marRight w:val="0"/>
      <w:marTop w:val="0"/>
      <w:marBottom w:val="0"/>
      <w:divBdr>
        <w:top w:val="none" w:sz="0" w:space="0" w:color="auto"/>
        <w:left w:val="none" w:sz="0" w:space="0" w:color="auto"/>
        <w:bottom w:val="none" w:sz="0" w:space="0" w:color="auto"/>
        <w:right w:val="none" w:sz="0" w:space="0" w:color="auto"/>
      </w:divBdr>
    </w:div>
    <w:div w:id="1675451998">
      <w:bodyDiv w:val="1"/>
      <w:marLeft w:val="0"/>
      <w:marRight w:val="0"/>
      <w:marTop w:val="0"/>
      <w:marBottom w:val="0"/>
      <w:divBdr>
        <w:top w:val="none" w:sz="0" w:space="0" w:color="auto"/>
        <w:left w:val="none" w:sz="0" w:space="0" w:color="auto"/>
        <w:bottom w:val="none" w:sz="0" w:space="0" w:color="auto"/>
        <w:right w:val="none" w:sz="0" w:space="0" w:color="auto"/>
      </w:divBdr>
    </w:div>
    <w:div w:id="1679037825">
      <w:bodyDiv w:val="1"/>
      <w:marLeft w:val="0"/>
      <w:marRight w:val="0"/>
      <w:marTop w:val="0"/>
      <w:marBottom w:val="0"/>
      <w:divBdr>
        <w:top w:val="none" w:sz="0" w:space="0" w:color="auto"/>
        <w:left w:val="none" w:sz="0" w:space="0" w:color="auto"/>
        <w:bottom w:val="none" w:sz="0" w:space="0" w:color="auto"/>
        <w:right w:val="none" w:sz="0" w:space="0" w:color="auto"/>
      </w:divBdr>
    </w:div>
    <w:div w:id="1682194691">
      <w:bodyDiv w:val="1"/>
      <w:marLeft w:val="0"/>
      <w:marRight w:val="0"/>
      <w:marTop w:val="0"/>
      <w:marBottom w:val="0"/>
      <w:divBdr>
        <w:top w:val="none" w:sz="0" w:space="0" w:color="auto"/>
        <w:left w:val="none" w:sz="0" w:space="0" w:color="auto"/>
        <w:bottom w:val="none" w:sz="0" w:space="0" w:color="auto"/>
        <w:right w:val="none" w:sz="0" w:space="0" w:color="auto"/>
      </w:divBdr>
    </w:div>
    <w:div w:id="1686706331">
      <w:bodyDiv w:val="1"/>
      <w:marLeft w:val="0"/>
      <w:marRight w:val="0"/>
      <w:marTop w:val="0"/>
      <w:marBottom w:val="0"/>
      <w:divBdr>
        <w:top w:val="none" w:sz="0" w:space="0" w:color="auto"/>
        <w:left w:val="none" w:sz="0" w:space="0" w:color="auto"/>
        <w:bottom w:val="none" w:sz="0" w:space="0" w:color="auto"/>
        <w:right w:val="none" w:sz="0" w:space="0" w:color="auto"/>
      </w:divBdr>
    </w:div>
    <w:div w:id="1687756310">
      <w:bodyDiv w:val="1"/>
      <w:marLeft w:val="0"/>
      <w:marRight w:val="0"/>
      <w:marTop w:val="0"/>
      <w:marBottom w:val="0"/>
      <w:divBdr>
        <w:top w:val="none" w:sz="0" w:space="0" w:color="auto"/>
        <w:left w:val="none" w:sz="0" w:space="0" w:color="auto"/>
        <w:bottom w:val="none" w:sz="0" w:space="0" w:color="auto"/>
        <w:right w:val="none" w:sz="0" w:space="0" w:color="auto"/>
      </w:divBdr>
    </w:div>
    <w:div w:id="1688025057">
      <w:bodyDiv w:val="1"/>
      <w:marLeft w:val="0"/>
      <w:marRight w:val="0"/>
      <w:marTop w:val="0"/>
      <w:marBottom w:val="0"/>
      <w:divBdr>
        <w:top w:val="none" w:sz="0" w:space="0" w:color="auto"/>
        <w:left w:val="none" w:sz="0" w:space="0" w:color="auto"/>
        <w:bottom w:val="none" w:sz="0" w:space="0" w:color="auto"/>
        <w:right w:val="none" w:sz="0" w:space="0" w:color="auto"/>
      </w:divBdr>
    </w:div>
    <w:div w:id="1688940930">
      <w:bodyDiv w:val="1"/>
      <w:marLeft w:val="0"/>
      <w:marRight w:val="0"/>
      <w:marTop w:val="0"/>
      <w:marBottom w:val="0"/>
      <w:divBdr>
        <w:top w:val="none" w:sz="0" w:space="0" w:color="auto"/>
        <w:left w:val="none" w:sz="0" w:space="0" w:color="auto"/>
        <w:bottom w:val="none" w:sz="0" w:space="0" w:color="auto"/>
        <w:right w:val="none" w:sz="0" w:space="0" w:color="auto"/>
      </w:divBdr>
    </w:div>
    <w:div w:id="1690985414">
      <w:bodyDiv w:val="1"/>
      <w:marLeft w:val="0"/>
      <w:marRight w:val="0"/>
      <w:marTop w:val="0"/>
      <w:marBottom w:val="0"/>
      <w:divBdr>
        <w:top w:val="none" w:sz="0" w:space="0" w:color="auto"/>
        <w:left w:val="none" w:sz="0" w:space="0" w:color="auto"/>
        <w:bottom w:val="none" w:sz="0" w:space="0" w:color="auto"/>
        <w:right w:val="none" w:sz="0" w:space="0" w:color="auto"/>
      </w:divBdr>
    </w:div>
    <w:div w:id="1692803944">
      <w:bodyDiv w:val="1"/>
      <w:marLeft w:val="0"/>
      <w:marRight w:val="0"/>
      <w:marTop w:val="0"/>
      <w:marBottom w:val="0"/>
      <w:divBdr>
        <w:top w:val="none" w:sz="0" w:space="0" w:color="auto"/>
        <w:left w:val="none" w:sz="0" w:space="0" w:color="auto"/>
        <w:bottom w:val="none" w:sz="0" w:space="0" w:color="auto"/>
        <w:right w:val="none" w:sz="0" w:space="0" w:color="auto"/>
      </w:divBdr>
    </w:div>
    <w:div w:id="1694258045">
      <w:bodyDiv w:val="1"/>
      <w:marLeft w:val="0"/>
      <w:marRight w:val="0"/>
      <w:marTop w:val="0"/>
      <w:marBottom w:val="0"/>
      <w:divBdr>
        <w:top w:val="none" w:sz="0" w:space="0" w:color="auto"/>
        <w:left w:val="none" w:sz="0" w:space="0" w:color="auto"/>
        <w:bottom w:val="none" w:sz="0" w:space="0" w:color="auto"/>
        <w:right w:val="none" w:sz="0" w:space="0" w:color="auto"/>
      </w:divBdr>
    </w:div>
    <w:div w:id="1697929244">
      <w:bodyDiv w:val="1"/>
      <w:marLeft w:val="0"/>
      <w:marRight w:val="0"/>
      <w:marTop w:val="0"/>
      <w:marBottom w:val="0"/>
      <w:divBdr>
        <w:top w:val="none" w:sz="0" w:space="0" w:color="auto"/>
        <w:left w:val="none" w:sz="0" w:space="0" w:color="auto"/>
        <w:bottom w:val="none" w:sz="0" w:space="0" w:color="auto"/>
        <w:right w:val="none" w:sz="0" w:space="0" w:color="auto"/>
      </w:divBdr>
    </w:div>
    <w:div w:id="1698846764">
      <w:bodyDiv w:val="1"/>
      <w:marLeft w:val="0"/>
      <w:marRight w:val="0"/>
      <w:marTop w:val="0"/>
      <w:marBottom w:val="0"/>
      <w:divBdr>
        <w:top w:val="none" w:sz="0" w:space="0" w:color="auto"/>
        <w:left w:val="none" w:sz="0" w:space="0" w:color="auto"/>
        <w:bottom w:val="none" w:sz="0" w:space="0" w:color="auto"/>
        <w:right w:val="none" w:sz="0" w:space="0" w:color="auto"/>
      </w:divBdr>
    </w:div>
    <w:div w:id="1699433759">
      <w:bodyDiv w:val="1"/>
      <w:marLeft w:val="0"/>
      <w:marRight w:val="0"/>
      <w:marTop w:val="0"/>
      <w:marBottom w:val="0"/>
      <w:divBdr>
        <w:top w:val="none" w:sz="0" w:space="0" w:color="auto"/>
        <w:left w:val="none" w:sz="0" w:space="0" w:color="auto"/>
        <w:bottom w:val="none" w:sz="0" w:space="0" w:color="auto"/>
        <w:right w:val="none" w:sz="0" w:space="0" w:color="auto"/>
      </w:divBdr>
    </w:div>
    <w:div w:id="1699547238">
      <w:bodyDiv w:val="1"/>
      <w:marLeft w:val="0"/>
      <w:marRight w:val="0"/>
      <w:marTop w:val="0"/>
      <w:marBottom w:val="0"/>
      <w:divBdr>
        <w:top w:val="none" w:sz="0" w:space="0" w:color="auto"/>
        <w:left w:val="none" w:sz="0" w:space="0" w:color="auto"/>
        <w:bottom w:val="none" w:sz="0" w:space="0" w:color="auto"/>
        <w:right w:val="none" w:sz="0" w:space="0" w:color="auto"/>
      </w:divBdr>
    </w:div>
    <w:div w:id="1701660293">
      <w:bodyDiv w:val="1"/>
      <w:marLeft w:val="0"/>
      <w:marRight w:val="0"/>
      <w:marTop w:val="0"/>
      <w:marBottom w:val="0"/>
      <w:divBdr>
        <w:top w:val="none" w:sz="0" w:space="0" w:color="auto"/>
        <w:left w:val="none" w:sz="0" w:space="0" w:color="auto"/>
        <w:bottom w:val="none" w:sz="0" w:space="0" w:color="auto"/>
        <w:right w:val="none" w:sz="0" w:space="0" w:color="auto"/>
      </w:divBdr>
    </w:div>
    <w:div w:id="1702588021">
      <w:bodyDiv w:val="1"/>
      <w:marLeft w:val="0"/>
      <w:marRight w:val="0"/>
      <w:marTop w:val="0"/>
      <w:marBottom w:val="0"/>
      <w:divBdr>
        <w:top w:val="none" w:sz="0" w:space="0" w:color="auto"/>
        <w:left w:val="none" w:sz="0" w:space="0" w:color="auto"/>
        <w:bottom w:val="none" w:sz="0" w:space="0" w:color="auto"/>
        <w:right w:val="none" w:sz="0" w:space="0" w:color="auto"/>
      </w:divBdr>
    </w:div>
    <w:div w:id="1705250370">
      <w:bodyDiv w:val="1"/>
      <w:marLeft w:val="0"/>
      <w:marRight w:val="0"/>
      <w:marTop w:val="0"/>
      <w:marBottom w:val="0"/>
      <w:divBdr>
        <w:top w:val="none" w:sz="0" w:space="0" w:color="auto"/>
        <w:left w:val="none" w:sz="0" w:space="0" w:color="auto"/>
        <w:bottom w:val="none" w:sz="0" w:space="0" w:color="auto"/>
        <w:right w:val="none" w:sz="0" w:space="0" w:color="auto"/>
      </w:divBdr>
    </w:div>
    <w:div w:id="1706249609">
      <w:bodyDiv w:val="1"/>
      <w:marLeft w:val="0"/>
      <w:marRight w:val="0"/>
      <w:marTop w:val="0"/>
      <w:marBottom w:val="0"/>
      <w:divBdr>
        <w:top w:val="none" w:sz="0" w:space="0" w:color="auto"/>
        <w:left w:val="none" w:sz="0" w:space="0" w:color="auto"/>
        <w:bottom w:val="none" w:sz="0" w:space="0" w:color="auto"/>
        <w:right w:val="none" w:sz="0" w:space="0" w:color="auto"/>
      </w:divBdr>
    </w:div>
    <w:div w:id="1708412621">
      <w:bodyDiv w:val="1"/>
      <w:marLeft w:val="0"/>
      <w:marRight w:val="0"/>
      <w:marTop w:val="0"/>
      <w:marBottom w:val="0"/>
      <w:divBdr>
        <w:top w:val="none" w:sz="0" w:space="0" w:color="auto"/>
        <w:left w:val="none" w:sz="0" w:space="0" w:color="auto"/>
        <w:bottom w:val="none" w:sz="0" w:space="0" w:color="auto"/>
        <w:right w:val="none" w:sz="0" w:space="0" w:color="auto"/>
      </w:divBdr>
    </w:div>
    <w:div w:id="1711344146">
      <w:bodyDiv w:val="1"/>
      <w:marLeft w:val="0"/>
      <w:marRight w:val="0"/>
      <w:marTop w:val="0"/>
      <w:marBottom w:val="0"/>
      <w:divBdr>
        <w:top w:val="none" w:sz="0" w:space="0" w:color="auto"/>
        <w:left w:val="none" w:sz="0" w:space="0" w:color="auto"/>
        <w:bottom w:val="none" w:sz="0" w:space="0" w:color="auto"/>
        <w:right w:val="none" w:sz="0" w:space="0" w:color="auto"/>
      </w:divBdr>
    </w:div>
    <w:div w:id="1716462454">
      <w:bodyDiv w:val="1"/>
      <w:marLeft w:val="0"/>
      <w:marRight w:val="0"/>
      <w:marTop w:val="0"/>
      <w:marBottom w:val="0"/>
      <w:divBdr>
        <w:top w:val="none" w:sz="0" w:space="0" w:color="auto"/>
        <w:left w:val="none" w:sz="0" w:space="0" w:color="auto"/>
        <w:bottom w:val="none" w:sz="0" w:space="0" w:color="auto"/>
        <w:right w:val="none" w:sz="0" w:space="0" w:color="auto"/>
      </w:divBdr>
    </w:div>
    <w:div w:id="1717118100">
      <w:bodyDiv w:val="1"/>
      <w:marLeft w:val="0"/>
      <w:marRight w:val="0"/>
      <w:marTop w:val="0"/>
      <w:marBottom w:val="0"/>
      <w:divBdr>
        <w:top w:val="none" w:sz="0" w:space="0" w:color="auto"/>
        <w:left w:val="none" w:sz="0" w:space="0" w:color="auto"/>
        <w:bottom w:val="none" w:sz="0" w:space="0" w:color="auto"/>
        <w:right w:val="none" w:sz="0" w:space="0" w:color="auto"/>
      </w:divBdr>
    </w:div>
    <w:div w:id="1718823178">
      <w:bodyDiv w:val="1"/>
      <w:marLeft w:val="0"/>
      <w:marRight w:val="0"/>
      <w:marTop w:val="0"/>
      <w:marBottom w:val="0"/>
      <w:divBdr>
        <w:top w:val="none" w:sz="0" w:space="0" w:color="auto"/>
        <w:left w:val="none" w:sz="0" w:space="0" w:color="auto"/>
        <w:bottom w:val="none" w:sz="0" w:space="0" w:color="auto"/>
        <w:right w:val="none" w:sz="0" w:space="0" w:color="auto"/>
      </w:divBdr>
    </w:div>
    <w:div w:id="1720205300">
      <w:bodyDiv w:val="1"/>
      <w:marLeft w:val="0"/>
      <w:marRight w:val="0"/>
      <w:marTop w:val="0"/>
      <w:marBottom w:val="0"/>
      <w:divBdr>
        <w:top w:val="none" w:sz="0" w:space="0" w:color="auto"/>
        <w:left w:val="none" w:sz="0" w:space="0" w:color="auto"/>
        <w:bottom w:val="none" w:sz="0" w:space="0" w:color="auto"/>
        <w:right w:val="none" w:sz="0" w:space="0" w:color="auto"/>
      </w:divBdr>
    </w:div>
    <w:div w:id="1722751690">
      <w:bodyDiv w:val="1"/>
      <w:marLeft w:val="0"/>
      <w:marRight w:val="0"/>
      <w:marTop w:val="0"/>
      <w:marBottom w:val="0"/>
      <w:divBdr>
        <w:top w:val="none" w:sz="0" w:space="0" w:color="auto"/>
        <w:left w:val="none" w:sz="0" w:space="0" w:color="auto"/>
        <w:bottom w:val="none" w:sz="0" w:space="0" w:color="auto"/>
        <w:right w:val="none" w:sz="0" w:space="0" w:color="auto"/>
      </w:divBdr>
    </w:div>
    <w:div w:id="1725907218">
      <w:bodyDiv w:val="1"/>
      <w:marLeft w:val="0"/>
      <w:marRight w:val="0"/>
      <w:marTop w:val="0"/>
      <w:marBottom w:val="0"/>
      <w:divBdr>
        <w:top w:val="none" w:sz="0" w:space="0" w:color="auto"/>
        <w:left w:val="none" w:sz="0" w:space="0" w:color="auto"/>
        <w:bottom w:val="none" w:sz="0" w:space="0" w:color="auto"/>
        <w:right w:val="none" w:sz="0" w:space="0" w:color="auto"/>
      </w:divBdr>
    </w:div>
    <w:div w:id="1726836392">
      <w:bodyDiv w:val="1"/>
      <w:marLeft w:val="0"/>
      <w:marRight w:val="0"/>
      <w:marTop w:val="0"/>
      <w:marBottom w:val="0"/>
      <w:divBdr>
        <w:top w:val="none" w:sz="0" w:space="0" w:color="auto"/>
        <w:left w:val="none" w:sz="0" w:space="0" w:color="auto"/>
        <w:bottom w:val="none" w:sz="0" w:space="0" w:color="auto"/>
        <w:right w:val="none" w:sz="0" w:space="0" w:color="auto"/>
      </w:divBdr>
    </w:div>
    <w:div w:id="1728188967">
      <w:bodyDiv w:val="1"/>
      <w:marLeft w:val="0"/>
      <w:marRight w:val="0"/>
      <w:marTop w:val="0"/>
      <w:marBottom w:val="0"/>
      <w:divBdr>
        <w:top w:val="none" w:sz="0" w:space="0" w:color="auto"/>
        <w:left w:val="none" w:sz="0" w:space="0" w:color="auto"/>
        <w:bottom w:val="none" w:sz="0" w:space="0" w:color="auto"/>
        <w:right w:val="none" w:sz="0" w:space="0" w:color="auto"/>
      </w:divBdr>
    </w:div>
    <w:div w:id="1728724999">
      <w:bodyDiv w:val="1"/>
      <w:marLeft w:val="0"/>
      <w:marRight w:val="0"/>
      <w:marTop w:val="0"/>
      <w:marBottom w:val="0"/>
      <w:divBdr>
        <w:top w:val="none" w:sz="0" w:space="0" w:color="auto"/>
        <w:left w:val="none" w:sz="0" w:space="0" w:color="auto"/>
        <w:bottom w:val="none" w:sz="0" w:space="0" w:color="auto"/>
        <w:right w:val="none" w:sz="0" w:space="0" w:color="auto"/>
      </w:divBdr>
    </w:div>
    <w:div w:id="1729376007">
      <w:bodyDiv w:val="1"/>
      <w:marLeft w:val="0"/>
      <w:marRight w:val="0"/>
      <w:marTop w:val="0"/>
      <w:marBottom w:val="0"/>
      <w:divBdr>
        <w:top w:val="none" w:sz="0" w:space="0" w:color="auto"/>
        <w:left w:val="none" w:sz="0" w:space="0" w:color="auto"/>
        <w:bottom w:val="none" w:sz="0" w:space="0" w:color="auto"/>
        <w:right w:val="none" w:sz="0" w:space="0" w:color="auto"/>
      </w:divBdr>
    </w:div>
    <w:div w:id="1732073849">
      <w:bodyDiv w:val="1"/>
      <w:marLeft w:val="0"/>
      <w:marRight w:val="0"/>
      <w:marTop w:val="0"/>
      <w:marBottom w:val="0"/>
      <w:divBdr>
        <w:top w:val="none" w:sz="0" w:space="0" w:color="auto"/>
        <w:left w:val="none" w:sz="0" w:space="0" w:color="auto"/>
        <w:bottom w:val="none" w:sz="0" w:space="0" w:color="auto"/>
        <w:right w:val="none" w:sz="0" w:space="0" w:color="auto"/>
      </w:divBdr>
    </w:div>
    <w:div w:id="1733312103">
      <w:bodyDiv w:val="1"/>
      <w:marLeft w:val="0"/>
      <w:marRight w:val="0"/>
      <w:marTop w:val="0"/>
      <w:marBottom w:val="0"/>
      <w:divBdr>
        <w:top w:val="none" w:sz="0" w:space="0" w:color="auto"/>
        <w:left w:val="none" w:sz="0" w:space="0" w:color="auto"/>
        <w:bottom w:val="none" w:sz="0" w:space="0" w:color="auto"/>
        <w:right w:val="none" w:sz="0" w:space="0" w:color="auto"/>
      </w:divBdr>
    </w:div>
    <w:div w:id="1737390430">
      <w:bodyDiv w:val="1"/>
      <w:marLeft w:val="0"/>
      <w:marRight w:val="0"/>
      <w:marTop w:val="0"/>
      <w:marBottom w:val="0"/>
      <w:divBdr>
        <w:top w:val="none" w:sz="0" w:space="0" w:color="auto"/>
        <w:left w:val="none" w:sz="0" w:space="0" w:color="auto"/>
        <w:bottom w:val="none" w:sz="0" w:space="0" w:color="auto"/>
        <w:right w:val="none" w:sz="0" w:space="0" w:color="auto"/>
      </w:divBdr>
    </w:div>
    <w:div w:id="1740470872">
      <w:bodyDiv w:val="1"/>
      <w:marLeft w:val="0"/>
      <w:marRight w:val="0"/>
      <w:marTop w:val="0"/>
      <w:marBottom w:val="0"/>
      <w:divBdr>
        <w:top w:val="none" w:sz="0" w:space="0" w:color="auto"/>
        <w:left w:val="none" w:sz="0" w:space="0" w:color="auto"/>
        <w:bottom w:val="none" w:sz="0" w:space="0" w:color="auto"/>
        <w:right w:val="none" w:sz="0" w:space="0" w:color="auto"/>
      </w:divBdr>
    </w:div>
    <w:div w:id="1743410312">
      <w:bodyDiv w:val="1"/>
      <w:marLeft w:val="0"/>
      <w:marRight w:val="0"/>
      <w:marTop w:val="0"/>
      <w:marBottom w:val="0"/>
      <w:divBdr>
        <w:top w:val="none" w:sz="0" w:space="0" w:color="auto"/>
        <w:left w:val="none" w:sz="0" w:space="0" w:color="auto"/>
        <w:bottom w:val="none" w:sz="0" w:space="0" w:color="auto"/>
        <w:right w:val="none" w:sz="0" w:space="0" w:color="auto"/>
      </w:divBdr>
    </w:div>
    <w:div w:id="1744521851">
      <w:bodyDiv w:val="1"/>
      <w:marLeft w:val="0"/>
      <w:marRight w:val="0"/>
      <w:marTop w:val="0"/>
      <w:marBottom w:val="0"/>
      <w:divBdr>
        <w:top w:val="none" w:sz="0" w:space="0" w:color="auto"/>
        <w:left w:val="none" w:sz="0" w:space="0" w:color="auto"/>
        <w:bottom w:val="none" w:sz="0" w:space="0" w:color="auto"/>
        <w:right w:val="none" w:sz="0" w:space="0" w:color="auto"/>
      </w:divBdr>
    </w:div>
    <w:div w:id="1745256345">
      <w:bodyDiv w:val="1"/>
      <w:marLeft w:val="0"/>
      <w:marRight w:val="0"/>
      <w:marTop w:val="0"/>
      <w:marBottom w:val="0"/>
      <w:divBdr>
        <w:top w:val="none" w:sz="0" w:space="0" w:color="auto"/>
        <w:left w:val="none" w:sz="0" w:space="0" w:color="auto"/>
        <w:bottom w:val="none" w:sz="0" w:space="0" w:color="auto"/>
        <w:right w:val="none" w:sz="0" w:space="0" w:color="auto"/>
      </w:divBdr>
    </w:div>
    <w:div w:id="1746612201">
      <w:bodyDiv w:val="1"/>
      <w:marLeft w:val="0"/>
      <w:marRight w:val="0"/>
      <w:marTop w:val="0"/>
      <w:marBottom w:val="0"/>
      <w:divBdr>
        <w:top w:val="none" w:sz="0" w:space="0" w:color="auto"/>
        <w:left w:val="none" w:sz="0" w:space="0" w:color="auto"/>
        <w:bottom w:val="none" w:sz="0" w:space="0" w:color="auto"/>
        <w:right w:val="none" w:sz="0" w:space="0" w:color="auto"/>
      </w:divBdr>
    </w:div>
    <w:div w:id="1747338335">
      <w:bodyDiv w:val="1"/>
      <w:marLeft w:val="0"/>
      <w:marRight w:val="0"/>
      <w:marTop w:val="0"/>
      <w:marBottom w:val="0"/>
      <w:divBdr>
        <w:top w:val="none" w:sz="0" w:space="0" w:color="auto"/>
        <w:left w:val="none" w:sz="0" w:space="0" w:color="auto"/>
        <w:bottom w:val="none" w:sz="0" w:space="0" w:color="auto"/>
        <w:right w:val="none" w:sz="0" w:space="0" w:color="auto"/>
      </w:divBdr>
    </w:div>
    <w:div w:id="1747721883">
      <w:bodyDiv w:val="1"/>
      <w:marLeft w:val="0"/>
      <w:marRight w:val="0"/>
      <w:marTop w:val="0"/>
      <w:marBottom w:val="0"/>
      <w:divBdr>
        <w:top w:val="none" w:sz="0" w:space="0" w:color="auto"/>
        <w:left w:val="none" w:sz="0" w:space="0" w:color="auto"/>
        <w:bottom w:val="none" w:sz="0" w:space="0" w:color="auto"/>
        <w:right w:val="none" w:sz="0" w:space="0" w:color="auto"/>
      </w:divBdr>
    </w:div>
    <w:div w:id="1752122323">
      <w:bodyDiv w:val="1"/>
      <w:marLeft w:val="0"/>
      <w:marRight w:val="0"/>
      <w:marTop w:val="0"/>
      <w:marBottom w:val="0"/>
      <w:divBdr>
        <w:top w:val="none" w:sz="0" w:space="0" w:color="auto"/>
        <w:left w:val="none" w:sz="0" w:space="0" w:color="auto"/>
        <w:bottom w:val="none" w:sz="0" w:space="0" w:color="auto"/>
        <w:right w:val="none" w:sz="0" w:space="0" w:color="auto"/>
      </w:divBdr>
    </w:div>
    <w:div w:id="1756439969">
      <w:bodyDiv w:val="1"/>
      <w:marLeft w:val="0"/>
      <w:marRight w:val="0"/>
      <w:marTop w:val="0"/>
      <w:marBottom w:val="0"/>
      <w:divBdr>
        <w:top w:val="none" w:sz="0" w:space="0" w:color="auto"/>
        <w:left w:val="none" w:sz="0" w:space="0" w:color="auto"/>
        <w:bottom w:val="none" w:sz="0" w:space="0" w:color="auto"/>
        <w:right w:val="none" w:sz="0" w:space="0" w:color="auto"/>
      </w:divBdr>
    </w:div>
    <w:div w:id="1758400295">
      <w:bodyDiv w:val="1"/>
      <w:marLeft w:val="0"/>
      <w:marRight w:val="0"/>
      <w:marTop w:val="0"/>
      <w:marBottom w:val="0"/>
      <w:divBdr>
        <w:top w:val="none" w:sz="0" w:space="0" w:color="auto"/>
        <w:left w:val="none" w:sz="0" w:space="0" w:color="auto"/>
        <w:bottom w:val="none" w:sz="0" w:space="0" w:color="auto"/>
        <w:right w:val="none" w:sz="0" w:space="0" w:color="auto"/>
      </w:divBdr>
    </w:div>
    <w:div w:id="1759908150">
      <w:bodyDiv w:val="1"/>
      <w:marLeft w:val="0"/>
      <w:marRight w:val="0"/>
      <w:marTop w:val="0"/>
      <w:marBottom w:val="0"/>
      <w:divBdr>
        <w:top w:val="none" w:sz="0" w:space="0" w:color="auto"/>
        <w:left w:val="none" w:sz="0" w:space="0" w:color="auto"/>
        <w:bottom w:val="none" w:sz="0" w:space="0" w:color="auto"/>
        <w:right w:val="none" w:sz="0" w:space="0" w:color="auto"/>
      </w:divBdr>
    </w:div>
    <w:div w:id="1760180564">
      <w:bodyDiv w:val="1"/>
      <w:marLeft w:val="0"/>
      <w:marRight w:val="0"/>
      <w:marTop w:val="0"/>
      <w:marBottom w:val="0"/>
      <w:divBdr>
        <w:top w:val="none" w:sz="0" w:space="0" w:color="auto"/>
        <w:left w:val="none" w:sz="0" w:space="0" w:color="auto"/>
        <w:bottom w:val="none" w:sz="0" w:space="0" w:color="auto"/>
        <w:right w:val="none" w:sz="0" w:space="0" w:color="auto"/>
      </w:divBdr>
    </w:div>
    <w:div w:id="1760835787">
      <w:bodyDiv w:val="1"/>
      <w:marLeft w:val="0"/>
      <w:marRight w:val="0"/>
      <w:marTop w:val="0"/>
      <w:marBottom w:val="0"/>
      <w:divBdr>
        <w:top w:val="none" w:sz="0" w:space="0" w:color="auto"/>
        <w:left w:val="none" w:sz="0" w:space="0" w:color="auto"/>
        <w:bottom w:val="none" w:sz="0" w:space="0" w:color="auto"/>
        <w:right w:val="none" w:sz="0" w:space="0" w:color="auto"/>
      </w:divBdr>
    </w:div>
    <w:div w:id="1761291209">
      <w:bodyDiv w:val="1"/>
      <w:marLeft w:val="0"/>
      <w:marRight w:val="0"/>
      <w:marTop w:val="0"/>
      <w:marBottom w:val="0"/>
      <w:divBdr>
        <w:top w:val="none" w:sz="0" w:space="0" w:color="auto"/>
        <w:left w:val="none" w:sz="0" w:space="0" w:color="auto"/>
        <w:bottom w:val="none" w:sz="0" w:space="0" w:color="auto"/>
        <w:right w:val="none" w:sz="0" w:space="0" w:color="auto"/>
      </w:divBdr>
    </w:div>
    <w:div w:id="1761372261">
      <w:bodyDiv w:val="1"/>
      <w:marLeft w:val="0"/>
      <w:marRight w:val="0"/>
      <w:marTop w:val="0"/>
      <w:marBottom w:val="0"/>
      <w:divBdr>
        <w:top w:val="none" w:sz="0" w:space="0" w:color="auto"/>
        <w:left w:val="none" w:sz="0" w:space="0" w:color="auto"/>
        <w:bottom w:val="none" w:sz="0" w:space="0" w:color="auto"/>
        <w:right w:val="none" w:sz="0" w:space="0" w:color="auto"/>
      </w:divBdr>
    </w:div>
    <w:div w:id="1766799789">
      <w:bodyDiv w:val="1"/>
      <w:marLeft w:val="0"/>
      <w:marRight w:val="0"/>
      <w:marTop w:val="0"/>
      <w:marBottom w:val="0"/>
      <w:divBdr>
        <w:top w:val="none" w:sz="0" w:space="0" w:color="auto"/>
        <w:left w:val="none" w:sz="0" w:space="0" w:color="auto"/>
        <w:bottom w:val="none" w:sz="0" w:space="0" w:color="auto"/>
        <w:right w:val="none" w:sz="0" w:space="0" w:color="auto"/>
      </w:divBdr>
    </w:div>
    <w:div w:id="1767341909">
      <w:bodyDiv w:val="1"/>
      <w:marLeft w:val="0"/>
      <w:marRight w:val="0"/>
      <w:marTop w:val="0"/>
      <w:marBottom w:val="0"/>
      <w:divBdr>
        <w:top w:val="none" w:sz="0" w:space="0" w:color="auto"/>
        <w:left w:val="none" w:sz="0" w:space="0" w:color="auto"/>
        <w:bottom w:val="none" w:sz="0" w:space="0" w:color="auto"/>
        <w:right w:val="none" w:sz="0" w:space="0" w:color="auto"/>
      </w:divBdr>
    </w:div>
    <w:div w:id="1767919728">
      <w:bodyDiv w:val="1"/>
      <w:marLeft w:val="0"/>
      <w:marRight w:val="0"/>
      <w:marTop w:val="0"/>
      <w:marBottom w:val="0"/>
      <w:divBdr>
        <w:top w:val="none" w:sz="0" w:space="0" w:color="auto"/>
        <w:left w:val="none" w:sz="0" w:space="0" w:color="auto"/>
        <w:bottom w:val="none" w:sz="0" w:space="0" w:color="auto"/>
        <w:right w:val="none" w:sz="0" w:space="0" w:color="auto"/>
      </w:divBdr>
    </w:div>
    <w:div w:id="1768116754">
      <w:bodyDiv w:val="1"/>
      <w:marLeft w:val="0"/>
      <w:marRight w:val="0"/>
      <w:marTop w:val="0"/>
      <w:marBottom w:val="0"/>
      <w:divBdr>
        <w:top w:val="none" w:sz="0" w:space="0" w:color="auto"/>
        <w:left w:val="none" w:sz="0" w:space="0" w:color="auto"/>
        <w:bottom w:val="none" w:sz="0" w:space="0" w:color="auto"/>
        <w:right w:val="none" w:sz="0" w:space="0" w:color="auto"/>
      </w:divBdr>
    </w:div>
    <w:div w:id="1768846357">
      <w:bodyDiv w:val="1"/>
      <w:marLeft w:val="0"/>
      <w:marRight w:val="0"/>
      <w:marTop w:val="0"/>
      <w:marBottom w:val="0"/>
      <w:divBdr>
        <w:top w:val="none" w:sz="0" w:space="0" w:color="auto"/>
        <w:left w:val="none" w:sz="0" w:space="0" w:color="auto"/>
        <w:bottom w:val="none" w:sz="0" w:space="0" w:color="auto"/>
        <w:right w:val="none" w:sz="0" w:space="0" w:color="auto"/>
      </w:divBdr>
    </w:div>
    <w:div w:id="1769812415">
      <w:bodyDiv w:val="1"/>
      <w:marLeft w:val="0"/>
      <w:marRight w:val="0"/>
      <w:marTop w:val="0"/>
      <w:marBottom w:val="0"/>
      <w:divBdr>
        <w:top w:val="none" w:sz="0" w:space="0" w:color="auto"/>
        <w:left w:val="none" w:sz="0" w:space="0" w:color="auto"/>
        <w:bottom w:val="none" w:sz="0" w:space="0" w:color="auto"/>
        <w:right w:val="none" w:sz="0" w:space="0" w:color="auto"/>
      </w:divBdr>
    </w:div>
    <w:div w:id="1770544276">
      <w:bodyDiv w:val="1"/>
      <w:marLeft w:val="0"/>
      <w:marRight w:val="0"/>
      <w:marTop w:val="0"/>
      <w:marBottom w:val="0"/>
      <w:divBdr>
        <w:top w:val="none" w:sz="0" w:space="0" w:color="auto"/>
        <w:left w:val="none" w:sz="0" w:space="0" w:color="auto"/>
        <w:bottom w:val="none" w:sz="0" w:space="0" w:color="auto"/>
        <w:right w:val="none" w:sz="0" w:space="0" w:color="auto"/>
      </w:divBdr>
    </w:div>
    <w:div w:id="1771271704">
      <w:bodyDiv w:val="1"/>
      <w:marLeft w:val="0"/>
      <w:marRight w:val="0"/>
      <w:marTop w:val="0"/>
      <w:marBottom w:val="0"/>
      <w:divBdr>
        <w:top w:val="none" w:sz="0" w:space="0" w:color="auto"/>
        <w:left w:val="none" w:sz="0" w:space="0" w:color="auto"/>
        <w:bottom w:val="none" w:sz="0" w:space="0" w:color="auto"/>
        <w:right w:val="none" w:sz="0" w:space="0" w:color="auto"/>
      </w:divBdr>
    </w:div>
    <w:div w:id="1772050011">
      <w:bodyDiv w:val="1"/>
      <w:marLeft w:val="0"/>
      <w:marRight w:val="0"/>
      <w:marTop w:val="0"/>
      <w:marBottom w:val="0"/>
      <w:divBdr>
        <w:top w:val="none" w:sz="0" w:space="0" w:color="auto"/>
        <w:left w:val="none" w:sz="0" w:space="0" w:color="auto"/>
        <w:bottom w:val="none" w:sz="0" w:space="0" w:color="auto"/>
        <w:right w:val="none" w:sz="0" w:space="0" w:color="auto"/>
      </w:divBdr>
    </w:div>
    <w:div w:id="1773625243">
      <w:bodyDiv w:val="1"/>
      <w:marLeft w:val="0"/>
      <w:marRight w:val="0"/>
      <w:marTop w:val="0"/>
      <w:marBottom w:val="0"/>
      <w:divBdr>
        <w:top w:val="none" w:sz="0" w:space="0" w:color="auto"/>
        <w:left w:val="none" w:sz="0" w:space="0" w:color="auto"/>
        <w:bottom w:val="none" w:sz="0" w:space="0" w:color="auto"/>
        <w:right w:val="none" w:sz="0" w:space="0" w:color="auto"/>
      </w:divBdr>
    </w:div>
    <w:div w:id="1775058436">
      <w:bodyDiv w:val="1"/>
      <w:marLeft w:val="0"/>
      <w:marRight w:val="0"/>
      <w:marTop w:val="0"/>
      <w:marBottom w:val="0"/>
      <w:divBdr>
        <w:top w:val="none" w:sz="0" w:space="0" w:color="auto"/>
        <w:left w:val="none" w:sz="0" w:space="0" w:color="auto"/>
        <w:bottom w:val="none" w:sz="0" w:space="0" w:color="auto"/>
        <w:right w:val="none" w:sz="0" w:space="0" w:color="auto"/>
      </w:divBdr>
    </w:div>
    <w:div w:id="1775855245">
      <w:bodyDiv w:val="1"/>
      <w:marLeft w:val="0"/>
      <w:marRight w:val="0"/>
      <w:marTop w:val="0"/>
      <w:marBottom w:val="0"/>
      <w:divBdr>
        <w:top w:val="none" w:sz="0" w:space="0" w:color="auto"/>
        <w:left w:val="none" w:sz="0" w:space="0" w:color="auto"/>
        <w:bottom w:val="none" w:sz="0" w:space="0" w:color="auto"/>
        <w:right w:val="none" w:sz="0" w:space="0" w:color="auto"/>
      </w:divBdr>
    </w:div>
    <w:div w:id="1781677312">
      <w:bodyDiv w:val="1"/>
      <w:marLeft w:val="0"/>
      <w:marRight w:val="0"/>
      <w:marTop w:val="0"/>
      <w:marBottom w:val="0"/>
      <w:divBdr>
        <w:top w:val="none" w:sz="0" w:space="0" w:color="auto"/>
        <w:left w:val="none" w:sz="0" w:space="0" w:color="auto"/>
        <w:bottom w:val="none" w:sz="0" w:space="0" w:color="auto"/>
        <w:right w:val="none" w:sz="0" w:space="0" w:color="auto"/>
      </w:divBdr>
    </w:div>
    <w:div w:id="1785419591">
      <w:bodyDiv w:val="1"/>
      <w:marLeft w:val="0"/>
      <w:marRight w:val="0"/>
      <w:marTop w:val="0"/>
      <w:marBottom w:val="0"/>
      <w:divBdr>
        <w:top w:val="none" w:sz="0" w:space="0" w:color="auto"/>
        <w:left w:val="none" w:sz="0" w:space="0" w:color="auto"/>
        <w:bottom w:val="none" w:sz="0" w:space="0" w:color="auto"/>
        <w:right w:val="none" w:sz="0" w:space="0" w:color="auto"/>
      </w:divBdr>
    </w:div>
    <w:div w:id="1790011725">
      <w:bodyDiv w:val="1"/>
      <w:marLeft w:val="0"/>
      <w:marRight w:val="0"/>
      <w:marTop w:val="0"/>
      <w:marBottom w:val="0"/>
      <w:divBdr>
        <w:top w:val="none" w:sz="0" w:space="0" w:color="auto"/>
        <w:left w:val="none" w:sz="0" w:space="0" w:color="auto"/>
        <w:bottom w:val="none" w:sz="0" w:space="0" w:color="auto"/>
        <w:right w:val="none" w:sz="0" w:space="0" w:color="auto"/>
      </w:divBdr>
    </w:div>
    <w:div w:id="1792744416">
      <w:bodyDiv w:val="1"/>
      <w:marLeft w:val="0"/>
      <w:marRight w:val="0"/>
      <w:marTop w:val="0"/>
      <w:marBottom w:val="0"/>
      <w:divBdr>
        <w:top w:val="none" w:sz="0" w:space="0" w:color="auto"/>
        <w:left w:val="none" w:sz="0" w:space="0" w:color="auto"/>
        <w:bottom w:val="none" w:sz="0" w:space="0" w:color="auto"/>
        <w:right w:val="none" w:sz="0" w:space="0" w:color="auto"/>
      </w:divBdr>
    </w:div>
    <w:div w:id="1793329721">
      <w:bodyDiv w:val="1"/>
      <w:marLeft w:val="0"/>
      <w:marRight w:val="0"/>
      <w:marTop w:val="0"/>
      <w:marBottom w:val="0"/>
      <w:divBdr>
        <w:top w:val="none" w:sz="0" w:space="0" w:color="auto"/>
        <w:left w:val="none" w:sz="0" w:space="0" w:color="auto"/>
        <w:bottom w:val="none" w:sz="0" w:space="0" w:color="auto"/>
        <w:right w:val="none" w:sz="0" w:space="0" w:color="auto"/>
      </w:divBdr>
    </w:div>
    <w:div w:id="1799760056">
      <w:bodyDiv w:val="1"/>
      <w:marLeft w:val="0"/>
      <w:marRight w:val="0"/>
      <w:marTop w:val="0"/>
      <w:marBottom w:val="0"/>
      <w:divBdr>
        <w:top w:val="none" w:sz="0" w:space="0" w:color="auto"/>
        <w:left w:val="none" w:sz="0" w:space="0" w:color="auto"/>
        <w:bottom w:val="none" w:sz="0" w:space="0" w:color="auto"/>
        <w:right w:val="none" w:sz="0" w:space="0" w:color="auto"/>
      </w:divBdr>
    </w:div>
    <w:div w:id="1800489487">
      <w:bodyDiv w:val="1"/>
      <w:marLeft w:val="0"/>
      <w:marRight w:val="0"/>
      <w:marTop w:val="0"/>
      <w:marBottom w:val="0"/>
      <w:divBdr>
        <w:top w:val="none" w:sz="0" w:space="0" w:color="auto"/>
        <w:left w:val="none" w:sz="0" w:space="0" w:color="auto"/>
        <w:bottom w:val="none" w:sz="0" w:space="0" w:color="auto"/>
        <w:right w:val="none" w:sz="0" w:space="0" w:color="auto"/>
      </w:divBdr>
    </w:div>
    <w:div w:id="1800491165">
      <w:bodyDiv w:val="1"/>
      <w:marLeft w:val="0"/>
      <w:marRight w:val="0"/>
      <w:marTop w:val="0"/>
      <w:marBottom w:val="0"/>
      <w:divBdr>
        <w:top w:val="none" w:sz="0" w:space="0" w:color="auto"/>
        <w:left w:val="none" w:sz="0" w:space="0" w:color="auto"/>
        <w:bottom w:val="none" w:sz="0" w:space="0" w:color="auto"/>
        <w:right w:val="none" w:sz="0" w:space="0" w:color="auto"/>
      </w:divBdr>
    </w:div>
    <w:div w:id="1800563169">
      <w:bodyDiv w:val="1"/>
      <w:marLeft w:val="0"/>
      <w:marRight w:val="0"/>
      <w:marTop w:val="0"/>
      <w:marBottom w:val="0"/>
      <w:divBdr>
        <w:top w:val="none" w:sz="0" w:space="0" w:color="auto"/>
        <w:left w:val="none" w:sz="0" w:space="0" w:color="auto"/>
        <w:bottom w:val="none" w:sz="0" w:space="0" w:color="auto"/>
        <w:right w:val="none" w:sz="0" w:space="0" w:color="auto"/>
      </w:divBdr>
    </w:div>
    <w:div w:id="1802385170">
      <w:bodyDiv w:val="1"/>
      <w:marLeft w:val="0"/>
      <w:marRight w:val="0"/>
      <w:marTop w:val="0"/>
      <w:marBottom w:val="0"/>
      <w:divBdr>
        <w:top w:val="none" w:sz="0" w:space="0" w:color="auto"/>
        <w:left w:val="none" w:sz="0" w:space="0" w:color="auto"/>
        <w:bottom w:val="none" w:sz="0" w:space="0" w:color="auto"/>
        <w:right w:val="none" w:sz="0" w:space="0" w:color="auto"/>
      </w:divBdr>
    </w:div>
    <w:div w:id="1809470067">
      <w:bodyDiv w:val="1"/>
      <w:marLeft w:val="0"/>
      <w:marRight w:val="0"/>
      <w:marTop w:val="0"/>
      <w:marBottom w:val="0"/>
      <w:divBdr>
        <w:top w:val="none" w:sz="0" w:space="0" w:color="auto"/>
        <w:left w:val="none" w:sz="0" w:space="0" w:color="auto"/>
        <w:bottom w:val="none" w:sz="0" w:space="0" w:color="auto"/>
        <w:right w:val="none" w:sz="0" w:space="0" w:color="auto"/>
      </w:divBdr>
    </w:div>
    <w:div w:id="1810856638">
      <w:bodyDiv w:val="1"/>
      <w:marLeft w:val="0"/>
      <w:marRight w:val="0"/>
      <w:marTop w:val="0"/>
      <w:marBottom w:val="0"/>
      <w:divBdr>
        <w:top w:val="none" w:sz="0" w:space="0" w:color="auto"/>
        <w:left w:val="none" w:sz="0" w:space="0" w:color="auto"/>
        <w:bottom w:val="none" w:sz="0" w:space="0" w:color="auto"/>
        <w:right w:val="none" w:sz="0" w:space="0" w:color="auto"/>
      </w:divBdr>
    </w:div>
    <w:div w:id="1811438491">
      <w:bodyDiv w:val="1"/>
      <w:marLeft w:val="0"/>
      <w:marRight w:val="0"/>
      <w:marTop w:val="0"/>
      <w:marBottom w:val="0"/>
      <w:divBdr>
        <w:top w:val="none" w:sz="0" w:space="0" w:color="auto"/>
        <w:left w:val="none" w:sz="0" w:space="0" w:color="auto"/>
        <w:bottom w:val="none" w:sz="0" w:space="0" w:color="auto"/>
        <w:right w:val="none" w:sz="0" w:space="0" w:color="auto"/>
      </w:divBdr>
    </w:div>
    <w:div w:id="1811511052">
      <w:bodyDiv w:val="1"/>
      <w:marLeft w:val="0"/>
      <w:marRight w:val="0"/>
      <w:marTop w:val="0"/>
      <w:marBottom w:val="0"/>
      <w:divBdr>
        <w:top w:val="none" w:sz="0" w:space="0" w:color="auto"/>
        <w:left w:val="none" w:sz="0" w:space="0" w:color="auto"/>
        <w:bottom w:val="none" w:sz="0" w:space="0" w:color="auto"/>
        <w:right w:val="none" w:sz="0" w:space="0" w:color="auto"/>
      </w:divBdr>
    </w:div>
    <w:div w:id="1818911073">
      <w:bodyDiv w:val="1"/>
      <w:marLeft w:val="0"/>
      <w:marRight w:val="0"/>
      <w:marTop w:val="0"/>
      <w:marBottom w:val="0"/>
      <w:divBdr>
        <w:top w:val="none" w:sz="0" w:space="0" w:color="auto"/>
        <w:left w:val="none" w:sz="0" w:space="0" w:color="auto"/>
        <w:bottom w:val="none" w:sz="0" w:space="0" w:color="auto"/>
        <w:right w:val="none" w:sz="0" w:space="0" w:color="auto"/>
      </w:divBdr>
    </w:div>
    <w:div w:id="1819953543">
      <w:bodyDiv w:val="1"/>
      <w:marLeft w:val="0"/>
      <w:marRight w:val="0"/>
      <w:marTop w:val="0"/>
      <w:marBottom w:val="0"/>
      <w:divBdr>
        <w:top w:val="none" w:sz="0" w:space="0" w:color="auto"/>
        <w:left w:val="none" w:sz="0" w:space="0" w:color="auto"/>
        <w:bottom w:val="none" w:sz="0" w:space="0" w:color="auto"/>
        <w:right w:val="none" w:sz="0" w:space="0" w:color="auto"/>
      </w:divBdr>
    </w:div>
    <w:div w:id="1826051190">
      <w:bodyDiv w:val="1"/>
      <w:marLeft w:val="0"/>
      <w:marRight w:val="0"/>
      <w:marTop w:val="0"/>
      <w:marBottom w:val="0"/>
      <w:divBdr>
        <w:top w:val="none" w:sz="0" w:space="0" w:color="auto"/>
        <w:left w:val="none" w:sz="0" w:space="0" w:color="auto"/>
        <w:bottom w:val="none" w:sz="0" w:space="0" w:color="auto"/>
        <w:right w:val="none" w:sz="0" w:space="0" w:color="auto"/>
      </w:divBdr>
    </w:div>
    <w:div w:id="1828402343">
      <w:bodyDiv w:val="1"/>
      <w:marLeft w:val="0"/>
      <w:marRight w:val="0"/>
      <w:marTop w:val="0"/>
      <w:marBottom w:val="0"/>
      <w:divBdr>
        <w:top w:val="none" w:sz="0" w:space="0" w:color="auto"/>
        <w:left w:val="none" w:sz="0" w:space="0" w:color="auto"/>
        <w:bottom w:val="none" w:sz="0" w:space="0" w:color="auto"/>
        <w:right w:val="none" w:sz="0" w:space="0" w:color="auto"/>
      </w:divBdr>
    </w:div>
    <w:div w:id="1829978625">
      <w:bodyDiv w:val="1"/>
      <w:marLeft w:val="0"/>
      <w:marRight w:val="0"/>
      <w:marTop w:val="0"/>
      <w:marBottom w:val="0"/>
      <w:divBdr>
        <w:top w:val="none" w:sz="0" w:space="0" w:color="auto"/>
        <w:left w:val="none" w:sz="0" w:space="0" w:color="auto"/>
        <w:bottom w:val="none" w:sz="0" w:space="0" w:color="auto"/>
        <w:right w:val="none" w:sz="0" w:space="0" w:color="auto"/>
      </w:divBdr>
    </w:div>
    <w:div w:id="1837263232">
      <w:bodyDiv w:val="1"/>
      <w:marLeft w:val="0"/>
      <w:marRight w:val="0"/>
      <w:marTop w:val="0"/>
      <w:marBottom w:val="0"/>
      <w:divBdr>
        <w:top w:val="none" w:sz="0" w:space="0" w:color="auto"/>
        <w:left w:val="none" w:sz="0" w:space="0" w:color="auto"/>
        <w:bottom w:val="none" w:sz="0" w:space="0" w:color="auto"/>
        <w:right w:val="none" w:sz="0" w:space="0" w:color="auto"/>
      </w:divBdr>
    </w:div>
    <w:div w:id="1838300269">
      <w:bodyDiv w:val="1"/>
      <w:marLeft w:val="0"/>
      <w:marRight w:val="0"/>
      <w:marTop w:val="0"/>
      <w:marBottom w:val="0"/>
      <w:divBdr>
        <w:top w:val="none" w:sz="0" w:space="0" w:color="auto"/>
        <w:left w:val="none" w:sz="0" w:space="0" w:color="auto"/>
        <w:bottom w:val="none" w:sz="0" w:space="0" w:color="auto"/>
        <w:right w:val="none" w:sz="0" w:space="0" w:color="auto"/>
      </w:divBdr>
    </w:div>
    <w:div w:id="1838495172">
      <w:bodyDiv w:val="1"/>
      <w:marLeft w:val="0"/>
      <w:marRight w:val="0"/>
      <w:marTop w:val="0"/>
      <w:marBottom w:val="0"/>
      <w:divBdr>
        <w:top w:val="none" w:sz="0" w:space="0" w:color="auto"/>
        <w:left w:val="none" w:sz="0" w:space="0" w:color="auto"/>
        <w:bottom w:val="none" w:sz="0" w:space="0" w:color="auto"/>
        <w:right w:val="none" w:sz="0" w:space="0" w:color="auto"/>
      </w:divBdr>
    </w:div>
    <w:div w:id="1839684651">
      <w:bodyDiv w:val="1"/>
      <w:marLeft w:val="0"/>
      <w:marRight w:val="0"/>
      <w:marTop w:val="0"/>
      <w:marBottom w:val="0"/>
      <w:divBdr>
        <w:top w:val="none" w:sz="0" w:space="0" w:color="auto"/>
        <w:left w:val="none" w:sz="0" w:space="0" w:color="auto"/>
        <w:bottom w:val="none" w:sz="0" w:space="0" w:color="auto"/>
        <w:right w:val="none" w:sz="0" w:space="0" w:color="auto"/>
      </w:divBdr>
    </w:div>
    <w:div w:id="1843814782">
      <w:bodyDiv w:val="1"/>
      <w:marLeft w:val="0"/>
      <w:marRight w:val="0"/>
      <w:marTop w:val="0"/>
      <w:marBottom w:val="0"/>
      <w:divBdr>
        <w:top w:val="none" w:sz="0" w:space="0" w:color="auto"/>
        <w:left w:val="none" w:sz="0" w:space="0" w:color="auto"/>
        <w:bottom w:val="none" w:sz="0" w:space="0" w:color="auto"/>
        <w:right w:val="none" w:sz="0" w:space="0" w:color="auto"/>
      </w:divBdr>
    </w:div>
    <w:div w:id="1846896114">
      <w:bodyDiv w:val="1"/>
      <w:marLeft w:val="0"/>
      <w:marRight w:val="0"/>
      <w:marTop w:val="0"/>
      <w:marBottom w:val="0"/>
      <w:divBdr>
        <w:top w:val="none" w:sz="0" w:space="0" w:color="auto"/>
        <w:left w:val="none" w:sz="0" w:space="0" w:color="auto"/>
        <w:bottom w:val="none" w:sz="0" w:space="0" w:color="auto"/>
        <w:right w:val="none" w:sz="0" w:space="0" w:color="auto"/>
      </w:divBdr>
    </w:div>
    <w:div w:id="1850677464">
      <w:bodyDiv w:val="1"/>
      <w:marLeft w:val="0"/>
      <w:marRight w:val="0"/>
      <w:marTop w:val="0"/>
      <w:marBottom w:val="0"/>
      <w:divBdr>
        <w:top w:val="none" w:sz="0" w:space="0" w:color="auto"/>
        <w:left w:val="none" w:sz="0" w:space="0" w:color="auto"/>
        <w:bottom w:val="none" w:sz="0" w:space="0" w:color="auto"/>
        <w:right w:val="none" w:sz="0" w:space="0" w:color="auto"/>
      </w:divBdr>
    </w:div>
    <w:div w:id="1850942537">
      <w:bodyDiv w:val="1"/>
      <w:marLeft w:val="0"/>
      <w:marRight w:val="0"/>
      <w:marTop w:val="0"/>
      <w:marBottom w:val="0"/>
      <w:divBdr>
        <w:top w:val="none" w:sz="0" w:space="0" w:color="auto"/>
        <w:left w:val="none" w:sz="0" w:space="0" w:color="auto"/>
        <w:bottom w:val="none" w:sz="0" w:space="0" w:color="auto"/>
        <w:right w:val="none" w:sz="0" w:space="0" w:color="auto"/>
      </w:divBdr>
    </w:div>
    <w:div w:id="1851486980">
      <w:bodyDiv w:val="1"/>
      <w:marLeft w:val="0"/>
      <w:marRight w:val="0"/>
      <w:marTop w:val="0"/>
      <w:marBottom w:val="0"/>
      <w:divBdr>
        <w:top w:val="none" w:sz="0" w:space="0" w:color="auto"/>
        <w:left w:val="none" w:sz="0" w:space="0" w:color="auto"/>
        <w:bottom w:val="none" w:sz="0" w:space="0" w:color="auto"/>
        <w:right w:val="none" w:sz="0" w:space="0" w:color="auto"/>
      </w:divBdr>
    </w:div>
    <w:div w:id="1854147195">
      <w:bodyDiv w:val="1"/>
      <w:marLeft w:val="0"/>
      <w:marRight w:val="0"/>
      <w:marTop w:val="0"/>
      <w:marBottom w:val="0"/>
      <w:divBdr>
        <w:top w:val="none" w:sz="0" w:space="0" w:color="auto"/>
        <w:left w:val="none" w:sz="0" w:space="0" w:color="auto"/>
        <w:bottom w:val="none" w:sz="0" w:space="0" w:color="auto"/>
        <w:right w:val="none" w:sz="0" w:space="0" w:color="auto"/>
      </w:divBdr>
    </w:div>
    <w:div w:id="1854302520">
      <w:bodyDiv w:val="1"/>
      <w:marLeft w:val="0"/>
      <w:marRight w:val="0"/>
      <w:marTop w:val="0"/>
      <w:marBottom w:val="0"/>
      <w:divBdr>
        <w:top w:val="none" w:sz="0" w:space="0" w:color="auto"/>
        <w:left w:val="none" w:sz="0" w:space="0" w:color="auto"/>
        <w:bottom w:val="none" w:sz="0" w:space="0" w:color="auto"/>
        <w:right w:val="none" w:sz="0" w:space="0" w:color="auto"/>
      </w:divBdr>
    </w:div>
    <w:div w:id="1856654452">
      <w:bodyDiv w:val="1"/>
      <w:marLeft w:val="0"/>
      <w:marRight w:val="0"/>
      <w:marTop w:val="0"/>
      <w:marBottom w:val="0"/>
      <w:divBdr>
        <w:top w:val="none" w:sz="0" w:space="0" w:color="auto"/>
        <w:left w:val="none" w:sz="0" w:space="0" w:color="auto"/>
        <w:bottom w:val="none" w:sz="0" w:space="0" w:color="auto"/>
        <w:right w:val="none" w:sz="0" w:space="0" w:color="auto"/>
      </w:divBdr>
    </w:div>
    <w:div w:id="1857960179">
      <w:bodyDiv w:val="1"/>
      <w:marLeft w:val="0"/>
      <w:marRight w:val="0"/>
      <w:marTop w:val="0"/>
      <w:marBottom w:val="0"/>
      <w:divBdr>
        <w:top w:val="none" w:sz="0" w:space="0" w:color="auto"/>
        <w:left w:val="none" w:sz="0" w:space="0" w:color="auto"/>
        <w:bottom w:val="none" w:sz="0" w:space="0" w:color="auto"/>
        <w:right w:val="none" w:sz="0" w:space="0" w:color="auto"/>
      </w:divBdr>
    </w:div>
    <w:div w:id="1858150501">
      <w:bodyDiv w:val="1"/>
      <w:marLeft w:val="0"/>
      <w:marRight w:val="0"/>
      <w:marTop w:val="0"/>
      <w:marBottom w:val="0"/>
      <w:divBdr>
        <w:top w:val="none" w:sz="0" w:space="0" w:color="auto"/>
        <w:left w:val="none" w:sz="0" w:space="0" w:color="auto"/>
        <w:bottom w:val="none" w:sz="0" w:space="0" w:color="auto"/>
        <w:right w:val="none" w:sz="0" w:space="0" w:color="auto"/>
      </w:divBdr>
    </w:div>
    <w:div w:id="1858500115">
      <w:bodyDiv w:val="1"/>
      <w:marLeft w:val="0"/>
      <w:marRight w:val="0"/>
      <w:marTop w:val="0"/>
      <w:marBottom w:val="0"/>
      <w:divBdr>
        <w:top w:val="none" w:sz="0" w:space="0" w:color="auto"/>
        <w:left w:val="none" w:sz="0" w:space="0" w:color="auto"/>
        <w:bottom w:val="none" w:sz="0" w:space="0" w:color="auto"/>
        <w:right w:val="none" w:sz="0" w:space="0" w:color="auto"/>
      </w:divBdr>
    </w:div>
    <w:div w:id="1858806264">
      <w:bodyDiv w:val="1"/>
      <w:marLeft w:val="0"/>
      <w:marRight w:val="0"/>
      <w:marTop w:val="0"/>
      <w:marBottom w:val="0"/>
      <w:divBdr>
        <w:top w:val="none" w:sz="0" w:space="0" w:color="auto"/>
        <w:left w:val="none" w:sz="0" w:space="0" w:color="auto"/>
        <w:bottom w:val="none" w:sz="0" w:space="0" w:color="auto"/>
        <w:right w:val="none" w:sz="0" w:space="0" w:color="auto"/>
      </w:divBdr>
    </w:div>
    <w:div w:id="1859005296">
      <w:bodyDiv w:val="1"/>
      <w:marLeft w:val="0"/>
      <w:marRight w:val="0"/>
      <w:marTop w:val="0"/>
      <w:marBottom w:val="0"/>
      <w:divBdr>
        <w:top w:val="none" w:sz="0" w:space="0" w:color="auto"/>
        <w:left w:val="none" w:sz="0" w:space="0" w:color="auto"/>
        <w:bottom w:val="none" w:sz="0" w:space="0" w:color="auto"/>
        <w:right w:val="none" w:sz="0" w:space="0" w:color="auto"/>
      </w:divBdr>
    </w:div>
    <w:div w:id="1859849097">
      <w:bodyDiv w:val="1"/>
      <w:marLeft w:val="0"/>
      <w:marRight w:val="0"/>
      <w:marTop w:val="0"/>
      <w:marBottom w:val="0"/>
      <w:divBdr>
        <w:top w:val="none" w:sz="0" w:space="0" w:color="auto"/>
        <w:left w:val="none" w:sz="0" w:space="0" w:color="auto"/>
        <w:bottom w:val="none" w:sz="0" w:space="0" w:color="auto"/>
        <w:right w:val="none" w:sz="0" w:space="0" w:color="auto"/>
      </w:divBdr>
    </w:div>
    <w:div w:id="1859928567">
      <w:bodyDiv w:val="1"/>
      <w:marLeft w:val="0"/>
      <w:marRight w:val="0"/>
      <w:marTop w:val="0"/>
      <w:marBottom w:val="0"/>
      <w:divBdr>
        <w:top w:val="none" w:sz="0" w:space="0" w:color="auto"/>
        <w:left w:val="none" w:sz="0" w:space="0" w:color="auto"/>
        <w:bottom w:val="none" w:sz="0" w:space="0" w:color="auto"/>
        <w:right w:val="none" w:sz="0" w:space="0" w:color="auto"/>
      </w:divBdr>
    </w:div>
    <w:div w:id="1867257318">
      <w:bodyDiv w:val="1"/>
      <w:marLeft w:val="0"/>
      <w:marRight w:val="0"/>
      <w:marTop w:val="0"/>
      <w:marBottom w:val="0"/>
      <w:divBdr>
        <w:top w:val="none" w:sz="0" w:space="0" w:color="auto"/>
        <w:left w:val="none" w:sz="0" w:space="0" w:color="auto"/>
        <w:bottom w:val="none" w:sz="0" w:space="0" w:color="auto"/>
        <w:right w:val="none" w:sz="0" w:space="0" w:color="auto"/>
      </w:divBdr>
    </w:div>
    <w:div w:id="1869445123">
      <w:bodyDiv w:val="1"/>
      <w:marLeft w:val="0"/>
      <w:marRight w:val="0"/>
      <w:marTop w:val="0"/>
      <w:marBottom w:val="0"/>
      <w:divBdr>
        <w:top w:val="none" w:sz="0" w:space="0" w:color="auto"/>
        <w:left w:val="none" w:sz="0" w:space="0" w:color="auto"/>
        <w:bottom w:val="none" w:sz="0" w:space="0" w:color="auto"/>
        <w:right w:val="none" w:sz="0" w:space="0" w:color="auto"/>
      </w:divBdr>
    </w:div>
    <w:div w:id="1871914630">
      <w:bodyDiv w:val="1"/>
      <w:marLeft w:val="0"/>
      <w:marRight w:val="0"/>
      <w:marTop w:val="0"/>
      <w:marBottom w:val="0"/>
      <w:divBdr>
        <w:top w:val="none" w:sz="0" w:space="0" w:color="auto"/>
        <w:left w:val="none" w:sz="0" w:space="0" w:color="auto"/>
        <w:bottom w:val="none" w:sz="0" w:space="0" w:color="auto"/>
        <w:right w:val="none" w:sz="0" w:space="0" w:color="auto"/>
      </w:divBdr>
    </w:div>
    <w:div w:id="1872373217">
      <w:bodyDiv w:val="1"/>
      <w:marLeft w:val="0"/>
      <w:marRight w:val="0"/>
      <w:marTop w:val="0"/>
      <w:marBottom w:val="0"/>
      <w:divBdr>
        <w:top w:val="none" w:sz="0" w:space="0" w:color="auto"/>
        <w:left w:val="none" w:sz="0" w:space="0" w:color="auto"/>
        <w:bottom w:val="none" w:sz="0" w:space="0" w:color="auto"/>
        <w:right w:val="none" w:sz="0" w:space="0" w:color="auto"/>
      </w:divBdr>
    </w:div>
    <w:div w:id="1873375284">
      <w:bodyDiv w:val="1"/>
      <w:marLeft w:val="0"/>
      <w:marRight w:val="0"/>
      <w:marTop w:val="0"/>
      <w:marBottom w:val="0"/>
      <w:divBdr>
        <w:top w:val="none" w:sz="0" w:space="0" w:color="auto"/>
        <w:left w:val="none" w:sz="0" w:space="0" w:color="auto"/>
        <w:bottom w:val="none" w:sz="0" w:space="0" w:color="auto"/>
        <w:right w:val="none" w:sz="0" w:space="0" w:color="auto"/>
      </w:divBdr>
    </w:div>
    <w:div w:id="1874611867">
      <w:bodyDiv w:val="1"/>
      <w:marLeft w:val="0"/>
      <w:marRight w:val="0"/>
      <w:marTop w:val="0"/>
      <w:marBottom w:val="0"/>
      <w:divBdr>
        <w:top w:val="none" w:sz="0" w:space="0" w:color="auto"/>
        <w:left w:val="none" w:sz="0" w:space="0" w:color="auto"/>
        <w:bottom w:val="none" w:sz="0" w:space="0" w:color="auto"/>
        <w:right w:val="none" w:sz="0" w:space="0" w:color="auto"/>
      </w:divBdr>
    </w:div>
    <w:div w:id="1879274915">
      <w:bodyDiv w:val="1"/>
      <w:marLeft w:val="0"/>
      <w:marRight w:val="0"/>
      <w:marTop w:val="0"/>
      <w:marBottom w:val="0"/>
      <w:divBdr>
        <w:top w:val="none" w:sz="0" w:space="0" w:color="auto"/>
        <w:left w:val="none" w:sz="0" w:space="0" w:color="auto"/>
        <w:bottom w:val="none" w:sz="0" w:space="0" w:color="auto"/>
        <w:right w:val="none" w:sz="0" w:space="0" w:color="auto"/>
      </w:divBdr>
    </w:div>
    <w:div w:id="1879394894">
      <w:bodyDiv w:val="1"/>
      <w:marLeft w:val="0"/>
      <w:marRight w:val="0"/>
      <w:marTop w:val="0"/>
      <w:marBottom w:val="0"/>
      <w:divBdr>
        <w:top w:val="none" w:sz="0" w:space="0" w:color="auto"/>
        <w:left w:val="none" w:sz="0" w:space="0" w:color="auto"/>
        <w:bottom w:val="none" w:sz="0" w:space="0" w:color="auto"/>
        <w:right w:val="none" w:sz="0" w:space="0" w:color="auto"/>
      </w:divBdr>
    </w:div>
    <w:div w:id="1881628391">
      <w:bodyDiv w:val="1"/>
      <w:marLeft w:val="0"/>
      <w:marRight w:val="0"/>
      <w:marTop w:val="0"/>
      <w:marBottom w:val="0"/>
      <w:divBdr>
        <w:top w:val="none" w:sz="0" w:space="0" w:color="auto"/>
        <w:left w:val="none" w:sz="0" w:space="0" w:color="auto"/>
        <w:bottom w:val="none" w:sz="0" w:space="0" w:color="auto"/>
        <w:right w:val="none" w:sz="0" w:space="0" w:color="auto"/>
      </w:divBdr>
    </w:div>
    <w:div w:id="1881891527">
      <w:bodyDiv w:val="1"/>
      <w:marLeft w:val="0"/>
      <w:marRight w:val="0"/>
      <w:marTop w:val="0"/>
      <w:marBottom w:val="0"/>
      <w:divBdr>
        <w:top w:val="none" w:sz="0" w:space="0" w:color="auto"/>
        <w:left w:val="none" w:sz="0" w:space="0" w:color="auto"/>
        <w:bottom w:val="none" w:sz="0" w:space="0" w:color="auto"/>
        <w:right w:val="none" w:sz="0" w:space="0" w:color="auto"/>
      </w:divBdr>
    </w:div>
    <w:div w:id="1885680923">
      <w:bodyDiv w:val="1"/>
      <w:marLeft w:val="0"/>
      <w:marRight w:val="0"/>
      <w:marTop w:val="0"/>
      <w:marBottom w:val="0"/>
      <w:divBdr>
        <w:top w:val="none" w:sz="0" w:space="0" w:color="auto"/>
        <w:left w:val="none" w:sz="0" w:space="0" w:color="auto"/>
        <w:bottom w:val="none" w:sz="0" w:space="0" w:color="auto"/>
        <w:right w:val="none" w:sz="0" w:space="0" w:color="auto"/>
      </w:divBdr>
    </w:div>
    <w:div w:id="1885872801">
      <w:bodyDiv w:val="1"/>
      <w:marLeft w:val="0"/>
      <w:marRight w:val="0"/>
      <w:marTop w:val="0"/>
      <w:marBottom w:val="0"/>
      <w:divBdr>
        <w:top w:val="none" w:sz="0" w:space="0" w:color="auto"/>
        <w:left w:val="none" w:sz="0" w:space="0" w:color="auto"/>
        <w:bottom w:val="none" w:sz="0" w:space="0" w:color="auto"/>
        <w:right w:val="none" w:sz="0" w:space="0" w:color="auto"/>
      </w:divBdr>
    </w:div>
    <w:div w:id="1886990034">
      <w:bodyDiv w:val="1"/>
      <w:marLeft w:val="0"/>
      <w:marRight w:val="0"/>
      <w:marTop w:val="0"/>
      <w:marBottom w:val="0"/>
      <w:divBdr>
        <w:top w:val="none" w:sz="0" w:space="0" w:color="auto"/>
        <w:left w:val="none" w:sz="0" w:space="0" w:color="auto"/>
        <w:bottom w:val="none" w:sz="0" w:space="0" w:color="auto"/>
        <w:right w:val="none" w:sz="0" w:space="0" w:color="auto"/>
      </w:divBdr>
    </w:div>
    <w:div w:id="1888446478">
      <w:bodyDiv w:val="1"/>
      <w:marLeft w:val="0"/>
      <w:marRight w:val="0"/>
      <w:marTop w:val="0"/>
      <w:marBottom w:val="0"/>
      <w:divBdr>
        <w:top w:val="none" w:sz="0" w:space="0" w:color="auto"/>
        <w:left w:val="none" w:sz="0" w:space="0" w:color="auto"/>
        <w:bottom w:val="none" w:sz="0" w:space="0" w:color="auto"/>
        <w:right w:val="none" w:sz="0" w:space="0" w:color="auto"/>
      </w:divBdr>
    </w:div>
    <w:div w:id="1889142354">
      <w:bodyDiv w:val="1"/>
      <w:marLeft w:val="0"/>
      <w:marRight w:val="0"/>
      <w:marTop w:val="0"/>
      <w:marBottom w:val="0"/>
      <w:divBdr>
        <w:top w:val="none" w:sz="0" w:space="0" w:color="auto"/>
        <w:left w:val="none" w:sz="0" w:space="0" w:color="auto"/>
        <w:bottom w:val="none" w:sz="0" w:space="0" w:color="auto"/>
        <w:right w:val="none" w:sz="0" w:space="0" w:color="auto"/>
      </w:divBdr>
    </w:div>
    <w:div w:id="1894580304">
      <w:bodyDiv w:val="1"/>
      <w:marLeft w:val="0"/>
      <w:marRight w:val="0"/>
      <w:marTop w:val="0"/>
      <w:marBottom w:val="0"/>
      <w:divBdr>
        <w:top w:val="none" w:sz="0" w:space="0" w:color="auto"/>
        <w:left w:val="none" w:sz="0" w:space="0" w:color="auto"/>
        <w:bottom w:val="none" w:sz="0" w:space="0" w:color="auto"/>
        <w:right w:val="none" w:sz="0" w:space="0" w:color="auto"/>
      </w:divBdr>
    </w:div>
    <w:div w:id="1897349828">
      <w:bodyDiv w:val="1"/>
      <w:marLeft w:val="0"/>
      <w:marRight w:val="0"/>
      <w:marTop w:val="0"/>
      <w:marBottom w:val="0"/>
      <w:divBdr>
        <w:top w:val="none" w:sz="0" w:space="0" w:color="auto"/>
        <w:left w:val="none" w:sz="0" w:space="0" w:color="auto"/>
        <w:bottom w:val="none" w:sz="0" w:space="0" w:color="auto"/>
        <w:right w:val="none" w:sz="0" w:space="0" w:color="auto"/>
      </w:divBdr>
    </w:div>
    <w:div w:id="1898130789">
      <w:bodyDiv w:val="1"/>
      <w:marLeft w:val="0"/>
      <w:marRight w:val="0"/>
      <w:marTop w:val="0"/>
      <w:marBottom w:val="0"/>
      <w:divBdr>
        <w:top w:val="none" w:sz="0" w:space="0" w:color="auto"/>
        <w:left w:val="none" w:sz="0" w:space="0" w:color="auto"/>
        <w:bottom w:val="none" w:sz="0" w:space="0" w:color="auto"/>
        <w:right w:val="none" w:sz="0" w:space="0" w:color="auto"/>
      </w:divBdr>
    </w:div>
    <w:div w:id="1899122772">
      <w:bodyDiv w:val="1"/>
      <w:marLeft w:val="0"/>
      <w:marRight w:val="0"/>
      <w:marTop w:val="0"/>
      <w:marBottom w:val="0"/>
      <w:divBdr>
        <w:top w:val="none" w:sz="0" w:space="0" w:color="auto"/>
        <w:left w:val="none" w:sz="0" w:space="0" w:color="auto"/>
        <w:bottom w:val="none" w:sz="0" w:space="0" w:color="auto"/>
        <w:right w:val="none" w:sz="0" w:space="0" w:color="auto"/>
      </w:divBdr>
    </w:div>
    <w:div w:id="1899396102">
      <w:bodyDiv w:val="1"/>
      <w:marLeft w:val="0"/>
      <w:marRight w:val="0"/>
      <w:marTop w:val="0"/>
      <w:marBottom w:val="0"/>
      <w:divBdr>
        <w:top w:val="none" w:sz="0" w:space="0" w:color="auto"/>
        <w:left w:val="none" w:sz="0" w:space="0" w:color="auto"/>
        <w:bottom w:val="none" w:sz="0" w:space="0" w:color="auto"/>
        <w:right w:val="none" w:sz="0" w:space="0" w:color="auto"/>
      </w:divBdr>
    </w:div>
    <w:div w:id="1901397772">
      <w:bodyDiv w:val="1"/>
      <w:marLeft w:val="0"/>
      <w:marRight w:val="0"/>
      <w:marTop w:val="0"/>
      <w:marBottom w:val="0"/>
      <w:divBdr>
        <w:top w:val="none" w:sz="0" w:space="0" w:color="auto"/>
        <w:left w:val="none" w:sz="0" w:space="0" w:color="auto"/>
        <w:bottom w:val="none" w:sz="0" w:space="0" w:color="auto"/>
        <w:right w:val="none" w:sz="0" w:space="0" w:color="auto"/>
      </w:divBdr>
    </w:div>
    <w:div w:id="1901747365">
      <w:bodyDiv w:val="1"/>
      <w:marLeft w:val="0"/>
      <w:marRight w:val="0"/>
      <w:marTop w:val="0"/>
      <w:marBottom w:val="0"/>
      <w:divBdr>
        <w:top w:val="none" w:sz="0" w:space="0" w:color="auto"/>
        <w:left w:val="none" w:sz="0" w:space="0" w:color="auto"/>
        <w:bottom w:val="none" w:sz="0" w:space="0" w:color="auto"/>
        <w:right w:val="none" w:sz="0" w:space="0" w:color="auto"/>
      </w:divBdr>
    </w:div>
    <w:div w:id="1906186997">
      <w:bodyDiv w:val="1"/>
      <w:marLeft w:val="0"/>
      <w:marRight w:val="0"/>
      <w:marTop w:val="0"/>
      <w:marBottom w:val="0"/>
      <w:divBdr>
        <w:top w:val="none" w:sz="0" w:space="0" w:color="auto"/>
        <w:left w:val="none" w:sz="0" w:space="0" w:color="auto"/>
        <w:bottom w:val="none" w:sz="0" w:space="0" w:color="auto"/>
        <w:right w:val="none" w:sz="0" w:space="0" w:color="auto"/>
      </w:divBdr>
    </w:div>
    <w:div w:id="1906380857">
      <w:bodyDiv w:val="1"/>
      <w:marLeft w:val="0"/>
      <w:marRight w:val="0"/>
      <w:marTop w:val="0"/>
      <w:marBottom w:val="0"/>
      <w:divBdr>
        <w:top w:val="none" w:sz="0" w:space="0" w:color="auto"/>
        <w:left w:val="none" w:sz="0" w:space="0" w:color="auto"/>
        <w:bottom w:val="none" w:sz="0" w:space="0" w:color="auto"/>
        <w:right w:val="none" w:sz="0" w:space="0" w:color="auto"/>
      </w:divBdr>
    </w:div>
    <w:div w:id="1910654730">
      <w:bodyDiv w:val="1"/>
      <w:marLeft w:val="0"/>
      <w:marRight w:val="0"/>
      <w:marTop w:val="0"/>
      <w:marBottom w:val="0"/>
      <w:divBdr>
        <w:top w:val="none" w:sz="0" w:space="0" w:color="auto"/>
        <w:left w:val="none" w:sz="0" w:space="0" w:color="auto"/>
        <w:bottom w:val="none" w:sz="0" w:space="0" w:color="auto"/>
        <w:right w:val="none" w:sz="0" w:space="0" w:color="auto"/>
      </w:divBdr>
    </w:div>
    <w:div w:id="1910726766">
      <w:bodyDiv w:val="1"/>
      <w:marLeft w:val="0"/>
      <w:marRight w:val="0"/>
      <w:marTop w:val="0"/>
      <w:marBottom w:val="0"/>
      <w:divBdr>
        <w:top w:val="none" w:sz="0" w:space="0" w:color="auto"/>
        <w:left w:val="none" w:sz="0" w:space="0" w:color="auto"/>
        <w:bottom w:val="none" w:sz="0" w:space="0" w:color="auto"/>
        <w:right w:val="none" w:sz="0" w:space="0" w:color="auto"/>
      </w:divBdr>
    </w:div>
    <w:div w:id="1911230017">
      <w:bodyDiv w:val="1"/>
      <w:marLeft w:val="0"/>
      <w:marRight w:val="0"/>
      <w:marTop w:val="0"/>
      <w:marBottom w:val="0"/>
      <w:divBdr>
        <w:top w:val="none" w:sz="0" w:space="0" w:color="auto"/>
        <w:left w:val="none" w:sz="0" w:space="0" w:color="auto"/>
        <w:bottom w:val="none" w:sz="0" w:space="0" w:color="auto"/>
        <w:right w:val="none" w:sz="0" w:space="0" w:color="auto"/>
      </w:divBdr>
    </w:div>
    <w:div w:id="1914120373">
      <w:bodyDiv w:val="1"/>
      <w:marLeft w:val="0"/>
      <w:marRight w:val="0"/>
      <w:marTop w:val="0"/>
      <w:marBottom w:val="0"/>
      <w:divBdr>
        <w:top w:val="none" w:sz="0" w:space="0" w:color="auto"/>
        <w:left w:val="none" w:sz="0" w:space="0" w:color="auto"/>
        <w:bottom w:val="none" w:sz="0" w:space="0" w:color="auto"/>
        <w:right w:val="none" w:sz="0" w:space="0" w:color="auto"/>
      </w:divBdr>
    </w:div>
    <w:div w:id="1914462037">
      <w:bodyDiv w:val="1"/>
      <w:marLeft w:val="0"/>
      <w:marRight w:val="0"/>
      <w:marTop w:val="0"/>
      <w:marBottom w:val="0"/>
      <w:divBdr>
        <w:top w:val="none" w:sz="0" w:space="0" w:color="auto"/>
        <w:left w:val="none" w:sz="0" w:space="0" w:color="auto"/>
        <w:bottom w:val="none" w:sz="0" w:space="0" w:color="auto"/>
        <w:right w:val="none" w:sz="0" w:space="0" w:color="auto"/>
      </w:divBdr>
    </w:div>
    <w:div w:id="1914773353">
      <w:bodyDiv w:val="1"/>
      <w:marLeft w:val="0"/>
      <w:marRight w:val="0"/>
      <w:marTop w:val="0"/>
      <w:marBottom w:val="0"/>
      <w:divBdr>
        <w:top w:val="none" w:sz="0" w:space="0" w:color="auto"/>
        <w:left w:val="none" w:sz="0" w:space="0" w:color="auto"/>
        <w:bottom w:val="none" w:sz="0" w:space="0" w:color="auto"/>
        <w:right w:val="none" w:sz="0" w:space="0" w:color="auto"/>
      </w:divBdr>
    </w:div>
    <w:div w:id="1920677312">
      <w:bodyDiv w:val="1"/>
      <w:marLeft w:val="0"/>
      <w:marRight w:val="0"/>
      <w:marTop w:val="0"/>
      <w:marBottom w:val="0"/>
      <w:divBdr>
        <w:top w:val="none" w:sz="0" w:space="0" w:color="auto"/>
        <w:left w:val="none" w:sz="0" w:space="0" w:color="auto"/>
        <w:bottom w:val="none" w:sz="0" w:space="0" w:color="auto"/>
        <w:right w:val="none" w:sz="0" w:space="0" w:color="auto"/>
      </w:divBdr>
    </w:div>
    <w:div w:id="1920795375">
      <w:bodyDiv w:val="1"/>
      <w:marLeft w:val="0"/>
      <w:marRight w:val="0"/>
      <w:marTop w:val="0"/>
      <w:marBottom w:val="0"/>
      <w:divBdr>
        <w:top w:val="none" w:sz="0" w:space="0" w:color="auto"/>
        <w:left w:val="none" w:sz="0" w:space="0" w:color="auto"/>
        <w:bottom w:val="none" w:sz="0" w:space="0" w:color="auto"/>
        <w:right w:val="none" w:sz="0" w:space="0" w:color="auto"/>
      </w:divBdr>
    </w:div>
    <w:div w:id="1926380770">
      <w:bodyDiv w:val="1"/>
      <w:marLeft w:val="0"/>
      <w:marRight w:val="0"/>
      <w:marTop w:val="0"/>
      <w:marBottom w:val="0"/>
      <w:divBdr>
        <w:top w:val="none" w:sz="0" w:space="0" w:color="auto"/>
        <w:left w:val="none" w:sz="0" w:space="0" w:color="auto"/>
        <w:bottom w:val="none" w:sz="0" w:space="0" w:color="auto"/>
        <w:right w:val="none" w:sz="0" w:space="0" w:color="auto"/>
      </w:divBdr>
    </w:div>
    <w:div w:id="1928613398">
      <w:bodyDiv w:val="1"/>
      <w:marLeft w:val="0"/>
      <w:marRight w:val="0"/>
      <w:marTop w:val="0"/>
      <w:marBottom w:val="0"/>
      <w:divBdr>
        <w:top w:val="none" w:sz="0" w:space="0" w:color="auto"/>
        <w:left w:val="none" w:sz="0" w:space="0" w:color="auto"/>
        <w:bottom w:val="none" w:sz="0" w:space="0" w:color="auto"/>
        <w:right w:val="none" w:sz="0" w:space="0" w:color="auto"/>
      </w:divBdr>
    </w:div>
    <w:div w:id="1930693590">
      <w:bodyDiv w:val="1"/>
      <w:marLeft w:val="0"/>
      <w:marRight w:val="0"/>
      <w:marTop w:val="0"/>
      <w:marBottom w:val="0"/>
      <w:divBdr>
        <w:top w:val="none" w:sz="0" w:space="0" w:color="auto"/>
        <w:left w:val="none" w:sz="0" w:space="0" w:color="auto"/>
        <w:bottom w:val="none" w:sz="0" w:space="0" w:color="auto"/>
        <w:right w:val="none" w:sz="0" w:space="0" w:color="auto"/>
      </w:divBdr>
    </w:div>
    <w:div w:id="1930892576">
      <w:bodyDiv w:val="1"/>
      <w:marLeft w:val="0"/>
      <w:marRight w:val="0"/>
      <w:marTop w:val="0"/>
      <w:marBottom w:val="0"/>
      <w:divBdr>
        <w:top w:val="none" w:sz="0" w:space="0" w:color="auto"/>
        <w:left w:val="none" w:sz="0" w:space="0" w:color="auto"/>
        <w:bottom w:val="none" w:sz="0" w:space="0" w:color="auto"/>
        <w:right w:val="none" w:sz="0" w:space="0" w:color="auto"/>
      </w:divBdr>
    </w:div>
    <w:div w:id="1933203562">
      <w:bodyDiv w:val="1"/>
      <w:marLeft w:val="0"/>
      <w:marRight w:val="0"/>
      <w:marTop w:val="0"/>
      <w:marBottom w:val="0"/>
      <w:divBdr>
        <w:top w:val="none" w:sz="0" w:space="0" w:color="auto"/>
        <w:left w:val="none" w:sz="0" w:space="0" w:color="auto"/>
        <w:bottom w:val="none" w:sz="0" w:space="0" w:color="auto"/>
        <w:right w:val="none" w:sz="0" w:space="0" w:color="auto"/>
      </w:divBdr>
    </w:div>
    <w:div w:id="1933973680">
      <w:bodyDiv w:val="1"/>
      <w:marLeft w:val="0"/>
      <w:marRight w:val="0"/>
      <w:marTop w:val="0"/>
      <w:marBottom w:val="0"/>
      <w:divBdr>
        <w:top w:val="none" w:sz="0" w:space="0" w:color="auto"/>
        <w:left w:val="none" w:sz="0" w:space="0" w:color="auto"/>
        <w:bottom w:val="none" w:sz="0" w:space="0" w:color="auto"/>
        <w:right w:val="none" w:sz="0" w:space="0" w:color="auto"/>
      </w:divBdr>
    </w:div>
    <w:div w:id="1936015825">
      <w:bodyDiv w:val="1"/>
      <w:marLeft w:val="0"/>
      <w:marRight w:val="0"/>
      <w:marTop w:val="0"/>
      <w:marBottom w:val="0"/>
      <w:divBdr>
        <w:top w:val="none" w:sz="0" w:space="0" w:color="auto"/>
        <w:left w:val="none" w:sz="0" w:space="0" w:color="auto"/>
        <w:bottom w:val="none" w:sz="0" w:space="0" w:color="auto"/>
        <w:right w:val="none" w:sz="0" w:space="0" w:color="auto"/>
      </w:divBdr>
    </w:div>
    <w:div w:id="1939634590">
      <w:bodyDiv w:val="1"/>
      <w:marLeft w:val="0"/>
      <w:marRight w:val="0"/>
      <w:marTop w:val="0"/>
      <w:marBottom w:val="0"/>
      <w:divBdr>
        <w:top w:val="none" w:sz="0" w:space="0" w:color="auto"/>
        <w:left w:val="none" w:sz="0" w:space="0" w:color="auto"/>
        <w:bottom w:val="none" w:sz="0" w:space="0" w:color="auto"/>
        <w:right w:val="none" w:sz="0" w:space="0" w:color="auto"/>
      </w:divBdr>
    </w:div>
    <w:div w:id="1940524057">
      <w:bodyDiv w:val="1"/>
      <w:marLeft w:val="0"/>
      <w:marRight w:val="0"/>
      <w:marTop w:val="0"/>
      <w:marBottom w:val="0"/>
      <w:divBdr>
        <w:top w:val="none" w:sz="0" w:space="0" w:color="auto"/>
        <w:left w:val="none" w:sz="0" w:space="0" w:color="auto"/>
        <w:bottom w:val="none" w:sz="0" w:space="0" w:color="auto"/>
        <w:right w:val="none" w:sz="0" w:space="0" w:color="auto"/>
      </w:divBdr>
    </w:div>
    <w:div w:id="1945962190">
      <w:bodyDiv w:val="1"/>
      <w:marLeft w:val="0"/>
      <w:marRight w:val="0"/>
      <w:marTop w:val="0"/>
      <w:marBottom w:val="0"/>
      <w:divBdr>
        <w:top w:val="none" w:sz="0" w:space="0" w:color="auto"/>
        <w:left w:val="none" w:sz="0" w:space="0" w:color="auto"/>
        <w:bottom w:val="none" w:sz="0" w:space="0" w:color="auto"/>
        <w:right w:val="none" w:sz="0" w:space="0" w:color="auto"/>
      </w:divBdr>
    </w:div>
    <w:div w:id="1946229383">
      <w:bodyDiv w:val="1"/>
      <w:marLeft w:val="0"/>
      <w:marRight w:val="0"/>
      <w:marTop w:val="0"/>
      <w:marBottom w:val="0"/>
      <w:divBdr>
        <w:top w:val="none" w:sz="0" w:space="0" w:color="auto"/>
        <w:left w:val="none" w:sz="0" w:space="0" w:color="auto"/>
        <w:bottom w:val="none" w:sz="0" w:space="0" w:color="auto"/>
        <w:right w:val="none" w:sz="0" w:space="0" w:color="auto"/>
      </w:divBdr>
    </w:div>
    <w:div w:id="1947347614">
      <w:bodyDiv w:val="1"/>
      <w:marLeft w:val="0"/>
      <w:marRight w:val="0"/>
      <w:marTop w:val="0"/>
      <w:marBottom w:val="0"/>
      <w:divBdr>
        <w:top w:val="none" w:sz="0" w:space="0" w:color="auto"/>
        <w:left w:val="none" w:sz="0" w:space="0" w:color="auto"/>
        <w:bottom w:val="none" w:sz="0" w:space="0" w:color="auto"/>
        <w:right w:val="none" w:sz="0" w:space="0" w:color="auto"/>
      </w:divBdr>
    </w:div>
    <w:div w:id="1947687381">
      <w:bodyDiv w:val="1"/>
      <w:marLeft w:val="0"/>
      <w:marRight w:val="0"/>
      <w:marTop w:val="0"/>
      <w:marBottom w:val="0"/>
      <w:divBdr>
        <w:top w:val="none" w:sz="0" w:space="0" w:color="auto"/>
        <w:left w:val="none" w:sz="0" w:space="0" w:color="auto"/>
        <w:bottom w:val="none" w:sz="0" w:space="0" w:color="auto"/>
        <w:right w:val="none" w:sz="0" w:space="0" w:color="auto"/>
      </w:divBdr>
    </w:div>
    <w:div w:id="1952665800">
      <w:bodyDiv w:val="1"/>
      <w:marLeft w:val="0"/>
      <w:marRight w:val="0"/>
      <w:marTop w:val="0"/>
      <w:marBottom w:val="0"/>
      <w:divBdr>
        <w:top w:val="none" w:sz="0" w:space="0" w:color="auto"/>
        <w:left w:val="none" w:sz="0" w:space="0" w:color="auto"/>
        <w:bottom w:val="none" w:sz="0" w:space="0" w:color="auto"/>
        <w:right w:val="none" w:sz="0" w:space="0" w:color="auto"/>
      </w:divBdr>
    </w:div>
    <w:div w:id="1954283772">
      <w:bodyDiv w:val="1"/>
      <w:marLeft w:val="0"/>
      <w:marRight w:val="0"/>
      <w:marTop w:val="0"/>
      <w:marBottom w:val="0"/>
      <w:divBdr>
        <w:top w:val="none" w:sz="0" w:space="0" w:color="auto"/>
        <w:left w:val="none" w:sz="0" w:space="0" w:color="auto"/>
        <w:bottom w:val="none" w:sz="0" w:space="0" w:color="auto"/>
        <w:right w:val="none" w:sz="0" w:space="0" w:color="auto"/>
      </w:divBdr>
    </w:div>
    <w:div w:id="1954557129">
      <w:bodyDiv w:val="1"/>
      <w:marLeft w:val="0"/>
      <w:marRight w:val="0"/>
      <w:marTop w:val="0"/>
      <w:marBottom w:val="0"/>
      <w:divBdr>
        <w:top w:val="none" w:sz="0" w:space="0" w:color="auto"/>
        <w:left w:val="none" w:sz="0" w:space="0" w:color="auto"/>
        <w:bottom w:val="none" w:sz="0" w:space="0" w:color="auto"/>
        <w:right w:val="none" w:sz="0" w:space="0" w:color="auto"/>
      </w:divBdr>
    </w:div>
    <w:div w:id="1957713848">
      <w:bodyDiv w:val="1"/>
      <w:marLeft w:val="0"/>
      <w:marRight w:val="0"/>
      <w:marTop w:val="0"/>
      <w:marBottom w:val="0"/>
      <w:divBdr>
        <w:top w:val="none" w:sz="0" w:space="0" w:color="auto"/>
        <w:left w:val="none" w:sz="0" w:space="0" w:color="auto"/>
        <w:bottom w:val="none" w:sz="0" w:space="0" w:color="auto"/>
        <w:right w:val="none" w:sz="0" w:space="0" w:color="auto"/>
      </w:divBdr>
    </w:div>
    <w:div w:id="1959751439">
      <w:bodyDiv w:val="1"/>
      <w:marLeft w:val="0"/>
      <w:marRight w:val="0"/>
      <w:marTop w:val="0"/>
      <w:marBottom w:val="0"/>
      <w:divBdr>
        <w:top w:val="none" w:sz="0" w:space="0" w:color="auto"/>
        <w:left w:val="none" w:sz="0" w:space="0" w:color="auto"/>
        <w:bottom w:val="none" w:sz="0" w:space="0" w:color="auto"/>
        <w:right w:val="none" w:sz="0" w:space="0" w:color="auto"/>
      </w:divBdr>
    </w:div>
    <w:div w:id="1960989120">
      <w:bodyDiv w:val="1"/>
      <w:marLeft w:val="0"/>
      <w:marRight w:val="0"/>
      <w:marTop w:val="0"/>
      <w:marBottom w:val="0"/>
      <w:divBdr>
        <w:top w:val="none" w:sz="0" w:space="0" w:color="auto"/>
        <w:left w:val="none" w:sz="0" w:space="0" w:color="auto"/>
        <w:bottom w:val="none" w:sz="0" w:space="0" w:color="auto"/>
        <w:right w:val="none" w:sz="0" w:space="0" w:color="auto"/>
      </w:divBdr>
    </w:div>
    <w:div w:id="1961064308">
      <w:bodyDiv w:val="1"/>
      <w:marLeft w:val="0"/>
      <w:marRight w:val="0"/>
      <w:marTop w:val="0"/>
      <w:marBottom w:val="0"/>
      <w:divBdr>
        <w:top w:val="none" w:sz="0" w:space="0" w:color="auto"/>
        <w:left w:val="none" w:sz="0" w:space="0" w:color="auto"/>
        <w:bottom w:val="none" w:sz="0" w:space="0" w:color="auto"/>
        <w:right w:val="none" w:sz="0" w:space="0" w:color="auto"/>
      </w:divBdr>
    </w:div>
    <w:div w:id="1961300898">
      <w:bodyDiv w:val="1"/>
      <w:marLeft w:val="0"/>
      <w:marRight w:val="0"/>
      <w:marTop w:val="0"/>
      <w:marBottom w:val="0"/>
      <w:divBdr>
        <w:top w:val="none" w:sz="0" w:space="0" w:color="auto"/>
        <w:left w:val="none" w:sz="0" w:space="0" w:color="auto"/>
        <w:bottom w:val="none" w:sz="0" w:space="0" w:color="auto"/>
        <w:right w:val="none" w:sz="0" w:space="0" w:color="auto"/>
      </w:divBdr>
    </w:div>
    <w:div w:id="1966613580">
      <w:bodyDiv w:val="1"/>
      <w:marLeft w:val="0"/>
      <w:marRight w:val="0"/>
      <w:marTop w:val="0"/>
      <w:marBottom w:val="0"/>
      <w:divBdr>
        <w:top w:val="none" w:sz="0" w:space="0" w:color="auto"/>
        <w:left w:val="none" w:sz="0" w:space="0" w:color="auto"/>
        <w:bottom w:val="none" w:sz="0" w:space="0" w:color="auto"/>
        <w:right w:val="none" w:sz="0" w:space="0" w:color="auto"/>
      </w:divBdr>
    </w:div>
    <w:div w:id="1967851510">
      <w:bodyDiv w:val="1"/>
      <w:marLeft w:val="0"/>
      <w:marRight w:val="0"/>
      <w:marTop w:val="0"/>
      <w:marBottom w:val="0"/>
      <w:divBdr>
        <w:top w:val="none" w:sz="0" w:space="0" w:color="auto"/>
        <w:left w:val="none" w:sz="0" w:space="0" w:color="auto"/>
        <w:bottom w:val="none" w:sz="0" w:space="0" w:color="auto"/>
        <w:right w:val="none" w:sz="0" w:space="0" w:color="auto"/>
      </w:divBdr>
    </w:div>
    <w:div w:id="1968194210">
      <w:bodyDiv w:val="1"/>
      <w:marLeft w:val="0"/>
      <w:marRight w:val="0"/>
      <w:marTop w:val="0"/>
      <w:marBottom w:val="0"/>
      <w:divBdr>
        <w:top w:val="none" w:sz="0" w:space="0" w:color="auto"/>
        <w:left w:val="none" w:sz="0" w:space="0" w:color="auto"/>
        <w:bottom w:val="none" w:sz="0" w:space="0" w:color="auto"/>
        <w:right w:val="none" w:sz="0" w:space="0" w:color="auto"/>
      </w:divBdr>
    </w:div>
    <w:div w:id="1970209949">
      <w:bodyDiv w:val="1"/>
      <w:marLeft w:val="0"/>
      <w:marRight w:val="0"/>
      <w:marTop w:val="0"/>
      <w:marBottom w:val="0"/>
      <w:divBdr>
        <w:top w:val="none" w:sz="0" w:space="0" w:color="auto"/>
        <w:left w:val="none" w:sz="0" w:space="0" w:color="auto"/>
        <w:bottom w:val="none" w:sz="0" w:space="0" w:color="auto"/>
        <w:right w:val="none" w:sz="0" w:space="0" w:color="auto"/>
      </w:divBdr>
    </w:div>
    <w:div w:id="1971743868">
      <w:bodyDiv w:val="1"/>
      <w:marLeft w:val="0"/>
      <w:marRight w:val="0"/>
      <w:marTop w:val="0"/>
      <w:marBottom w:val="0"/>
      <w:divBdr>
        <w:top w:val="none" w:sz="0" w:space="0" w:color="auto"/>
        <w:left w:val="none" w:sz="0" w:space="0" w:color="auto"/>
        <w:bottom w:val="none" w:sz="0" w:space="0" w:color="auto"/>
        <w:right w:val="none" w:sz="0" w:space="0" w:color="auto"/>
      </w:divBdr>
    </w:div>
    <w:div w:id="1973557159">
      <w:bodyDiv w:val="1"/>
      <w:marLeft w:val="0"/>
      <w:marRight w:val="0"/>
      <w:marTop w:val="0"/>
      <w:marBottom w:val="0"/>
      <w:divBdr>
        <w:top w:val="none" w:sz="0" w:space="0" w:color="auto"/>
        <w:left w:val="none" w:sz="0" w:space="0" w:color="auto"/>
        <w:bottom w:val="none" w:sz="0" w:space="0" w:color="auto"/>
        <w:right w:val="none" w:sz="0" w:space="0" w:color="auto"/>
      </w:divBdr>
    </w:div>
    <w:div w:id="1973947859">
      <w:bodyDiv w:val="1"/>
      <w:marLeft w:val="0"/>
      <w:marRight w:val="0"/>
      <w:marTop w:val="0"/>
      <w:marBottom w:val="0"/>
      <w:divBdr>
        <w:top w:val="none" w:sz="0" w:space="0" w:color="auto"/>
        <w:left w:val="none" w:sz="0" w:space="0" w:color="auto"/>
        <w:bottom w:val="none" w:sz="0" w:space="0" w:color="auto"/>
        <w:right w:val="none" w:sz="0" w:space="0" w:color="auto"/>
      </w:divBdr>
    </w:div>
    <w:div w:id="1976139120">
      <w:bodyDiv w:val="1"/>
      <w:marLeft w:val="0"/>
      <w:marRight w:val="0"/>
      <w:marTop w:val="0"/>
      <w:marBottom w:val="0"/>
      <w:divBdr>
        <w:top w:val="none" w:sz="0" w:space="0" w:color="auto"/>
        <w:left w:val="none" w:sz="0" w:space="0" w:color="auto"/>
        <w:bottom w:val="none" w:sz="0" w:space="0" w:color="auto"/>
        <w:right w:val="none" w:sz="0" w:space="0" w:color="auto"/>
      </w:divBdr>
    </w:div>
    <w:div w:id="1978101830">
      <w:bodyDiv w:val="1"/>
      <w:marLeft w:val="0"/>
      <w:marRight w:val="0"/>
      <w:marTop w:val="0"/>
      <w:marBottom w:val="0"/>
      <w:divBdr>
        <w:top w:val="none" w:sz="0" w:space="0" w:color="auto"/>
        <w:left w:val="none" w:sz="0" w:space="0" w:color="auto"/>
        <w:bottom w:val="none" w:sz="0" w:space="0" w:color="auto"/>
        <w:right w:val="none" w:sz="0" w:space="0" w:color="auto"/>
      </w:divBdr>
    </w:div>
    <w:div w:id="1978949488">
      <w:bodyDiv w:val="1"/>
      <w:marLeft w:val="0"/>
      <w:marRight w:val="0"/>
      <w:marTop w:val="0"/>
      <w:marBottom w:val="0"/>
      <w:divBdr>
        <w:top w:val="none" w:sz="0" w:space="0" w:color="auto"/>
        <w:left w:val="none" w:sz="0" w:space="0" w:color="auto"/>
        <w:bottom w:val="none" w:sz="0" w:space="0" w:color="auto"/>
        <w:right w:val="none" w:sz="0" w:space="0" w:color="auto"/>
      </w:divBdr>
    </w:div>
    <w:div w:id="1980527117">
      <w:bodyDiv w:val="1"/>
      <w:marLeft w:val="0"/>
      <w:marRight w:val="0"/>
      <w:marTop w:val="0"/>
      <w:marBottom w:val="0"/>
      <w:divBdr>
        <w:top w:val="none" w:sz="0" w:space="0" w:color="auto"/>
        <w:left w:val="none" w:sz="0" w:space="0" w:color="auto"/>
        <w:bottom w:val="none" w:sz="0" w:space="0" w:color="auto"/>
        <w:right w:val="none" w:sz="0" w:space="0" w:color="auto"/>
      </w:divBdr>
    </w:div>
    <w:div w:id="1982884710">
      <w:bodyDiv w:val="1"/>
      <w:marLeft w:val="0"/>
      <w:marRight w:val="0"/>
      <w:marTop w:val="0"/>
      <w:marBottom w:val="0"/>
      <w:divBdr>
        <w:top w:val="none" w:sz="0" w:space="0" w:color="auto"/>
        <w:left w:val="none" w:sz="0" w:space="0" w:color="auto"/>
        <w:bottom w:val="none" w:sz="0" w:space="0" w:color="auto"/>
        <w:right w:val="none" w:sz="0" w:space="0" w:color="auto"/>
      </w:divBdr>
    </w:div>
    <w:div w:id="1987514896">
      <w:bodyDiv w:val="1"/>
      <w:marLeft w:val="0"/>
      <w:marRight w:val="0"/>
      <w:marTop w:val="0"/>
      <w:marBottom w:val="0"/>
      <w:divBdr>
        <w:top w:val="none" w:sz="0" w:space="0" w:color="auto"/>
        <w:left w:val="none" w:sz="0" w:space="0" w:color="auto"/>
        <w:bottom w:val="none" w:sz="0" w:space="0" w:color="auto"/>
        <w:right w:val="none" w:sz="0" w:space="0" w:color="auto"/>
      </w:divBdr>
    </w:div>
    <w:div w:id="1990477409">
      <w:bodyDiv w:val="1"/>
      <w:marLeft w:val="0"/>
      <w:marRight w:val="0"/>
      <w:marTop w:val="0"/>
      <w:marBottom w:val="0"/>
      <w:divBdr>
        <w:top w:val="none" w:sz="0" w:space="0" w:color="auto"/>
        <w:left w:val="none" w:sz="0" w:space="0" w:color="auto"/>
        <w:bottom w:val="none" w:sz="0" w:space="0" w:color="auto"/>
        <w:right w:val="none" w:sz="0" w:space="0" w:color="auto"/>
      </w:divBdr>
    </w:div>
    <w:div w:id="1990865954">
      <w:bodyDiv w:val="1"/>
      <w:marLeft w:val="0"/>
      <w:marRight w:val="0"/>
      <w:marTop w:val="0"/>
      <w:marBottom w:val="0"/>
      <w:divBdr>
        <w:top w:val="none" w:sz="0" w:space="0" w:color="auto"/>
        <w:left w:val="none" w:sz="0" w:space="0" w:color="auto"/>
        <w:bottom w:val="none" w:sz="0" w:space="0" w:color="auto"/>
        <w:right w:val="none" w:sz="0" w:space="0" w:color="auto"/>
      </w:divBdr>
    </w:div>
    <w:div w:id="1991514748">
      <w:bodyDiv w:val="1"/>
      <w:marLeft w:val="0"/>
      <w:marRight w:val="0"/>
      <w:marTop w:val="0"/>
      <w:marBottom w:val="0"/>
      <w:divBdr>
        <w:top w:val="none" w:sz="0" w:space="0" w:color="auto"/>
        <w:left w:val="none" w:sz="0" w:space="0" w:color="auto"/>
        <w:bottom w:val="none" w:sz="0" w:space="0" w:color="auto"/>
        <w:right w:val="none" w:sz="0" w:space="0" w:color="auto"/>
      </w:divBdr>
    </w:div>
    <w:div w:id="1992369997">
      <w:bodyDiv w:val="1"/>
      <w:marLeft w:val="0"/>
      <w:marRight w:val="0"/>
      <w:marTop w:val="0"/>
      <w:marBottom w:val="0"/>
      <w:divBdr>
        <w:top w:val="none" w:sz="0" w:space="0" w:color="auto"/>
        <w:left w:val="none" w:sz="0" w:space="0" w:color="auto"/>
        <w:bottom w:val="none" w:sz="0" w:space="0" w:color="auto"/>
        <w:right w:val="none" w:sz="0" w:space="0" w:color="auto"/>
      </w:divBdr>
    </w:div>
    <w:div w:id="1992712787">
      <w:bodyDiv w:val="1"/>
      <w:marLeft w:val="0"/>
      <w:marRight w:val="0"/>
      <w:marTop w:val="0"/>
      <w:marBottom w:val="0"/>
      <w:divBdr>
        <w:top w:val="none" w:sz="0" w:space="0" w:color="auto"/>
        <w:left w:val="none" w:sz="0" w:space="0" w:color="auto"/>
        <w:bottom w:val="none" w:sz="0" w:space="0" w:color="auto"/>
        <w:right w:val="none" w:sz="0" w:space="0" w:color="auto"/>
      </w:divBdr>
    </w:div>
    <w:div w:id="1996569230">
      <w:bodyDiv w:val="1"/>
      <w:marLeft w:val="0"/>
      <w:marRight w:val="0"/>
      <w:marTop w:val="0"/>
      <w:marBottom w:val="0"/>
      <w:divBdr>
        <w:top w:val="none" w:sz="0" w:space="0" w:color="auto"/>
        <w:left w:val="none" w:sz="0" w:space="0" w:color="auto"/>
        <w:bottom w:val="none" w:sz="0" w:space="0" w:color="auto"/>
        <w:right w:val="none" w:sz="0" w:space="0" w:color="auto"/>
      </w:divBdr>
    </w:div>
    <w:div w:id="2000888984">
      <w:bodyDiv w:val="1"/>
      <w:marLeft w:val="0"/>
      <w:marRight w:val="0"/>
      <w:marTop w:val="0"/>
      <w:marBottom w:val="0"/>
      <w:divBdr>
        <w:top w:val="none" w:sz="0" w:space="0" w:color="auto"/>
        <w:left w:val="none" w:sz="0" w:space="0" w:color="auto"/>
        <w:bottom w:val="none" w:sz="0" w:space="0" w:color="auto"/>
        <w:right w:val="none" w:sz="0" w:space="0" w:color="auto"/>
      </w:divBdr>
    </w:div>
    <w:div w:id="2001879988">
      <w:bodyDiv w:val="1"/>
      <w:marLeft w:val="0"/>
      <w:marRight w:val="0"/>
      <w:marTop w:val="0"/>
      <w:marBottom w:val="0"/>
      <w:divBdr>
        <w:top w:val="none" w:sz="0" w:space="0" w:color="auto"/>
        <w:left w:val="none" w:sz="0" w:space="0" w:color="auto"/>
        <w:bottom w:val="none" w:sz="0" w:space="0" w:color="auto"/>
        <w:right w:val="none" w:sz="0" w:space="0" w:color="auto"/>
      </w:divBdr>
    </w:div>
    <w:div w:id="2009165788">
      <w:bodyDiv w:val="1"/>
      <w:marLeft w:val="0"/>
      <w:marRight w:val="0"/>
      <w:marTop w:val="0"/>
      <w:marBottom w:val="0"/>
      <w:divBdr>
        <w:top w:val="none" w:sz="0" w:space="0" w:color="auto"/>
        <w:left w:val="none" w:sz="0" w:space="0" w:color="auto"/>
        <w:bottom w:val="none" w:sz="0" w:space="0" w:color="auto"/>
        <w:right w:val="none" w:sz="0" w:space="0" w:color="auto"/>
      </w:divBdr>
    </w:div>
    <w:div w:id="2012833216">
      <w:bodyDiv w:val="1"/>
      <w:marLeft w:val="0"/>
      <w:marRight w:val="0"/>
      <w:marTop w:val="0"/>
      <w:marBottom w:val="0"/>
      <w:divBdr>
        <w:top w:val="none" w:sz="0" w:space="0" w:color="auto"/>
        <w:left w:val="none" w:sz="0" w:space="0" w:color="auto"/>
        <w:bottom w:val="none" w:sz="0" w:space="0" w:color="auto"/>
        <w:right w:val="none" w:sz="0" w:space="0" w:color="auto"/>
      </w:divBdr>
    </w:div>
    <w:div w:id="2013680645">
      <w:bodyDiv w:val="1"/>
      <w:marLeft w:val="0"/>
      <w:marRight w:val="0"/>
      <w:marTop w:val="0"/>
      <w:marBottom w:val="0"/>
      <w:divBdr>
        <w:top w:val="none" w:sz="0" w:space="0" w:color="auto"/>
        <w:left w:val="none" w:sz="0" w:space="0" w:color="auto"/>
        <w:bottom w:val="none" w:sz="0" w:space="0" w:color="auto"/>
        <w:right w:val="none" w:sz="0" w:space="0" w:color="auto"/>
      </w:divBdr>
    </w:div>
    <w:div w:id="2015718707">
      <w:bodyDiv w:val="1"/>
      <w:marLeft w:val="0"/>
      <w:marRight w:val="0"/>
      <w:marTop w:val="0"/>
      <w:marBottom w:val="0"/>
      <w:divBdr>
        <w:top w:val="none" w:sz="0" w:space="0" w:color="auto"/>
        <w:left w:val="none" w:sz="0" w:space="0" w:color="auto"/>
        <w:bottom w:val="none" w:sz="0" w:space="0" w:color="auto"/>
        <w:right w:val="none" w:sz="0" w:space="0" w:color="auto"/>
      </w:divBdr>
    </w:div>
    <w:div w:id="2028940642">
      <w:bodyDiv w:val="1"/>
      <w:marLeft w:val="0"/>
      <w:marRight w:val="0"/>
      <w:marTop w:val="0"/>
      <w:marBottom w:val="0"/>
      <w:divBdr>
        <w:top w:val="none" w:sz="0" w:space="0" w:color="auto"/>
        <w:left w:val="none" w:sz="0" w:space="0" w:color="auto"/>
        <w:bottom w:val="none" w:sz="0" w:space="0" w:color="auto"/>
        <w:right w:val="none" w:sz="0" w:space="0" w:color="auto"/>
      </w:divBdr>
    </w:div>
    <w:div w:id="2029286884">
      <w:bodyDiv w:val="1"/>
      <w:marLeft w:val="0"/>
      <w:marRight w:val="0"/>
      <w:marTop w:val="0"/>
      <w:marBottom w:val="0"/>
      <w:divBdr>
        <w:top w:val="none" w:sz="0" w:space="0" w:color="auto"/>
        <w:left w:val="none" w:sz="0" w:space="0" w:color="auto"/>
        <w:bottom w:val="none" w:sz="0" w:space="0" w:color="auto"/>
        <w:right w:val="none" w:sz="0" w:space="0" w:color="auto"/>
      </w:divBdr>
    </w:div>
    <w:div w:id="2030444824">
      <w:bodyDiv w:val="1"/>
      <w:marLeft w:val="0"/>
      <w:marRight w:val="0"/>
      <w:marTop w:val="0"/>
      <w:marBottom w:val="0"/>
      <w:divBdr>
        <w:top w:val="none" w:sz="0" w:space="0" w:color="auto"/>
        <w:left w:val="none" w:sz="0" w:space="0" w:color="auto"/>
        <w:bottom w:val="none" w:sz="0" w:space="0" w:color="auto"/>
        <w:right w:val="none" w:sz="0" w:space="0" w:color="auto"/>
      </w:divBdr>
    </w:div>
    <w:div w:id="2030790795">
      <w:bodyDiv w:val="1"/>
      <w:marLeft w:val="0"/>
      <w:marRight w:val="0"/>
      <w:marTop w:val="0"/>
      <w:marBottom w:val="0"/>
      <w:divBdr>
        <w:top w:val="none" w:sz="0" w:space="0" w:color="auto"/>
        <w:left w:val="none" w:sz="0" w:space="0" w:color="auto"/>
        <w:bottom w:val="none" w:sz="0" w:space="0" w:color="auto"/>
        <w:right w:val="none" w:sz="0" w:space="0" w:color="auto"/>
      </w:divBdr>
    </w:div>
    <w:div w:id="2031838321">
      <w:bodyDiv w:val="1"/>
      <w:marLeft w:val="0"/>
      <w:marRight w:val="0"/>
      <w:marTop w:val="0"/>
      <w:marBottom w:val="0"/>
      <w:divBdr>
        <w:top w:val="none" w:sz="0" w:space="0" w:color="auto"/>
        <w:left w:val="none" w:sz="0" w:space="0" w:color="auto"/>
        <w:bottom w:val="none" w:sz="0" w:space="0" w:color="auto"/>
        <w:right w:val="none" w:sz="0" w:space="0" w:color="auto"/>
      </w:divBdr>
    </w:div>
    <w:div w:id="2033919540">
      <w:bodyDiv w:val="1"/>
      <w:marLeft w:val="0"/>
      <w:marRight w:val="0"/>
      <w:marTop w:val="0"/>
      <w:marBottom w:val="0"/>
      <w:divBdr>
        <w:top w:val="none" w:sz="0" w:space="0" w:color="auto"/>
        <w:left w:val="none" w:sz="0" w:space="0" w:color="auto"/>
        <w:bottom w:val="none" w:sz="0" w:space="0" w:color="auto"/>
        <w:right w:val="none" w:sz="0" w:space="0" w:color="auto"/>
      </w:divBdr>
    </w:div>
    <w:div w:id="2036073769">
      <w:bodyDiv w:val="1"/>
      <w:marLeft w:val="0"/>
      <w:marRight w:val="0"/>
      <w:marTop w:val="0"/>
      <w:marBottom w:val="0"/>
      <w:divBdr>
        <w:top w:val="none" w:sz="0" w:space="0" w:color="auto"/>
        <w:left w:val="none" w:sz="0" w:space="0" w:color="auto"/>
        <w:bottom w:val="none" w:sz="0" w:space="0" w:color="auto"/>
        <w:right w:val="none" w:sz="0" w:space="0" w:color="auto"/>
      </w:divBdr>
    </w:div>
    <w:div w:id="2039773170">
      <w:bodyDiv w:val="1"/>
      <w:marLeft w:val="0"/>
      <w:marRight w:val="0"/>
      <w:marTop w:val="0"/>
      <w:marBottom w:val="0"/>
      <w:divBdr>
        <w:top w:val="none" w:sz="0" w:space="0" w:color="auto"/>
        <w:left w:val="none" w:sz="0" w:space="0" w:color="auto"/>
        <w:bottom w:val="none" w:sz="0" w:space="0" w:color="auto"/>
        <w:right w:val="none" w:sz="0" w:space="0" w:color="auto"/>
      </w:divBdr>
    </w:div>
    <w:div w:id="2040932397">
      <w:bodyDiv w:val="1"/>
      <w:marLeft w:val="0"/>
      <w:marRight w:val="0"/>
      <w:marTop w:val="0"/>
      <w:marBottom w:val="0"/>
      <w:divBdr>
        <w:top w:val="none" w:sz="0" w:space="0" w:color="auto"/>
        <w:left w:val="none" w:sz="0" w:space="0" w:color="auto"/>
        <w:bottom w:val="none" w:sz="0" w:space="0" w:color="auto"/>
        <w:right w:val="none" w:sz="0" w:space="0" w:color="auto"/>
      </w:divBdr>
    </w:div>
    <w:div w:id="2044089921">
      <w:bodyDiv w:val="1"/>
      <w:marLeft w:val="0"/>
      <w:marRight w:val="0"/>
      <w:marTop w:val="0"/>
      <w:marBottom w:val="0"/>
      <w:divBdr>
        <w:top w:val="none" w:sz="0" w:space="0" w:color="auto"/>
        <w:left w:val="none" w:sz="0" w:space="0" w:color="auto"/>
        <w:bottom w:val="none" w:sz="0" w:space="0" w:color="auto"/>
        <w:right w:val="none" w:sz="0" w:space="0" w:color="auto"/>
      </w:divBdr>
    </w:div>
    <w:div w:id="2044138130">
      <w:bodyDiv w:val="1"/>
      <w:marLeft w:val="0"/>
      <w:marRight w:val="0"/>
      <w:marTop w:val="0"/>
      <w:marBottom w:val="0"/>
      <w:divBdr>
        <w:top w:val="none" w:sz="0" w:space="0" w:color="auto"/>
        <w:left w:val="none" w:sz="0" w:space="0" w:color="auto"/>
        <w:bottom w:val="none" w:sz="0" w:space="0" w:color="auto"/>
        <w:right w:val="none" w:sz="0" w:space="0" w:color="auto"/>
      </w:divBdr>
    </w:div>
    <w:div w:id="2046900843">
      <w:bodyDiv w:val="1"/>
      <w:marLeft w:val="0"/>
      <w:marRight w:val="0"/>
      <w:marTop w:val="0"/>
      <w:marBottom w:val="0"/>
      <w:divBdr>
        <w:top w:val="none" w:sz="0" w:space="0" w:color="auto"/>
        <w:left w:val="none" w:sz="0" w:space="0" w:color="auto"/>
        <w:bottom w:val="none" w:sz="0" w:space="0" w:color="auto"/>
        <w:right w:val="none" w:sz="0" w:space="0" w:color="auto"/>
      </w:divBdr>
    </w:div>
    <w:div w:id="2047217463">
      <w:bodyDiv w:val="1"/>
      <w:marLeft w:val="0"/>
      <w:marRight w:val="0"/>
      <w:marTop w:val="0"/>
      <w:marBottom w:val="0"/>
      <w:divBdr>
        <w:top w:val="none" w:sz="0" w:space="0" w:color="auto"/>
        <w:left w:val="none" w:sz="0" w:space="0" w:color="auto"/>
        <w:bottom w:val="none" w:sz="0" w:space="0" w:color="auto"/>
        <w:right w:val="none" w:sz="0" w:space="0" w:color="auto"/>
      </w:divBdr>
    </w:div>
    <w:div w:id="2049329905">
      <w:bodyDiv w:val="1"/>
      <w:marLeft w:val="0"/>
      <w:marRight w:val="0"/>
      <w:marTop w:val="0"/>
      <w:marBottom w:val="0"/>
      <w:divBdr>
        <w:top w:val="none" w:sz="0" w:space="0" w:color="auto"/>
        <w:left w:val="none" w:sz="0" w:space="0" w:color="auto"/>
        <w:bottom w:val="none" w:sz="0" w:space="0" w:color="auto"/>
        <w:right w:val="none" w:sz="0" w:space="0" w:color="auto"/>
      </w:divBdr>
    </w:div>
    <w:div w:id="2050955415">
      <w:bodyDiv w:val="1"/>
      <w:marLeft w:val="0"/>
      <w:marRight w:val="0"/>
      <w:marTop w:val="0"/>
      <w:marBottom w:val="0"/>
      <w:divBdr>
        <w:top w:val="none" w:sz="0" w:space="0" w:color="auto"/>
        <w:left w:val="none" w:sz="0" w:space="0" w:color="auto"/>
        <w:bottom w:val="none" w:sz="0" w:space="0" w:color="auto"/>
        <w:right w:val="none" w:sz="0" w:space="0" w:color="auto"/>
      </w:divBdr>
    </w:div>
    <w:div w:id="2052722452">
      <w:bodyDiv w:val="1"/>
      <w:marLeft w:val="0"/>
      <w:marRight w:val="0"/>
      <w:marTop w:val="0"/>
      <w:marBottom w:val="0"/>
      <w:divBdr>
        <w:top w:val="none" w:sz="0" w:space="0" w:color="auto"/>
        <w:left w:val="none" w:sz="0" w:space="0" w:color="auto"/>
        <w:bottom w:val="none" w:sz="0" w:space="0" w:color="auto"/>
        <w:right w:val="none" w:sz="0" w:space="0" w:color="auto"/>
      </w:divBdr>
    </w:div>
    <w:div w:id="2054110240">
      <w:bodyDiv w:val="1"/>
      <w:marLeft w:val="0"/>
      <w:marRight w:val="0"/>
      <w:marTop w:val="0"/>
      <w:marBottom w:val="0"/>
      <w:divBdr>
        <w:top w:val="none" w:sz="0" w:space="0" w:color="auto"/>
        <w:left w:val="none" w:sz="0" w:space="0" w:color="auto"/>
        <w:bottom w:val="none" w:sz="0" w:space="0" w:color="auto"/>
        <w:right w:val="none" w:sz="0" w:space="0" w:color="auto"/>
      </w:divBdr>
    </w:div>
    <w:div w:id="2054231176">
      <w:bodyDiv w:val="1"/>
      <w:marLeft w:val="0"/>
      <w:marRight w:val="0"/>
      <w:marTop w:val="0"/>
      <w:marBottom w:val="0"/>
      <w:divBdr>
        <w:top w:val="none" w:sz="0" w:space="0" w:color="auto"/>
        <w:left w:val="none" w:sz="0" w:space="0" w:color="auto"/>
        <w:bottom w:val="none" w:sz="0" w:space="0" w:color="auto"/>
        <w:right w:val="none" w:sz="0" w:space="0" w:color="auto"/>
      </w:divBdr>
    </w:div>
    <w:div w:id="2064327481">
      <w:bodyDiv w:val="1"/>
      <w:marLeft w:val="0"/>
      <w:marRight w:val="0"/>
      <w:marTop w:val="0"/>
      <w:marBottom w:val="0"/>
      <w:divBdr>
        <w:top w:val="none" w:sz="0" w:space="0" w:color="auto"/>
        <w:left w:val="none" w:sz="0" w:space="0" w:color="auto"/>
        <w:bottom w:val="none" w:sz="0" w:space="0" w:color="auto"/>
        <w:right w:val="none" w:sz="0" w:space="0" w:color="auto"/>
      </w:divBdr>
    </w:div>
    <w:div w:id="2068727105">
      <w:bodyDiv w:val="1"/>
      <w:marLeft w:val="0"/>
      <w:marRight w:val="0"/>
      <w:marTop w:val="0"/>
      <w:marBottom w:val="0"/>
      <w:divBdr>
        <w:top w:val="none" w:sz="0" w:space="0" w:color="auto"/>
        <w:left w:val="none" w:sz="0" w:space="0" w:color="auto"/>
        <w:bottom w:val="none" w:sz="0" w:space="0" w:color="auto"/>
        <w:right w:val="none" w:sz="0" w:space="0" w:color="auto"/>
      </w:divBdr>
    </w:div>
    <w:div w:id="2068797418">
      <w:bodyDiv w:val="1"/>
      <w:marLeft w:val="0"/>
      <w:marRight w:val="0"/>
      <w:marTop w:val="0"/>
      <w:marBottom w:val="0"/>
      <w:divBdr>
        <w:top w:val="none" w:sz="0" w:space="0" w:color="auto"/>
        <w:left w:val="none" w:sz="0" w:space="0" w:color="auto"/>
        <w:bottom w:val="none" w:sz="0" w:space="0" w:color="auto"/>
        <w:right w:val="none" w:sz="0" w:space="0" w:color="auto"/>
      </w:divBdr>
    </w:div>
    <w:div w:id="2070109081">
      <w:bodyDiv w:val="1"/>
      <w:marLeft w:val="0"/>
      <w:marRight w:val="0"/>
      <w:marTop w:val="0"/>
      <w:marBottom w:val="0"/>
      <w:divBdr>
        <w:top w:val="none" w:sz="0" w:space="0" w:color="auto"/>
        <w:left w:val="none" w:sz="0" w:space="0" w:color="auto"/>
        <w:bottom w:val="none" w:sz="0" w:space="0" w:color="auto"/>
        <w:right w:val="none" w:sz="0" w:space="0" w:color="auto"/>
      </w:divBdr>
    </w:div>
    <w:div w:id="2073850652">
      <w:bodyDiv w:val="1"/>
      <w:marLeft w:val="0"/>
      <w:marRight w:val="0"/>
      <w:marTop w:val="0"/>
      <w:marBottom w:val="0"/>
      <w:divBdr>
        <w:top w:val="none" w:sz="0" w:space="0" w:color="auto"/>
        <w:left w:val="none" w:sz="0" w:space="0" w:color="auto"/>
        <w:bottom w:val="none" w:sz="0" w:space="0" w:color="auto"/>
        <w:right w:val="none" w:sz="0" w:space="0" w:color="auto"/>
      </w:divBdr>
    </w:div>
    <w:div w:id="2075077022">
      <w:bodyDiv w:val="1"/>
      <w:marLeft w:val="0"/>
      <w:marRight w:val="0"/>
      <w:marTop w:val="0"/>
      <w:marBottom w:val="0"/>
      <w:divBdr>
        <w:top w:val="none" w:sz="0" w:space="0" w:color="auto"/>
        <w:left w:val="none" w:sz="0" w:space="0" w:color="auto"/>
        <w:bottom w:val="none" w:sz="0" w:space="0" w:color="auto"/>
        <w:right w:val="none" w:sz="0" w:space="0" w:color="auto"/>
      </w:divBdr>
    </w:div>
    <w:div w:id="2077585800">
      <w:bodyDiv w:val="1"/>
      <w:marLeft w:val="0"/>
      <w:marRight w:val="0"/>
      <w:marTop w:val="0"/>
      <w:marBottom w:val="0"/>
      <w:divBdr>
        <w:top w:val="none" w:sz="0" w:space="0" w:color="auto"/>
        <w:left w:val="none" w:sz="0" w:space="0" w:color="auto"/>
        <w:bottom w:val="none" w:sz="0" w:space="0" w:color="auto"/>
        <w:right w:val="none" w:sz="0" w:space="0" w:color="auto"/>
      </w:divBdr>
    </w:div>
    <w:div w:id="2077778786">
      <w:bodyDiv w:val="1"/>
      <w:marLeft w:val="0"/>
      <w:marRight w:val="0"/>
      <w:marTop w:val="0"/>
      <w:marBottom w:val="0"/>
      <w:divBdr>
        <w:top w:val="none" w:sz="0" w:space="0" w:color="auto"/>
        <w:left w:val="none" w:sz="0" w:space="0" w:color="auto"/>
        <w:bottom w:val="none" w:sz="0" w:space="0" w:color="auto"/>
        <w:right w:val="none" w:sz="0" w:space="0" w:color="auto"/>
      </w:divBdr>
    </w:div>
    <w:div w:id="2077971336">
      <w:bodyDiv w:val="1"/>
      <w:marLeft w:val="0"/>
      <w:marRight w:val="0"/>
      <w:marTop w:val="0"/>
      <w:marBottom w:val="0"/>
      <w:divBdr>
        <w:top w:val="none" w:sz="0" w:space="0" w:color="auto"/>
        <w:left w:val="none" w:sz="0" w:space="0" w:color="auto"/>
        <w:bottom w:val="none" w:sz="0" w:space="0" w:color="auto"/>
        <w:right w:val="none" w:sz="0" w:space="0" w:color="auto"/>
      </w:divBdr>
    </w:div>
    <w:div w:id="2087992391">
      <w:bodyDiv w:val="1"/>
      <w:marLeft w:val="0"/>
      <w:marRight w:val="0"/>
      <w:marTop w:val="0"/>
      <w:marBottom w:val="0"/>
      <w:divBdr>
        <w:top w:val="none" w:sz="0" w:space="0" w:color="auto"/>
        <w:left w:val="none" w:sz="0" w:space="0" w:color="auto"/>
        <w:bottom w:val="none" w:sz="0" w:space="0" w:color="auto"/>
        <w:right w:val="none" w:sz="0" w:space="0" w:color="auto"/>
      </w:divBdr>
    </w:div>
    <w:div w:id="2089378718">
      <w:bodyDiv w:val="1"/>
      <w:marLeft w:val="0"/>
      <w:marRight w:val="0"/>
      <w:marTop w:val="0"/>
      <w:marBottom w:val="0"/>
      <w:divBdr>
        <w:top w:val="none" w:sz="0" w:space="0" w:color="auto"/>
        <w:left w:val="none" w:sz="0" w:space="0" w:color="auto"/>
        <w:bottom w:val="none" w:sz="0" w:space="0" w:color="auto"/>
        <w:right w:val="none" w:sz="0" w:space="0" w:color="auto"/>
      </w:divBdr>
    </w:div>
    <w:div w:id="2094432184">
      <w:bodyDiv w:val="1"/>
      <w:marLeft w:val="0"/>
      <w:marRight w:val="0"/>
      <w:marTop w:val="0"/>
      <w:marBottom w:val="0"/>
      <w:divBdr>
        <w:top w:val="none" w:sz="0" w:space="0" w:color="auto"/>
        <w:left w:val="none" w:sz="0" w:space="0" w:color="auto"/>
        <w:bottom w:val="none" w:sz="0" w:space="0" w:color="auto"/>
        <w:right w:val="none" w:sz="0" w:space="0" w:color="auto"/>
      </w:divBdr>
    </w:div>
    <w:div w:id="2098359438">
      <w:bodyDiv w:val="1"/>
      <w:marLeft w:val="0"/>
      <w:marRight w:val="0"/>
      <w:marTop w:val="0"/>
      <w:marBottom w:val="0"/>
      <w:divBdr>
        <w:top w:val="none" w:sz="0" w:space="0" w:color="auto"/>
        <w:left w:val="none" w:sz="0" w:space="0" w:color="auto"/>
        <w:bottom w:val="none" w:sz="0" w:space="0" w:color="auto"/>
        <w:right w:val="none" w:sz="0" w:space="0" w:color="auto"/>
      </w:divBdr>
    </w:div>
    <w:div w:id="2099977121">
      <w:bodyDiv w:val="1"/>
      <w:marLeft w:val="0"/>
      <w:marRight w:val="0"/>
      <w:marTop w:val="0"/>
      <w:marBottom w:val="0"/>
      <w:divBdr>
        <w:top w:val="none" w:sz="0" w:space="0" w:color="auto"/>
        <w:left w:val="none" w:sz="0" w:space="0" w:color="auto"/>
        <w:bottom w:val="none" w:sz="0" w:space="0" w:color="auto"/>
        <w:right w:val="none" w:sz="0" w:space="0" w:color="auto"/>
      </w:divBdr>
    </w:div>
    <w:div w:id="2101488045">
      <w:bodyDiv w:val="1"/>
      <w:marLeft w:val="0"/>
      <w:marRight w:val="0"/>
      <w:marTop w:val="0"/>
      <w:marBottom w:val="0"/>
      <w:divBdr>
        <w:top w:val="none" w:sz="0" w:space="0" w:color="auto"/>
        <w:left w:val="none" w:sz="0" w:space="0" w:color="auto"/>
        <w:bottom w:val="none" w:sz="0" w:space="0" w:color="auto"/>
        <w:right w:val="none" w:sz="0" w:space="0" w:color="auto"/>
      </w:divBdr>
    </w:div>
    <w:div w:id="2101875050">
      <w:bodyDiv w:val="1"/>
      <w:marLeft w:val="0"/>
      <w:marRight w:val="0"/>
      <w:marTop w:val="0"/>
      <w:marBottom w:val="0"/>
      <w:divBdr>
        <w:top w:val="none" w:sz="0" w:space="0" w:color="auto"/>
        <w:left w:val="none" w:sz="0" w:space="0" w:color="auto"/>
        <w:bottom w:val="none" w:sz="0" w:space="0" w:color="auto"/>
        <w:right w:val="none" w:sz="0" w:space="0" w:color="auto"/>
      </w:divBdr>
    </w:div>
    <w:div w:id="2102412460">
      <w:bodyDiv w:val="1"/>
      <w:marLeft w:val="0"/>
      <w:marRight w:val="0"/>
      <w:marTop w:val="0"/>
      <w:marBottom w:val="0"/>
      <w:divBdr>
        <w:top w:val="none" w:sz="0" w:space="0" w:color="auto"/>
        <w:left w:val="none" w:sz="0" w:space="0" w:color="auto"/>
        <w:bottom w:val="none" w:sz="0" w:space="0" w:color="auto"/>
        <w:right w:val="none" w:sz="0" w:space="0" w:color="auto"/>
      </w:divBdr>
    </w:div>
    <w:div w:id="2102680719">
      <w:bodyDiv w:val="1"/>
      <w:marLeft w:val="0"/>
      <w:marRight w:val="0"/>
      <w:marTop w:val="0"/>
      <w:marBottom w:val="0"/>
      <w:divBdr>
        <w:top w:val="none" w:sz="0" w:space="0" w:color="auto"/>
        <w:left w:val="none" w:sz="0" w:space="0" w:color="auto"/>
        <w:bottom w:val="none" w:sz="0" w:space="0" w:color="auto"/>
        <w:right w:val="none" w:sz="0" w:space="0" w:color="auto"/>
      </w:divBdr>
    </w:div>
    <w:div w:id="2102949872">
      <w:bodyDiv w:val="1"/>
      <w:marLeft w:val="0"/>
      <w:marRight w:val="0"/>
      <w:marTop w:val="0"/>
      <w:marBottom w:val="0"/>
      <w:divBdr>
        <w:top w:val="none" w:sz="0" w:space="0" w:color="auto"/>
        <w:left w:val="none" w:sz="0" w:space="0" w:color="auto"/>
        <w:bottom w:val="none" w:sz="0" w:space="0" w:color="auto"/>
        <w:right w:val="none" w:sz="0" w:space="0" w:color="auto"/>
      </w:divBdr>
    </w:div>
    <w:div w:id="2106723634">
      <w:bodyDiv w:val="1"/>
      <w:marLeft w:val="0"/>
      <w:marRight w:val="0"/>
      <w:marTop w:val="0"/>
      <w:marBottom w:val="0"/>
      <w:divBdr>
        <w:top w:val="none" w:sz="0" w:space="0" w:color="auto"/>
        <w:left w:val="none" w:sz="0" w:space="0" w:color="auto"/>
        <w:bottom w:val="none" w:sz="0" w:space="0" w:color="auto"/>
        <w:right w:val="none" w:sz="0" w:space="0" w:color="auto"/>
      </w:divBdr>
    </w:div>
    <w:div w:id="2108113473">
      <w:bodyDiv w:val="1"/>
      <w:marLeft w:val="0"/>
      <w:marRight w:val="0"/>
      <w:marTop w:val="0"/>
      <w:marBottom w:val="0"/>
      <w:divBdr>
        <w:top w:val="none" w:sz="0" w:space="0" w:color="auto"/>
        <w:left w:val="none" w:sz="0" w:space="0" w:color="auto"/>
        <w:bottom w:val="none" w:sz="0" w:space="0" w:color="auto"/>
        <w:right w:val="none" w:sz="0" w:space="0" w:color="auto"/>
      </w:divBdr>
    </w:div>
    <w:div w:id="2109423453">
      <w:bodyDiv w:val="1"/>
      <w:marLeft w:val="0"/>
      <w:marRight w:val="0"/>
      <w:marTop w:val="0"/>
      <w:marBottom w:val="0"/>
      <w:divBdr>
        <w:top w:val="none" w:sz="0" w:space="0" w:color="auto"/>
        <w:left w:val="none" w:sz="0" w:space="0" w:color="auto"/>
        <w:bottom w:val="none" w:sz="0" w:space="0" w:color="auto"/>
        <w:right w:val="none" w:sz="0" w:space="0" w:color="auto"/>
      </w:divBdr>
    </w:div>
    <w:div w:id="2110542405">
      <w:bodyDiv w:val="1"/>
      <w:marLeft w:val="0"/>
      <w:marRight w:val="0"/>
      <w:marTop w:val="0"/>
      <w:marBottom w:val="0"/>
      <w:divBdr>
        <w:top w:val="none" w:sz="0" w:space="0" w:color="auto"/>
        <w:left w:val="none" w:sz="0" w:space="0" w:color="auto"/>
        <w:bottom w:val="none" w:sz="0" w:space="0" w:color="auto"/>
        <w:right w:val="none" w:sz="0" w:space="0" w:color="auto"/>
      </w:divBdr>
    </w:div>
    <w:div w:id="2111389666">
      <w:bodyDiv w:val="1"/>
      <w:marLeft w:val="0"/>
      <w:marRight w:val="0"/>
      <w:marTop w:val="0"/>
      <w:marBottom w:val="0"/>
      <w:divBdr>
        <w:top w:val="none" w:sz="0" w:space="0" w:color="auto"/>
        <w:left w:val="none" w:sz="0" w:space="0" w:color="auto"/>
        <w:bottom w:val="none" w:sz="0" w:space="0" w:color="auto"/>
        <w:right w:val="none" w:sz="0" w:space="0" w:color="auto"/>
      </w:divBdr>
    </w:div>
    <w:div w:id="2113551187">
      <w:bodyDiv w:val="1"/>
      <w:marLeft w:val="0"/>
      <w:marRight w:val="0"/>
      <w:marTop w:val="0"/>
      <w:marBottom w:val="0"/>
      <w:divBdr>
        <w:top w:val="none" w:sz="0" w:space="0" w:color="auto"/>
        <w:left w:val="none" w:sz="0" w:space="0" w:color="auto"/>
        <w:bottom w:val="none" w:sz="0" w:space="0" w:color="auto"/>
        <w:right w:val="none" w:sz="0" w:space="0" w:color="auto"/>
      </w:divBdr>
    </w:div>
    <w:div w:id="2116368303">
      <w:bodyDiv w:val="1"/>
      <w:marLeft w:val="0"/>
      <w:marRight w:val="0"/>
      <w:marTop w:val="0"/>
      <w:marBottom w:val="0"/>
      <w:divBdr>
        <w:top w:val="none" w:sz="0" w:space="0" w:color="auto"/>
        <w:left w:val="none" w:sz="0" w:space="0" w:color="auto"/>
        <w:bottom w:val="none" w:sz="0" w:space="0" w:color="auto"/>
        <w:right w:val="none" w:sz="0" w:space="0" w:color="auto"/>
      </w:divBdr>
    </w:div>
    <w:div w:id="2118791068">
      <w:bodyDiv w:val="1"/>
      <w:marLeft w:val="0"/>
      <w:marRight w:val="0"/>
      <w:marTop w:val="0"/>
      <w:marBottom w:val="0"/>
      <w:divBdr>
        <w:top w:val="none" w:sz="0" w:space="0" w:color="auto"/>
        <w:left w:val="none" w:sz="0" w:space="0" w:color="auto"/>
        <w:bottom w:val="none" w:sz="0" w:space="0" w:color="auto"/>
        <w:right w:val="none" w:sz="0" w:space="0" w:color="auto"/>
      </w:divBdr>
    </w:div>
    <w:div w:id="2118791566">
      <w:bodyDiv w:val="1"/>
      <w:marLeft w:val="0"/>
      <w:marRight w:val="0"/>
      <w:marTop w:val="0"/>
      <w:marBottom w:val="0"/>
      <w:divBdr>
        <w:top w:val="none" w:sz="0" w:space="0" w:color="auto"/>
        <w:left w:val="none" w:sz="0" w:space="0" w:color="auto"/>
        <w:bottom w:val="none" w:sz="0" w:space="0" w:color="auto"/>
        <w:right w:val="none" w:sz="0" w:space="0" w:color="auto"/>
      </w:divBdr>
    </w:div>
    <w:div w:id="2119182605">
      <w:bodyDiv w:val="1"/>
      <w:marLeft w:val="0"/>
      <w:marRight w:val="0"/>
      <w:marTop w:val="0"/>
      <w:marBottom w:val="0"/>
      <w:divBdr>
        <w:top w:val="none" w:sz="0" w:space="0" w:color="auto"/>
        <w:left w:val="none" w:sz="0" w:space="0" w:color="auto"/>
        <w:bottom w:val="none" w:sz="0" w:space="0" w:color="auto"/>
        <w:right w:val="none" w:sz="0" w:space="0" w:color="auto"/>
      </w:divBdr>
    </w:div>
    <w:div w:id="2121602166">
      <w:bodyDiv w:val="1"/>
      <w:marLeft w:val="0"/>
      <w:marRight w:val="0"/>
      <w:marTop w:val="0"/>
      <w:marBottom w:val="0"/>
      <w:divBdr>
        <w:top w:val="none" w:sz="0" w:space="0" w:color="auto"/>
        <w:left w:val="none" w:sz="0" w:space="0" w:color="auto"/>
        <w:bottom w:val="none" w:sz="0" w:space="0" w:color="auto"/>
        <w:right w:val="none" w:sz="0" w:space="0" w:color="auto"/>
      </w:divBdr>
    </w:div>
    <w:div w:id="2122338012">
      <w:bodyDiv w:val="1"/>
      <w:marLeft w:val="0"/>
      <w:marRight w:val="0"/>
      <w:marTop w:val="0"/>
      <w:marBottom w:val="0"/>
      <w:divBdr>
        <w:top w:val="none" w:sz="0" w:space="0" w:color="auto"/>
        <w:left w:val="none" w:sz="0" w:space="0" w:color="auto"/>
        <w:bottom w:val="none" w:sz="0" w:space="0" w:color="auto"/>
        <w:right w:val="none" w:sz="0" w:space="0" w:color="auto"/>
      </w:divBdr>
    </w:div>
    <w:div w:id="2124615443">
      <w:bodyDiv w:val="1"/>
      <w:marLeft w:val="0"/>
      <w:marRight w:val="0"/>
      <w:marTop w:val="0"/>
      <w:marBottom w:val="0"/>
      <w:divBdr>
        <w:top w:val="none" w:sz="0" w:space="0" w:color="auto"/>
        <w:left w:val="none" w:sz="0" w:space="0" w:color="auto"/>
        <w:bottom w:val="none" w:sz="0" w:space="0" w:color="auto"/>
        <w:right w:val="none" w:sz="0" w:space="0" w:color="auto"/>
      </w:divBdr>
    </w:div>
    <w:div w:id="2125268014">
      <w:bodyDiv w:val="1"/>
      <w:marLeft w:val="0"/>
      <w:marRight w:val="0"/>
      <w:marTop w:val="0"/>
      <w:marBottom w:val="0"/>
      <w:divBdr>
        <w:top w:val="none" w:sz="0" w:space="0" w:color="auto"/>
        <w:left w:val="none" w:sz="0" w:space="0" w:color="auto"/>
        <w:bottom w:val="none" w:sz="0" w:space="0" w:color="auto"/>
        <w:right w:val="none" w:sz="0" w:space="0" w:color="auto"/>
      </w:divBdr>
    </w:div>
    <w:div w:id="2127187506">
      <w:bodyDiv w:val="1"/>
      <w:marLeft w:val="0"/>
      <w:marRight w:val="0"/>
      <w:marTop w:val="0"/>
      <w:marBottom w:val="0"/>
      <w:divBdr>
        <w:top w:val="none" w:sz="0" w:space="0" w:color="auto"/>
        <w:left w:val="none" w:sz="0" w:space="0" w:color="auto"/>
        <w:bottom w:val="none" w:sz="0" w:space="0" w:color="auto"/>
        <w:right w:val="none" w:sz="0" w:space="0" w:color="auto"/>
      </w:divBdr>
    </w:div>
    <w:div w:id="2128313904">
      <w:bodyDiv w:val="1"/>
      <w:marLeft w:val="0"/>
      <w:marRight w:val="0"/>
      <w:marTop w:val="0"/>
      <w:marBottom w:val="0"/>
      <w:divBdr>
        <w:top w:val="none" w:sz="0" w:space="0" w:color="auto"/>
        <w:left w:val="none" w:sz="0" w:space="0" w:color="auto"/>
        <w:bottom w:val="none" w:sz="0" w:space="0" w:color="auto"/>
        <w:right w:val="none" w:sz="0" w:space="0" w:color="auto"/>
      </w:divBdr>
    </w:div>
    <w:div w:id="2129159860">
      <w:bodyDiv w:val="1"/>
      <w:marLeft w:val="0"/>
      <w:marRight w:val="0"/>
      <w:marTop w:val="0"/>
      <w:marBottom w:val="0"/>
      <w:divBdr>
        <w:top w:val="none" w:sz="0" w:space="0" w:color="auto"/>
        <w:left w:val="none" w:sz="0" w:space="0" w:color="auto"/>
        <w:bottom w:val="none" w:sz="0" w:space="0" w:color="auto"/>
        <w:right w:val="none" w:sz="0" w:space="0" w:color="auto"/>
      </w:divBdr>
    </w:div>
    <w:div w:id="2129739242">
      <w:bodyDiv w:val="1"/>
      <w:marLeft w:val="0"/>
      <w:marRight w:val="0"/>
      <w:marTop w:val="0"/>
      <w:marBottom w:val="0"/>
      <w:divBdr>
        <w:top w:val="none" w:sz="0" w:space="0" w:color="auto"/>
        <w:left w:val="none" w:sz="0" w:space="0" w:color="auto"/>
        <w:bottom w:val="none" w:sz="0" w:space="0" w:color="auto"/>
        <w:right w:val="none" w:sz="0" w:space="0" w:color="auto"/>
      </w:divBdr>
    </w:div>
    <w:div w:id="2130858629">
      <w:bodyDiv w:val="1"/>
      <w:marLeft w:val="0"/>
      <w:marRight w:val="0"/>
      <w:marTop w:val="0"/>
      <w:marBottom w:val="0"/>
      <w:divBdr>
        <w:top w:val="none" w:sz="0" w:space="0" w:color="auto"/>
        <w:left w:val="none" w:sz="0" w:space="0" w:color="auto"/>
        <w:bottom w:val="none" w:sz="0" w:space="0" w:color="auto"/>
        <w:right w:val="none" w:sz="0" w:space="0" w:color="auto"/>
      </w:divBdr>
    </w:div>
    <w:div w:id="2131390192">
      <w:bodyDiv w:val="1"/>
      <w:marLeft w:val="0"/>
      <w:marRight w:val="0"/>
      <w:marTop w:val="0"/>
      <w:marBottom w:val="0"/>
      <w:divBdr>
        <w:top w:val="none" w:sz="0" w:space="0" w:color="auto"/>
        <w:left w:val="none" w:sz="0" w:space="0" w:color="auto"/>
        <w:bottom w:val="none" w:sz="0" w:space="0" w:color="auto"/>
        <w:right w:val="none" w:sz="0" w:space="0" w:color="auto"/>
      </w:divBdr>
    </w:div>
    <w:div w:id="2131431339">
      <w:bodyDiv w:val="1"/>
      <w:marLeft w:val="0"/>
      <w:marRight w:val="0"/>
      <w:marTop w:val="0"/>
      <w:marBottom w:val="0"/>
      <w:divBdr>
        <w:top w:val="none" w:sz="0" w:space="0" w:color="auto"/>
        <w:left w:val="none" w:sz="0" w:space="0" w:color="auto"/>
        <w:bottom w:val="none" w:sz="0" w:space="0" w:color="auto"/>
        <w:right w:val="none" w:sz="0" w:space="0" w:color="auto"/>
      </w:divBdr>
    </w:div>
    <w:div w:id="2132168858">
      <w:bodyDiv w:val="1"/>
      <w:marLeft w:val="0"/>
      <w:marRight w:val="0"/>
      <w:marTop w:val="0"/>
      <w:marBottom w:val="0"/>
      <w:divBdr>
        <w:top w:val="none" w:sz="0" w:space="0" w:color="auto"/>
        <w:left w:val="none" w:sz="0" w:space="0" w:color="auto"/>
        <w:bottom w:val="none" w:sz="0" w:space="0" w:color="auto"/>
        <w:right w:val="none" w:sz="0" w:space="0" w:color="auto"/>
      </w:divBdr>
    </w:div>
    <w:div w:id="2132476396">
      <w:bodyDiv w:val="1"/>
      <w:marLeft w:val="0"/>
      <w:marRight w:val="0"/>
      <w:marTop w:val="0"/>
      <w:marBottom w:val="0"/>
      <w:divBdr>
        <w:top w:val="none" w:sz="0" w:space="0" w:color="auto"/>
        <w:left w:val="none" w:sz="0" w:space="0" w:color="auto"/>
        <w:bottom w:val="none" w:sz="0" w:space="0" w:color="auto"/>
        <w:right w:val="none" w:sz="0" w:space="0" w:color="auto"/>
      </w:divBdr>
    </w:div>
    <w:div w:id="2135176385">
      <w:bodyDiv w:val="1"/>
      <w:marLeft w:val="0"/>
      <w:marRight w:val="0"/>
      <w:marTop w:val="0"/>
      <w:marBottom w:val="0"/>
      <w:divBdr>
        <w:top w:val="none" w:sz="0" w:space="0" w:color="auto"/>
        <w:left w:val="none" w:sz="0" w:space="0" w:color="auto"/>
        <w:bottom w:val="none" w:sz="0" w:space="0" w:color="auto"/>
        <w:right w:val="none" w:sz="0" w:space="0" w:color="auto"/>
      </w:divBdr>
    </w:div>
    <w:div w:id="2135907455">
      <w:bodyDiv w:val="1"/>
      <w:marLeft w:val="0"/>
      <w:marRight w:val="0"/>
      <w:marTop w:val="0"/>
      <w:marBottom w:val="0"/>
      <w:divBdr>
        <w:top w:val="none" w:sz="0" w:space="0" w:color="auto"/>
        <w:left w:val="none" w:sz="0" w:space="0" w:color="auto"/>
        <w:bottom w:val="none" w:sz="0" w:space="0" w:color="auto"/>
        <w:right w:val="none" w:sz="0" w:space="0" w:color="auto"/>
      </w:divBdr>
    </w:div>
    <w:div w:id="2136633113">
      <w:bodyDiv w:val="1"/>
      <w:marLeft w:val="0"/>
      <w:marRight w:val="0"/>
      <w:marTop w:val="0"/>
      <w:marBottom w:val="0"/>
      <w:divBdr>
        <w:top w:val="none" w:sz="0" w:space="0" w:color="auto"/>
        <w:left w:val="none" w:sz="0" w:space="0" w:color="auto"/>
        <w:bottom w:val="none" w:sz="0" w:space="0" w:color="auto"/>
        <w:right w:val="none" w:sz="0" w:space="0" w:color="auto"/>
      </w:divBdr>
    </w:div>
    <w:div w:id="2138717232">
      <w:bodyDiv w:val="1"/>
      <w:marLeft w:val="0"/>
      <w:marRight w:val="0"/>
      <w:marTop w:val="0"/>
      <w:marBottom w:val="0"/>
      <w:divBdr>
        <w:top w:val="none" w:sz="0" w:space="0" w:color="auto"/>
        <w:left w:val="none" w:sz="0" w:space="0" w:color="auto"/>
        <w:bottom w:val="none" w:sz="0" w:space="0" w:color="auto"/>
        <w:right w:val="none" w:sz="0" w:space="0" w:color="auto"/>
      </w:divBdr>
    </w:div>
    <w:div w:id="214619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consultantplus://offline/ref=5241DC0B62327CC2139A5722631435A8B64AA7F9A676D5E5FC4BD8593BB04CC2369BE6F7C0D1D4C12F0C74y9JAN" TargetMode="External"/><Relationship Id="rId26" Type="http://schemas.openxmlformats.org/officeDocument/2006/relationships/hyperlink" Target="consultantplus://offline/ref=5241DC0B62327CC2139A5722631435A8B64AA7F9A676D5E5FC4BD8593BB04CC2369BE6F7C0D1D4C12E0D73y9J9N" TargetMode="External"/><Relationship Id="rId39" Type="http://schemas.openxmlformats.org/officeDocument/2006/relationships/hyperlink" Target="consultantplus://offline/ref=5241DC0B62327CC2139A5722631435A8B64AA7F9A676D5E5FC4BD8593BB04CC2369BE6F7C0D1D4C12E0E70y9J8N" TargetMode="External"/><Relationship Id="rId21" Type="http://schemas.openxmlformats.org/officeDocument/2006/relationships/hyperlink" Target="consultantplus://offline/ref=5241DC0B62327CC2139A5722631435A8B64AA7F9A676D5E5FC4BD8593BB04CC2369BE6F7C0D1D4C12E0B73y9JAN" TargetMode="External"/><Relationship Id="rId34" Type="http://schemas.openxmlformats.org/officeDocument/2006/relationships/hyperlink" Target="consultantplus://offline/ref=5241DC0B62327CC2139A5722631435A8B64AA7F9A676D5E5FC4BD8593BB04CC2369BE6F7C0D1D4C12E0B70y9JBN" TargetMode="External"/><Relationship Id="rId42" Type="http://schemas.openxmlformats.org/officeDocument/2006/relationships/hyperlink" Target="http://pavlovskadmin.ru" TargetMode="External"/><Relationship Id="rId47" Type="http://schemas.openxmlformats.org/officeDocument/2006/relationships/hyperlink" Target="http://docs.cntd.ru/document/5425871" TargetMode="External"/><Relationship Id="rId50" Type="http://schemas.openxmlformats.org/officeDocument/2006/relationships/hyperlink" Target="http://docs.cntd.ru/document/901834086" TargetMode="External"/><Relationship Id="rId55" Type="http://schemas.openxmlformats.org/officeDocument/2006/relationships/image" Target="media/image2.png"/><Relationship Id="rId63" Type="http://schemas.openxmlformats.org/officeDocument/2006/relationships/hyperlink" Target="consultantplus://offline/ref=D33B6458BA1A84D24D394E192E70368EE607ED2EDF8BE25DC49943ECBD83939291C2DE1F077AFFA41BBCBC56EF3F53B44D131F7965C9D0hCr0H" TargetMode="External"/><Relationship Id="rId68" Type="http://schemas.openxmlformats.org/officeDocument/2006/relationships/image" Target="media/image4.jpeg"/><Relationship Id="rId76" Type="http://schemas.openxmlformats.org/officeDocument/2006/relationships/hyperlink" Target="consultantplus://offline/main?base=LAW;n=26764;fld=134"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consultantplus://offline/main?base=RLAW073;n=86926;fld=134;dst=100191" TargetMode="External"/><Relationship Id="rId2" Type="http://schemas.openxmlformats.org/officeDocument/2006/relationships/numbering" Target="numbering.xml"/><Relationship Id="rId16" Type="http://schemas.openxmlformats.org/officeDocument/2006/relationships/hyperlink" Target="consultantplus://offline/ref=5241DC0B62327CC2139A5722631435A8B64AA7F9A676D5E5FC4BD8593BB04CC2369BE6F7C0D1D4C12E0F76y9J3N" TargetMode="External"/><Relationship Id="rId29" Type="http://schemas.openxmlformats.org/officeDocument/2006/relationships/hyperlink" Target="consultantplus://offline/ref=5241DC0B62327CC2139A5722631435A8B64AA7F9A676D5E5FC4BD8593BB04CC2369BE6F7C0D1D4C12E0A74y9JFN" TargetMode="External"/><Relationship Id="rId11" Type="http://schemas.openxmlformats.org/officeDocument/2006/relationships/footer" Target="footer1.xml"/><Relationship Id="rId24" Type="http://schemas.openxmlformats.org/officeDocument/2006/relationships/hyperlink" Target="consultantplus://offline/ref=5241DC0B62327CC2139A5722631435A8B64AA7F9A676D5E5FC4BD8593BB04CC2369BE6F7C0D1D4C12F0C70y9J9N" TargetMode="External"/><Relationship Id="rId32" Type="http://schemas.openxmlformats.org/officeDocument/2006/relationships/hyperlink" Target="consultantplus://offline/ref=5241DC0B62327CC2139A5722631435A8B64AA7F9A676D5E5FC4BD8593BB04CC2369BE6F7C0D1D4C12E0D7Dy9JCN" TargetMode="External"/><Relationship Id="rId37" Type="http://schemas.openxmlformats.org/officeDocument/2006/relationships/hyperlink" Target="consultantplus://offline/ref=5241DC0B62327CC2139A5722631435A8B64AA7F9A676D5E5FC4BD8593BB04CC2369BE6F7C0D1D4C12E0E75y9J2N" TargetMode="External"/><Relationship Id="rId40" Type="http://schemas.openxmlformats.org/officeDocument/2006/relationships/hyperlink" Target="http://pavlovskadmin.ru" TargetMode="External"/><Relationship Id="rId45" Type="http://schemas.openxmlformats.org/officeDocument/2006/relationships/hyperlink" Target="http://docs.cntd.ru/document/901876063" TargetMode="External"/><Relationship Id="rId53" Type="http://schemas.openxmlformats.org/officeDocument/2006/relationships/hyperlink" Target="consultantplus://offline/ref=B023AE5B812D6E3BC59E6E6303C97AD73DC736DF508C25E4FE795FAEA7BEACC6FD4B2CD15E955A932DD958Z455H" TargetMode="External"/><Relationship Id="rId58" Type="http://schemas.openxmlformats.org/officeDocument/2006/relationships/image" Target="media/image3.png"/><Relationship Id="rId66" Type="http://schemas.openxmlformats.org/officeDocument/2006/relationships/hyperlink" Target="consultantplus://offline/ref=E99183426B44A7DC521D0D6A27E845B139EE2CE5F61918B0C4400041A048E5EB417D02DC9D0FF784ED739B872814i8O" TargetMode="External"/><Relationship Id="rId74" Type="http://schemas.openxmlformats.org/officeDocument/2006/relationships/hyperlink" Target="consultantplus://offline/main?base=LAW;n=26764;fld=134" TargetMode="External"/><Relationship Id="rId79" Type="http://schemas.openxmlformats.org/officeDocument/2006/relationships/hyperlink" Target="mailto:kazin.pavl@govvrn.ru" TargetMode="External"/><Relationship Id="rId5" Type="http://schemas.openxmlformats.org/officeDocument/2006/relationships/webSettings" Target="webSettings.xml"/><Relationship Id="rId61" Type="http://schemas.openxmlformats.org/officeDocument/2006/relationships/hyperlink" Target="http://www.torgi.gov.ru" TargetMode="External"/><Relationship Id="rId82" Type="http://schemas.openxmlformats.org/officeDocument/2006/relationships/hyperlink" Target="consultantplus://offline/ref=B023AE5B812D6E3BC59E6E6303C97AD73DC736DF568121E4F9795FAEA7BEACC6FD4B2CD15E955A932DD958Z455H" TargetMode="External"/><Relationship Id="rId19" Type="http://schemas.openxmlformats.org/officeDocument/2006/relationships/hyperlink" Target="consultantplus://offline/ref=5241DC0B62327CC2139A5722631435A8B64AA7F9A676D5E5FC4BD8593BB04CC2369BE6F7C0D1D4C12E0F72y9J3N"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yperlink" Target="consultantplus://offline/ref=5241DC0B62327CC2139A5722631435A8B64AA7F9A676D5E5FC4BD8593BB04CC2369BE6F7C0D1D4C12E057Dy9JAN" TargetMode="External"/><Relationship Id="rId27" Type="http://schemas.openxmlformats.org/officeDocument/2006/relationships/hyperlink" Target="consultantplus://offline/ref=5241DC0B62327CC2139A5722631435A8B64AA7F9A676D5E5FC4BD8593BB04CC2369BE6F7C0D1D4C12E0476y9J2N" TargetMode="External"/><Relationship Id="rId30" Type="http://schemas.openxmlformats.org/officeDocument/2006/relationships/hyperlink" Target="consultantplus://offline/ref=5241DC0B62327CC2139A5722631435A8B64AA7F9A676D5E5FC4BD8593BB04CC2369BE6F7C0D1D4C12E0B7Dy9JBN" TargetMode="External"/><Relationship Id="rId35" Type="http://schemas.openxmlformats.org/officeDocument/2006/relationships/hyperlink" Target="consultantplus://offline/ref=5241DC0B62327CC2139A5722631435A8B64AA7F9A676D5E5FC4BD8593BB04CC2369BE6F7C0D1D4C12E0B7Dy9J2N" TargetMode="External"/><Relationship Id="rId43" Type="http://schemas.openxmlformats.org/officeDocument/2006/relationships/hyperlink" Target="mailto:pavlg.pavl@govvrn.ru" TargetMode="External"/><Relationship Id="rId48" Type="http://schemas.openxmlformats.org/officeDocument/2006/relationships/hyperlink" Target="http://docs.cntd.ru/document/901807664" TargetMode="External"/><Relationship Id="rId56" Type="http://schemas.openxmlformats.org/officeDocument/2006/relationships/hyperlink" Target="consultantplus://offline/ref=9AD340C2EDB3914F35984198074C8ABFA9B790229313ED2A0F9558EB3A91894A6AEB3642E3A5A8D490EDEC4193AF093B640ADF52647A305Fp0H" TargetMode="External"/><Relationship Id="rId64" Type="http://schemas.openxmlformats.org/officeDocument/2006/relationships/hyperlink" Target="consultantplus://offline/ref=E99183426B44A7DC521D0D6A27E845B13AEE25EEF51F18B0C4400041A048E5EB417D02DC9D0FF784ED739B872814i8O" TargetMode="External"/><Relationship Id="rId69" Type="http://schemas.openxmlformats.org/officeDocument/2006/relationships/hyperlink" Target="consultantplus://offline/main?base=RLAW073;n=86926;fld=134;dst=100167" TargetMode="External"/><Relationship Id="rId77" Type="http://schemas.openxmlformats.org/officeDocument/2006/relationships/hyperlink" Target="mailto:gavril.pavl@govvrn.ru" TargetMode="External"/><Relationship Id="rId8" Type="http://schemas.openxmlformats.org/officeDocument/2006/relationships/image" Target="media/image1.png"/><Relationship Id="rId51" Type="http://schemas.openxmlformats.org/officeDocument/2006/relationships/hyperlink" Target="http://docs.cntd.ru/document/5443214" TargetMode="External"/><Relationship Id="rId72" Type="http://schemas.openxmlformats.org/officeDocument/2006/relationships/hyperlink" Target="consultantplus://offline/main?base=RLAW073;n=86926;fld=134;dst=100177" TargetMode="External"/><Relationship Id="rId80" Type="http://schemas.openxmlformats.org/officeDocument/2006/relationships/image" Target="media/image5.jp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consultantplus://offline/ref=5241DC0B62327CC2139A5722631435A8B64AA7F9A676D5E5FC4BD8593BB04CC2369BE6F7C0D1D4C12E047Dy9J8N" TargetMode="External"/><Relationship Id="rId25" Type="http://schemas.openxmlformats.org/officeDocument/2006/relationships/hyperlink" Target="consultantplus://offline/ref=5241DC0B62327CC2139A5722631435A8B64AA7F9A676D5E5FC4BD8593BB04CC2369BE6F7C0D1D4C12E0D76y9JFN" TargetMode="External"/><Relationship Id="rId33" Type="http://schemas.openxmlformats.org/officeDocument/2006/relationships/hyperlink" Target="consultantplus://offline/ref=5241DC0B62327CC2139A5722631435A8B64AA7F9A676D5E5FC4BD8593BB04CC2369BE6F7C0D1D4C12E0576y9J8N" TargetMode="External"/><Relationship Id="rId38" Type="http://schemas.openxmlformats.org/officeDocument/2006/relationships/hyperlink" Target="consultantplus://offline/ref=5241DC0B62327CC2139A5722631435A8B64AA7F9A676D5E5FC4BD8593BB04CC2369BE6F7C0D1D4C12E0E76y9J2N" TargetMode="External"/><Relationship Id="rId46" Type="http://schemas.openxmlformats.org/officeDocument/2006/relationships/hyperlink" Target="http://docs.cntd.ru/document/901834086" TargetMode="External"/><Relationship Id="rId59" Type="http://schemas.openxmlformats.org/officeDocument/2006/relationships/hyperlink" Target="consultantplus://offline/ref=69021DAA5DE02919E1A7BB20F99641EA92AAF327499E7A6763EA642D41AA7427CCE538FAA2F76FAA7C088A3BAC4E83378D633651576CEC2547C5BEO3CEJ" TargetMode="External"/><Relationship Id="rId67" Type="http://schemas.openxmlformats.org/officeDocument/2006/relationships/hyperlink" Target="http://www.pavlovsk-region.ru" TargetMode="External"/><Relationship Id="rId20" Type="http://schemas.openxmlformats.org/officeDocument/2006/relationships/hyperlink" Target="consultantplus://offline/ref=5241DC0B62327CC2139A5722631435A8B64AA7F9A676D5E5FC4BD8593BB04CC2369BE6F7C0D1D4C12E0B72y9J3N" TargetMode="External"/><Relationship Id="rId41" Type="http://schemas.openxmlformats.org/officeDocument/2006/relationships/hyperlink" Target="mailto:pavlg.pavl@govvrn.ru" TargetMode="External"/><Relationship Id="rId54" Type="http://schemas.openxmlformats.org/officeDocument/2006/relationships/hyperlink" Target="consultantplus://offline/ref=B023AE5B812D6E3BC59E6E6303C97AD73DC736DF568121E4F9795FAEA7BEACC6FD4B2CD15E955A932DD958Z455H" TargetMode="External"/><Relationship Id="rId62" Type="http://schemas.openxmlformats.org/officeDocument/2006/relationships/hyperlink" Target="consultantplus://offline/ref=9AD340C2EDB3914F35984198074C8ABFA9B790229313ED2A0F9558EB3A91894A6AEB3642E3A5A8D490EDEC4193AF093B640ADF52647A305Fp0H" TargetMode="External"/><Relationship Id="rId70" Type="http://schemas.openxmlformats.org/officeDocument/2006/relationships/hyperlink" Target="consultantplus://offline/main?base=RLAW073;n=86926;fld=134;dst=100167" TargetMode="External"/><Relationship Id="rId75" Type="http://schemas.openxmlformats.org/officeDocument/2006/relationships/hyperlink" Target="consultantplus://offline/main?base=LAW;n=118872;fld=134" TargetMode="External"/><Relationship Id="rId83"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yperlink" Target="consultantplus://offline/ref=5241DC0B62327CC2139A5722631435A8B64AA7F9A676D5E5FC4BD8593BB04CC2369BE6F7C0D1D4C12E0573y9JCN" TargetMode="External"/><Relationship Id="rId28" Type="http://schemas.openxmlformats.org/officeDocument/2006/relationships/hyperlink" Target="consultantplus://offline/ref=5241DC0B62327CC2139A5722631435A8B64AA7F9A676D5E5FC4BD8593BB04CC2369BE6F7C0D1D4C12F0C76y9JEN" TargetMode="External"/><Relationship Id="rId36" Type="http://schemas.openxmlformats.org/officeDocument/2006/relationships/hyperlink" Target="consultantplus://offline/ref=5241DC0B62327CC2139A5722631435A8B64AA7F9A676D5E5FC4BD8593BB04CC2369BE6F7C0D1D4C12F0C77y9JAN" TargetMode="External"/><Relationship Id="rId49" Type="http://schemas.openxmlformats.org/officeDocument/2006/relationships/hyperlink" Target="http://docs.cntd.ru/document/901876063" TargetMode="External"/><Relationship Id="rId57" Type="http://schemas.openxmlformats.org/officeDocument/2006/relationships/hyperlink" Target="consultantplus://offline/ref=D33B6458BA1A84D24D394E192E70368EE607ED2EDF8BE25DC49943ECBD83939291C2DE1F077AFFA41BBCBC56EF3F53B44D131F7965C9D0hCr0H" TargetMode="External"/><Relationship Id="rId10" Type="http://schemas.openxmlformats.org/officeDocument/2006/relationships/header" Target="header2.xml"/><Relationship Id="rId31" Type="http://schemas.openxmlformats.org/officeDocument/2006/relationships/hyperlink" Target="consultantplus://offline/ref=5241DC0B62327CC2139A5722631435A8B64AA7F9A676D5E5FC4BD8593BB04CC2369BE6F7C0D1D4C12E0D7Dy9JAN" TargetMode="External"/><Relationship Id="rId44" Type="http://schemas.openxmlformats.org/officeDocument/2006/relationships/hyperlink" Target="http://docs.cntd.ru/document/901807664" TargetMode="External"/><Relationship Id="rId52" Type="http://schemas.openxmlformats.org/officeDocument/2006/relationships/hyperlink" Target="http://docs.cntd.ru/document/901807664" TargetMode="External"/><Relationship Id="rId60" Type="http://schemas.openxmlformats.org/officeDocument/2006/relationships/hyperlink" Target="consultantplus://offline/ref=69021DAA5DE02919E1A7BB20F99641EA92AAF327499E7A6763EA642D41AA7427CCE538FAA2F76FAA7C088A3BAC4E83378D633651576CEC2547C5BEO3CEJ" TargetMode="External"/><Relationship Id="rId65" Type="http://schemas.openxmlformats.org/officeDocument/2006/relationships/hyperlink" Target="consultantplus://offline/ref=E99183426B44A7DC521D0D6A27E845B139E32AE2F01B18B0C4400041A048E5EB417D02DC9D0FF784ED739B872814i8O" TargetMode="External"/><Relationship Id="rId73" Type="http://schemas.openxmlformats.org/officeDocument/2006/relationships/hyperlink" Target="consultantplus://offline/main?base=LAW;n=118872;fld=134" TargetMode="External"/><Relationship Id="rId78" Type="http://schemas.openxmlformats.org/officeDocument/2006/relationships/hyperlink" Target="consultantplus://offline/ref%3D6D3EF8B90AFC255BD930324FD9CD0C1285221B57469862F4CC82F57ECCE8138B4EDCC94FDE344431mEe4O" TargetMode="External"/><Relationship Id="rId81" Type="http://schemas.openxmlformats.org/officeDocument/2006/relationships/hyperlink" Target="consultantplus://offline/ref=B023AE5B812D6E3BC59E6E6303C97AD73DC736DF508C25E4FE795FAEA7BEACC6FD4B2CD15E955A932DD958Z455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E4D40-1985-4151-BAD8-1C0524113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75311</Words>
  <Characters>429277</Characters>
  <Application>Microsoft Office Word</Application>
  <DocSecurity>0</DocSecurity>
  <Lines>3577</Lines>
  <Paragraphs>1007</Paragraphs>
  <ScaleCrop>false</ScaleCrop>
  <HeadingPairs>
    <vt:vector size="2" baseType="variant">
      <vt:variant>
        <vt:lpstr>Название</vt:lpstr>
      </vt:variant>
      <vt:variant>
        <vt:i4>1</vt:i4>
      </vt:variant>
    </vt:vector>
  </HeadingPairs>
  <TitlesOfParts>
    <vt:vector size="1" baseType="lpstr">
      <vt:lpstr>24</vt:lpstr>
    </vt:vector>
  </TitlesOfParts>
  <Company>Reanimator Extreme Edition</Company>
  <LinksUpToDate>false</LinksUpToDate>
  <CharactersWithSpaces>503581</CharactersWithSpaces>
  <SharedDoc>false</SharedDoc>
  <HLinks>
    <vt:vector size="288" baseType="variant">
      <vt:variant>
        <vt:i4>4128868</vt:i4>
      </vt:variant>
      <vt:variant>
        <vt:i4>141</vt:i4>
      </vt:variant>
      <vt:variant>
        <vt:i4>0</vt:i4>
      </vt:variant>
      <vt:variant>
        <vt:i4>5</vt:i4>
      </vt:variant>
      <vt:variant>
        <vt:lpwstr>consultantplus://offline/ref=318C5C6E73C7A63FC66D25D3FB7990A002D3B29671E2F0DBC3A0F59409141722B0B6F2662B264AF5B0yFF</vt:lpwstr>
      </vt:variant>
      <vt:variant>
        <vt:lpwstr/>
      </vt:variant>
      <vt:variant>
        <vt:i4>4128868</vt:i4>
      </vt:variant>
      <vt:variant>
        <vt:i4>138</vt:i4>
      </vt:variant>
      <vt:variant>
        <vt:i4>0</vt:i4>
      </vt:variant>
      <vt:variant>
        <vt:i4>5</vt:i4>
      </vt:variant>
      <vt:variant>
        <vt:lpwstr>consultantplus://offline/ref=318C5C6E73C7A63FC66D25D3FB7990A002D3B29671E2F0DBC3A0F59409141722B0B6F2662B264AF5B0yFF</vt:lpwstr>
      </vt:variant>
      <vt:variant>
        <vt:lpwstr/>
      </vt:variant>
      <vt:variant>
        <vt:i4>3670115</vt:i4>
      </vt:variant>
      <vt:variant>
        <vt:i4>135</vt:i4>
      </vt:variant>
      <vt:variant>
        <vt:i4>0</vt:i4>
      </vt:variant>
      <vt:variant>
        <vt:i4>5</vt:i4>
      </vt:variant>
      <vt:variant>
        <vt:lpwstr>consultantplus://offline/ref=C7D3CCDA25449ACC20D8C5AD8D80D222072830798EC9219565879F5B43530195413D5A19294AC2E7A7z1F</vt:lpwstr>
      </vt:variant>
      <vt:variant>
        <vt:lpwstr/>
      </vt:variant>
      <vt:variant>
        <vt:i4>3670072</vt:i4>
      </vt:variant>
      <vt:variant>
        <vt:i4>132</vt:i4>
      </vt:variant>
      <vt:variant>
        <vt:i4>0</vt:i4>
      </vt:variant>
      <vt:variant>
        <vt:i4>5</vt:i4>
      </vt:variant>
      <vt:variant>
        <vt:lpwstr>consultantplus://offline/ref=C7D3CCDA25449ACC20D8C5AD8D80D222072830798EC9219565879F5B43530195413D5A19294ACFE8A7z1F</vt:lpwstr>
      </vt:variant>
      <vt:variant>
        <vt:lpwstr/>
      </vt:variant>
      <vt:variant>
        <vt:i4>1245185</vt:i4>
      </vt:variant>
      <vt:variant>
        <vt:i4>129</vt:i4>
      </vt:variant>
      <vt:variant>
        <vt:i4>0</vt:i4>
      </vt:variant>
      <vt:variant>
        <vt:i4>5</vt:i4>
      </vt:variant>
      <vt:variant>
        <vt:lpwstr>consultantplus://offline/ref=509460306336E6C1E1F8D2C11656C199A349EC70EF7C93ED9B6279A73Fw1ZFI</vt:lpwstr>
      </vt:variant>
      <vt:variant>
        <vt:lpwstr/>
      </vt:variant>
      <vt:variant>
        <vt:i4>1245197</vt:i4>
      </vt:variant>
      <vt:variant>
        <vt:i4>126</vt:i4>
      </vt:variant>
      <vt:variant>
        <vt:i4>0</vt:i4>
      </vt:variant>
      <vt:variant>
        <vt:i4>5</vt:i4>
      </vt:variant>
      <vt:variant>
        <vt:lpwstr>consultantplus://offline/ref=509460306336E6C1E1F8D2C11656C199A349ED76E17993ED9B6279A73Fw1ZFI</vt:lpwstr>
      </vt:variant>
      <vt:variant>
        <vt:lpwstr/>
      </vt:variant>
      <vt:variant>
        <vt:i4>1245277</vt:i4>
      </vt:variant>
      <vt:variant>
        <vt:i4>123</vt:i4>
      </vt:variant>
      <vt:variant>
        <vt:i4>0</vt:i4>
      </vt:variant>
      <vt:variant>
        <vt:i4>5</vt:i4>
      </vt:variant>
      <vt:variant>
        <vt:lpwstr>consultantplus://offline/ref=509460306336E6C1E1F8D2C11656C199A041E570E07493ED9B6279A73Fw1ZFI</vt:lpwstr>
      </vt:variant>
      <vt:variant>
        <vt:lpwstr/>
      </vt:variant>
      <vt:variant>
        <vt:i4>4849757</vt:i4>
      </vt:variant>
      <vt:variant>
        <vt:i4>120</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117</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114</vt:i4>
      </vt:variant>
      <vt:variant>
        <vt:i4>0</vt:i4>
      </vt:variant>
      <vt:variant>
        <vt:i4>5</vt:i4>
      </vt:variant>
      <vt:variant>
        <vt:lpwstr>consultantplus://offline/ref=2193C9F33C6BADB45D0173B5F04FC986CF7DF8D41233E281239B4C4325kAH6L</vt:lpwstr>
      </vt:variant>
      <vt:variant>
        <vt:lpwstr/>
      </vt:variant>
      <vt:variant>
        <vt:i4>4259854</vt:i4>
      </vt:variant>
      <vt:variant>
        <vt:i4>111</vt:i4>
      </vt:variant>
      <vt:variant>
        <vt:i4>0</vt:i4>
      </vt:variant>
      <vt:variant>
        <vt:i4>5</vt:i4>
      </vt:variant>
      <vt:variant>
        <vt:lpwstr>consultantplus://offline/ref=E6B10E792BBCA3238BA8B80A9F606CE82B4ADCF34709D7753A50931DE49C87F38C92E9FEB9139DMCA1J</vt:lpwstr>
      </vt:variant>
      <vt:variant>
        <vt:lpwstr/>
      </vt:variant>
      <vt:variant>
        <vt:i4>4259845</vt:i4>
      </vt:variant>
      <vt:variant>
        <vt:i4>108</vt:i4>
      </vt:variant>
      <vt:variant>
        <vt:i4>0</vt:i4>
      </vt:variant>
      <vt:variant>
        <vt:i4>5</vt:i4>
      </vt:variant>
      <vt:variant>
        <vt:lpwstr>consultantplus://offline/ref=E6B10E792BBCA3238BA8B80A9F606CE82748DEF24109D7753A50931DE49C87F38C92E9FEB9139DMCA7J</vt:lpwstr>
      </vt:variant>
      <vt:variant>
        <vt:lpwstr/>
      </vt:variant>
      <vt:variant>
        <vt:i4>1507340</vt:i4>
      </vt:variant>
      <vt:variant>
        <vt:i4>105</vt:i4>
      </vt:variant>
      <vt:variant>
        <vt:i4>0</vt:i4>
      </vt:variant>
      <vt:variant>
        <vt:i4>5</vt:i4>
      </vt:variant>
      <vt:variant>
        <vt:lpwstr>consultantplus://offline/ref=E6B10E792BBCA3238BA8B80A9F606CE82F4CD9F243018A7F32099F1FE3M9A3J</vt:lpwstr>
      </vt:variant>
      <vt:variant>
        <vt:lpwstr/>
      </vt:variant>
      <vt:variant>
        <vt:i4>1507340</vt:i4>
      </vt:variant>
      <vt:variant>
        <vt:i4>102</vt:i4>
      </vt:variant>
      <vt:variant>
        <vt:i4>0</vt:i4>
      </vt:variant>
      <vt:variant>
        <vt:i4>5</vt:i4>
      </vt:variant>
      <vt:variant>
        <vt:lpwstr>consultantplus://offline/ref=E6B10E792BBCA3238BA8B80A9F606CE82F4CD9F243018A7F32099F1FE3M9A3J</vt:lpwstr>
      </vt:variant>
      <vt:variant>
        <vt:lpwstr/>
      </vt:variant>
      <vt:variant>
        <vt:i4>3670117</vt:i4>
      </vt:variant>
      <vt:variant>
        <vt:i4>99</vt:i4>
      </vt:variant>
      <vt:variant>
        <vt:i4>0</vt:i4>
      </vt:variant>
      <vt:variant>
        <vt:i4>5</vt:i4>
      </vt:variant>
      <vt:variant>
        <vt:lpwstr>consultantplus://offline/ref=451437226900F117571AC4F5C24FF1D3F35D4F79C814B25B4D2016972EE2B5410061B72AA30E8DB7G9z7G</vt:lpwstr>
      </vt:variant>
      <vt:variant>
        <vt:lpwstr/>
      </vt:variant>
      <vt:variant>
        <vt:i4>1376345</vt:i4>
      </vt:variant>
      <vt:variant>
        <vt:i4>96</vt:i4>
      </vt:variant>
      <vt:variant>
        <vt:i4>0</vt:i4>
      </vt:variant>
      <vt:variant>
        <vt:i4>5</vt:i4>
      </vt:variant>
      <vt:variant>
        <vt:lpwstr>consultantplus://offline/ref=18217D8C39EE42A899C89D242E27382FF9D232B15D509DB8BFDB6E492161jEL</vt:lpwstr>
      </vt:variant>
      <vt:variant>
        <vt:lpwstr/>
      </vt:variant>
      <vt:variant>
        <vt:i4>5767251</vt:i4>
      </vt:variant>
      <vt:variant>
        <vt:i4>93</vt:i4>
      </vt:variant>
      <vt:variant>
        <vt:i4>0</vt:i4>
      </vt:variant>
      <vt:variant>
        <vt:i4>5</vt:i4>
      </vt:variant>
      <vt:variant>
        <vt:lpwstr>consultantplus://offline/ref=0331A2AD753DB6B62B4A8DD74836673179830B1D56AB0C41B2BDE85846C6W3M</vt:lpwstr>
      </vt:variant>
      <vt:variant>
        <vt:lpwstr/>
      </vt:variant>
      <vt:variant>
        <vt:i4>5832786</vt:i4>
      </vt:variant>
      <vt:variant>
        <vt:i4>90</vt:i4>
      </vt:variant>
      <vt:variant>
        <vt:i4>0</vt:i4>
      </vt:variant>
      <vt:variant>
        <vt:i4>5</vt:i4>
      </vt:variant>
      <vt:variant>
        <vt:lpwstr>consultantplus://offline/ref=A43C1A87A79B38C1CF232A06F2AB5A986B9E316CA9F71BCAFAB8C0F367w4ADH</vt:lpwstr>
      </vt:variant>
      <vt:variant>
        <vt:lpwstr/>
      </vt:variant>
      <vt:variant>
        <vt:i4>5832794</vt:i4>
      </vt:variant>
      <vt:variant>
        <vt:i4>87</vt:i4>
      </vt:variant>
      <vt:variant>
        <vt:i4>0</vt:i4>
      </vt:variant>
      <vt:variant>
        <vt:i4>5</vt:i4>
      </vt:variant>
      <vt:variant>
        <vt:lpwstr>consultantplus://offline/ref=A43C1A87A79B38C1CF232A06F2AB5A986B9E306AA7F21BCAFAB8C0F367w4ADH</vt:lpwstr>
      </vt:variant>
      <vt:variant>
        <vt:lpwstr/>
      </vt:variant>
      <vt:variant>
        <vt:i4>4456454</vt:i4>
      </vt:variant>
      <vt:variant>
        <vt:i4>84</vt:i4>
      </vt:variant>
      <vt:variant>
        <vt:i4>0</vt:i4>
      </vt:variant>
      <vt:variant>
        <vt:i4>5</vt:i4>
      </vt:variant>
      <vt:variant>
        <vt:lpwstr>consultantplus://offline/ref=389C1EDDE44419F7F333B959A7445D741DBDA017F582943D1A692B01B827x4V</vt:lpwstr>
      </vt:variant>
      <vt:variant>
        <vt:lpwstr/>
      </vt:variant>
      <vt:variant>
        <vt:i4>1900632</vt:i4>
      </vt:variant>
      <vt:variant>
        <vt:i4>81</vt:i4>
      </vt:variant>
      <vt:variant>
        <vt:i4>0</vt:i4>
      </vt:variant>
      <vt:variant>
        <vt:i4>5</vt:i4>
      </vt:variant>
      <vt:variant>
        <vt:lpwstr>consultantplus://offline/ref=67CED65FAE95C8BB57877D0CD0E51D3F1FCFD1D4034D0053482F630756r8P4I</vt:lpwstr>
      </vt:variant>
      <vt:variant>
        <vt:lpwstr/>
      </vt:variant>
      <vt:variant>
        <vt:i4>1900628</vt:i4>
      </vt:variant>
      <vt:variant>
        <vt:i4>78</vt:i4>
      </vt:variant>
      <vt:variant>
        <vt:i4>0</vt:i4>
      </vt:variant>
      <vt:variant>
        <vt:i4>5</vt:i4>
      </vt:variant>
      <vt:variant>
        <vt:lpwstr>consultantplus://offline/ref=67CED65FAE95C8BB57877D0CD0E51D3F1FCFD0D20D480053482F630756r8P4I</vt:lpwstr>
      </vt:variant>
      <vt:variant>
        <vt:lpwstr/>
      </vt:variant>
      <vt:variant>
        <vt:i4>1900548</vt:i4>
      </vt:variant>
      <vt:variant>
        <vt:i4>75</vt:i4>
      </vt:variant>
      <vt:variant>
        <vt:i4>0</vt:i4>
      </vt:variant>
      <vt:variant>
        <vt:i4>5</vt:i4>
      </vt:variant>
      <vt:variant>
        <vt:lpwstr>consultantplus://offline/ref=67CED65FAE95C8BB57877D0CD0E51D3F1CC7D8D40C450053482F630756r8P4I</vt:lpwstr>
      </vt:variant>
      <vt:variant>
        <vt:lpwstr/>
      </vt:variant>
      <vt:variant>
        <vt:i4>5570647</vt:i4>
      </vt:variant>
      <vt:variant>
        <vt:i4>72</vt:i4>
      </vt:variant>
      <vt:variant>
        <vt:i4>0</vt:i4>
      </vt:variant>
      <vt:variant>
        <vt:i4>5</vt:i4>
      </vt:variant>
      <vt:variant>
        <vt:lpwstr>consultantplus://offline/ref=4EDA5EE35FE8F67E36FA6AAAF9CC5FFCC318B19BA74941A30113627E5BU4A6L</vt:lpwstr>
      </vt:variant>
      <vt:variant>
        <vt:lpwstr/>
      </vt:variant>
      <vt:variant>
        <vt:i4>5570572</vt:i4>
      </vt:variant>
      <vt:variant>
        <vt:i4>69</vt:i4>
      </vt:variant>
      <vt:variant>
        <vt:i4>0</vt:i4>
      </vt:variant>
      <vt:variant>
        <vt:i4>5</vt:i4>
      </vt:variant>
      <vt:variant>
        <vt:lpwstr>consultantplus://offline/ref=4EDA5EE35FE8F67E36FA6AAAF9CC5FFCC318B19BA04E41A30113627E5BU4A6L</vt:lpwstr>
      </vt:variant>
      <vt:variant>
        <vt:lpwstr/>
      </vt:variant>
      <vt:variant>
        <vt:i4>5570641</vt:i4>
      </vt:variant>
      <vt:variant>
        <vt:i4>66</vt:i4>
      </vt:variant>
      <vt:variant>
        <vt:i4>0</vt:i4>
      </vt:variant>
      <vt:variant>
        <vt:i4>5</vt:i4>
      </vt:variant>
      <vt:variant>
        <vt:lpwstr>consultantplus://offline/ref=4EDA5EE35FE8F67E36FA6AAAF9CC5FFCC317B49EA64341A30113627E5BU4A6L</vt:lpwstr>
      </vt:variant>
      <vt:variant>
        <vt:lpwstr/>
      </vt:variant>
      <vt:variant>
        <vt:i4>5570641</vt:i4>
      </vt:variant>
      <vt:variant>
        <vt:i4>63</vt:i4>
      </vt:variant>
      <vt:variant>
        <vt:i4>0</vt:i4>
      </vt:variant>
      <vt:variant>
        <vt:i4>5</vt:i4>
      </vt:variant>
      <vt:variant>
        <vt:lpwstr>consultantplus://offline/ref=4EDA5EE35FE8F67E36FA6AAAF9CC5FFCC317B49EA64341A30113627E5BU4A6L</vt:lpwstr>
      </vt:variant>
      <vt:variant>
        <vt:lpwstr/>
      </vt:variant>
      <vt:variant>
        <vt:i4>1638486</vt:i4>
      </vt:variant>
      <vt:variant>
        <vt:i4>60</vt:i4>
      </vt:variant>
      <vt:variant>
        <vt:i4>0</vt:i4>
      </vt:variant>
      <vt:variant>
        <vt:i4>5</vt:i4>
      </vt:variant>
      <vt:variant>
        <vt:lpwstr>consultantplus://offline/ref=3C3A5C1AC5BC277BED3CDFDF8F3BD98432FFB99FE85C23287E4EDAj7e7J</vt:lpwstr>
      </vt:variant>
      <vt:variant>
        <vt:lpwstr/>
      </vt:variant>
      <vt:variant>
        <vt:i4>1441876</vt:i4>
      </vt:variant>
      <vt:variant>
        <vt:i4>57</vt:i4>
      </vt:variant>
      <vt:variant>
        <vt:i4>0</vt:i4>
      </vt:variant>
      <vt:variant>
        <vt:i4>5</vt:i4>
      </vt:variant>
      <vt:variant>
        <vt:lpwstr>consultantplus://offline/ref=01D66221ECC3ED8F2DAE5666DA527E1B0DBC459FB43BDA4365CE24957CJBo6L</vt:lpwstr>
      </vt:variant>
      <vt:variant>
        <vt:lpwstr/>
      </vt:variant>
      <vt:variant>
        <vt:i4>720900</vt:i4>
      </vt:variant>
      <vt:variant>
        <vt:i4>54</vt:i4>
      </vt:variant>
      <vt:variant>
        <vt:i4>0</vt:i4>
      </vt:variant>
      <vt:variant>
        <vt:i4>5</vt:i4>
      </vt:variant>
      <vt:variant>
        <vt:lpwstr>consultantplus://offline/ref=D4A68558A8FD10E6E491D3067E1D81ACF9693266C1F47D39AD5DF340A8UEMAH</vt:lpwstr>
      </vt:variant>
      <vt:variant>
        <vt:lpwstr/>
      </vt:variant>
      <vt:variant>
        <vt:i4>7274558</vt:i4>
      </vt:variant>
      <vt:variant>
        <vt:i4>51</vt:i4>
      </vt:variant>
      <vt:variant>
        <vt:i4>0</vt:i4>
      </vt:variant>
      <vt:variant>
        <vt:i4>5</vt:i4>
      </vt:variant>
      <vt:variant>
        <vt:lpwstr>consultantplus://offline/ref=9E45BB58C3D875EC29F092E943C6A11032A0765B6FC481B9B81F5BB68A5B47315E4466CF5398C291I5y1H</vt:lpwstr>
      </vt:variant>
      <vt:variant>
        <vt:lpwstr/>
      </vt:variant>
      <vt:variant>
        <vt:i4>7471157</vt:i4>
      </vt:variant>
      <vt:variant>
        <vt:i4>48</vt:i4>
      </vt:variant>
      <vt:variant>
        <vt:i4>0</vt:i4>
      </vt:variant>
      <vt:variant>
        <vt:i4>5</vt:i4>
      </vt:variant>
      <vt:variant>
        <vt:lpwstr>consultantplus://offline/ref=1B2AE467F544A7F7CDD055631F43F89CCF90F652E0102F7DA67D8B2947856B0BD4F00DBE9F4EE245g2nAF</vt:lpwstr>
      </vt:variant>
      <vt:variant>
        <vt:lpwstr/>
      </vt:variant>
      <vt:variant>
        <vt:i4>4391001</vt:i4>
      </vt:variant>
      <vt:variant>
        <vt:i4>45</vt:i4>
      </vt:variant>
      <vt:variant>
        <vt:i4>0</vt:i4>
      </vt:variant>
      <vt:variant>
        <vt:i4>5</vt:i4>
      </vt:variant>
      <vt:variant>
        <vt:lpwstr>consultantplus://offline/ref=8E15E9A82088953BDC7F25B8BBFE73CC22C0AA636E606C2ACA03E98754FCSEU</vt:lpwstr>
      </vt:variant>
      <vt:variant>
        <vt:lpwstr/>
      </vt:variant>
      <vt:variant>
        <vt:i4>196610</vt:i4>
      </vt:variant>
      <vt:variant>
        <vt:i4>42</vt:i4>
      </vt:variant>
      <vt:variant>
        <vt:i4>0</vt:i4>
      </vt:variant>
      <vt:variant>
        <vt:i4>5</vt:i4>
      </vt:variant>
      <vt:variant>
        <vt:lpwstr>consultantplus://offline/ref=393E10A25DF626D8F41E30362AB4345CA6A6DC14E5CDAEA804622434DCE4C89468B72F528FV8N7O</vt:lpwstr>
      </vt:variant>
      <vt:variant>
        <vt:lpwstr/>
      </vt:variant>
      <vt:variant>
        <vt:i4>196610</vt:i4>
      </vt:variant>
      <vt:variant>
        <vt:i4>39</vt:i4>
      </vt:variant>
      <vt:variant>
        <vt:i4>0</vt:i4>
      </vt:variant>
      <vt:variant>
        <vt:i4>5</vt:i4>
      </vt:variant>
      <vt:variant>
        <vt:lpwstr>consultantplus://offline/ref=393E10A25DF626D8F41E30362AB4345CA6A6DC14E5CDAEA804622434DCE4C89468B72F528FV8N7O</vt:lpwstr>
      </vt:variant>
      <vt:variant>
        <vt:lpwstr/>
      </vt:variant>
      <vt:variant>
        <vt:i4>4653135</vt:i4>
      </vt:variant>
      <vt:variant>
        <vt:i4>36</vt:i4>
      </vt:variant>
      <vt:variant>
        <vt:i4>0</vt:i4>
      </vt:variant>
      <vt:variant>
        <vt:i4>5</vt:i4>
      </vt:variant>
      <vt:variant>
        <vt:lpwstr>http://www.mchs.gov.ru/dop/info/smi/news/item/3464200</vt:lpwstr>
      </vt:variant>
      <vt:variant>
        <vt:lpwstr/>
      </vt:variant>
      <vt:variant>
        <vt:i4>4063294</vt:i4>
      </vt:variant>
      <vt:variant>
        <vt:i4>33</vt:i4>
      </vt:variant>
      <vt:variant>
        <vt:i4>0</vt:i4>
      </vt:variant>
      <vt:variant>
        <vt:i4>5</vt:i4>
      </vt:variant>
      <vt:variant>
        <vt:lpwstr>http://www.icdo.org/en/about-icdo/secretary-general</vt:lpwstr>
      </vt:variant>
      <vt:variant>
        <vt:lpwstr/>
      </vt:variant>
      <vt:variant>
        <vt:i4>5832713</vt:i4>
      </vt:variant>
      <vt:variant>
        <vt:i4>30</vt:i4>
      </vt:variant>
      <vt:variant>
        <vt:i4>0</vt:i4>
      </vt:variant>
      <vt:variant>
        <vt:i4>5</vt:i4>
      </vt:variant>
      <vt:variant>
        <vt:lpwstr>http://www.icdo.org/en/about-icdo/members/affiliated-members/</vt:lpwstr>
      </vt:variant>
      <vt:variant>
        <vt:lpwstr/>
      </vt:variant>
      <vt:variant>
        <vt:i4>6422635</vt:i4>
      </vt:variant>
      <vt:variant>
        <vt:i4>27</vt:i4>
      </vt:variant>
      <vt:variant>
        <vt:i4>0</vt:i4>
      </vt:variant>
      <vt:variant>
        <vt:i4>5</vt:i4>
      </vt:variant>
      <vt:variant>
        <vt:lpwstr>http://www.icdo.org/en/about-icdo/members/observer-states/</vt:lpwstr>
      </vt:variant>
      <vt:variant>
        <vt:lpwstr/>
      </vt:variant>
      <vt:variant>
        <vt:i4>1310725</vt:i4>
      </vt:variant>
      <vt:variant>
        <vt:i4>24</vt:i4>
      </vt:variant>
      <vt:variant>
        <vt:i4>0</vt:i4>
      </vt:variant>
      <vt:variant>
        <vt:i4>5</vt:i4>
      </vt:variant>
      <vt:variant>
        <vt:lpwstr>http://www.icdo.org/en/about-icdo/members/member-states/</vt:lpwstr>
      </vt:variant>
      <vt:variant>
        <vt:lpwstr/>
      </vt:variant>
      <vt:variant>
        <vt:i4>7995410</vt:i4>
      </vt:variant>
      <vt:variant>
        <vt:i4>21</vt:i4>
      </vt:variant>
      <vt:variant>
        <vt:i4>0</vt:i4>
      </vt:variant>
      <vt:variant>
        <vt:i4>5</vt:i4>
      </vt:variant>
      <vt:variant>
        <vt:lpwstr>http://moscow.mchs.ru/upload/site3/doc_msk/MejdunarodOrgGO.pdf</vt:lpwstr>
      </vt:variant>
      <vt:variant>
        <vt:lpwstr/>
      </vt:variant>
      <vt:variant>
        <vt:i4>524363</vt:i4>
      </vt:variant>
      <vt:variant>
        <vt:i4>18</vt:i4>
      </vt:variant>
      <vt:variant>
        <vt:i4>0</vt:i4>
      </vt:variant>
      <vt:variant>
        <vt:i4>5</vt:i4>
      </vt:variant>
      <vt:variant>
        <vt:lpwstr>http://limited.mchs.ru/dop/terms/item/87361/</vt:lpwstr>
      </vt:variant>
      <vt:variant>
        <vt:lpwstr/>
      </vt:variant>
      <vt:variant>
        <vt:i4>8257568</vt:i4>
      </vt:variant>
      <vt:variant>
        <vt:i4>15</vt:i4>
      </vt:variant>
      <vt:variant>
        <vt:i4>0</vt:i4>
      </vt:variant>
      <vt:variant>
        <vt:i4>5</vt:i4>
      </vt:variant>
      <vt:variant>
        <vt:lpwstr>http://archive.mid.ru/ns-dmo.nsf/56b4db0e06b748b8432569f400359251/1425f86b6b3ff8aac32575820046d7c8</vt:lpwstr>
      </vt:variant>
      <vt:variant>
        <vt:lpwstr/>
      </vt:variant>
      <vt:variant>
        <vt:i4>655424</vt:i4>
      </vt:variant>
      <vt:variant>
        <vt:i4>12</vt:i4>
      </vt:variant>
      <vt:variant>
        <vt:i4>0</vt:i4>
      </vt:variant>
      <vt:variant>
        <vt:i4>5</vt:i4>
      </vt:variant>
      <vt:variant>
        <vt:lpwstr>http://dic.academic.ru/dic.nsf/emergency/1313/%D0%9C%D0%B5%D0%B6%D0%B4%D1%83%D0%BD%D0%B0%D1%80%D0%BE%D0%B4%D0%BD%D0%B0%D1%8F</vt:lpwstr>
      </vt:variant>
      <vt:variant>
        <vt:lpwstr/>
      </vt:variant>
      <vt:variant>
        <vt:i4>4784203</vt:i4>
      </vt:variant>
      <vt:variant>
        <vt:i4>9</vt:i4>
      </vt:variant>
      <vt:variant>
        <vt:i4>0</vt:i4>
      </vt:variant>
      <vt:variant>
        <vt:i4>5</vt:i4>
      </vt:variant>
      <vt:variant>
        <vt:lpwstr>http://www.mchs.gov.ru/dop/info/smi/news/item/231508</vt:lpwstr>
      </vt:variant>
      <vt:variant>
        <vt:lpwstr/>
      </vt:variant>
      <vt:variant>
        <vt:i4>4259919</vt:i4>
      </vt:variant>
      <vt:variant>
        <vt:i4>6</vt:i4>
      </vt:variant>
      <vt:variant>
        <vt:i4>0</vt:i4>
      </vt:variant>
      <vt:variant>
        <vt:i4>5</vt:i4>
      </vt:variant>
      <vt:variant>
        <vt:lpwstr>http://gz-journal.ru/edition/50958/document693499</vt:lpwstr>
      </vt:variant>
      <vt:variant>
        <vt:lpwstr/>
      </vt:variant>
      <vt:variant>
        <vt:i4>786524</vt:i4>
      </vt:variant>
      <vt:variant>
        <vt:i4>3</vt:i4>
      </vt:variant>
      <vt:variant>
        <vt:i4>0</vt:i4>
      </vt:variant>
      <vt:variant>
        <vt:i4>5</vt:i4>
      </vt:variant>
      <vt:variant>
        <vt:lpwstr>http://www.icdo.org/en/about-icdo/history</vt:lpwstr>
      </vt:variant>
      <vt:variant>
        <vt:lpwstr/>
      </vt:variant>
      <vt:variant>
        <vt:i4>1310794</vt:i4>
      </vt:variant>
      <vt:variant>
        <vt:i4>0</vt:i4>
      </vt:variant>
      <vt:variant>
        <vt:i4>0</vt:i4>
      </vt:variant>
      <vt:variant>
        <vt:i4>5</vt:i4>
      </vt:variant>
      <vt:variant>
        <vt:lpwstr>http://www.icdo.org/en/what-we-do/awareness-prepardeness/world-civil-defence-day/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creator>Администрация</dc:creator>
  <cp:lastModifiedBy>Алексей Дубовой</cp:lastModifiedBy>
  <cp:revision>2</cp:revision>
  <cp:lastPrinted>2019-06-28T09:00:00Z</cp:lastPrinted>
  <dcterms:created xsi:type="dcterms:W3CDTF">2019-06-28T09:09:00Z</dcterms:created>
  <dcterms:modified xsi:type="dcterms:W3CDTF">2019-06-28T09:09:00Z</dcterms:modified>
</cp:coreProperties>
</file>